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3B" w:rsidRDefault="000A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5400040</wp:posOffset>
            </wp:positionH>
            <wp:positionV relativeFrom="page">
              <wp:posOffset>0</wp:posOffset>
            </wp:positionV>
            <wp:extent cx="2868930" cy="252095"/>
            <wp:effectExtent l="0" t="0" r="0" b="0"/>
            <wp:wrapNone/>
            <wp:docPr id="1" name="Shap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БЕРДСКА</w:t>
      </w:r>
    </w:p>
    <w:p w:rsidR="009A4C3B" w:rsidRDefault="009A4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C3B" w:rsidRDefault="000A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2"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52"/>
          <w:sz w:val="36"/>
          <w:szCs w:val="20"/>
          <w:lang w:eastAsia="ru-RU"/>
        </w:rPr>
        <w:t xml:space="preserve">ПОСТАНОВЛЕНИЕ </w:t>
      </w:r>
    </w:p>
    <w:p w:rsidR="009A4C3B" w:rsidRDefault="000A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A4C3B" w:rsidRDefault="000A5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                                                                                                     №______</w:t>
      </w:r>
    </w:p>
    <w:p w:rsidR="009A4C3B" w:rsidRDefault="009A4C3B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</w:pPr>
    </w:p>
    <w:p w:rsidR="009A4C3B" w:rsidRDefault="009A4C3B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lang w:eastAsia="ru-RU"/>
        </w:rPr>
      </w:pPr>
    </w:p>
    <w:p w:rsidR="009A4C3B" w:rsidRDefault="000A586A">
      <w:pPr>
        <w:widowControl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Об утверждении </w:t>
      </w:r>
      <w:hyperlink w:anchor="Par27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перечня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услуг, предоставляемых администрацией города Бердска на базе филиала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сти»</w:t>
      </w:r>
    </w:p>
    <w:p w:rsidR="009A4C3B" w:rsidRDefault="009A4C3B">
      <w:pPr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</w:p>
    <w:p w:rsidR="009A4C3B" w:rsidRDefault="009A4C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0A5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10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услуг», </w:t>
      </w:r>
      <w:hyperlink r:id="rId1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27.09.2011 № 797           «О взаимодействии между многофункциональными центрами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руководству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ясь </w:t>
      </w:r>
      <w:hyperlink r:id="rId12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Бердска, </w:t>
      </w:r>
      <w:proofErr w:type="gramEnd"/>
    </w:p>
    <w:p w:rsidR="009A4C3B" w:rsidRDefault="000A58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9A4C3B" w:rsidRDefault="000A5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Утвердить </w:t>
      </w:r>
      <w:hyperlink r:id="rId1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муниципальных услуг, предоставляемых администрацией города Бердска на базе филиала государственного автономного учреждения Новосибирской области «Многофункциональный центр организации пр</w:t>
      </w:r>
      <w:r>
        <w:rPr>
          <w:rFonts w:ascii="Times New Roman" w:hAnsi="Times New Roman" w:cs="Times New Roman"/>
          <w:sz w:val="28"/>
          <w:szCs w:val="28"/>
        </w:rPr>
        <w:t>едоставления государственных и муниципальных услуг Новосибирской области» (приложение).</w:t>
      </w:r>
    </w:p>
    <w:p w:rsidR="009A4C3B" w:rsidRDefault="000A5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постановления администрации города Бердска:</w:t>
      </w:r>
    </w:p>
    <w:p w:rsidR="009A4C3B" w:rsidRDefault="000A58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>
        <w:rPr>
          <w:rFonts w:ascii="Times New Roman" w:hAnsi="Times New Roman" w:cs="Times New Roman"/>
          <w:sz w:val="28"/>
          <w:szCs w:val="28"/>
        </w:rPr>
        <w:t>от 06.10.2021 № 3069 «Об утверждении перечня муниципальных услуг, предоставляемых администра</w:t>
      </w:r>
      <w:r>
        <w:rPr>
          <w:rFonts w:ascii="Times New Roman" w:hAnsi="Times New Roman" w:cs="Times New Roman"/>
          <w:sz w:val="28"/>
          <w:szCs w:val="28"/>
        </w:rPr>
        <w:t>цией города Бердска на базе филиала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области»;</w:t>
      </w:r>
    </w:p>
    <w:p w:rsidR="009A4C3B" w:rsidRDefault="000A5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>
        <w:rPr>
          <w:rFonts w:ascii="Times New Roman" w:hAnsi="Times New Roman" w:cs="Times New Roman"/>
          <w:sz w:val="28"/>
          <w:szCs w:val="28"/>
        </w:rPr>
        <w:t>от 11.08.2023 № 3627/65 «О внесении изм</w:t>
      </w:r>
      <w:r>
        <w:rPr>
          <w:rFonts w:ascii="Times New Roman" w:hAnsi="Times New Roman" w:cs="Times New Roman"/>
          <w:sz w:val="28"/>
          <w:szCs w:val="28"/>
        </w:rPr>
        <w:t>енений в постановление администрации города Бердска от 06.10.2021 № 3069 «Об утверждении перечня муниципальных услуг, предоставляемых администрацией города Бердска на базе филиала государственного автономного учреждения Новосибирской области «Многофункцион</w:t>
      </w:r>
      <w:r>
        <w:rPr>
          <w:rFonts w:ascii="Times New Roman" w:hAnsi="Times New Roman" w:cs="Times New Roman"/>
          <w:sz w:val="28"/>
          <w:szCs w:val="28"/>
        </w:rPr>
        <w:t>альный центр организации предоставления государственных и муниципальных услуг Новосибирской области»;</w:t>
      </w:r>
    </w:p>
    <w:p w:rsidR="009A4C3B" w:rsidRDefault="000A5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от 03.06.2024 № 2184/65 «О внесении изменений в постановление администрации города Бердска от 06.10.2021 № 3069 «Об утверждении перечня муниципальных у</w:t>
      </w:r>
      <w:r>
        <w:rPr>
          <w:rFonts w:ascii="Times New Roman" w:hAnsi="Times New Roman" w:cs="Times New Roman"/>
          <w:sz w:val="28"/>
          <w:szCs w:val="28"/>
        </w:rPr>
        <w:t xml:space="preserve">слуг, предоставляемых администрацией города Бердска на базе </w:t>
      </w:r>
      <w:r>
        <w:rPr>
          <w:rFonts w:ascii="Times New Roman" w:hAnsi="Times New Roman" w:cs="Times New Roman"/>
          <w:sz w:val="28"/>
          <w:szCs w:val="28"/>
        </w:rPr>
        <w:lastRenderedPageBreak/>
        <w:t>филиала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области»;</w:t>
      </w:r>
    </w:p>
    <w:p w:rsidR="009A4C3B" w:rsidRDefault="000A5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от </w:t>
      </w:r>
      <w:r>
        <w:rPr>
          <w:rFonts w:ascii="Times New Roman" w:hAnsi="Times New Roman" w:cs="Times New Roman"/>
          <w:sz w:val="28"/>
          <w:szCs w:val="28"/>
        </w:rPr>
        <w:t xml:space="preserve">02.10.2024 № 4179/65 «О внесении изменений в постановление администрации города Бердска от 06.10.2021 № 3069 «Об утверждении перечня муниципальных услуг, предоставляемых администрацией города Бердска на базе филиала государственного автономного учреждения </w:t>
      </w:r>
      <w:r>
        <w:rPr>
          <w:rFonts w:ascii="Times New Roman" w:hAnsi="Times New Roman" w:cs="Times New Roman"/>
          <w:sz w:val="28"/>
          <w:szCs w:val="28"/>
        </w:rPr>
        <w:t>Новосибирской области «Многофункциональный центр организации предоставления государственных и муниципальных услуг Новосибирской области»;</w:t>
      </w:r>
    </w:p>
    <w:p w:rsidR="009A4C3B" w:rsidRDefault="000A5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bookmarkStart w:id="1" w:name="__DdeLink__34985_569655918"/>
      <w:r w:rsidRPr="002F366A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</w:t>
      </w:r>
      <w:r w:rsidRPr="002F366A">
        <w:rPr>
          <w:rFonts w:ascii="Times New Roman" w:hAnsi="Times New Roman" w:cs="Times New Roman"/>
          <w:color w:val="000000"/>
          <w:sz w:val="28"/>
          <w:szCs w:val="28"/>
        </w:rPr>
        <w:t xml:space="preserve"> Бердска «Вестник. Бердск», сетевом </w:t>
      </w:r>
      <w:proofErr w:type="gramStart"/>
      <w:r w:rsidRPr="002F366A">
        <w:rPr>
          <w:rFonts w:ascii="Times New Roman" w:hAnsi="Times New Roman" w:cs="Times New Roman"/>
          <w:color w:val="000000"/>
          <w:sz w:val="28"/>
          <w:szCs w:val="28"/>
        </w:rPr>
        <w:t>издании</w:t>
      </w:r>
      <w:proofErr w:type="gramEnd"/>
      <w:r w:rsidRPr="002F366A">
        <w:rPr>
          <w:rFonts w:ascii="Times New Roman" w:hAnsi="Times New Roman" w:cs="Times New Roman"/>
          <w:color w:val="000000"/>
          <w:sz w:val="28"/>
          <w:szCs w:val="28"/>
        </w:rPr>
        <w:t xml:space="preserve"> «Вестник-Бердск» и разместить на официальном сайте администрации города Бердска</w:t>
      </w:r>
      <w:bookmarkEnd w:id="1"/>
      <w:r w:rsidRPr="002F36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4C3B" w:rsidRDefault="000A5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 администрации по экономическим вопросам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Шляхто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В.Е.</w:t>
      </w:r>
    </w:p>
    <w:p w:rsidR="009A4C3B" w:rsidRDefault="009A4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0038" w:type="dxa"/>
        <w:tblLayout w:type="fixed"/>
        <w:tblLook w:val="04A0" w:firstRow="1" w:lastRow="0" w:firstColumn="1" w:lastColumn="0" w:noHBand="0" w:noVBand="1"/>
      </w:tblPr>
      <w:tblGrid>
        <w:gridCol w:w="5069"/>
        <w:gridCol w:w="4969"/>
      </w:tblGrid>
      <w:tr w:rsidR="009A4C3B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9A4C3B" w:rsidRDefault="000A586A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Главы города Бердска</w:t>
            </w: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9A4C3B" w:rsidRDefault="000A58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С.Ю.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Лапицкий</w:t>
            </w:r>
            <w:proofErr w:type="spellEnd"/>
          </w:p>
        </w:tc>
      </w:tr>
    </w:tbl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C3B" w:rsidRDefault="000A58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М.В. Дубровская</w:t>
      </w:r>
    </w:p>
    <w:p w:rsidR="009A4C3B" w:rsidRDefault="000A58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31300</w:t>
      </w:r>
      <w:r>
        <w:br w:type="page"/>
      </w:r>
    </w:p>
    <w:tbl>
      <w:tblPr>
        <w:tblW w:w="10137" w:type="dxa"/>
        <w:tblLayout w:type="fixed"/>
        <w:tblLook w:val="01E0" w:firstRow="1" w:lastRow="1" w:firstColumn="1" w:lastColumn="1" w:noHBand="0" w:noVBand="0"/>
      </w:tblPr>
      <w:tblGrid>
        <w:gridCol w:w="5779"/>
        <w:gridCol w:w="4358"/>
      </w:tblGrid>
      <w:tr w:rsidR="009A4C3B">
        <w:tc>
          <w:tcPr>
            <w:tcW w:w="5778" w:type="dxa"/>
            <w:shd w:val="clear" w:color="auto" w:fill="auto"/>
          </w:tcPr>
          <w:p w:rsidR="009A4C3B" w:rsidRDefault="009A4C3B">
            <w:pPr>
              <w:pageBreakBefore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58" w:type="dxa"/>
            <w:shd w:val="clear" w:color="auto" w:fill="auto"/>
          </w:tcPr>
          <w:p w:rsidR="009A4C3B" w:rsidRDefault="000A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9A4C3B" w:rsidRDefault="000A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постановлению администрации города Бердска</w:t>
            </w:r>
          </w:p>
          <w:p w:rsidR="009A4C3B" w:rsidRDefault="000A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_________ № _____</w:t>
            </w:r>
          </w:p>
        </w:tc>
      </w:tr>
    </w:tbl>
    <w:p w:rsidR="009A4C3B" w:rsidRDefault="009A4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C3B" w:rsidRDefault="009A4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C3B" w:rsidRDefault="000A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</w:p>
    <w:p w:rsidR="009A4C3B" w:rsidRDefault="000A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услуг, предоставляемых администрацией города Бердска </w:t>
      </w:r>
    </w:p>
    <w:p w:rsidR="009A4C3B" w:rsidRDefault="000A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базе филиала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</w:t>
      </w: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5" w:type="dxa"/>
        <w:tblInd w:w="116" w:type="dxa"/>
        <w:tblLayout w:type="fixed"/>
        <w:tblLook w:val="00A0" w:firstRow="1" w:lastRow="0" w:firstColumn="1" w:lastColumn="0" w:noHBand="0" w:noVBand="0"/>
      </w:tblPr>
      <w:tblGrid>
        <w:gridCol w:w="904"/>
        <w:gridCol w:w="5602"/>
        <w:gridCol w:w="3419"/>
      </w:tblGrid>
      <w:tr w:rsidR="009A4C3B">
        <w:trPr>
          <w:trHeight w:val="496"/>
          <w:tblHeader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0A586A">
            <w:pPr>
              <w:spacing w:before="114" w:after="11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4C3B" w:rsidRDefault="000A586A">
            <w:pPr>
              <w:spacing w:before="114" w:after="11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0A586A">
            <w:pPr>
              <w:spacing w:before="114" w:after="11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9A4C3B" w:rsidRDefault="000A586A">
            <w:pPr>
              <w:spacing w:before="114" w:after="114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9A4C3B">
        <w:trPr>
          <w:trHeight w:val="412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Заключение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договоров бесплатной передачи в собственность граждан занимаемого ими жилого помещения в муниципальном жилищном фонде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жилищно-коммунального хозяйства»</w:t>
            </w:r>
          </w:p>
        </w:tc>
      </w:tr>
      <w:tr w:rsidR="009A4C3B">
        <w:trPr>
          <w:trHeight w:val="419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Заключение договоров передачи гражданами приватизированных жилых помещений в муниципал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ьную собственность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жилищно-коммунального хозяйства»</w:t>
            </w:r>
          </w:p>
        </w:tc>
      </w:tr>
      <w:tr w:rsidR="009A4C3B">
        <w:trPr>
          <w:trHeight w:val="60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социального найма с гражданами, проживающими в муниципальном жилищном фонде социального использования на основании ордера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жилищно-коммунального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хозяйства»</w:t>
            </w:r>
          </w:p>
        </w:tc>
      </w:tr>
      <w:tr w:rsidR="009A4C3B">
        <w:trPr>
          <w:trHeight w:val="30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договора социального найма жилого помещения муниципального жилищного фонда социального использования</w:t>
            </w:r>
            <w:proofErr w:type="gramEnd"/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жилищно-коммунального хозяйства»</w:t>
            </w:r>
          </w:p>
        </w:tc>
      </w:tr>
      <w:tr w:rsidR="009A4C3B">
        <w:trPr>
          <w:trHeight w:val="60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социального найма с гражданами, осуществившими обмен жилыми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помещениями муниципального жилищного фонда социального использования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жилищно-коммунального хозяйства»</w:t>
            </w:r>
          </w:p>
        </w:tc>
      </w:tr>
      <w:tr w:rsidR="009A4C3B">
        <w:trPr>
          <w:trHeight w:val="300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граждан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малоимущими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принятия на учет в качестве нуждающихся в жилых помещениях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жилищным вопросам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Перевод жилого помещения в нежилое помещение и нежилого помещения в жилое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помещение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градостроительства администрации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Выдача градостроительного плана земельного участка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Выдача разрешения на строительство объекта кап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тального строительства (в том числе внесение 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менений в разрешение на строительство объекта капитального строительства и внесение изменений в разре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шение на строительство объекта капитальн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строительства в связи с продлением срока де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ствия такого разрешения)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ввод объекта в эксплуатацию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сведений, содержащихся в информационной системе обеспечения градостроительной деятельности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об объектах недвижимого имущества,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находящихся в муниципальной собственности и предназначенных для сдачи в аренду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управлению муниципальным имуществом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сведений из реестра муниципального имущества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управлению муниципальным имуществом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 безвозмездное пользование имущества муниципальной казны без проведения торгов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управлению муниципальным имуществом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аренду имущества муниципальной казны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проведения торгов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управлению муниципальным имуществом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садового или огородного земельного участка без проведения торгов в собственность бесплатно гражданам, являющимся членами некоммерческих организаций, в случае если земельный участок образован из земельного участка, предоставленного 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екоммерческой организации до вступления в силу Федерального закона от 25.10.2001 № 137-ФЗ «О введении в действие Земельного кодекса Российской Федерации»</w:t>
            </w:r>
            <w:proofErr w:type="gramEnd"/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земельных участков гражда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деятельности без проведения торгов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в собственность бесплатно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в постоян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(бессрочное) пользование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Муниципальная экспертиза проекта освоения лесов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 без предоставления земельных участков и установления сервитута в установленных Правительством Российской Федерации случаях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 перераспределении земель и (или) земе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разрешения на осуществление земляных работ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хозяйства»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снос, замену, пересадку, обрезку зеленых насаждений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«Управление природными ресурсами города Бердска»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Постановка на учет и направление детей в образовательные учреждения, реализующие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ные программы дошкольного образования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и молодежной политики»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справки об использовании (неиспользовании) гражданином права на приватизацию жилых помещений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жилищно-коммунально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хозяйства»</w:t>
            </w:r>
          </w:p>
        </w:tc>
      </w:tr>
      <w:tr w:rsidR="009A4C3B">
        <w:trPr>
          <w:trHeight w:val="673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Выдача, продление срока действия, переоформление разрешений на право организации розничного рынка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промышленности, торговли и развития предпринимательства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установку и эксплуатацию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рекламных конструкций, аннулирование таких разрешений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жилищно-коммунального хозяйства»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муниципального жилищного фонда на условиях социального найма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жилищным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жилищным вопросам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жилищным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служебных жилых помещений муниципального специализированного жилищного фонда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жилищным вопросам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жилых помещений маневренного фонда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специализированного жилищного фонда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жилищным вопросам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 детей в образовательных организациях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и молодежной политики»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Направление уведомления о соответствии указа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ных в уведомлении о планируемом строительстве параметров объекта инд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Направление уведомления о соответствии постр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енных или реконструированных объектов индив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в аренду без проведения торгов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земельных участков без проведения торгов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земельного участка, относящегося к имуществу общего пользования, садоводческого,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огороднического некоммерческого объединения граждан, в случае если земельный участок образован из земельного участка, предоставленного до 08.11.2001 для ведения садоводства, огородничества указанному объединению либо иной организации, при которой было созд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организовано указанное объединение, без проведения торгов в собственность бесплатно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установления сервитута в установленных Земельным кодексом случаях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земельных участков в собственность бесплатно отдельным категориям граждан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Принятие решений о подготовке, об утверждении документации по планировке территорий (проектов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планировки, проектов межевания)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атеринского (семейного) капитала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привязных аэр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статов над территорией города Бердска, а также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садку (взлет) на площадки, расположенные в гр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ницах города, сведения о которых не опубликованы в документах аэронавигационной информации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«Управление гражданс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кой защиты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ердска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Запись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дополнительной общеобразовательной программе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«Управление образования и молодежной политики»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Согласование проектной документации на провед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ние работ по сохранению объекта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ции, выя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вленного объекта культурного наследия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Выдача задания на проведение работ по сохран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нию объекта культурного наследия местного (м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ниципального) значения, включенного в единый государственный реестр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объектов культурного наследия (памятников истории и культуры) народов российской федерации, выявленного объекта кул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турного наследия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Прием лесных деклараций и отчетов об использ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вании лесов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земельных отношений администрации города Бердска</w:t>
            </w:r>
          </w:p>
        </w:tc>
      </w:tr>
      <w:tr w:rsidR="009A4C3B">
        <w:trPr>
          <w:trHeight w:val="496"/>
        </w:trPr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4C3B" w:rsidRDefault="009A4C3B">
            <w:pPr>
              <w:numPr>
                <w:ilvl w:val="0"/>
                <w:numId w:val="1"/>
              </w:numPr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C3B" w:rsidRDefault="000A586A">
            <w:pPr>
              <w:suppressAutoHyphens w:val="0"/>
              <w:spacing w:before="114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решения о согласовании архите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турно-градостроительного облика объекта</w:t>
            </w:r>
          </w:p>
        </w:tc>
        <w:tc>
          <w:tcPr>
            <w:tcW w:w="3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C3B" w:rsidRDefault="000A586A">
            <w:pPr>
              <w:spacing w:before="114" w:after="114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градостроительства администрации города Бердска</w:t>
            </w:r>
          </w:p>
        </w:tc>
      </w:tr>
    </w:tbl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4C3B" w:rsidRDefault="009A4C3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A4C3B">
      <w:headerReference w:type="even" r:id="rId14"/>
      <w:headerReference w:type="default" r:id="rId15"/>
      <w:headerReference w:type="first" r:id="rId16"/>
      <w:pgSz w:w="11906" w:h="16838"/>
      <w:pgMar w:top="1134" w:right="567" w:bottom="1134" w:left="1418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86A" w:rsidRDefault="000A586A">
      <w:pPr>
        <w:spacing w:after="0" w:line="240" w:lineRule="auto"/>
      </w:pPr>
      <w:r>
        <w:separator/>
      </w:r>
    </w:p>
  </w:endnote>
  <w:endnote w:type="continuationSeparator" w:id="0">
    <w:p w:rsidR="000A586A" w:rsidRDefault="000A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Droid Sans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86A" w:rsidRDefault="000A586A">
      <w:pPr>
        <w:spacing w:after="0" w:line="240" w:lineRule="auto"/>
      </w:pPr>
      <w:r>
        <w:separator/>
      </w:r>
    </w:p>
  </w:footnote>
  <w:footnote w:type="continuationSeparator" w:id="0">
    <w:p w:rsidR="000A586A" w:rsidRDefault="000A5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C3B" w:rsidRDefault="009A4C3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788020"/>
      <w:docPartObj>
        <w:docPartGallery w:val="Page Numbers (Top of Page)"/>
        <w:docPartUnique/>
      </w:docPartObj>
    </w:sdtPr>
    <w:sdtEndPr/>
    <w:sdtContent>
      <w:p w:rsidR="009A4C3B" w:rsidRDefault="009A4C3B">
        <w:pPr>
          <w:pStyle w:val="a4"/>
          <w:jc w:val="center"/>
        </w:pPr>
      </w:p>
      <w:p w:rsidR="009A4C3B" w:rsidRDefault="009A4C3B">
        <w:pPr>
          <w:pStyle w:val="a4"/>
          <w:jc w:val="center"/>
        </w:pPr>
      </w:p>
      <w:p w:rsidR="009A4C3B" w:rsidRDefault="009A4C3B">
        <w:pPr>
          <w:pStyle w:val="a4"/>
          <w:jc w:val="center"/>
        </w:pPr>
      </w:p>
      <w:p w:rsidR="009A4C3B" w:rsidRDefault="000A586A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F366A">
          <w:rPr>
            <w:noProof/>
          </w:rPr>
          <w:t>9</w:t>
        </w:r>
        <w:r>
          <w:fldChar w:fldCharType="end"/>
        </w:r>
      </w:p>
    </w:sdtContent>
  </w:sdt>
  <w:p w:rsidR="009A4C3B" w:rsidRDefault="009A4C3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C3B" w:rsidRDefault="009A4C3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D10F9"/>
    <w:multiLevelType w:val="multilevel"/>
    <w:tmpl w:val="A60A81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642E88"/>
    <w:multiLevelType w:val="multilevel"/>
    <w:tmpl w:val="AD16DA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3B"/>
    <w:rsid w:val="000A586A"/>
    <w:rsid w:val="002F366A"/>
    <w:rsid w:val="009A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E31F5"/>
  </w:style>
  <w:style w:type="character" w:customStyle="1" w:styleId="a5">
    <w:name w:val="Нижний колонтитул Знак"/>
    <w:basedOn w:val="a0"/>
    <w:link w:val="a6"/>
    <w:uiPriority w:val="99"/>
    <w:qFormat/>
    <w:rsid w:val="00DE31F5"/>
  </w:style>
  <w:style w:type="character" w:customStyle="1" w:styleId="apple-style-span">
    <w:name w:val="apple-style-span"/>
    <w:qFormat/>
    <w:rsid w:val="00FE3B6B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B358DE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Droid Sans"/>
    </w:rPr>
  </w:style>
  <w:style w:type="paragraph" w:styleId="af">
    <w:name w:val="List Paragraph"/>
    <w:basedOn w:val="a"/>
    <w:uiPriority w:val="34"/>
    <w:qFormat/>
    <w:rsid w:val="003D2952"/>
    <w:pPr>
      <w:ind w:left="720"/>
      <w:contextualSpacing/>
    </w:pPr>
  </w:style>
  <w:style w:type="paragraph" w:customStyle="1" w:styleId="af0">
    <w:name w:val="Знак"/>
    <w:basedOn w:val="a"/>
    <w:qFormat/>
    <w:rsid w:val="0024452B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E31F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E31F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qFormat/>
    <w:rsid w:val="00BC175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qFormat/>
    <w:rsid w:val="00FE3B6B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B358DE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F3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E31F5"/>
  </w:style>
  <w:style w:type="character" w:customStyle="1" w:styleId="a5">
    <w:name w:val="Нижний колонтитул Знак"/>
    <w:basedOn w:val="a0"/>
    <w:link w:val="a6"/>
    <w:uiPriority w:val="99"/>
    <w:qFormat/>
    <w:rsid w:val="00DE31F5"/>
  </w:style>
  <w:style w:type="character" w:customStyle="1" w:styleId="apple-style-span">
    <w:name w:val="apple-style-span"/>
    <w:qFormat/>
    <w:rsid w:val="00FE3B6B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B358DE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Droid Sans"/>
    </w:rPr>
  </w:style>
  <w:style w:type="paragraph" w:styleId="af">
    <w:name w:val="List Paragraph"/>
    <w:basedOn w:val="a"/>
    <w:uiPriority w:val="34"/>
    <w:qFormat/>
    <w:rsid w:val="003D2952"/>
    <w:pPr>
      <w:ind w:left="720"/>
      <w:contextualSpacing/>
    </w:pPr>
  </w:style>
  <w:style w:type="paragraph" w:customStyle="1" w:styleId="af0">
    <w:name w:val="Знак"/>
    <w:basedOn w:val="a"/>
    <w:qFormat/>
    <w:rsid w:val="0024452B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E31F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E31F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qFormat/>
    <w:rsid w:val="00BC175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qFormat/>
    <w:rsid w:val="00FE3B6B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B358DE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59"/>
    <w:rsid w:val="00F3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9F0F32ED0100347D004848FE7785DD239E1F037AE118158904262BD294FF34189085E1D0D6841DC6BB1E2AEa4C5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9F0F32ED0100347D004848FE7785DD239E1F037AE118158904362BD294FF34189a0C8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F0F32ED0100347D0049A82F11403DB32E2A639A7158F06CB1364EA76a1CF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29F0F32ED0100347D0049A82F11403DB32E3AF38A8138F06CB1364EA761FF514C948584848a2CF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47155-C5BD-48C3-9948-D8CEA54A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2346</Words>
  <Characters>13375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K7-Buzina</dc:creator>
  <cp:lastModifiedBy>pc</cp:lastModifiedBy>
  <cp:revision>2</cp:revision>
  <cp:lastPrinted>2021-10-04T07:44:00Z</cp:lastPrinted>
  <dcterms:created xsi:type="dcterms:W3CDTF">2026-07-29T08:47:00Z</dcterms:created>
  <dcterms:modified xsi:type="dcterms:W3CDTF">2026-07-29T08:47:00Z</dcterms:modified>
  <dc:language>ru-RU</dc:language>
</cp:coreProperties>
</file>