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31C" w:rsidRDefault="008A631C" w:rsidP="008A631C">
      <w:pPr>
        <w:ind w:firstLine="720"/>
        <w:jc w:val="center"/>
      </w:pPr>
      <w:bookmarkStart w:id="0" w:name="_GoBack"/>
      <w:bookmarkEnd w:id="0"/>
      <w:r>
        <w:rPr>
          <w:b/>
          <w:sz w:val="28"/>
        </w:rPr>
        <w:t xml:space="preserve">АДМИНИСТРАЦИЯ ГОРОДА БЕРДСКА </w:t>
      </w:r>
    </w:p>
    <w:p w:rsidR="008A631C" w:rsidRDefault="008A631C" w:rsidP="008A631C">
      <w:pPr>
        <w:rPr>
          <w:b/>
          <w:sz w:val="28"/>
        </w:rPr>
      </w:pPr>
    </w:p>
    <w:p w:rsidR="008A631C" w:rsidRDefault="008A631C" w:rsidP="008A631C">
      <w:pPr>
        <w:jc w:val="center"/>
      </w:pPr>
      <w:r>
        <w:rPr>
          <w:b/>
          <w:sz w:val="36"/>
          <w:szCs w:val="36"/>
        </w:rPr>
        <w:t>ПОСТАНОВЛЕНИЕ</w:t>
      </w:r>
    </w:p>
    <w:p w:rsidR="008A631C" w:rsidRDefault="008A631C" w:rsidP="008A631C">
      <w:pPr>
        <w:jc w:val="center"/>
        <w:rPr>
          <w:b/>
          <w:sz w:val="36"/>
          <w:szCs w:val="36"/>
        </w:rPr>
      </w:pPr>
    </w:p>
    <w:p w:rsidR="008A631C" w:rsidRDefault="008A631C" w:rsidP="008A631C">
      <w:r>
        <w:t xml:space="preserve">                                                                       </w:t>
      </w:r>
    </w:p>
    <w:tbl>
      <w:tblPr>
        <w:tblW w:w="0" w:type="auto"/>
        <w:tblLayout w:type="fixed"/>
        <w:tblLook w:val="0000" w:firstRow="0" w:lastRow="0" w:firstColumn="0" w:lastColumn="0" w:noHBand="0" w:noVBand="0"/>
      </w:tblPr>
      <w:tblGrid>
        <w:gridCol w:w="4998"/>
        <w:gridCol w:w="4999"/>
      </w:tblGrid>
      <w:tr w:rsidR="008A631C" w:rsidTr="00693850">
        <w:tc>
          <w:tcPr>
            <w:tcW w:w="4998" w:type="dxa"/>
            <w:shd w:val="clear" w:color="auto" w:fill="auto"/>
          </w:tcPr>
          <w:p w:rsidR="008A631C" w:rsidRPr="00D756EA" w:rsidRDefault="00D756EA" w:rsidP="00693850">
            <w:pPr>
              <w:rPr>
                <w:sz w:val="28"/>
                <w:szCs w:val="28"/>
              </w:rPr>
            </w:pPr>
            <w:r w:rsidRPr="00D756EA">
              <w:rPr>
                <w:sz w:val="28"/>
                <w:szCs w:val="28"/>
              </w:rPr>
              <w:t>05.02.2026</w:t>
            </w:r>
          </w:p>
        </w:tc>
        <w:tc>
          <w:tcPr>
            <w:tcW w:w="4999" w:type="dxa"/>
            <w:shd w:val="clear" w:color="auto" w:fill="auto"/>
          </w:tcPr>
          <w:p w:rsidR="008A631C" w:rsidRDefault="008A631C" w:rsidP="00D756EA">
            <w:pPr>
              <w:jc w:val="right"/>
            </w:pPr>
            <w:r>
              <w:rPr>
                <w:sz w:val="28"/>
              </w:rPr>
              <w:t xml:space="preserve">           № </w:t>
            </w:r>
            <w:r w:rsidR="000B0C10">
              <w:rPr>
                <w:sz w:val="28"/>
              </w:rPr>
              <w:t>_</w:t>
            </w:r>
            <w:r w:rsidR="00D756EA">
              <w:rPr>
                <w:sz w:val="28"/>
              </w:rPr>
              <w:t>388/65</w:t>
            </w:r>
          </w:p>
        </w:tc>
      </w:tr>
    </w:tbl>
    <w:p w:rsidR="008A631C" w:rsidRDefault="008A631C" w:rsidP="008A631C">
      <w:pPr>
        <w:rPr>
          <w:sz w:val="28"/>
        </w:rPr>
      </w:pPr>
    </w:p>
    <w:p w:rsidR="008A631C" w:rsidRDefault="008A631C" w:rsidP="008A631C">
      <w:pPr>
        <w:ind w:firstLine="709"/>
        <w:jc w:val="both"/>
        <w:rPr>
          <w:sz w:val="24"/>
          <w:szCs w:val="24"/>
        </w:rPr>
      </w:pPr>
    </w:p>
    <w:p w:rsidR="008A631C" w:rsidRDefault="008A631C" w:rsidP="008A631C">
      <w:pPr>
        <w:ind w:firstLine="720"/>
        <w:jc w:val="center"/>
      </w:pPr>
      <w:r>
        <w:rPr>
          <w:sz w:val="28"/>
          <w:szCs w:val="28"/>
        </w:rPr>
        <w:t>О Порядке представления лицом, поступающим на должность руководителя муниципального учреждения города Бердска, руководителем муниципального учреждения города Бердска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8A631C" w:rsidRDefault="008A631C" w:rsidP="008A631C">
      <w:pPr>
        <w:ind w:firstLine="720"/>
        <w:jc w:val="center"/>
        <w:rPr>
          <w:sz w:val="28"/>
          <w:szCs w:val="28"/>
        </w:rPr>
      </w:pPr>
    </w:p>
    <w:p w:rsidR="008A631C" w:rsidRPr="000B0C10" w:rsidRDefault="008A631C" w:rsidP="000B0C10">
      <w:pPr>
        <w:ind w:firstLine="720"/>
        <w:jc w:val="both"/>
        <w:rPr>
          <w:sz w:val="28"/>
          <w:szCs w:val="28"/>
        </w:rPr>
      </w:pPr>
      <w:r>
        <w:rPr>
          <w:sz w:val="28"/>
          <w:szCs w:val="28"/>
        </w:rPr>
        <w:t xml:space="preserve">В соответствии с Федеральным законом от 25.12.2018 № 273-ФЗ «О противодействии коррупции» и </w:t>
      </w:r>
      <w:r>
        <w:rPr>
          <w:color w:val="000000"/>
          <w:spacing w:val="8"/>
          <w:sz w:val="28"/>
          <w:szCs w:val="28"/>
        </w:rPr>
        <w:t xml:space="preserve">в </w:t>
      </w:r>
      <w:r>
        <w:rPr>
          <w:sz w:val="28"/>
          <w:szCs w:val="28"/>
        </w:rPr>
        <w:t xml:space="preserve">целях приведения в соответствие штатному расписанию, утвержденному распоряжением администрации города Бердска от 16.07.2025 № </w:t>
      </w:r>
      <w:r w:rsidR="000B0C10">
        <w:rPr>
          <w:sz w:val="28"/>
          <w:szCs w:val="28"/>
        </w:rPr>
        <w:t>88/65-р «</w:t>
      </w:r>
      <w:r w:rsidRPr="008A631C">
        <w:rPr>
          <w:sz w:val="28"/>
          <w:szCs w:val="28"/>
        </w:rPr>
        <w:t>Об утверждении штатного расписания администрации горо</w:t>
      </w:r>
      <w:r w:rsidR="000B0C10">
        <w:rPr>
          <w:sz w:val="28"/>
          <w:szCs w:val="28"/>
        </w:rPr>
        <w:t>да Бердска»</w:t>
      </w:r>
    </w:p>
    <w:p w:rsidR="008A631C" w:rsidRDefault="008A631C" w:rsidP="008A631C">
      <w:pPr>
        <w:jc w:val="both"/>
      </w:pPr>
      <w:r>
        <w:rPr>
          <w:sz w:val="28"/>
          <w:szCs w:val="28"/>
        </w:rPr>
        <w:t xml:space="preserve">ПОСТАНОВЛЯЮ: </w:t>
      </w:r>
    </w:p>
    <w:p w:rsidR="008A631C" w:rsidRPr="00FD2793" w:rsidRDefault="008A631C" w:rsidP="008A631C">
      <w:pPr>
        <w:numPr>
          <w:ilvl w:val="0"/>
          <w:numId w:val="1"/>
        </w:numPr>
        <w:ind w:left="0" w:firstLine="720"/>
        <w:jc w:val="both"/>
        <w:rPr>
          <w:sz w:val="28"/>
          <w:szCs w:val="28"/>
        </w:rPr>
      </w:pPr>
      <w:r>
        <w:rPr>
          <w:sz w:val="28"/>
          <w:szCs w:val="28"/>
        </w:rPr>
        <w:t>Утвердить «Порядок представления лицом, поступающим на должность руководителя муниципального учреждения города Бердска, руководителем муниципального учреждения города Бердска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согласно приложению.</w:t>
      </w:r>
    </w:p>
    <w:p w:rsidR="008A631C" w:rsidRDefault="008A631C" w:rsidP="008A631C">
      <w:pPr>
        <w:numPr>
          <w:ilvl w:val="0"/>
          <w:numId w:val="1"/>
        </w:numPr>
        <w:ind w:left="0" w:firstLine="720"/>
        <w:jc w:val="both"/>
        <w:rPr>
          <w:sz w:val="28"/>
          <w:szCs w:val="28"/>
        </w:rPr>
      </w:pPr>
      <w:r>
        <w:rPr>
          <w:sz w:val="28"/>
          <w:szCs w:val="28"/>
        </w:rPr>
        <w:t>Считать утратившим силу постановление администрации города Бердска от 13.09.2022 № 3836 «О Порядке представления лицом, поступающим на должность руководителя муниципального учреждения города Бердска, руководителем муниципального учреждения города Бердска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8A631C" w:rsidRPr="00555FEF" w:rsidRDefault="008A631C" w:rsidP="008A631C">
      <w:pPr>
        <w:shd w:val="clear" w:color="auto" w:fill="FFFFFF"/>
        <w:ind w:firstLine="708"/>
        <w:jc w:val="both"/>
        <w:rPr>
          <w:sz w:val="28"/>
          <w:szCs w:val="28"/>
        </w:rPr>
      </w:pPr>
      <w:r>
        <w:rPr>
          <w:sz w:val="28"/>
          <w:szCs w:val="28"/>
        </w:rPr>
        <w:t>3</w:t>
      </w:r>
      <w:r w:rsidRPr="00555FEF">
        <w:rPr>
          <w:sz w:val="28"/>
          <w:szCs w:val="28"/>
        </w:rPr>
        <w:t xml:space="preserve">. Опубликовать </w:t>
      </w:r>
      <w:r>
        <w:rPr>
          <w:sz w:val="28"/>
          <w:szCs w:val="28"/>
        </w:rPr>
        <w:t>настоящее постановление</w:t>
      </w:r>
      <w:r w:rsidRPr="00555FEF">
        <w:rPr>
          <w:sz w:val="28"/>
          <w:szCs w:val="28"/>
        </w:rPr>
        <w:t xml:space="preserve"> в печатном издании «Официальный вестник органов местного самоуправления города Бердска «Вестник. Бердск», в сетевом издании «Вестник-Бердск» и разместить на официальном сайте администрации города Бердска.</w:t>
      </w:r>
    </w:p>
    <w:p w:rsidR="008A631C" w:rsidRPr="00CA45B1" w:rsidRDefault="008A631C" w:rsidP="008A631C">
      <w:pPr>
        <w:ind w:firstLine="709"/>
        <w:contextualSpacing/>
        <w:jc w:val="both"/>
        <w:rPr>
          <w:sz w:val="28"/>
          <w:szCs w:val="28"/>
        </w:rPr>
      </w:pPr>
      <w:r>
        <w:rPr>
          <w:sz w:val="28"/>
          <w:szCs w:val="28"/>
        </w:rPr>
        <w:t>4</w:t>
      </w:r>
      <w:r w:rsidRPr="00CA45B1">
        <w:rPr>
          <w:sz w:val="28"/>
          <w:szCs w:val="28"/>
        </w:rPr>
        <w:t>. Контроль за исполнением настоящег</w:t>
      </w:r>
      <w:r>
        <w:rPr>
          <w:sz w:val="28"/>
          <w:szCs w:val="28"/>
        </w:rPr>
        <w:t>о распоряжения возложить на управляющего делами администрации Крестьянову Н.А</w:t>
      </w:r>
      <w:r w:rsidRPr="00CA45B1">
        <w:rPr>
          <w:sz w:val="28"/>
          <w:szCs w:val="28"/>
        </w:rPr>
        <w:t xml:space="preserve">. </w:t>
      </w:r>
    </w:p>
    <w:p w:rsidR="008A631C" w:rsidRDefault="008A631C" w:rsidP="008A631C">
      <w:pPr>
        <w:ind w:firstLine="720"/>
        <w:jc w:val="both"/>
      </w:pPr>
    </w:p>
    <w:p w:rsidR="008A631C" w:rsidRDefault="008A631C" w:rsidP="008A631C">
      <w:pPr>
        <w:ind w:firstLine="720"/>
        <w:jc w:val="both"/>
        <w:rPr>
          <w:sz w:val="28"/>
          <w:szCs w:val="28"/>
        </w:rPr>
      </w:pPr>
    </w:p>
    <w:p w:rsidR="008A631C" w:rsidRDefault="008A631C" w:rsidP="008A631C">
      <w:pPr>
        <w:pStyle w:val="ConsNonformat"/>
        <w:widowControl/>
        <w:tabs>
          <w:tab w:val="left" w:pos="0"/>
        </w:tabs>
        <w:ind w:right="0"/>
        <w:rPr>
          <w:rFonts w:ascii="Times New Roman" w:hAnsi="Times New Roman" w:cs="Times New Roman"/>
          <w:sz w:val="28"/>
          <w:szCs w:val="28"/>
        </w:rPr>
      </w:pPr>
      <w:r>
        <w:rPr>
          <w:rFonts w:ascii="Times New Roman" w:hAnsi="Times New Roman" w:cs="Times New Roman"/>
          <w:sz w:val="28"/>
          <w:szCs w:val="28"/>
        </w:rPr>
        <w:t xml:space="preserve">Глава города Бердска                                                                             С.Ю. </w:t>
      </w:r>
      <w:proofErr w:type="spellStart"/>
      <w:r>
        <w:rPr>
          <w:rFonts w:ascii="Times New Roman" w:hAnsi="Times New Roman" w:cs="Times New Roman"/>
          <w:sz w:val="28"/>
          <w:szCs w:val="28"/>
        </w:rPr>
        <w:t>Лапицкий</w:t>
      </w:r>
      <w:proofErr w:type="spellEnd"/>
    </w:p>
    <w:p w:rsidR="008A631C" w:rsidRDefault="008A631C" w:rsidP="008A631C">
      <w:pPr>
        <w:pStyle w:val="ConsNonformat"/>
        <w:widowControl/>
        <w:tabs>
          <w:tab w:val="left" w:pos="0"/>
        </w:tabs>
        <w:ind w:right="0"/>
        <w:rPr>
          <w:rFonts w:ascii="Times New Roman" w:hAnsi="Times New Roman" w:cs="Times New Roman"/>
          <w:sz w:val="28"/>
          <w:szCs w:val="28"/>
        </w:rPr>
      </w:pPr>
    </w:p>
    <w:p w:rsidR="000B0C10" w:rsidRDefault="000B0C10" w:rsidP="008A631C">
      <w:pPr>
        <w:pStyle w:val="ConsNonformat"/>
        <w:widowControl/>
        <w:tabs>
          <w:tab w:val="left" w:pos="0"/>
        </w:tabs>
        <w:ind w:right="0"/>
        <w:rPr>
          <w:rFonts w:ascii="Times New Roman" w:hAnsi="Times New Roman" w:cs="Times New Roman"/>
        </w:rPr>
      </w:pPr>
    </w:p>
    <w:p w:rsidR="000B0C10" w:rsidRDefault="000B0C10" w:rsidP="008A631C">
      <w:pPr>
        <w:pStyle w:val="ConsNonformat"/>
        <w:widowControl/>
        <w:tabs>
          <w:tab w:val="left" w:pos="0"/>
        </w:tabs>
        <w:ind w:right="0"/>
        <w:rPr>
          <w:rFonts w:ascii="Times New Roman" w:hAnsi="Times New Roman" w:cs="Times New Roman"/>
        </w:rPr>
      </w:pPr>
    </w:p>
    <w:p w:rsidR="008A631C" w:rsidRPr="000B0C10" w:rsidRDefault="000B0C10" w:rsidP="008A631C">
      <w:pPr>
        <w:pStyle w:val="ConsNonformat"/>
        <w:widowControl/>
        <w:tabs>
          <w:tab w:val="left" w:pos="0"/>
        </w:tabs>
        <w:ind w:right="0"/>
        <w:rPr>
          <w:rFonts w:ascii="Times New Roman" w:hAnsi="Times New Roman" w:cs="Times New Roman"/>
        </w:rPr>
      </w:pPr>
      <w:proofErr w:type="spellStart"/>
      <w:r>
        <w:rPr>
          <w:rFonts w:ascii="Times New Roman" w:hAnsi="Times New Roman" w:cs="Times New Roman"/>
        </w:rPr>
        <w:t>Е.А.Глушков</w:t>
      </w:r>
      <w:proofErr w:type="spellEnd"/>
      <w:r>
        <w:rPr>
          <w:rFonts w:ascii="Times New Roman" w:hAnsi="Times New Roman" w:cs="Times New Roman"/>
        </w:rPr>
        <w:t xml:space="preserve"> 20091</w:t>
      </w:r>
    </w:p>
    <w:tbl>
      <w:tblPr>
        <w:tblW w:w="10137" w:type="dxa"/>
        <w:tblLayout w:type="fixed"/>
        <w:tblLook w:val="0000" w:firstRow="0" w:lastRow="0" w:firstColumn="0" w:lastColumn="0" w:noHBand="0" w:noVBand="0"/>
      </w:tblPr>
      <w:tblGrid>
        <w:gridCol w:w="5068"/>
        <w:gridCol w:w="5069"/>
      </w:tblGrid>
      <w:tr w:rsidR="008A631C" w:rsidTr="000B0C10">
        <w:tc>
          <w:tcPr>
            <w:tcW w:w="5068" w:type="dxa"/>
            <w:shd w:val="clear" w:color="auto" w:fill="auto"/>
          </w:tcPr>
          <w:p w:rsidR="008A631C" w:rsidRDefault="008A631C" w:rsidP="00693850">
            <w:pPr>
              <w:autoSpaceDE w:val="0"/>
              <w:snapToGrid w:val="0"/>
              <w:jc w:val="center"/>
              <w:rPr>
                <w:sz w:val="28"/>
                <w:szCs w:val="28"/>
              </w:rPr>
            </w:pPr>
          </w:p>
          <w:p w:rsidR="008A631C" w:rsidRDefault="008A631C" w:rsidP="00693850">
            <w:pPr>
              <w:autoSpaceDE w:val="0"/>
              <w:snapToGrid w:val="0"/>
              <w:jc w:val="center"/>
              <w:rPr>
                <w:sz w:val="28"/>
                <w:szCs w:val="28"/>
              </w:rPr>
            </w:pPr>
          </w:p>
          <w:p w:rsidR="008A631C" w:rsidRDefault="008A631C" w:rsidP="00693850">
            <w:pPr>
              <w:autoSpaceDE w:val="0"/>
              <w:snapToGrid w:val="0"/>
              <w:jc w:val="center"/>
              <w:rPr>
                <w:sz w:val="28"/>
                <w:szCs w:val="28"/>
              </w:rPr>
            </w:pPr>
          </w:p>
        </w:tc>
        <w:tc>
          <w:tcPr>
            <w:tcW w:w="5069" w:type="dxa"/>
            <w:shd w:val="clear" w:color="auto" w:fill="auto"/>
          </w:tcPr>
          <w:p w:rsidR="008A631C" w:rsidRDefault="008A631C" w:rsidP="00693850">
            <w:pPr>
              <w:autoSpaceDE w:val="0"/>
              <w:jc w:val="center"/>
            </w:pPr>
            <w:r>
              <w:rPr>
                <w:sz w:val="28"/>
                <w:szCs w:val="28"/>
              </w:rPr>
              <w:t>ПРИЛОЖЕНИЕ</w:t>
            </w:r>
          </w:p>
          <w:p w:rsidR="008A631C" w:rsidRDefault="008A631C" w:rsidP="00693850">
            <w:pPr>
              <w:autoSpaceDE w:val="0"/>
              <w:jc w:val="center"/>
            </w:pPr>
            <w:r>
              <w:rPr>
                <w:sz w:val="28"/>
                <w:szCs w:val="28"/>
              </w:rPr>
              <w:t>к постановлению администрации города Бердска</w:t>
            </w:r>
          </w:p>
          <w:p w:rsidR="008A631C" w:rsidRDefault="008A631C" w:rsidP="00693850">
            <w:pPr>
              <w:autoSpaceDE w:val="0"/>
              <w:jc w:val="center"/>
            </w:pPr>
            <w:r>
              <w:rPr>
                <w:sz w:val="28"/>
                <w:szCs w:val="28"/>
              </w:rPr>
              <w:t>от ________ № ______</w:t>
            </w:r>
          </w:p>
        </w:tc>
      </w:tr>
    </w:tbl>
    <w:p w:rsidR="008A631C" w:rsidRDefault="008A631C" w:rsidP="008A631C">
      <w:pPr>
        <w:autoSpaceDE w:val="0"/>
        <w:ind w:left="5954"/>
        <w:jc w:val="center"/>
        <w:rPr>
          <w:sz w:val="28"/>
          <w:szCs w:val="28"/>
        </w:rPr>
      </w:pPr>
    </w:p>
    <w:p w:rsidR="008A631C" w:rsidRDefault="008A631C" w:rsidP="008A631C">
      <w:pPr>
        <w:autoSpaceDE w:val="0"/>
        <w:ind w:left="5954"/>
        <w:jc w:val="center"/>
        <w:rPr>
          <w:sz w:val="28"/>
          <w:szCs w:val="28"/>
        </w:rPr>
      </w:pPr>
    </w:p>
    <w:p w:rsidR="008A631C" w:rsidRDefault="008A631C" w:rsidP="008A631C">
      <w:pPr>
        <w:autoSpaceDE w:val="0"/>
        <w:ind w:firstLine="540"/>
        <w:jc w:val="both"/>
        <w:rPr>
          <w:sz w:val="28"/>
          <w:szCs w:val="28"/>
        </w:rPr>
      </w:pPr>
    </w:p>
    <w:p w:rsidR="008A631C" w:rsidRDefault="008A631C" w:rsidP="008A631C">
      <w:pPr>
        <w:autoSpaceDE w:val="0"/>
        <w:jc w:val="center"/>
      </w:pPr>
      <w:r>
        <w:rPr>
          <w:b/>
          <w:bCs/>
          <w:sz w:val="28"/>
          <w:szCs w:val="28"/>
        </w:rPr>
        <w:t>ПОРЯДОК</w:t>
      </w:r>
    </w:p>
    <w:p w:rsidR="008A631C" w:rsidRDefault="008A631C" w:rsidP="008A631C">
      <w:pPr>
        <w:autoSpaceDE w:val="0"/>
        <w:jc w:val="center"/>
      </w:pPr>
      <w:r>
        <w:rPr>
          <w:b/>
          <w:bCs/>
          <w:sz w:val="28"/>
          <w:szCs w:val="28"/>
        </w:rPr>
        <w:t xml:space="preserve">представления лицом, </w:t>
      </w:r>
      <w:r>
        <w:rPr>
          <w:b/>
          <w:sz w:val="28"/>
          <w:szCs w:val="28"/>
        </w:rPr>
        <w:t xml:space="preserve">поступающим на должность руководителя муниципального учреждения города Бердска, руководителем муниципального учреждения города Бердска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w:t>
      </w:r>
    </w:p>
    <w:p w:rsidR="008A631C" w:rsidRDefault="008A631C" w:rsidP="008A631C">
      <w:pPr>
        <w:autoSpaceDE w:val="0"/>
        <w:jc w:val="center"/>
      </w:pPr>
      <w:r>
        <w:rPr>
          <w:b/>
          <w:sz w:val="28"/>
          <w:szCs w:val="28"/>
        </w:rPr>
        <w:t xml:space="preserve">своих супруги (супруга) и несовершеннолетних детей </w:t>
      </w:r>
    </w:p>
    <w:p w:rsidR="008A631C" w:rsidRDefault="008A631C" w:rsidP="008A631C">
      <w:pPr>
        <w:autoSpaceDE w:val="0"/>
        <w:jc w:val="both"/>
        <w:rPr>
          <w:bCs/>
          <w:sz w:val="28"/>
          <w:szCs w:val="28"/>
        </w:rPr>
      </w:pPr>
    </w:p>
    <w:p w:rsidR="008A631C" w:rsidRPr="008A631C" w:rsidRDefault="008A631C" w:rsidP="008A631C">
      <w:pPr>
        <w:autoSpaceDE w:val="0"/>
        <w:ind w:firstLine="720"/>
        <w:jc w:val="both"/>
        <w:rPr>
          <w:sz w:val="28"/>
          <w:szCs w:val="28"/>
        </w:rPr>
      </w:pPr>
      <w:r w:rsidRPr="008A631C">
        <w:rPr>
          <w:sz w:val="28"/>
          <w:szCs w:val="28"/>
        </w:rPr>
        <w:t>1. Настоящий Порядок представления лицом, поступающим на должность руководителя муниципального учреждения города Бердска, руководителем муниципального учреждения города Бердска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(далее-Порядок)  разработан в соответствии с частью четвертой статьи 275 Трудового кодекса Российской Федерации и регламентирует представление лицом, поступающим на должность руководителя муниципального учреждения города Бердска, руководителем муниципального учреждения города Бердска сведений о своих доходах, об имуществе и обязательствах имущественного характера, а также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8A631C" w:rsidRPr="008A631C" w:rsidRDefault="008A631C" w:rsidP="008A631C">
      <w:pPr>
        <w:autoSpaceDE w:val="0"/>
        <w:ind w:firstLine="720"/>
        <w:jc w:val="both"/>
        <w:rPr>
          <w:sz w:val="28"/>
          <w:szCs w:val="28"/>
        </w:rPr>
      </w:pPr>
      <w:r w:rsidRPr="008A631C">
        <w:rPr>
          <w:sz w:val="28"/>
          <w:szCs w:val="28"/>
        </w:rPr>
        <w:t xml:space="preserve">2. Сведения о доходах, об имуществе и обязательствах имущественного характера представляются в </w:t>
      </w:r>
      <w:r w:rsidRPr="00CA45B1">
        <w:rPr>
          <w:sz w:val="28"/>
          <w:szCs w:val="28"/>
        </w:rPr>
        <w:t>отдел по профилактике коррупционных правонарушений и внутренней безопасности управления кадров, профилактики коррупционных правонарушений и внутренней безопасности</w:t>
      </w:r>
      <w:r w:rsidRPr="008A631C">
        <w:rPr>
          <w:sz w:val="28"/>
          <w:szCs w:val="28"/>
        </w:rPr>
        <w:t xml:space="preserve"> администрации города Бердска: </w:t>
      </w:r>
    </w:p>
    <w:p w:rsidR="008A631C" w:rsidRPr="008A631C" w:rsidRDefault="008A631C" w:rsidP="008A631C">
      <w:pPr>
        <w:autoSpaceDE w:val="0"/>
        <w:ind w:firstLine="720"/>
        <w:jc w:val="both"/>
        <w:rPr>
          <w:sz w:val="28"/>
          <w:szCs w:val="28"/>
        </w:rPr>
      </w:pPr>
      <w:r w:rsidRPr="008A631C">
        <w:rPr>
          <w:sz w:val="28"/>
          <w:szCs w:val="28"/>
        </w:rPr>
        <w:t>1) лицом, поступающим на должность руководителя муниципального учреждения города Бердска;</w:t>
      </w:r>
    </w:p>
    <w:p w:rsidR="008A631C" w:rsidRPr="008A631C" w:rsidRDefault="008A631C" w:rsidP="008A631C">
      <w:pPr>
        <w:autoSpaceDE w:val="0"/>
        <w:ind w:firstLine="720"/>
        <w:jc w:val="both"/>
        <w:rPr>
          <w:sz w:val="28"/>
          <w:szCs w:val="28"/>
        </w:rPr>
      </w:pPr>
      <w:r w:rsidRPr="008A631C">
        <w:rPr>
          <w:sz w:val="28"/>
          <w:szCs w:val="28"/>
        </w:rPr>
        <w:t>2) руководителем муниципального учреждения города Бердска – ежегодно, не позднее 30 апреля года, следующего за отчетным.</w:t>
      </w:r>
    </w:p>
    <w:p w:rsidR="008A631C" w:rsidRPr="008A631C" w:rsidRDefault="008A631C" w:rsidP="008A631C">
      <w:pPr>
        <w:autoSpaceDE w:val="0"/>
        <w:ind w:firstLine="720"/>
        <w:jc w:val="both"/>
        <w:rPr>
          <w:sz w:val="28"/>
          <w:szCs w:val="28"/>
        </w:rPr>
      </w:pPr>
      <w:r w:rsidRPr="008A631C">
        <w:rPr>
          <w:sz w:val="28"/>
          <w:szCs w:val="28"/>
        </w:rPr>
        <w:t>3. Лицо, поступающее на работу на должность руководителя муниципального учреждения города Бердска при поступлении на должность, представляет в уполномоченное структурное подразделение:</w:t>
      </w:r>
    </w:p>
    <w:p w:rsidR="008A631C" w:rsidRPr="008A631C" w:rsidRDefault="008A631C" w:rsidP="008A631C">
      <w:pPr>
        <w:pStyle w:val="ConsNonformat"/>
        <w:widowControl/>
        <w:tabs>
          <w:tab w:val="left" w:pos="0"/>
        </w:tabs>
        <w:ind w:right="0"/>
        <w:jc w:val="both"/>
        <w:rPr>
          <w:rFonts w:ascii="Times New Roman" w:hAnsi="Times New Roman" w:cs="Times New Roman"/>
          <w:sz w:val="28"/>
          <w:szCs w:val="28"/>
        </w:rPr>
      </w:pPr>
      <w:r w:rsidRPr="008A631C">
        <w:rPr>
          <w:rFonts w:ascii="Times New Roman" w:hAnsi="Times New Roman" w:cs="Times New Roman"/>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города Бердска,  а также сведения об имуществе, </w:t>
      </w:r>
      <w:r w:rsidRPr="008A631C">
        <w:rPr>
          <w:rFonts w:ascii="Times New Roman" w:hAnsi="Times New Roman" w:cs="Times New Roman"/>
          <w:sz w:val="28"/>
          <w:szCs w:val="28"/>
        </w:rPr>
        <w:lastRenderedPageBreak/>
        <w:t>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города Бердска (на отчетную дату) по  утвержденной Президентом Российской Федерации форме справки с использование программного обеспечения «Справка БК»;</w:t>
      </w:r>
    </w:p>
    <w:p w:rsidR="008A631C" w:rsidRPr="008A631C" w:rsidRDefault="008A631C" w:rsidP="008A631C">
      <w:pPr>
        <w:autoSpaceDE w:val="0"/>
        <w:ind w:firstLine="720"/>
        <w:jc w:val="both"/>
        <w:rPr>
          <w:sz w:val="28"/>
          <w:szCs w:val="28"/>
        </w:rPr>
      </w:pPr>
      <w:r w:rsidRPr="008A631C">
        <w:rPr>
          <w:rStyle w:val="a3"/>
          <w:color w:val="000000"/>
          <w:sz w:val="28"/>
          <w:szCs w:val="28"/>
          <w:u w:val="none"/>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для поступления на работу на должность руководителя учреждения (на отчетную дату) по  утвержденной Президентом Российской Федерации форме справки с использование программного обеспечения «Справка БК».</w:t>
      </w:r>
    </w:p>
    <w:p w:rsidR="008A631C" w:rsidRPr="008A631C" w:rsidRDefault="008C4314" w:rsidP="008A631C">
      <w:pPr>
        <w:autoSpaceDE w:val="0"/>
        <w:ind w:firstLine="720"/>
        <w:jc w:val="both"/>
        <w:rPr>
          <w:sz w:val="28"/>
          <w:szCs w:val="28"/>
        </w:rPr>
      </w:pPr>
      <w:hyperlink r:id="rId6" w:history="1">
        <w:r w:rsidR="008A631C" w:rsidRPr="008A631C">
          <w:rPr>
            <w:rStyle w:val="a3"/>
            <w:color w:val="000000"/>
            <w:sz w:val="28"/>
            <w:szCs w:val="28"/>
            <w:u w:val="none"/>
          </w:rPr>
          <w:t>В случае непоступления на работу на должность руководителя муниципального учреждения города Бердска, сведения о доходах, об имуществе и обязательствах имущественного характера в дальнейшем не могут быть использованы и подлежат уничтожению.</w:t>
        </w:r>
      </w:hyperlink>
    </w:p>
    <w:p w:rsidR="00DD4A39" w:rsidRPr="00DD4A39" w:rsidRDefault="00DD4A39" w:rsidP="00DD4A39">
      <w:pPr>
        <w:pStyle w:val="a6"/>
        <w:numPr>
          <w:ilvl w:val="0"/>
          <w:numId w:val="2"/>
        </w:numPr>
        <w:autoSpaceDE w:val="0"/>
        <w:ind w:left="0" w:firstLine="720"/>
        <w:jc w:val="both"/>
        <w:rPr>
          <w:rStyle w:val="a3"/>
          <w:color w:val="000000"/>
          <w:sz w:val="28"/>
          <w:szCs w:val="28"/>
          <w:u w:val="none"/>
        </w:rPr>
      </w:pPr>
      <w:r w:rsidRPr="00DD4A39">
        <w:rPr>
          <w:rStyle w:val="a3"/>
          <w:color w:val="000000"/>
          <w:sz w:val="28"/>
          <w:szCs w:val="28"/>
          <w:u w:val="none"/>
        </w:rPr>
        <w:t>В случае возникновения оснований для представления сведений о расходах в соответствии с Федеральным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руководитель муниципального учреждения города Бердска представляет:</w:t>
      </w:r>
    </w:p>
    <w:p w:rsidR="008A631C" w:rsidRPr="00DD4A39" w:rsidRDefault="008C4314" w:rsidP="00DD4A39">
      <w:pPr>
        <w:pStyle w:val="a6"/>
        <w:autoSpaceDE w:val="0"/>
        <w:ind w:left="0" w:firstLine="709"/>
        <w:jc w:val="both"/>
        <w:rPr>
          <w:sz w:val="28"/>
          <w:szCs w:val="28"/>
        </w:rPr>
      </w:pPr>
      <w:hyperlink r:id="rId7" w:history="1">
        <w:r w:rsidR="008A631C" w:rsidRPr="00DD4A39">
          <w:rPr>
            <w:rStyle w:val="a3"/>
            <w:color w:val="000000"/>
            <w:sz w:val="28"/>
            <w:szCs w:val="28"/>
            <w:u w:val="none"/>
          </w:rPr>
          <w:t>1)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 по утвержденной Президентом Российской Федерации форме справки с использование программного обеспечения «Справка БК</w:t>
        </w:r>
        <w:r w:rsidR="00DD4A39" w:rsidRPr="00DD4A39">
          <w:rPr>
            <w:rStyle w:val="a3"/>
            <w:color w:val="000000"/>
            <w:sz w:val="28"/>
            <w:szCs w:val="28"/>
            <w:u w:val="none"/>
          </w:rPr>
          <w:t>»;</w:t>
        </w:r>
      </w:hyperlink>
    </w:p>
    <w:p w:rsidR="008A631C" w:rsidRPr="008A631C" w:rsidRDefault="008C4314" w:rsidP="008A631C">
      <w:pPr>
        <w:autoSpaceDE w:val="0"/>
        <w:ind w:firstLine="720"/>
        <w:jc w:val="both"/>
        <w:rPr>
          <w:rStyle w:val="a3"/>
          <w:color w:val="000000"/>
          <w:sz w:val="28"/>
          <w:szCs w:val="28"/>
          <w:u w:val="none"/>
        </w:rPr>
      </w:pPr>
      <w:hyperlink r:id="rId8" w:history="1">
        <w:r w:rsidR="008A631C" w:rsidRPr="008A631C">
          <w:rPr>
            <w:rStyle w:val="a3"/>
            <w:color w:val="000000"/>
            <w:sz w:val="28"/>
            <w:szCs w:val="28"/>
            <w:u w:val="none"/>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 по утвержденной Президентом Российской Федерации форме справки с использование программного обеспечения «Справка БК».</w:t>
        </w:r>
      </w:hyperlink>
    </w:p>
    <w:p w:rsidR="008A631C" w:rsidRPr="008A631C" w:rsidRDefault="008A631C" w:rsidP="008A631C">
      <w:pPr>
        <w:autoSpaceDE w:val="0"/>
        <w:ind w:firstLine="720"/>
        <w:jc w:val="both"/>
        <w:rPr>
          <w:sz w:val="28"/>
          <w:szCs w:val="28"/>
        </w:rPr>
      </w:pPr>
      <w:r w:rsidRPr="008A631C">
        <w:rPr>
          <w:rStyle w:val="a3"/>
          <w:color w:val="000000"/>
          <w:sz w:val="28"/>
          <w:szCs w:val="28"/>
          <w:u w:val="none"/>
        </w:rPr>
        <w:t xml:space="preserve">5. В случае если руководитель муниципального учреждения города Бердска обнаружил, что в представленных им в  уполномоченное структурное подразделение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1 месяца со дня представления сведений в соответствии с подпунктом 2 пункта 2 настоящего Порядка. Лицо, поступающее на работу на должность </w:t>
      </w:r>
      <w:r w:rsidRPr="008A631C">
        <w:rPr>
          <w:rStyle w:val="a3"/>
          <w:color w:val="000000"/>
          <w:sz w:val="28"/>
          <w:szCs w:val="28"/>
          <w:u w:val="none"/>
        </w:rPr>
        <w:lastRenderedPageBreak/>
        <w:t>руководителя муниципального учреждения города Бердска может представить уточненные сведения в течение 1 месяца со дня представления сведений в соответствии с пунктом 3 настоящего Порядка.</w:t>
      </w:r>
    </w:p>
    <w:p w:rsidR="008A631C" w:rsidRPr="008A631C" w:rsidRDefault="008A631C" w:rsidP="008A631C">
      <w:pPr>
        <w:ind w:firstLine="709"/>
        <w:jc w:val="both"/>
        <w:rPr>
          <w:sz w:val="28"/>
          <w:szCs w:val="28"/>
        </w:rPr>
      </w:pPr>
      <w:r w:rsidRPr="008A631C">
        <w:rPr>
          <w:sz w:val="28"/>
          <w:szCs w:val="28"/>
        </w:rPr>
        <w:t>6.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лицом, поступающим на работу на должность руководителя  муниципального учреждения города Бердска, а также руководителем муниципального учреждения города Бердс</w:t>
      </w:r>
      <w:r w:rsidR="000B0C10">
        <w:rPr>
          <w:sz w:val="28"/>
          <w:szCs w:val="28"/>
        </w:rPr>
        <w:t xml:space="preserve">ка,  осуществляется </w:t>
      </w:r>
      <w:r w:rsidR="000B0C10" w:rsidRPr="00CA45B1">
        <w:rPr>
          <w:sz w:val="28"/>
          <w:szCs w:val="28"/>
        </w:rPr>
        <w:t>отдел</w:t>
      </w:r>
      <w:r w:rsidR="000B0C10">
        <w:rPr>
          <w:sz w:val="28"/>
          <w:szCs w:val="28"/>
        </w:rPr>
        <w:t>ом</w:t>
      </w:r>
      <w:r w:rsidR="000B0C10" w:rsidRPr="00CA45B1">
        <w:rPr>
          <w:sz w:val="28"/>
          <w:szCs w:val="28"/>
        </w:rPr>
        <w:t xml:space="preserve"> по профилактике коррупционных правонарушений и внутренней безопасности управления кадров, профилактики коррупционных правонарушений и внутренней безопасности</w:t>
      </w:r>
      <w:r w:rsidRPr="008A631C">
        <w:rPr>
          <w:sz w:val="28"/>
          <w:szCs w:val="28"/>
        </w:rPr>
        <w:t xml:space="preserve"> администрации города Бердска в порядке, устанавливаемом нормативными правовыми актами Российской Федерации.</w:t>
      </w:r>
    </w:p>
    <w:p w:rsidR="008A631C" w:rsidRPr="008A631C" w:rsidRDefault="008A631C" w:rsidP="008A631C">
      <w:pPr>
        <w:ind w:firstLine="709"/>
        <w:jc w:val="both"/>
        <w:rPr>
          <w:sz w:val="28"/>
          <w:szCs w:val="28"/>
        </w:rPr>
      </w:pPr>
      <w:r w:rsidRPr="008A631C">
        <w:rPr>
          <w:sz w:val="28"/>
          <w:szCs w:val="28"/>
        </w:rPr>
        <w:t xml:space="preserve">7. Сведения о доходах, об имуществе и обязательствах имущественного характера, представляемые лицом, поступающим на работу на должность руководителя муниципального учреждения города Бердска, в соответствии с настоящим Порядком относятся к сведениям конфиденциального характера, доступ к которым ограничен федеральными законами. </w:t>
      </w:r>
    </w:p>
    <w:p w:rsidR="008A631C" w:rsidRPr="008A631C" w:rsidRDefault="008A631C" w:rsidP="008A631C">
      <w:pPr>
        <w:ind w:firstLine="709"/>
        <w:jc w:val="both"/>
        <w:rPr>
          <w:sz w:val="28"/>
          <w:szCs w:val="28"/>
        </w:rPr>
      </w:pPr>
      <w:r w:rsidRPr="008A631C">
        <w:rPr>
          <w:sz w:val="28"/>
          <w:szCs w:val="28"/>
        </w:rPr>
        <w:t xml:space="preserve">Сведения о доходах, об имуществе и обязательствах имущественного характера, отнесенные в соответствии с федеральными законами к сведениям, составляющим государственную тайну, подлежат защите в соответствии с законодательством Российской Федерации о государственной тайне. </w:t>
      </w:r>
    </w:p>
    <w:p w:rsidR="008A631C" w:rsidRPr="008A631C" w:rsidRDefault="000B0C10" w:rsidP="008A631C">
      <w:pPr>
        <w:ind w:firstLine="709"/>
        <w:jc w:val="both"/>
        <w:rPr>
          <w:sz w:val="28"/>
          <w:szCs w:val="28"/>
        </w:rPr>
      </w:pPr>
      <w:r>
        <w:rPr>
          <w:sz w:val="28"/>
          <w:szCs w:val="28"/>
        </w:rPr>
        <w:t>8</w:t>
      </w:r>
      <w:r w:rsidR="008A631C" w:rsidRPr="008A631C">
        <w:rPr>
          <w:sz w:val="28"/>
          <w:szCs w:val="28"/>
        </w:rPr>
        <w:t>. Сведения о доходах, расходах, об имуществе и обязательствах имущественного характера, представленные в соответствии с настоящим Порядком лицом, поступающим на должность руководителя муниципального учреждения города Бердска, в случае назначения его на должность, или руководителем муниципального учреждения города Бердска приобщаются к личному делу руководителя муниципального учреждения города Бердска.</w:t>
      </w:r>
    </w:p>
    <w:p w:rsidR="008A631C" w:rsidRPr="008A631C" w:rsidRDefault="008A631C" w:rsidP="008A631C">
      <w:pPr>
        <w:jc w:val="both"/>
        <w:rPr>
          <w:sz w:val="28"/>
          <w:szCs w:val="28"/>
        </w:rPr>
      </w:pPr>
    </w:p>
    <w:p w:rsidR="008A631C" w:rsidRPr="008A631C" w:rsidRDefault="008A631C" w:rsidP="008A631C">
      <w:pPr>
        <w:jc w:val="both"/>
        <w:rPr>
          <w:sz w:val="28"/>
          <w:szCs w:val="28"/>
        </w:rPr>
      </w:pPr>
    </w:p>
    <w:p w:rsidR="008A631C" w:rsidRPr="008A631C" w:rsidRDefault="008A631C" w:rsidP="008A631C">
      <w:pPr>
        <w:jc w:val="both"/>
        <w:rPr>
          <w:sz w:val="28"/>
          <w:szCs w:val="28"/>
        </w:rPr>
      </w:pPr>
      <w:r>
        <w:rPr>
          <w:sz w:val="28"/>
          <w:szCs w:val="28"/>
        </w:rPr>
        <w:t xml:space="preserve">                                                              </w:t>
      </w:r>
      <w:r w:rsidRPr="008A631C">
        <w:rPr>
          <w:sz w:val="28"/>
          <w:szCs w:val="28"/>
        </w:rPr>
        <w:t>________</w:t>
      </w:r>
    </w:p>
    <w:p w:rsidR="00C6505F" w:rsidRPr="008A631C" w:rsidRDefault="00C6505F" w:rsidP="008A631C">
      <w:pPr>
        <w:jc w:val="both"/>
        <w:rPr>
          <w:sz w:val="28"/>
          <w:szCs w:val="28"/>
        </w:rPr>
      </w:pPr>
    </w:p>
    <w:sectPr w:rsidR="00C6505F" w:rsidRPr="008A631C" w:rsidSect="000B0C10">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663"/>
    <w:multiLevelType w:val="hybridMultilevel"/>
    <w:tmpl w:val="E2C2F1BE"/>
    <w:lvl w:ilvl="0" w:tplc="C9986F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42F000D"/>
    <w:multiLevelType w:val="hybridMultilevel"/>
    <w:tmpl w:val="5DDC2B38"/>
    <w:lvl w:ilvl="0" w:tplc="DA1606B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1C0"/>
    <w:rsid w:val="000B0C10"/>
    <w:rsid w:val="008A631C"/>
    <w:rsid w:val="008C4314"/>
    <w:rsid w:val="00A711C0"/>
    <w:rsid w:val="00C6505F"/>
    <w:rsid w:val="00D756EA"/>
    <w:rsid w:val="00DD4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31C"/>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8A631C"/>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character" w:styleId="a3">
    <w:name w:val="Hyperlink"/>
    <w:rsid w:val="008A631C"/>
    <w:rPr>
      <w:color w:val="000080"/>
      <w:u w:val="single"/>
    </w:rPr>
  </w:style>
  <w:style w:type="paragraph" w:styleId="a4">
    <w:name w:val="Balloon Text"/>
    <w:basedOn w:val="a"/>
    <w:link w:val="a5"/>
    <w:uiPriority w:val="99"/>
    <w:semiHidden/>
    <w:unhideWhenUsed/>
    <w:rsid w:val="000B0C10"/>
    <w:rPr>
      <w:rFonts w:ascii="Segoe UI" w:hAnsi="Segoe UI" w:cs="Segoe UI"/>
      <w:sz w:val="18"/>
      <w:szCs w:val="18"/>
    </w:rPr>
  </w:style>
  <w:style w:type="character" w:customStyle="1" w:styleId="a5">
    <w:name w:val="Текст выноски Знак"/>
    <w:basedOn w:val="a0"/>
    <w:link w:val="a4"/>
    <w:uiPriority w:val="99"/>
    <w:semiHidden/>
    <w:rsid w:val="000B0C10"/>
    <w:rPr>
      <w:rFonts w:ascii="Segoe UI" w:eastAsia="Times New Roman" w:hAnsi="Segoe UI" w:cs="Segoe UI"/>
      <w:sz w:val="18"/>
      <w:szCs w:val="18"/>
      <w:lang w:eastAsia="zh-CN"/>
    </w:rPr>
  </w:style>
  <w:style w:type="paragraph" w:styleId="a6">
    <w:name w:val="List Paragraph"/>
    <w:basedOn w:val="a"/>
    <w:uiPriority w:val="34"/>
    <w:qFormat/>
    <w:rsid w:val="00DD4A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31C"/>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8A631C"/>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character" w:styleId="a3">
    <w:name w:val="Hyperlink"/>
    <w:rsid w:val="008A631C"/>
    <w:rPr>
      <w:color w:val="000080"/>
      <w:u w:val="single"/>
    </w:rPr>
  </w:style>
  <w:style w:type="paragraph" w:styleId="a4">
    <w:name w:val="Balloon Text"/>
    <w:basedOn w:val="a"/>
    <w:link w:val="a5"/>
    <w:uiPriority w:val="99"/>
    <w:semiHidden/>
    <w:unhideWhenUsed/>
    <w:rsid w:val="000B0C10"/>
    <w:rPr>
      <w:rFonts w:ascii="Segoe UI" w:hAnsi="Segoe UI" w:cs="Segoe UI"/>
      <w:sz w:val="18"/>
      <w:szCs w:val="18"/>
    </w:rPr>
  </w:style>
  <w:style w:type="character" w:customStyle="1" w:styleId="a5">
    <w:name w:val="Текст выноски Знак"/>
    <w:basedOn w:val="a0"/>
    <w:link w:val="a4"/>
    <w:uiPriority w:val="99"/>
    <w:semiHidden/>
    <w:rsid w:val="000B0C10"/>
    <w:rPr>
      <w:rFonts w:ascii="Segoe UI" w:eastAsia="Times New Roman" w:hAnsi="Segoe UI" w:cs="Segoe UI"/>
      <w:sz w:val="18"/>
      <w:szCs w:val="18"/>
      <w:lang w:eastAsia="zh-CN"/>
    </w:rPr>
  </w:style>
  <w:style w:type="paragraph" w:styleId="a6">
    <w:name w:val="List Paragraph"/>
    <w:basedOn w:val="a"/>
    <w:uiPriority w:val="34"/>
    <w:qFormat/>
    <w:rsid w:val="00DD4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1347353FDC882BC875C454EAD7BD2905CA844E519B5DA2F68697D8EBEB20BB8A549E932988586E20348509038B59F2D417901D217780B1lAZED" TargetMode="External"/><Relationship Id="rId3" Type="http://schemas.microsoft.com/office/2007/relationships/stylesWithEffects" Target="stylesWithEffects.xml"/><Relationship Id="rId7" Type="http://schemas.openxmlformats.org/officeDocument/2006/relationships/hyperlink" Target="consultantplus://offline/ref=271347353FDC882BC875C454EAD7BD2905CA844E519B5DA2F68697D8EBEB20BB8A549E932988586E20348509038B59F2D417901D217780B1lAZ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71347353FDC882BC875C454EAD7BD2905CA844E519B5DA2F68697D8EBEB20BB8A549E932988586E20348509038B59F2D417901D217780B1lAZE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1496</Words>
  <Characters>8531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dc:creator>
  <cp:lastModifiedBy>pc</cp:lastModifiedBy>
  <cp:revision>2</cp:revision>
  <cp:lastPrinted>2026-01-30T03:44:00Z</cp:lastPrinted>
  <dcterms:created xsi:type="dcterms:W3CDTF">2026-02-05T04:05:00Z</dcterms:created>
  <dcterms:modified xsi:type="dcterms:W3CDTF">2026-02-05T04:05:00Z</dcterms:modified>
</cp:coreProperties>
</file>