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29" w:rsidRDefault="00997129" w:rsidP="0099712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СОВЕТ ДЕПУТАТОВ ГОРОДА БЕРДСКА</w:t>
      </w:r>
    </w:p>
    <w:p w:rsidR="00997129" w:rsidRDefault="00997129" w:rsidP="00997129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ЧЕТВЕРТОГО СОЗЫВА</w:t>
      </w:r>
    </w:p>
    <w:p w:rsidR="00997129" w:rsidRDefault="00997129" w:rsidP="00997129">
      <w:pPr>
        <w:spacing w:before="240"/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Р</w:t>
      </w:r>
      <w:proofErr w:type="gramEnd"/>
      <w:r>
        <w:rPr>
          <w:b/>
          <w:bCs/>
          <w:sz w:val="36"/>
          <w:szCs w:val="36"/>
        </w:rPr>
        <w:t xml:space="preserve"> Е Ш Е Н И Е</w:t>
      </w:r>
    </w:p>
    <w:p w:rsidR="00997129" w:rsidRDefault="00997129" w:rsidP="00997129">
      <w:pPr>
        <w:jc w:val="center"/>
        <w:rPr>
          <w:bCs/>
          <w:sz w:val="28"/>
        </w:rPr>
      </w:pPr>
      <w:r>
        <w:rPr>
          <w:bCs/>
          <w:sz w:val="28"/>
        </w:rPr>
        <w:t>(двадцать девятая (внеочередная) сессия)</w:t>
      </w:r>
    </w:p>
    <w:p w:rsidR="00997129" w:rsidRDefault="00997129" w:rsidP="00997129">
      <w:pPr>
        <w:jc w:val="center"/>
        <w:rPr>
          <w:bCs/>
          <w:sz w:val="28"/>
        </w:rPr>
      </w:pPr>
    </w:p>
    <w:p w:rsidR="009E3858" w:rsidRDefault="009E3858" w:rsidP="00997129">
      <w:pPr>
        <w:jc w:val="center"/>
        <w:rPr>
          <w:bCs/>
          <w:sz w:val="28"/>
        </w:rPr>
      </w:pPr>
    </w:p>
    <w:p w:rsidR="00997129" w:rsidRDefault="00997129" w:rsidP="00997129">
      <w:pPr>
        <w:jc w:val="center"/>
        <w:rPr>
          <w:b/>
          <w:bCs/>
          <w:sz w:val="28"/>
        </w:rPr>
      </w:pPr>
      <w:r>
        <w:rPr>
          <w:bCs/>
          <w:sz w:val="28"/>
        </w:rPr>
        <w:t xml:space="preserve">16 мая 2019 года 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9E3858">
        <w:rPr>
          <w:bCs/>
          <w:sz w:val="28"/>
        </w:rPr>
        <w:tab/>
      </w:r>
      <w:r w:rsidR="009E3858">
        <w:rPr>
          <w:bCs/>
          <w:sz w:val="28"/>
        </w:rPr>
        <w:tab/>
        <w:t xml:space="preserve">    </w:t>
      </w:r>
      <w:r>
        <w:rPr>
          <w:bCs/>
          <w:sz w:val="28"/>
        </w:rPr>
        <w:t xml:space="preserve"> №</w:t>
      </w:r>
      <w:r w:rsidR="009E3858">
        <w:rPr>
          <w:bCs/>
          <w:sz w:val="28"/>
        </w:rPr>
        <w:t xml:space="preserve"> 282</w:t>
      </w:r>
    </w:p>
    <w:p w:rsidR="00997129" w:rsidRDefault="00997129" w:rsidP="00997129">
      <w:pPr>
        <w:jc w:val="center"/>
        <w:rPr>
          <w:sz w:val="28"/>
        </w:rPr>
      </w:pPr>
    </w:p>
    <w:p w:rsidR="00997129" w:rsidRDefault="00997129" w:rsidP="00997129">
      <w:pPr>
        <w:jc w:val="center"/>
        <w:rPr>
          <w:sz w:val="28"/>
        </w:rPr>
      </w:pPr>
    </w:p>
    <w:p w:rsidR="00997129" w:rsidRDefault="00997129" w:rsidP="00997129">
      <w:pPr>
        <w:pStyle w:val="2"/>
        <w:jc w:val="center"/>
      </w:pPr>
      <w:r>
        <w:t>Об установлении границ территории ТОС «Центральный»</w:t>
      </w:r>
    </w:p>
    <w:p w:rsidR="00997129" w:rsidRDefault="00997129" w:rsidP="00997129">
      <w:pPr>
        <w:jc w:val="center"/>
        <w:rPr>
          <w:sz w:val="28"/>
        </w:rPr>
      </w:pPr>
    </w:p>
    <w:p w:rsidR="00997129" w:rsidRDefault="00997129" w:rsidP="00997129">
      <w:pPr>
        <w:jc w:val="center"/>
        <w:rPr>
          <w:sz w:val="28"/>
        </w:rPr>
      </w:pPr>
    </w:p>
    <w:p w:rsidR="00997129" w:rsidRDefault="00997129" w:rsidP="00997129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Рассмотрев обращение инициативной группы граждан по созданию ТОС «Центральный</w:t>
      </w:r>
      <w:r>
        <w:rPr>
          <w:sz w:val="28"/>
          <w:szCs w:val="28"/>
        </w:rPr>
        <w:t>» и</w:t>
      </w:r>
      <w:r w:rsidRPr="00BC7C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установлении границ территории, на которой предполагается осуществлять территориальное общественное самоуправление, в соответствии с Федеральным законом от 06.10.2003 № 131-ФЗ «Об общих принципах организации местного самоуправления в Российской Федерации», на основании </w:t>
      </w:r>
      <w:r>
        <w:rPr>
          <w:sz w:val="28"/>
        </w:rPr>
        <w:t>Положения о территориальном общественном самоуправлении в городе Бердске, утвержденного решением Совета депутатов города Бердска третьего созыва от 26.04.2012 № 172, руководствуясь</w:t>
      </w:r>
      <w:proofErr w:type="gramEnd"/>
      <w:r>
        <w:rPr>
          <w:sz w:val="28"/>
        </w:rPr>
        <w:t xml:space="preserve"> статьей 16 Устава города Бердска, Совет депутатов города Бердска</w:t>
      </w:r>
    </w:p>
    <w:p w:rsidR="00997129" w:rsidRDefault="00997129" w:rsidP="00997129">
      <w:pPr>
        <w:ind w:firstLine="708"/>
        <w:jc w:val="both"/>
        <w:rPr>
          <w:sz w:val="28"/>
        </w:rPr>
      </w:pPr>
      <w:r>
        <w:rPr>
          <w:sz w:val="28"/>
        </w:rPr>
        <w:t>РЕШИЛ:</w:t>
      </w:r>
    </w:p>
    <w:p w:rsidR="00997129" w:rsidRDefault="00997129" w:rsidP="00997129">
      <w:pPr>
        <w:pStyle w:val="2"/>
      </w:pPr>
      <w:r>
        <w:t>1. Установить границы территории, в пределах которой предполагается осуществлять ТОС «Центральный», согласно приложению.</w:t>
      </w:r>
    </w:p>
    <w:p w:rsidR="00997129" w:rsidRDefault="00997129" w:rsidP="00997129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</w:rPr>
        <w:t>2. </w:t>
      </w:r>
      <w:r w:rsidRPr="00BC7E2F">
        <w:rPr>
          <w:sz w:val="28"/>
          <w:szCs w:val="28"/>
          <w:lang w:eastAsia="en-US"/>
        </w:rPr>
        <w:t>Опубликовать решение в газете «Бердские новости» и разместить на официальном сайте администрации города Бердска.</w:t>
      </w:r>
    </w:p>
    <w:p w:rsidR="00997129" w:rsidRPr="00BC7E2F" w:rsidRDefault="00997129" w:rsidP="00997129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3. </w:t>
      </w:r>
      <w:proofErr w:type="gramStart"/>
      <w:r>
        <w:rPr>
          <w:sz w:val="28"/>
          <w:szCs w:val="28"/>
          <w:lang w:eastAsia="en-US"/>
        </w:rPr>
        <w:t>Контроль за</w:t>
      </w:r>
      <w:proofErr w:type="gramEnd"/>
      <w:r>
        <w:rPr>
          <w:sz w:val="28"/>
          <w:szCs w:val="28"/>
          <w:lang w:eastAsia="en-US"/>
        </w:rPr>
        <w:t xml:space="preserve"> исполнением решения возложить на комитет по законности, правопорядку и местному самоуправлению, работе с общественными организациями и СМИ.</w:t>
      </w:r>
    </w:p>
    <w:p w:rsidR="00997129" w:rsidRDefault="00997129" w:rsidP="00997129">
      <w:pPr>
        <w:ind w:firstLine="720"/>
        <w:jc w:val="both"/>
        <w:rPr>
          <w:sz w:val="28"/>
        </w:rPr>
      </w:pPr>
    </w:p>
    <w:p w:rsidR="00997129" w:rsidRDefault="00997129" w:rsidP="00997129">
      <w:pPr>
        <w:ind w:firstLine="720"/>
        <w:jc w:val="both"/>
        <w:rPr>
          <w:sz w:val="28"/>
        </w:rPr>
      </w:pPr>
    </w:p>
    <w:p w:rsidR="00997129" w:rsidRDefault="00997129" w:rsidP="00997129">
      <w:pPr>
        <w:ind w:firstLine="720"/>
        <w:jc w:val="both"/>
        <w:rPr>
          <w:sz w:val="28"/>
        </w:rPr>
      </w:pPr>
    </w:p>
    <w:p w:rsidR="009E3858" w:rsidRDefault="009E3858" w:rsidP="009E3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города Бердска                                        Председатель Совета депутатов </w:t>
      </w:r>
    </w:p>
    <w:p w:rsidR="009E3858" w:rsidRDefault="009E3858" w:rsidP="009E3858">
      <w:pPr>
        <w:jc w:val="both"/>
        <w:rPr>
          <w:sz w:val="28"/>
          <w:szCs w:val="28"/>
        </w:rPr>
      </w:pPr>
    </w:p>
    <w:p w:rsidR="009E3858" w:rsidRDefault="009E3858" w:rsidP="009E3858">
      <w:pPr>
        <w:jc w:val="both"/>
        <w:rPr>
          <w:sz w:val="28"/>
          <w:szCs w:val="28"/>
        </w:rPr>
        <w:sectPr w:rsidR="009E3858">
          <w:pgSz w:w="11906" w:h="16838"/>
          <w:pgMar w:top="1134" w:right="567" w:bottom="1134" w:left="1418" w:header="709" w:footer="709" w:gutter="0"/>
          <w:pgNumType w:start="1"/>
          <w:cols w:space="720"/>
        </w:sectPr>
      </w:pPr>
      <w:r>
        <w:rPr>
          <w:sz w:val="28"/>
          <w:szCs w:val="28"/>
        </w:rPr>
        <w:t xml:space="preserve">_________________/В.Н. Захаров </w:t>
      </w:r>
      <w:r>
        <w:rPr>
          <w:sz w:val="28"/>
          <w:szCs w:val="28"/>
        </w:rPr>
        <w:tab/>
        <w:t xml:space="preserve">                           ________________/В.Г. Бадьин</w:t>
      </w:r>
    </w:p>
    <w:p w:rsidR="00997129" w:rsidRPr="009E3858" w:rsidRDefault="00997129" w:rsidP="009E3858">
      <w:pPr>
        <w:ind w:left="4956"/>
        <w:jc w:val="center"/>
      </w:pPr>
      <w:r w:rsidRPr="009E3858">
        <w:rPr>
          <w:lang w:eastAsia="en-US"/>
        </w:rPr>
        <w:lastRenderedPageBreak/>
        <w:t>ПРИЛОЖЕНИЕ</w:t>
      </w:r>
    </w:p>
    <w:p w:rsidR="00997129" w:rsidRPr="009E3858" w:rsidRDefault="00997129" w:rsidP="00997129">
      <w:pPr>
        <w:ind w:left="4956"/>
        <w:jc w:val="center"/>
        <w:rPr>
          <w:lang w:eastAsia="en-US"/>
        </w:rPr>
      </w:pPr>
      <w:r w:rsidRPr="009E3858">
        <w:rPr>
          <w:lang w:eastAsia="en-US"/>
        </w:rPr>
        <w:t>к решению Совета депутатов</w:t>
      </w:r>
    </w:p>
    <w:p w:rsidR="00997129" w:rsidRPr="009E3858" w:rsidRDefault="00997129" w:rsidP="00997129">
      <w:pPr>
        <w:ind w:left="4956"/>
        <w:jc w:val="center"/>
        <w:rPr>
          <w:lang w:eastAsia="en-US"/>
        </w:rPr>
      </w:pPr>
      <w:r w:rsidRPr="009E3858">
        <w:rPr>
          <w:lang w:eastAsia="en-US"/>
        </w:rPr>
        <w:t>города Бердска четвертого созыва</w:t>
      </w:r>
    </w:p>
    <w:p w:rsidR="00997129" w:rsidRPr="009E3858" w:rsidRDefault="00997129" w:rsidP="00997129">
      <w:pPr>
        <w:ind w:left="4956"/>
        <w:jc w:val="center"/>
      </w:pPr>
      <w:r w:rsidRPr="009E3858">
        <w:t>от 16.0</w:t>
      </w:r>
      <w:r w:rsidR="00783AEE" w:rsidRPr="009E3858">
        <w:t>5</w:t>
      </w:r>
      <w:r w:rsidRPr="009E3858">
        <w:t xml:space="preserve">.2019 № </w:t>
      </w:r>
      <w:r w:rsidR="009E3858">
        <w:t>282</w:t>
      </w:r>
    </w:p>
    <w:p w:rsidR="00997129" w:rsidRPr="009E3858" w:rsidRDefault="00997129" w:rsidP="00997129"/>
    <w:p w:rsidR="00997129" w:rsidRPr="00FC69DE" w:rsidRDefault="00997129" w:rsidP="00997129">
      <w:pPr>
        <w:rPr>
          <w:sz w:val="28"/>
          <w:szCs w:val="28"/>
        </w:rPr>
      </w:pPr>
    </w:p>
    <w:p w:rsidR="00997129" w:rsidRPr="00FC69DE" w:rsidRDefault="00997129" w:rsidP="00997129">
      <w:pPr>
        <w:jc w:val="center"/>
        <w:rPr>
          <w:b/>
          <w:sz w:val="28"/>
          <w:szCs w:val="28"/>
        </w:rPr>
      </w:pPr>
      <w:r w:rsidRPr="00FC69DE">
        <w:rPr>
          <w:b/>
          <w:sz w:val="28"/>
          <w:szCs w:val="28"/>
        </w:rPr>
        <w:t>Территориальные границы деятельности территориального общественного самоуправления «</w:t>
      </w:r>
      <w:r>
        <w:rPr>
          <w:b/>
          <w:sz w:val="28"/>
          <w:szCs w:val="28"/>
        </w:rPr>
        <w:t xml:space="preserve">Центральный» города </w:t>
      </w:r>
      <w:r w:rsidRPr="00FC69DE">
        <w:rPr>
          <w:b/>
          <w:sz w:val="28"/>
          <w:szCs w:val="28"/>
        </w:rPr>
        <w:t>Бердска Новосибирской области</w:t>
      </w:r>
    </w:p>
    <w:p w:rsidR="00997129" w:rsidRPr="00FC69DE" w:rsidRDefault="00997129" w:rsidP="00997129">
      <w:pPr>
        <w:rPr>
          <w:sz w:val="28"/>
          <w:szCs w:val="28"/>
        </w:rPr>
      </w:pPr>
    </w:p>
    <w:p w:rsidR="00997129" w:rsidRPr="00FC69DE" w:rsidRDefault="00997129" w:rsidP="00997129">
      <w:pPr>
        <w:rPr>
          <w:sz w:val="28"/>
          <w:szCs w:val="28"/>
        </w:rPr>
      </w:pPr>
    </w:p>
    <w:p w:rsidR="00B276F7" w:rsidRDefault="00997129" w:rsidP="00997129">
      <w:pPr>
        <w:ind w:firstLine="708"/>
        <w:jc w:val="both"/>
        <w:rPr>
          <w:sz w:val="28"/>
          <w:szCs w:val="28"/>
        </w:rPr>
      </w:pPr>
      <w:r w:rsidRPr="00FC69DE">
        <w:rPr>
          <w:sz w:val="28"/>
          <w:szCs w:val="28"/>
        </w:rPr>
        <w:t>ТОС «</w:t>
      </w:r>
      <w:r>
        <w:rPr>
          <w:sz w:val="28"/>
          <w:szCs w:val="28"/>
        </w:rPr>
        <w:t>Центральный</w:t>
      </w:r>
      <w:r w:rsidRPr="00FC69DE">
        <w:rPr>
          <w:sz w:val="28"/>
          <w:szCs w:val="28"/>
        </w:rPr>
        <w:t xml:space="preserve">» осуществляет свою деятельность в границах следующей территории: </w:t>
      </w:r>
      <w:r w:rsidR="000619DB">
        <w:rPr>
          <w:sz w:val="28"/>
          <w:szCs w:val="28"/>
        </w:rPr>
        <w:t xml:space="preserve">граница </w:t>
      </w:r>
      <w:proofErr w:type="gramStart"/>
      <w:r w:rsidR="000619DB">
        <w:rPr>
          <w:sz w:val="28"/>
          <w:szCs w:val="28"/>
        </w:rPr>
        <w:t xml:space="preserve">начинается </w:t>
      </w:r>
      <w:r w:rsidR="00A67341">
        <w:rPr>
          <w:sz w:val="28"/>
          <w:szCs w:val="28"/>
        </w:rPr>
        <w:t>от пересечения ул</w:t>
      </w:r>
      <w:r w:rsidR="000619DB">
        <w:rPr>
          <w:sz w:val="28"/>
          <w:szCs w:val="28"/>
        </w:rPr>
        <w:t>ицы</w:t>
      </w:r>
      <w:r w:rsidR="00A67341">
        <w:rPr>
          <w:sz w:val="28"/>
          <w:szCs w:val="28"/>
        </w:rPr>
        <w:t xml:space="preserve"> пер</w:t>
      </w:r>
      <w:proofErr w:type="gramEnd"/>
      <w:r w:rsidR="00A67341">
        <w:rPr>
          <w:sz w:val="28"/>
          <w:szCs w:val="28"/>
        </w:rPr>
        <w:t>. Ленина и Первомайская</w:t>
      </w:r>
      <w:r w:rsidR="000619DB">
        <w:rPr>
          <w:sz w:val="28"/>
          <w:szCs w:val="28"/>
        </w:rPr>
        <w:t xml:space="preserve"> далее по внутриквартальному проезду мимо дома № 11 ул. Первомайск</w:t>
      </w:r>
      <w:r w:rsidR="00541914">
        <w:rPr>
          <w:sz w:val="28"/>
          <w:szCs w:val="28"/>
        </w:rPr>
        <w:t>ая</w:t>
      </w:r>
      <w:r w:rsidR="000619DB">
        <w:rPr>
          <w:sz w:val="28"/>
          <w:szCs w:val="28"/>
        </w:rPr>
        <w:t xml:space="preserve"> и дома № 26 ул. </w:t>
      </w:r>
      <w:proofErr w:type="spellStart"/>
      <w:r w:rsidR="000619DB">
        <w:rPr>
          <w:sz w:val="28"/>
          <w:szCs w:val="28"/>
        </w:rPr>
        <w:t>Лелюха</w:t>
      </w:r>
      <w:proofErr w:type="spellEnd"/>
      <w:r w:rsidR="000619DB">
        <w:rPr>
          <w:sz w:val="28"/>
          <w:szCs w:val="28"/>
        </w:rPr>
        <w:t xml:space="preserve">  до пересечения с ул. </w:t>
      </w:r>
      <w:proofErr w:type="spellStart"/>
      <w:r w:rsidR="000619DB">
        <w:rPr>
          <w:sz w:val="28"/>
          <w:szCs w:val="28"/>
        </w:rPr>
        <w:t>Лелюха</w:t>
      </w:r>
      <w:proofErr w:type="spellEnd"/>
      <w:r w:rsidR="000619DB">
        <w:rPr>
          <w:sz w:val="28"/>
          <w:szCs w:val="28"/>
        </w:rPr>
        <w:t xml:space="preserve">. Далее по улице </w:t>
      </w:r>
      <w:proofErr w:type="spellStart"/>
      <w:r w:rsidR="000619DB">
        <w:rPr>
          <w:sz w:val="28"/>
          <w:szCs w:val="28"/>
        </w:rPr>
        <w:t>Лелюха</w:t>
      </w:r>
      <w:proofErr w:type="spellEnd"/>
      <w:r w:rsidR="000619DB">
        <w:rPr>
          <w:sz w:val="28"/>
          <w:szCs w:val="28"/>
        </w:rPr>
        <w:t xml:space="preserve"> до внутриквартального проезда  и поворачива</w:t>
      </w:r>
      <w:r w:rsidR="00541914">
        <w:rPr>
          <w:sz w:val="28"/>
          <w:szCs w:val="28"/>
        </w:rPr>
        <w:t>ет</w:t>
      </w:r>
      <w:r w:rsidR="000619DB">
        <w:rPr>
          <w:sz w:val="28"/>
          <w:szCs w:val="28"/>
        </w:rPr>
        <w:t xml:space="preserve"> налево до пересечения с ул. </w:t>
      </w:r>
      <w:proofErr w:type="gramStart"/>
      <w:r w:rsidR="000619DB">
        <w:rPr>
          <w:sz w:val="28"/>
          <w:szCs w:val="28"/>
        </w:rPr>
        <w:t>Первомайск</w:t>
      </w:r>
      <w:r w:rsidR="00541914">
        <w:rPr>
          <w:sz w:val="28"/>
          <w:szCs w:val="28"/>
        </w:rPr>
        <w:t>ая</w:t>
      </w:r>
      <w:proofErr w:type="gramEnd"/>
      <w:r w:rsidR="000619DB">
        <w:rPr>
          <w:sz w:val="28"/>
          <w:szCs w:val="28"/>
        </w:rPr>
        <w:t xml:space="preserve">. Далее по ул. </w:t>
      </w:r>
      <w:proofErr w:type="gramStart"/>
      <w:r w:rsidR="000619DB">
        <w:rPr>
          <w:sz w:val="28"/>
          <w:szCs w:val="28"/>
        </w:rPr>
        <w:t>Первомайск</w:t>
      </w:r>
      <w:r w:rsidR="00541914">
        <w:rPr>
          <w:sz w:val="28"/>
          <w:szCs w:val="28"/>
        </w:rPr>
        <w:t>ая</w:t>
      </w:r>
      <w:proofErr w:type="gramEnd"/>
      <w:r w:rsidR="000619DB">
        <w:rPr>
          <w:sz w:val="28"/>
          <w:szCs w:val="28"/>
        </w:rPr>
        <w:t xml:space="preserve"> до пересечения с ул. Комсомольск</w:t>
      </w:r>
      <w:r w:rsidR="00541914">
        <w:rPr>
          <w:sz w:val="28"/>
          <w:szCs w:val="28"/>
        </w:rPr>
        <w:t>ая</w:t>
      </w:r>
      <w:r w:rsidR="000619DB">
        <w:rPr>
          <w:sz w:val="28"/>
          <w:szCs w:val="28"/>
        </w:rPr>
        <w:t>. Далее</w:t>
      </w:r>
      <w:r w:rsidR="00541914">
        <w:rPr>
          <w:sz w:val="28"/>
          <w:szCs w:val="28"/>
        </w:rPr>
        <w:t xml:space="preserve"> граница </w:t>
      </w:r>
      <w:r w:rsidR="000619DB">
        <w:rPr>
          <w:sz w:val="28"/>
          <w:szCs w:val="28"/>
        </w:rPr>
        <w:t>поворачива</w:t>
      </w:r>
      <w:r w:rsidR="00541914">
        <w:rPr>
          <w:sz w:val="28"/>
          <w:szCs w:val="28"/>
        </w:rPr>
        <w:t>ет</w:t>
      </w:r>
      <w:r w:rsidR="000619DB">
        <w:rPr>
          <w:sz w:val="28"/>
          <w:szCs w:val="28"/>
        </w:rPr>
        <w:t xml:space="preserve"> налево </w:t>
      </w:r>
      <w:r w:rsidR="00541914">
        <w:rPr>
          <w:sz w:val="28"/>
          <w:szCs w:val="28"/>
        </w:rPr>
        <w:t xml:space="preserve"> и идет к жилому дому № </w:t>
      </w:r>
      <w:r w:rsidR="000619DB">
        <w:rPr>
          <w:sz w:val="28"/>
          <w:szCs w:val="28"/>
        </w:rPr>
        <w:t xml:space="preserve"> </w:t>
      </w:r>
      <w:r w:rsidR="00541914">
        <w:rPr>
          <w:sz w:val="28"/>
          <w:szCs w:val="28"/>
        </w:rPr>
        <w:t xml:space="preserve">5А по ул. Комсомольская, огибает его по прилегающей территории. </w:t>
      </w:r>
      <w:r w:rsidR="00B276F7">
        <w:rPr>
          <w:sz w:val="28"/>
          <w:szCs w:val="28"/>
        </w:rPr>
        <w:t xml:space="preserve">Далее по ул. </w:t>
      </w:r>
      <w:proofErr w:type="gramStart"/>
      <w:r w:rsidR="00B276F7">
        <w:rPr>
          <w:sz w:val="28"/>
          <w:szCs w:val="28"/>
        </w:rPr>
        <w:t>Комсомольска</w:t>
      </w:r>
      <w:r w:rsidR="00541914">
        <w:rPr>
          <w:sz w:val="28"/>
          <w:szCs w:val="28"/>
        </w:rPr>
        <w:t>я</w:t>
      </w:r>
      <w:proofErr w:type="gramEnd"/>
      <w:r w:rsidR="00B276F7">
        <w:rPr>
          <w:sz w:val="28"/>
          <w:szCs w:val="28"/>
        </w:rPr>
        <w:t xml:space="preserve">  до пересечения с ул. Первомайская </w:t>
      </w:r>
      <w:r w:rsidR="00541914">
        <w:rPr>
          <w:sz w:val="28"/>
          <w:szCs w:val="28"/>
        </w:rPr>
        <w:t xml:space="preserve">и </w:t>
      </w:r>
      <w:r w:rsidR="00B276F7">
        <w:rPr>
          <w:sz w:val="28"/>
          <w:szCs w:val="28"/>
        </w:rPr>
        <w:t>поворачивает направо. Далее по ул. Первомайск</w:t>
      </w:r>
      <w:r w:rsidR="00541914">
        <w:rPr>
          <w:sz w:val="28"/>
          <w:szCs w:val="28"/>
        </w:rPr>
        <w:t>ая</w:t>
      </w:r>
      <w:r w:rsidR="00B276F7">
        <w:rPr>
          <w:sz w:val="28"/>
          <w:szCs w:val="28"/>
        </w:rPr>
        <w:t xml:space="preserve"> до пересечения с ул. пер. Ленина.</w:t>
      </w:r>
    </w:p>
    <w:p w:rsidR="00A67341" w:rsidRDefault="00A67341" w:rsidP="00997129">
      <w:pPr>
        <w:ind w:firstLine="708"/>
        <w:jc w:val="both"/>
        <w:rPr>
          <w:sz w:val="28"/>
          <w:szCs w:val="28"/>
        </w:rPr>
      </w:pPr>
    </w:p>
    <w:p w:rsidR="00997129" w:rsidRPr="007A7FE4" w:rsidRDefault="00997129" w:rsidP="00997129">
      <w:pPr>
        <w:ind w:firstLine="708"/>
        <w:jc w:val="both"/>
        <w:rPr>
          <w:sz w:val="28"/>
          <w:szCs w:val="28"/>
        </w:rPr>
      </w:pPr>
      <w:r w:rsidRPr="007A7FE4">
        <w:rPr>
          <w:sz w:val="28"/>
          <w:szCs w:val="28"/>
        </w:rPr>
        <w:t>В территориальное общественное самоуправление входят следующие дома:</w:t>
      </w:r>
    </w:p>
    <w:p w:rsidR="00997129" w:rsidRDefault="00E96416" w:rsidP="009971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ул. Комсомольская</w:t>
      </w:r>
      <w:r w:rsidRPr="007A7FE4">
        <w:rPr>
          <w:sz w:val="28"/>
          <w:szCs w:val="28"/>
        </w:rPr>
        <w:t xml:space="preserve"> </w:t>
      </w:r>
      <w:r w:rsidR="00997129" w:rsidRPr="007A7FE4">
        <w:rPr>
          <w:sz w:val="28"/>
          <w:szCs w:val="28"/>
        </w:rPr>
        <w:t xml:space="preserve">№ </w:t>
      </w:r>
      <w:r w:rsidR="00997129">
        <w:rPr>
          <w:sz w:val="28"/>
          <w:szCs w:val="28"/>
        </w:rPr>
        <w:t>5А;</w:t>
      </w:r>
    </w:p>
    <w:p w:rsidR="00E96416" w:rsidRDefault="00997129" w:rsidP="009971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ул. Первомайск</w:t>
      </w:r>
      <w:r w:rsidR="00E96416">
        <w:rPr>
          <w:sz w:val="28"/>
          <w:szCs w:val="28"/>
        </w:rPr>
        <w:t>ая № 11;</w:t>
      </w:r>
    </w:p>
    <w:p w:rsidR="00997129" w:rsidRPr="00FC69DE" w:rsidRDefault="00997129" w:rsidP="009971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</w:t>
      </w:r>
      <w:r w:rsidR="00E9641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Лелюха</w:t>
      </w:r>
      <w:proofErr w:type="spellEnd"/>
      <w:r w:rsidR="00E96416">
        <w:rPr>
          <w:sz w:val="28"/>
          <w:szCs w:val="28"/>
        </w:rPr>
        <w:t xml:space="preserve"> № 26.</w:t>
      </w:r>
    </w:p>
    <w:p w:rsidR="00997129" w:rsidRPr="00FC69DE" w:rsidRDefault="00997129" w:rsidP="00997129">
      <w:pPr>
        <w:spacing w:after="200" w:line="276" w:lineRule="auto"/>
        <w:rPr>
          <w:sz w:val="28"/>
          <w:szCs w:val="28"/>
        </w:rPr>
      </w:pPr>
    </w:p>
    <w:p w:rsidR="00997129" w:rsidRPr="00FC69DE" w:rsidRDefault="00997129" w:rsidP="00997129">
      <w:pPr>
        <w:ind w:firstLine="708"/>
        <w:jc w:val="center"/>
        <w:rPr>
          <w:sz w:val="28"/>
          <w:szCs w:val="28"/>
        </w:rPr>
      </w:pPr>
      <w:r w:rsidRPr="00FC69DE">
        <w:rPr>
          <w:sz w:val="28"/>
          <w:szCs w:val="28"/>
        </w:rPr>
        <w:t>______________</w:t>
      </w:r>
    </w:p>
    <w:p w:rsidR="00997129" w:rsidRPr="00FC69DE" w:rsidRDefault="00997129" w:rsidP="00997129">
      <w:pPr>
        <w:spacing w:after="200" w:line="276" w:lineRule="auto"/>
        <w:rPr>
          <w:sz w:val="28"/>
          <w:szCs w:val="28"/>
        </w:rPr>
      </w:pPr>
    </w:p>
    <w:p w:rsidR="00997129" w:rsidRDefault="00997129" w:rsidP="00997129">
      <w:pPr>
        <w:spacing w:after="200" w:line="276" w:lineRule="auto"/>
      </w:pPr>
    </w:p>
    <w:p w:rsidR="00997129" w:rsidRDefault="00997129" w:rsidP="00997129"/>
    <w:p w:rsidR="00E96416" w:rsidRDefault="00E96416">
      <w:pPr>
        <w:spacing w:after="200" w:line="276" w:lineRule="auto"/>
      </w:pPr>
    </w:p>
    <w:sectPr w:rsidR="00E96416" w:rsidSect="00635DB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129"/>
    <w:rsid w:val="000619DB"/>
    <w:rsid w:val="002E5169"/>
    <w:rsid w:val="00415F53"/>
    <w:rsid w:val="00494A88"/>
    <w:rsid w:val="004C6CB4"/>
    <w:rsid w:val="00541914"/>
    <w:rsid w:val="00635DB3"/>
    <w:rsid w:val="006B1B94"/>
    <w:rsid w:val="006E2BE1"/>
    <w:rsid w:val="00702BD4"/>
    <w:rsid w:val="00721696"/>
    <w:rsid w:val="0073277F"/>
    <w:rsid w:val="00783AEE"/>
    <w:rsid w:val="008A05A7"/>
    <w:rsid w:val="008A2013"/>
    <w:rsid w:val="009917CE"/>
    <w:rsid w:val="00997129"/>
    <w:rsid w:val="009E3858"/>
    <w:rsid w:val="00A67341"/>
    <w:rsid w:val="00B276F7"/>
    <w:rsid w:val="00BB1AC3"/>
    <w:rsid w:val="00BF5A2A"/>
    <w:rsid w:val="00C309BE"/>
    <w:rsid w:val="00CF6D14"/>
    <w:rsid w:val="00DD15DA"/>
    <w:rsid w:val="00E9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7129"/>
    <w:pPr>
      <w:keepNext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71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rsid w:val="00997129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997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7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7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Neverova</dc:creator>
  <cp:lastModifiedBy>ivanova</cp:lastModifiedBy>
  <cp:revision>3</cp:revision>
  <cp:lastPrinted>2019-05-16T03:48:00Z</cp:lastPrinted>
  <dcterms:created xsi:type="dcterms:W3CDTF">2019-05-16T03:41:00Z</dcterms:created>
  <dcterms:modified xsi:type="dcterms:W3CDTF">2019-05-16T03:50:00Z</dcterms:modified>
</cp:coreProperties>
</file>