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FA" w:rsidRPr="004518FA" w:rsidRDefault="004518FA" w:rsidP="004518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17"/>
      <w:bookmarkEnd w:id="0"/>
      <w:r w:rsidRPr="004518F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518FA" w:rsidRPr="004518FA" w:rsidRDefault="004518FA" w:rsidP="004518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8FA">
        <w:rPr>
          <w:rFonts w:ascii="Times New Roman" w:hAnsi="Times New Roman" w:cs="Times New Roman"/>
          <w:b/>
          <w:sz w:val="28"/>
          <w:szCs w:val="28"/>
        </w:rPr>
        <w:t xml:space="preserve">о необходимости </w:t>
      </w:r>
      <w:proofErr w:type="gramStart"/>
      <w:r w:rsidRPr="004518FA">
        <w:rPr>
          <w:rFonts w:ascii="Times New Roman" w:hAnsi="Times New Roman" w:cs="Times New Roman"/>
          <w:b/>
          <w:sz w:val="28"/>
          <w:szCs w:val="28"/>
        </w:rPr>
        <w:t>разработки проекта муниципального нормативного правового акта постановления администрации города</w:t>
      </w:r>
      <w:proofErr w:type="gramEnd"/>
      <w:r w:rsidRPr="004518FA">
        <w:rPr>
          <w:rFonts w:ascii="Times New Roman" w:hAnsi="Times New Roman" w:cs="Times New Roman"/>
          <w:b/>
          <w:sz w:val="28"/>
          <w:szCs w:val="28"/>
        </w:rPr>
        <w:t xml:space="preserve"> Бердска «Об утверждении Положения о размещении нестационарных торговых объектов без предоставления земельного участка на территории города Бердска»</w:t>
      </w:r>
    </w:p>
    <w:p w:rsidR="004518F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 xml:space="preserve">1. Наименование разработчика </w:t>
      </w:r>
      <w:r w:rsidRPr="004518FA">
        <w:rPr>
          <w:rFonts w:ascii="Times New Roman" w:hAnsi="Times New Roman" w:cs="Times New Roman"/>
          <w:sz w:val="28"/>
          <w:szCs w:val="28"/>
          <w:u w:val="single"/>
        </w:rPr>
        <w:t>отдел промышленности, торговли и развития предпринимательства администрации города Бердска</w:t>
      </w:r>
    </w:p>
    <w:p w:rsidR="004518F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18FA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Pr="004518FA">
        <w:rPr>
          <w:rFonts w:ascii="Times New Roman" w:hAnsi="Times New Roman" w:cs="Times New Roman"/>
          <w:sz w:val="28"/>
          <w:szCs w:val="28"/>
          <w:u w:val="single"/>
        </w:rPr>
        <w:t>Абельганс Евгений Александрович, (38341) 30800</w:t>
      </w:r>
    </w:p>
    <w:p w:rsidR="004518F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Описание </w:t>
      </w:r>
      <w:r w:rsidRPr="004518FA">
        <w:rPr>
          <w:rFonts w:ascii="Times New Roman" w:hAnsi="Times New Roman" w:cs="Times New Roman"/>
          <w:sz w:val="28"/>
          <w:szCs w:val="28"/>
        </w:rPr>
        <w:t>проблем, для решения которых разработчик намерен разработать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8FA">
        <w:rPr>
          <w:rFonts w:ascii="Times New Roman" w:hAnsi="Times New Roman" w:cs="Times New Roman"/>
          <w:sz w:val="28"/>
          <w:szCs w:val="28"/>
        </w:rPr>
        <w:t>проект муниципального акта, и их негативные эффекты (последствия)</w:t>
      </w:r>
    </w:p>
    <w:p w:rsidR="004518FA" w:rsidRP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4709"/>
        <w:gridCol w:w="4709"/>
      </w:tblGrid>
      <w:tr w:rsidR="004518FA" w:rsidRPr="004518FA" w:rsidTr="004518FA">
        <w:tc>
          <w:tcPr>
            <w:tcW w:w="312" w:type="pct"/>
          </w:tcPr>
          <w:p w:rsidR="004518FA" w:rsidRPr="004518FA" w:rsidRDefault="004518FA" w:rsidP="004518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51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18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18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44" w:type="pct"/>
          </w:tcPr>
          <w:p w:rsidR="004518FA" w:rsidRPr="004518FA" w:rsidRDefault="004518FA" w:rsidP="004518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FA">
              <w:rPr>
                <w:rFonts w:ascii="Times New Roman" w:hAnsi="Times New Roman" w:cs="Times New Roman"/>
                <w:sz w:val="28"/>
                <w:szCs w:val="28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2344" w:type="pct"/>
          </w:tcPr>
          <w:p w:rsidR="004518FA" w:rsidRPr="004518FA" w:rsidRDefault="004518FA" w:rsidP="004518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FA">
              <w:rPr>
                <w:rFonts w:ascii="Times New Roman" w:hAnsi="Times New Roman" w:cs="Times New Roman"/>
                <w:sz w:val="28"/>
                <w:szCs w:val="28"/>
              </w:rPr>
              <w:t>Негативные эффекты (последствия), вызванные проблемой</w:t>
            </w:r>
          </w:p>
        </w:tc>
      </w:tr>
      <w:tr w:rsidR="004518FA" w:rsidRPr="004518FA" w:rsidTr="004518FA">
        <w:tc>
          <w:tcPr>
            <w:tcW w:w="312" w:type="pct"/>
          </w:tcPr>
          <w:p w:rsidR="004518FA" w:rsidRPr="004518FA" w:rsidRDefault="004518FA" w:rsidP="004518FA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</w:tcPr>
          <w:p w:rsidR="004518FA" w:rsidRPr="004518FA" w:rsidRDefault="00BF6D9C" w:rsidP="00BF6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единого поряд</w:t>
            </w:r>
            <w:r w:rsidRPr="00BF6D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6D9C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договоров на право размещения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нестационарных торговых объектов на территории города Бердска </w:t>
            </w:r>
            <w:r w:rsidRPr="00BF6D9C">
              <w:rPr>
                <w:rFonts w:ascii="Times New Roman" w:hAnsi="Times New Roman" w:cs="Times New Roman"/>
                <w:sz w:val="28"/>
                <w:szCs w:val="28"/>
              </w:rPr>
              <w:t xml:space="preserve">на земельных участках, находящихся в муниципальной собственности, а также земельных участках, государственная собственность на которые не разграничена, приемки в эксплуатацию, демонтажа и осуществления </w:t>
            </w:r>
            <w:proofErr w:type="gramStart"/>
            <w:r w:rsidRPr="00BF6D9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F6D9C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и эксплуатацией нестационарных торговых объектов.</w:t>
            </w:r>
          </w:p>
        </w:tc>
        <w:tc>
          <w:tcPr>
            <w:tcW w:w="2344" w:type="pct"/>
          </w:tcPr>
          <w:p w:rsidR="004518FA" w:rsidRDefault="00BF6D9C" w:rsidP="00BF6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Самовольное размещение нестационарных торговых объектов на территории города Бердска.</w:t>
            </w:r>
          </w:p>
          <w:p w:rsidR="00BF6D9C" w:rsidRPr="004518FA" w:rsidRDefault="00BF6D9C" w:rsidP="00BF6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регламентирующего порядка по сносу нестационарных торговых объектов</w:t>
            </w:r>
            <w:r w:rsidR="00D368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самовольно размещенных на территории города Бердска.</w:t>
            </w:r>
          </w:p>
        </w:tc>
      </w:tr>
    </w:tbl>
    <w:p w:rsidR="004518FA" w:rsidRP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4518FA" w:rsidP="0045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3. Известные разработчику способы решения каждой из указанных проблем:</w:t>
      </w:r>
    </w:p>
    <w:p w:rsidR="004518FA" w:rsidRP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880"/>
      </w:tblGrid>
      <w:tr w:rsidR="004518FA" w:rsidRPr="004518FA" w:rsidTr="00BF6D9C">
        <w:tc>
          <w:tcPr>
            <w:tcW w:w="2571" w:type="pct"/>
          </w:tcPr>
          <w:p w:rsidR="004518FA" w:rsidRPr="004518FA" w:rsidRDefault="004518FA" w:rsidP="004518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FA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2429" w:type="pct"/>
          </w:tcPr>
          <w:p w:rsidR="004518FA" w:rsidRPr="004518FA" w:rsidRDefault="004518FA" w:rsidP="004518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FA">
              <w:rPr>
                <w:rFonts w:ascii="Times New Roman" w:hAnsi="Times New Roman" w:cs="Times New Roman"/>
                <w:sz w:val="28"/>
                <w:szCs w:val="28"/>
              </w:rPr>
              <w:t>Известные способы решения</w:t>
            </w:r>
          </w:p>
        </w:tc>
      </w:tr>
      <w:tr w:rsidR="004518FA" w:rsidRPr="004518FA" w:rsidTr="00BF6D9C">
        <w:tc>
          <w:tcPr>
            <w:tcW w:w="2571" w:type="pct"/>
          </w:tcPr>
          <w:p w:rsidR="004518FA" w:rsidRPr="004518FA" w:rsidRDefault="00BF6D9C" w:rsidP="00BF6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единого поряд</w:t>
            </w:r>
            <w:r w:rsidRPr="00BF6D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6D9C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договоров на право размещения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нестационарных торговых объектов на территории города Бердска </w:t>
            </w:r>
            <w:r w:rsidRPr="00BF6D9C">
              <w:rPr>
                <w:rFonts w:ascii="Times New Roman" w:hAnsi="Times New Roman" w:cs="Times New Roman"/>
                <w:sz w:val="28"/>
                <w:szCs w:val="28"/>
              </w:rPr>
              <w:t xml:space="preserve">на земельных участках, находящихся в муниципальной собственности, а также земельных участках, государственная собственность на которые не разграничена, приемки в эксплуатацию, </w:t>
            </w:r>
            <w:r w:rsidRPr="00BF6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демонтажа и осуществления </w:t>
            </w:r>
            <w:proofErr w:type="gramStart"/>
            <w:r w:rsidRPr="00BF6D9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F6D9C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и эксплуатацией нестационарных торговых объектов.</w:t>
            </w:r>
          </w:p>
        </w:tc>
        <w:tc>
          <w:tcPr>
            <w:tcW w:w="2429" w:type="pct"/>
          </w:tcPr>
          <w:p w:rsidR="004518FA" w:rsidRPr="004518FA" w:rsidRDefault="00BF6D9C" w:rsidP="00BF6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и утверждение </w:t>
            </w:r>
            <w:r w:rsidRPr="00BF6D9C">
              <w:rPr>
                <w:rFonts w:ascii="Times New Roman" w:hAnsi="Times New Roman" w:cs="Times New Roman"/>
                <w:sz w:val="28"/>
                <w:szCs w:val="28"/>
              </w:rPr>
              <w:t>муниципального нормативного 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регламентирующего порядок</w:t>
            </w:r>
            <w:r w:rsidRPr="00BF6D9C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договоров на право размещения, приемки в эксплуатацию, демонтажа и осуществления </w:t>
            </w:r>
            <w:proofErr w:type="gramStart"/>
            <w:r w:rsidRPr="00BF6D9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F6D9C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и эксплуатацией нестационарных торговых объектов</w:t>
            </w:r>
            <w:r w:rsidR="00D368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GoBack"/>
            <w:bookmarkEnd w:id="1"/>
          </w:p>
        </w:tc>
      </w:tr>
    </w:tbl>
    <w:p w:rsidR="004518FA" w:rsidRP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4518FA" w:rsidP="0045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4. Адреса для направления предложений и замечаний по выявленным проблемам и способам их решения:</w:t>
      </w:r>
    </w:p>
    <w:p w:rsidR="00104232" w:rsidRPr="00104232" w:rsidRDefault="004518FA" w:rsidP="0010423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- адрес почтовый:</w:t>
      </w:r>
      <w:r w:rsidR="00BF6D9C">
        <w:rPr>
          <w:rFonts w:ascii="Times New Roman" w:hAnsi="Times New Roman" w:cs="Times New Roman"/>
          <w:sz w:val="28"/>
          <w:szCs w:val="28"/>
        </w:rPr>
        <w:t xml:space="preserve"> </w:t>
      </w:r>
      <w:r w:rsidR="00104232" w:rsidRPr="00104232">
        <w:rPr>
          <w:rFonts w:ascii="Times New Roman" w:hAnsi="Times New Roman" w:cs="Times New Roman"/>
          <w:sz w:val="28"/>
          <w:szCs w:val="28"/>
        </w:rPr>
        <w:t>633010</w:t>
      </w:r>
      <w:r w:rsidR="00104232">
        <w:rPr>
          <w:rFonts w:ascii="Times New Roman" w:hAnsi="Times New Roman" w:cs="Times New Roman"/>
          <w:sz w:val="28"/>
          <w:szCs w:val="28"/>
        </w:rPr>
        <w:t xml:space="preserve">, </w:t>
      </w:r>
      <w:r w:rsidR="00104232" w:rsidRPr="00104232">
        <w:rPr>
          <w:rFonts w:ascii="Times New Roman" w:hAnsi="Times New Roman" w:cs="Times New Roman"/>
          <w:sz w:val="28"/>
          <w:szCs w:val="28"/>
        </w:rPr>
        <w:t>Новосибирская область,</w:t>
      </w:r>
      <w:r w:rsidR="00104232">
        <w:rPr>
          <w:rFonts w:ascii="Times New Roman" w:hAnsi="Times New Roman" w:cs="Times New Roman"/>
          <w:sz w:val="28"/>
          <w:szCs w:val="28"/>
        </w:rPr>
        <w:t xml:space="preserve"> </w:t>
      </w:r>
      <w:r w:rsidR="00104232" w:rsidRPr="00104232">
        <w:rPr>
          <w:rFonts w:ascii="Times New Roman" w:hAnsi="Times New Roman" w:cs="Times New Roman"/>
          <w:sz w:val="28"/>
          <w:szCs w:val="28"/>
        </w:rPr>
        <w:t>г.</w:t>
      </w:r>
      <w:r w:rsidR="00104232">
        <w:rPr>
          <w:rFonts w:ascii="Times New Roman" w:hAnsi="Times New Roman" w:cs="Times New Roman"/>
          <w:sz w:val="28"/>
          <w:szCs w:val="28"/>
        </w:rPr>
        <w:t xml:space="preserve"> </w:t>
      </w:r>
      <w:r w:rsidR="00104232" w:rsidRPr="00104232">
        <w:rPr>
          <w:rFonts w:ascii="Times New Roman" w:hAnsi="Times New Roman" w:cs="Times New Roman"/>
          <w:sz w:val="28"/>
          <w:szCs w:val="28"/>
        </w:rPr>
        <w:t>Бердск, ул.</w:t>
      </w:r>
      <w:r w:rsidR="00104232">
        <w:rPr>
          <w:rFonts w:ascii="Times New Roman" w:hAnsi="Times New Roman" w:cs="Times New Roman"/>
          <w:sz w:val="28"/>
          <w:szCs w:val="28"/>
        </w:rPr>
        <w:t xml:space="preserve"> </w:t>
      </w:r>
      <w:r w:rsidR="00104232" w:rsidRPr="00104232">
        <w:rPr>
          <w:rFonts w:ascii="Times New Roman" w:hAnsi="Times New Roman" w:cs="Times New Roman"/>
          <w:sz w:val="28"/>
          <w:szCs w:val="28"/>
        </w:rPr>
        <w:t>М.</w:t>
      </w:r>
      <w:r w:rsidR="00104232">
        <w:rPr>
          <w:rFonts w:ascii="Times New Roman" w:hAnsi="Times New Roman" w:cs="Times New Roman"/>
          <w:sz w:val="28"/>
          <w:szCs w:val="28"/>
        </w:rPr>
        <w:t xml:space="preserve"> Горького, 9</w:t>
      </w:r>
    </w:p>
    <w:p w:rsidR="00BF6D9C" w:rsidRPr="00BF6D9C" w:rsidRDefault="004518FA" w:rsidP="00BF6D9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- адрес электронной почты:</w:t>
      </w:r>
      <w:r w:rsidR="00BF6D9C" w:rsidRPr="00BF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D9C">
        <w:rPr>
          <w:rFonts w:ascii="Times New Roman" w:hAnsi="Times New Roman" w:cs="Times New Roman"/>
          <w:sz w:val="28"/>
          <w:szCs w:val="28"/>
          <w:lang w:val="en-US"/>
        </w:rPr>
        <w:t>eko</w:t>
      </w:r>
      <w:proofErr w:type="spellEnd"/>
      <w:r w:rsidR="00BF6D9C" w:rsidRPr="00BF6D9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BF6D9C">
        <w:rPr>
          <w:rFonts w:ascii="Times New Roman" w:hAnsi="Times New Roman" w:cs="Times New Roman"/>
          <w:sz w:val="28"/>
          <w:szCs w:val="28"/>
          <w:lang w:val="en-US"/>
        </w:rPr>
        <w:t>berdsk</w:t>
      </w:r>
      <w:proofErr w:type="spellEnd"/>
      <w:r w:rsidR="00BF6D9C" w:rsidRPr="00BF6D9C">
        <w:rPr>
          <w:rFonts w:ascii="Times New Roman" w:hAnsi="Times New Roman" w:cs="Times New Roman"/>
          <w:sz w:val="28"/>
          <w:szCs w:val="28"/>
        </w:rPr>
        <w:t>@</w:t>
      </w:r>
      <w:r w:rsidR="00BF6D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F6D9C" w:rsidRPr="00BF6D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6D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518FA" w:rsidRPr="004518FA" w:rsidRDefault="004518FA" w:rsidP="004518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 w:rsidR="00BF6D9C">
        <w:rPr>
          <w:rFonts w:ascii="Times New Roman" w:hAnsi="Times New Roman" w:cs="Times New Roman"/>
          <w:sz w:val="28"/>
          <w:szCs w:val="28"/>
        </w:rPr>
        <w:t>«</w:t>
      </w:r>
      <w:r w:rsidRPr="004518FA">
        <w:rPr>
          <w:rFonts w:ascii="Times New Roman" w:hAnsi="Times New Roman" w:cs="Times New Roman"/>
          <w:sz w:val="28"/>
          <w:szCs w:val="28"/>
        </w:rPr>
        <w:t>Электронная демократия Новосибирской области</w:t>
      </w:r>
      <w:r w:rsidR="00BF6D9C">
        <w:rPr>
          <w:rFonts w:ascii="Times New Roman" w:hAnsi="Times New Roman" w:cs="Times New Roman"/>
          <w:sz w:val="28"/>
          <w:szCs w:val="28"/>
        </w:rPr>
        <w:t>»</w:t>
      </w:r>
      <w:r w:rsidRPr="004518FA">
        <w:rPr>
          <w:rFonts w:ascii="Times New Roman" w:hAnsi="Times New Roman" w:cs="Times New Roman"/>
          <w:sz w:val="28"/>
          <w:szCs w:val="28"/>
        </w:rPr>
        <w:t>, на которой размещено настоящее уведомление.</w:t>
      </w:r>
    </w:p>
    <w:p w:rsidR="00104232" w:rsidRPr="004518FA" w:rsidRDefault="00104232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4518FA" w:rsidP="0045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5. Срок, в течение которого принимаются предложения и замечания в связи с размеще</w:t>
      </w:r>
      <w:r w:rsidR="00104232">
        <w:rPr>
          <w:rFonts w:ascii="Times New Roman" w:hAnsi="Times New Roman" w:cs="Times New Roman"/>
          <w:sz w:val="28"/>
          <w:szCs w:val="28"/>
        </w:rPr>
        <w:t>нием уведомления: с 04.09.2019</w:t>
      </w:r>
      <w:r w:rsidRPr="004518FA">
        <w:rPr>
          <w:rFonts w:ascii="Times New Roman" w:hAnsi="Times New Roman" w:cs="Times New Roman"/>
          <w:sz w:val="28"/>
          <w:szCs w:val="28"/>
        </w:rPr>
        <w:t xml:space="preserve"> по </w:t>
      </w:r>
      <w:r w:rsidR="004739FB">
        <w:rPr>
          <w:rFonts w:ascii="Times New Roman" w:hAnsi="Times New Roman" w:cs="Times New Roman"/>
          <w:sz w:val="28"/>
          <w:szCs w:val="28"/>
        </w:rPr>
        <w:t>12</w:t>
      </w:r>
      <w:r w:rsidR="00104232">
        <w:rPr>
          <w:rFonts w:ascii="Times New Roman" w:hAnsi="Times New Roman" w:cs="Times New Roman"/>
          <w:sz w:val="28"/>
          <w:szCs w:val="28"/>
        </w:rPr>
        <w:t>.09.2019</w:t>
      </w:r>
      <w:r w:rsidRPr="004518FA">
        <w:rPr>
          <w:rFonts w:ascii="Times New Roman" w:hAnsi="Times New Roman" w:cs="Times New Roman"/>
          <w:sz w:val="28"/>
          <w:szCs w:val="28"/>
        </w:rPr>
        <w:t>.</w:t>
      </w:r>
    </w:p>
    <w:sectPr w:rsidR="004518FA" w:rsidRPr="004518FA" w:rsidSect="004518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4BCD"/>
    <w:multiLevelType w:val="hybridMultilevel"/>
    <w:tmpl w:val="1AC8D986"/>
    <w:lvl w:ilvl="0" w:tplc="DDBC07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FA"/>
    <w:rsid w:val="00104232"/>
    <w:rsid w:val="004518FA"/>
    <w:rsid w:val="004739FB"/>
    <w:rsid w:val="00B42ABA"/>
    <w:rsid w:val="00BF6D9C"/>
    <w:rsid w:val="00D3683D"/>
    <w:rsid w:val="00E231DE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18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18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K4-Abelgans</cp:lastModifiedBy>
  <cp:revision>4</cp:revision>
  <cp:lastPrinted>2019-09-03T03:34:00Z</cp:lastPrinted>
  <dcterms:created xsi:type="dcterms:W3CDTF">2019-09-03T02:25:00Z</dcterms:created>
  <dcterms:modified xsi:type="dcterms:W3CDTF">2019-09-03T04:15:00Z</dcterms:modified>
</cp:coreProperties>
</file>