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BF6" w:rsidRDefault="002355F6">
      <w:pPr>
        <w:pStyle w:val="Standard"/>
        <w:jc w:val="center"/>
        <w:rPr>
          <w:rFonts w:hint="eastAsia"/>
        </w:rPr>
      </w:pPr>
      <w:r>
        <w:rPr>
          <w:b/>
          <w:bCs/>
          <w:sz w:val="28"/>
        </w:rPr>
        <w:t>СОВЕТ ДЕПУТАТОВ ГОРОДА БЕРДСКА</w:t>
      </w:r>
    </w:p>
    <w:p w:rsidR="005C0BF6" w:rsidRDefault="002355F6">
      <w:pPr>
        <w:pStyle w:val="Standard"/>
        <w:jc w:val="center"/>
        <w:rPr>
          <w:rFonts w:hint="eastAsia"/>
        </w:rPr>
      </w:pPr>
      <w:r>
        <w:rPr>
          <w:b/>
          <w:bCs/>
          <w:caps/>
          <w:sz w:val="28"/>
          <w:szCs w:val="28"/>
        </w:rPr>
        <w:t>ЧЕТВЕРТОГО СОЗЫВА</w:t>
      </w:r>
    </w:p>
    <w:p w:rsidR="005C0BF6" w:rsidRDefault="002355F6">
      <w:pPr>
        <w:pStyle w:val="Standard"/>
        <w:spacing w:before="240"/>
        <w:jc w:val="center"/>
        <w:rPr>
          <w:rFonts w:hint="eastAsia"/>
        </w:rPr>
      </w:pPr>
      <w:proofErr w:type="gramStart"/>
      <w:r>
        <w:rPr>
          <w:b/>
          <w:bCs/>
          <w:sz w:val="36"/>
          <w:szCs w:val="36"/>
        </w:rPr>
        <w:t>Р</w:t>
      </w:r>
      <w:proofErr w:type="gramEnd"/>
      <w:r>
        <w:rPr>
          <w:b/>
          <w:bCs/>
          <w:sz w:val="36"/>
          <w:szCs w:val="36"/>
        </w:rPr>
        <w:t xml:space="preserve"> Е Ш Е Н И Е</w:t>
      </w:r>
    </w:p>
    <w:p w:rsidR="005C0BF6" w:rsidRDefault="002355F6">
      <w:pPr>
        <w:pStyle w:val="Standard"/>
        <w:jc w:val="center"/>
        <w:rPr>
          <w:rFonts w:hint="eastAsia"/>
          <w:bCs/>
          <w:sz w:val="28"/>
        </w:rPr>
      </w:pPr>
      <w:r>
        <w:rPr>
          <w:bCs/>
          <w:sz w:val="28"/>
        </w:rPr>
        <w:t>(тридцать третья сессия)</w:t>
      </w:r>
    </w:p>
    <w:p w:rsidR="002355F6" w:rsidRDefault="002355F6">
      <w:pPr>
        <w:pStyle w:val="Standard"/>
        <w:jc w:val="center"/>
        <w:rPr>
          <w:rFonts w:hint="eastAsia"/>
        </w:rPr>
      </w:pPr>
    </w:p>
    <w:p w:rsidR="005C0BF6" w:rsidRDefault="002355F6" w:rsidP="002355F6">
      <w:pPr>
        <w:pStyle w:val="Standard"/>
        <w:jc w:val="center"/>
        <w:rPr>
          <w:rFonts w:hint="eastAsia"/>
          <w:sz w:val="28"/>
        </w:rPr>
      </w:pPr>
      <w:r>
        <w:rPr>
          <w:bCs/>
          <w:sz w:val="28"/>
        </w:rPr>
        <w:t xml:space="preserve">19 декабря 2019 года </w:t>
      </w:r>
      <w:r>
        <w:rPr>
          <w:bCs/>
          <w:sz w:val="28"/>
        </w:rPr>
        <w:tab/>
      </w:r>
      <w:r>
        <w:rPr>
          <w:bCs/>
          <w:sz w:val="28"/>
        </w:rPr>
        <w:tab/>
      </w:r>
      <w:r>
        <w:rPr>
          <w:bCs/>
          <w:sz w:val="28"/>
        </w:rPr>
        <w:tab/>
      </w:r>
      <w:r>
        <w:rPr>
          <w:bCs/>
          <w:sz w:val="28"/>
        </w:rPr>
        <w:tab/>
      </w:r>
      <w:r>
        <w:rPr>
          <w:bCs/>
          <w:sz w:val="28"/>
        </w:rPr>
        <w:tab/>
      </w:r>
      <w:r>
        <w:rPr>
          <w:bCs/>
          <w:sz w:val="28"/>
        </w:rPr>
        <w:tab/>
      </w:r>
      <w:r>
        <w:rPr>
          <w:bCs/>
          <w:sz w:val="28"/>
        </w:rPr>
        <w:tab/>
      </w:r>
      <w:r>
        <w:rPr>
          <w:bCs/>
          <w:sz w:val="28"/>
        </w:rPr>
        <w:tab/>
        <w:t xml:space="preserve">          № 343</w:t>
      </w:r>
    </w:p>
    <w:p w:rsidR="002355F6" w:rsidRDefault="002355F6">
      <w:pPr>
        <w:pStyle w:val="2"/>
        <w:jc w:val="center"/>
        <w:rPr>
          <w:rFonts w:hint="eastAsia"/>
        </w:rPr>
      </w:pPr>
    </w:p>
    <w:p w:rsidR="005C0BF6" w:rsidRDefault="002355F6">
      <w:pPr>
        <w:pStyle w:val="2"/>
        <w:jc w:val="center"/>
        <w:rPr>
          <w:rFonts w:hint="eastAsia"/>
        </w:rPr>
      </w:pPr>
      <w:r>
        <w:t>О внесении изменений в решение Совета депутатов г</w:t>
      </w:r>
      <w:proofErr w:type="gramStart"/>
      <w:r>
        <w:t>.Б</w:t>
      </w:r>
      <w:proofErr w:type="gramEnd"/>
      <w:r>
        <w:t>ердска от 23.04.2015 № 623</w:t>
      </w:r>
      <w:r>
        <w:rPr>
          <w:szCs w:val="28"/>
        </w:rPr>
        <w:t xml:space="preserve"> «</w:t>
      </w:r>
      <w:r>
        <w:t xml:space="preserve">Об установлении границ территории ТОС «Черняховский», ТОС «Жуковский», ТОС «Геодезический», ТОС «Терешковой», ТОС «Озерный-2», ТОС «Натали», ТОС «К.Маркса, 8», ТОС «К.Маркса, 10», ТОС «Чапаевский», ТОС «Комсомольская, 2А», ТОС «Комсомольская, 2Б», ТОС «Комсомольская, 8», ТОС «Комсомольская, 10», ТОС «Комсомольская, 6», ТОС «Комсомольская, 6А», ТОС «Мусоргского», ТОС «Обская», </w:t>
      </w:r>
      <w:proofErr w:type="gramStart"/>
      <w:r>
        <w:t>ТОС «Комсомольская, 2», ТОС «Смирнова», ТОС «Котовский», ТОС «Озерный», ТОС «Аэродромная», ТОС «Горького», ТОС «Красная Сибирь, 112», ТОС «Комсомольская, 4А», ТОС «Некрасова», ТОС «Комсомольская, 8А», ТОС «Комсомольская, 12», ТОС «Озерный-1», ТОС «Станиславского», ТОС «Малиновый»</w:t>
      </w:r>
      <w:r>
        <w:rPr>
          <w:szCs w:val="28"/>
        </w:rPr>
        <w:t>»</w:t>
      </w:r>
      <w:proofErr w:type="gramEnd"/>
    </w:p>
    <w:p w:rsidR="005C0BF6" w:rsidRDefault="002355F6">
      <w:pPr>
        <w:pStyle w:val="2"/>
        <w:jc w:val="center"/>
        <w:rPr>
          <w:rFonts w:hint="eastAsia"/>
        </w:rPr>
      </w:pPr>
      <w:r>
        <w:t xml:space="preserve"> </w:t>
      </w:r>
    </w:p>
    <w:p w:rsidR="005C0BF6" w:rsidRDefault="002355F6">
      <w:pPr>
        <w:pStyle w:val="Standard"/>
        <w:ind w:firstLine="708"/>
        <w:jc w:val="both"/>
        <w:rPr>
          <w:rFonts w:hint="eastAsia"/>
        </w:rPr>
      </w:pPr>
      <w:proofErr w:type="gramStart"/>
      <w:r>
        <w:rPr>
          <w:sz w:val="28"/>
        </w:rPr>
        <w:t>Рассмотрев обращение председателя ТОС «Терешковой» по изменению границ</w:t>
      </w:r>
      <w:r w:rsidR="00B41A62">
        <w:rPr>
          <w:sz w:val="28"/>
        </w:rPr>
        <w:t xml:space="preserve"> территории</w:t>
      </w:r>
      <w:r>
        <w:rPr>
          <w:sz w:val="28"/>
        </w:rPr>
        <w:t xml:space="preserve"> ТОС «Терешковой</w:t>
      </w:r>
      <w:r>
        <w:rPr>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на основании </w:t>
      </w:r>
      <w:r>
        <w:rPr>
          <w:sz w:val="28"/>
        </w:rPr>
        <w:t>Положения о территориальном общественном самоуправлении в городе Бердске, утвержденного решением Совета депутатов города Бердска четвертого созыва от 07.11.2019 № 328, руководствуясь статьей 16 Устава города Бердска, Совет депутатов города Бердска</w:t>
      </w:r>
      <w:proofErr w:type="gramEnd"/>
    </w:p>
    <w:p w:rsidR="005C0BF6" w:rsidRDefault="002355F6">
      <w:pPr>
        <w:pStyle w:val="Standard"/>
        <w:ind w:firstLine="708"/>
        <w:jc w:val="both"/>
        <w:rPr>
          <w:rFonts w:hint="eastAsia"/>
        </w:rPr>
      </w:pPr>
      <w:r>
        <w:rPr>
          <w:sz w:val="28"/>
        </w:rPr>
        <w:t>РЕШИЛ:</w:t>
      </w:r>
    </w:p>
    <w:p w:rsidR="005C0BF6" w:rsidRDefault="002355F6">
      <w:pPr>
        <w:pStyle w:val="2"/>
        <w:rPr>
          <w:rFonts w:hint="eastAsia"/>
        </w:rPr>
      </w:pPr>
      <w:r>
        <w:t>1. Внести следующие изменения в решение Совета депутатов города Бердска от 23.04.2015 № 623:</w:t>
      </w:r>
    </w:p>
    <w:p w:rsidR="005C0BF6" w:rsidRDefault="002355F6">
      <w:pPr>
        <w:pStyle w:val="2"/>
        <w:rPr>
          <w:rFonts w:hint="eastAsia"/>
        </w:rPr>
      </w:pPr>
      <w:r>
        <w:rPr>
          <w:szCs w:val="28"/>
        </w:rPr>
        <w:t xml:space="preserve">1) изложить </w:t>
      </w:r>
      <w:r>
        <w:t>приложение № 4 к решению в новой редакции (приложение).</w:t>
      </w:r>
    </w:p>
    <w:p w:rsidR="005C0BF6" w:rsidRDefault="002355F6">
      <w:pPr>
        <w:pStyle w:val="2"/>
        <w:rPr>
          <w:rFonts w:hint="eastAsia"/>
        </w:rPr>
      </w:pPr>
      <w:r>
        <w:t>2) исключить подпункт 1.24. пункта 1.</w:t>
      </w:r>
    </w:p>
    <w:p w:rsidR="005C0BF6" w:rsidRDefault="002355F6">
      <w:pPr>
        <w:pStyle w:val="2"/>
        <w:rPr>
          <w:rFonts w:hint="eastAsia"/>
        </w:rPr>
      </w:pPr>
      <w:r>
        <w:t>3) исключить в наименовании решения и по тексту слова «ТОС «Красная Сибирь, 112»».</w:t>
      </w:r>
    </w:p>
    <w:p w:rsidR="005C0BF6" w:rsidRDefault="002355F6">
      <w:pPr>
        <w:pStyle w:val="Standard"/>
        <w:ind w:firstLine="709"/>
        <w:jc w:val="both"/>
        <w:rPr>
          <w:rFonts w:hint="eastAsia"/>
        </w:rPr>
      </w:pPr>
      <w:r>
        <w:rPr>
          <w:sz w:val="28"/>
        </w:rPr>
        <w:t>2. </w:t>
      </w:r>
      <w:r>
        <w:rPr>
          <w:sz w:val="28"/>
          <w:szCs w:val="28"/>
          <w:lang w:eastAsia="en-US"/>
        </w:rPr>
        <w:t>Опубликов</w:t>
      </w:r>
      <w:r w:rsidR="000E57AD">
        <w:rPr>
          <w:sz w:val="28"/>
          <w:szCs w:val="28"/>
          <w:lang w:eastAsia="en-US"/>
        </w:rPr>
        <w:t>ать решение в газете «</w:t>
      </w:r>
      <w:proofErr w:type="spellStart"/>
      <w:r w:rsidR="000E57AD">
        <w:rPr>
          <w:sz w:val="28"/>
          <w:szCs w:val="28"/>
          <w:lang w:eastAsia="en-US"/>
        </w:rPr>
        <w:t>Бердские</w:t>
      </w:r>
      <w:proofErr w:type="spellEnd"/>
      <w:r w:rsidR="000E57AD">
        <w:rPr>
          <w:sz w:val="28"/>
          <w:szCs w:val="28"/>
          <w:lang w:eastAsia="en-US"/>
        </w:rPr>
        <w:t xml:space="preserve"> н</w:t>
      </w:r>
      <w:r>
        <w:rPr>
          <w:sz w:val="28"/>
          <w:szCs w:val="28"/>
          <w:lang w:eastAsia="en-US"/>
        </w:rPr>
        <w:t>овости» и разместить на официальном сайте администрации города Бердска.</w:t>
      </w:r>
    </w:p>
    <w:p w:rsidR="005C0BF6" w:rsidRDefault="002355F6">
      <w:pPr>
        <w:pStyle w:val="Standard"/>
        <w:ind w:firstLine="709"/>
        <w:jc w:val="both"/>
        <w:rPr>
          <w:rFonts w:hint="eastAsia"/>
        </w:rPr>
      </w:pPr>
      <w:r>
        <w:rPr>
          <w:sz w:val="28"/>
          <w:szCs w:val="28"/>
          <w:lang w:eastAsia="en-US"/>
        </w:rPr>
        <w:t>3. </w:t>
      </w:r>
      <w:proofErr w:type="gramStart"/>
      <w:r>
        <w:rPr>
          <w:sz w:val="28"/>
          <w:szCs w:val="28"/>
          <w:lang w:eastAsia="en-US"/>
        </w:rPr>
        <w:t>Контроль за</w:t>
      </w:r>
      <w:proofErr w:type="gramEnd"/>
      <w:r>
        <w:rPr>
          <w:sz w:val="28"/>
          <w:szCs w:val="28"/>
          <w:lang w:eastAsia="en-US"/>
        </w:rPr>
        <w:t xml:space="preserve"> исполнением решения возложить на комитет по законности, правопорядку и местному самоуправлению, работе с общественными организациями и СМИ.</w:t>
      </w:r>
    </w:p>
    <w:p w:rsidR="005C0BF6" w:rsidRDefault="005C0BF6" w:rsidP="002355F6">
      <w:pPr>
        <w:pStyle w:val="Standard"/>
        <w:jc w:val="both"/>
        <w:rPr>
          <w:rFonts w:hint="eastAsia"/>
          <w:sz w:val="28"/>
        </w:rPr>
      </w:pPr>
    </w:p>
    <w:p w:rsidR="005C0BF6" w:rsidRDefault="002355F6">
      <w:pPr>
        <w:pStyle w:val="Heading1"/>
        <w:rPr>
          <w:rFonts w:hint="eastAsia"/>
        </w:rPr>
      </w:pPr>
      <w:r>
        <w:rPr>
          <w:b w:val="0"/>
          <w:szCs w:val="28"/>
        </w:rPr>
        <w:t>Глава  города  Бердска                                         Председатель Совета депутатов</w:t>
      </w:r>
    </w:p>
    <w:p w:rsidR="005C0BF6" w:rsidRDefault="005C0BF6">
      <w:pPr>
        <w:pStyle w:val="Standard"/>
        <w:rPr>
          <w:rFonts w:hint="eastAsia"/>
        </w:rPr>
      </w:pPr>
    </w:p>
    <w:p w:rsidR="005C0BF6" w:rsidRDefault="002355F6">
      <w:pPr>
        <w:pStyle w:val="Heading1"/>
        <w:rPr>
          <w:rFonts w:hint="eastAsia"/>
        </w:rPr>
      </w:pPr>
      <w:r>
        <w:rPr>
          <w:b w:val="0"/>
          <w:szCs w:val="28"/>
        </w:rPr>
        <w:t>_______________/Е.А. Шестернин                     ________________/В.Г. Бадьин</w:t>
      </w:r>
    </w:p>
    <w:p w:rsidR="005C0BF6" w:rsidRDefault="005C0BF6">
      <w:pPr>
        <w:pStyle w:val="Standard"/>
        <w:rPr>
          <w:rFonts w:hint="eastAsia"/>
        </w:rPr>
      </w:pPr>
    </w:p>
    <w:p w:rsidR="005C0BF6" w:rsidRDefault="002355F6">
      <w:pPr>
        <w:pStyle w:val="Standard"/>
        <w:ind w:left="5664"/>
        <w:jc w:val="center"/>
        <w:rPr>
          <w:rFonts w:hint="eastAsia"/>
        </w:rPr>
      </w:pPr>
      <w:r>
        <w:rPr>
          <w:lang w:eastAsia="en-US"/>
        </w:rPr>
        <w:lastRenderedPageBreak/>
        <w:t>ПРИЛОЖЕНИЕ</w:t>
      </w:r>
    </w:p>
    <w:p w:rsidR="005C0BF6" w:rsidRDefault="002355F6">
      <w:pPr>
        <w:pStyle w:val="Standard"/>
        <w:ind w:left="5664"/>
        <w:jc w:val="center"/>
        <w:rPr>
          <w:rFonts w:hint="eastAsia"/>
        </w:rPr>
      </w:pPr>
      <w:r>
        <w:rPr>
          <w:lang w:eastAsia="en-US"/>
        </w:rPr>
        <w:t>к решению Совета депутатов</w:t>
      </w:r>
    </w:p>
    <w:p w:rsidR="005C0BF6" w:rsidRDefault="002355F6">
      <w:pPr>
        <w:pStyle w:val="Standard"/>
        <w:ind w:left="5664"/>
        <w:jc w:val="center"/>
        <w:rPr>
          <w:rFonts w:hint="eastAsia"/>
        </w:rPr>
      </w:pPr>
      <w:r>
        <w:rPr>
          <w:lang w:eastAsia="en-US"/>
        </w:rPr>
        <w:t>города Бердска третьего созыва</w:t>
      </w:r>
    </w:p>
    <w:p w:rsidR="005C0BF6" w:rsidRDefault="002355F6">
      <w:pPr>
        <w:pStyle w:val="Standard"/>
        <w:ind w:left="5664"/>
        <w:jc w:val="center"/>
        <w:rPr>
          <w:rFonts w:hint="eastAsia"/>
        </w:rPr>
      </w:pPr>
      <w:r>
        <w:t>от 19.12.2019 № 343</w:t>
      </w:r>
    </w:p>
    <w:p w:rsidR="005C0BF6" w:rsidRDefault="005C0BF6">
      <w:pPr>
        <w:pStyle w:val="Standard"/>
        <w:rPr>
          <w:rFonts w:hint="eastAsia"/>
          <w:sz w:val="28"/>
          <w:szCs w:val="28"/>
        </w:rPr>
      </w:pPr>
    </w:p>
    <w:p w:rsidR="005C0BF6" w:rsidRDefault="002355F6">
      <w:pPr>
        <w:pStyle w:val="Standard"/>
        <w:ind w:left="5664"/>
        <w:jc w:val="center"/>
        <w:rPr>
          <w:rFonts w:hint="eastAsia"/>
        </w:rPr>
      </w:pPr>
      <w:r>
        <w:rPr>
          <w:lang w:eastAsia="en-US"/>
        </w:rPr>
        <w:t>«</w:t>
      </w:r>
      <w:r>
        <w:rPr>
          <w:sz w:val="28"/>
          <w:szCs w:val="28"/>
          <w:lang w:eastAsia="en-US"/>
        </w:rPr>
        <w:t>ПРИЛОЖЕНИЕ 4</w:t>
      </w:r>
    </w:p>
    <w:p w:rsidR="005C0BF6" w:rsidRDefault="002355F6">
      <w:pPr>
        <w:pStyle w:val="Textbody"/>
        <w:spacing w:after="0" w:line="240" w:lineRule="auto"/>
        <w:ind w:left="5664"/>
        <w:jc w:val="center"/>
        <w:rPr>
          <w:rFonts w:hint="eastAsia"/>
        </w:rPr>
      </w:pPr>
      <w:r>
        <w:t>к решению Совета депутатов</w:t>
      </w:r>
    </w:p>
    <w:p w:rsidR="005C0BF6" w:rsidRDefault="002355F6">
      <w:pPr>
        <w:pStyle w:val="Textbody"/>
        <w:spacing w:after="0" w:line="240" w:lineRule="auto"/>
        <w:ind w:left="5664"/>
        <w:jc w:val="center"/>
        <w:rPr>
          <w:rFonts w:hint="eastAsia"/>
        </w:rPr>
      </w:pPr>
      <w:r>
        <w:t>города Бердска третьего созыва</w:t>
      </w:r>
    </w:p>
    <w:p w:rsidR="005C0BF6" w:rsidRDefault="002355F6">
      <w:pPr>
        <w:pStyle w:val="Textbody"/>
        <w:spacing w:after="0" w:line="240" w:lineRule="auto"/>
        <w:ind w:left="5664"/>
        <w:jc w:val="center"/>
        <w:rPr>
          <w:rFonts w:hint="eastAsia"/>
        </w:rPr>
      </w:pPr>
      <w:r>
        <w:t>от 23.04.2015 № 623</w:t>
      </w:r>
    </w:p>
    <w:p w:rsidR="005C0BF6" w:rsidRDefault="002355F6">
      <w:pPr>
        <w:pStyle w:val="Textbody"/>
        <w:spacing w:after="0" w:line="240" w:lineRule="auto"/>
        <w:rPr>
          <w:rFonts w:hint="eastAsia"/>
        </w:rPr>
      </w:pPr>
      <w:r>
        <w:t> </w:t>
      </w:r>
    </w:p>
    <w:p w:rsidR="005C0BF6" w:rsidRDefault="002355F6">
      <w:pPr>
        <w:pStyle w:val="Textbody"/>
        <w:spacing w:after="0" w:line="240" w:lineRule="auto"/>
        <w:rPr>
          <w:rFonts w:hint="eastAsia"/>
        </w:rPr>
      </w:pPr>
      <w:r>
        <w:t> </w:t>
      </w:r>
    </w:p>
    <w:p w:rsidR="005C0BF6" w:rsidRDefault="002355F6">
      <w:pPr>
        <w:pStyle w:val="Textbody"/>
        <w:spacing w:after="0" w:line="240" w:lineRule="auto"/>
        <w:jc w:val="center"/>
        <w:rPr>
          <w:rFonts w:hint="eastAsia"/>
          <w:b/>
          <w:sz w:val="28"/>
        </w:rPr>
      </w:pPr>
      <w:r>
        <w:rPr>
          <w:b/>
          <w:sz w:val="28"/>
        </w:rPr>
        <w:t>Территориальные границы деятельности территориального общественного самоуправления «Терешковой» города Бердска Новосибирской области</w:t>
      </w:r>
    </w:p>
    <w:p w:rsidR="005C0BF6" w:rsidRDefault="002355F6">
      <w:pPr>
        <w:pStyle w:val="Textbody"/>
        <w:spacing w:after="0" w:line="240" w:lineRule="auto"/>
        <w:rPr>
          <w:rFonts w:hint="eastAsia"/>
        </w:rPr>
      </w:pPr>
      <w:r>
        <w:t> </w:t>
      </w:r>
    </w:p>
    <w:p w:rsidR="005C0BF6" w:rsidRDefault="002355F6">
      <w:pPr>
        <w:pStyle w:val="Textbody"/>
        <w:spacing w:after="0" w:line="240" w:lineRule="auto"/>
        <w:ind w:firstLine="708"/>
        <w:jc w:val="both"/>
        <w:rPr>
          <w:rFonts w:hint="eastAsia"/>
          <w:sz w:val="28"/>
        </w:rPr>
      </w:pPr>
      <w:proofErr w:type="gramStart"/>
      <w:r>
        <w:rPr>
          <w:sz w:val="28"/>
        </w:rPr>
        <w:t>ТОС «Терешковой» осуществляет свою деятельность в границах следующей территории: по меже земельных участков, на которых расположены жилые дома ул. Терешковой № 4, 4/2, 5, 6, 7/1, 7/2, 8, 9, 10, 11, 12, 13, 14, 19, 20, 21, 22, пер. Горького № 21, 22, 23, 24, 26, 27, 28, 28а, 29, 30, 31, 32, 34, 36, улицы Герцена № 106,108, 113</w:t>
      </w:r>
      <w:proofErr w:type="gramEnd"/>
      <w:r>
        <w:rPr>
          <w:sz w:val="28"/>
        </w:rPr>
        <w:t xml:space="preserve">, 115 и ул. </w:t>
      </w:r>
      <w:proofErr w:type="gramStart"/>
      <w:r>
        <w:rPr>
          <w:sz w:val="28"/>
        </w:rPr>
        <w:t>Полевая</w:t>
      </w:r>
      <w:proofErr w:type="gramEnd"/>
      <w:r>
        <w:rPr>
          <w:sz w:val="28"/>
        </w:rPr>
        <w:t xml:space="preserve"> № 1 города Бердска.</w:t>
      </w:r>
    </w:p>
    <w:p w:rsidR="005C0BF6" w:rsidRDefault="002355F6">
      <w:pPr>
        <w:pStyle w:val="Textbody"/>
        <w:spacing w:after="0" w:line="240" w:lineRule="auto"/>
        <w:ind w:firstLine="708"/>
        <w:jc w:val="both"/>
        <w:rPr>
          <w:rFonts w:hint="eastAsia"/>
          <w:sz w:val="28"/>
        </w:rPr>
      </w:pPr>
      <w:r>
        <w:rPr>
          <w:sz w:val="28"/>
        </w:rPr>
        <w:t>В территориальное общественное самоуправление входят следующие дома:</w:t>
      </w:r>
    </w:p>
    <w:p w:rsidR="005C0BF6" w:rsidRDefault="002355F6">
      <w:pPr>
        <w:pStyle w:val="Textbody"/>
        <w:spacing w:after="0" w:line="240" w:lineRule="auto"/>
        <w:ind w:firstLine="708"/>
        <w:jc w:val="both"/>
        <w:rPr>
          <w:rFonts w:hint="eastAsia"/>
          <w:sz w:val="28"/>
        </w:rPr>
      </w:pPr>
      <w:r>
        <w:rPr>
          <w:sz w:val="28"/>
        </w:rPr>
        <w:t>ул. Терешковой  4, 4/2, 5, 6, 7/1, 7/2, 8, 9, 10, 11, 12, 13, 14, 19, 20, 21, 22.</w:t>
      </w:r>
    </w:p>
    <w:p w:rsidR="005C0BF6" w:rsidRDefault="002355F6">
      <w:pPr>
        <w:pStyle w:val="Textbody"/>
        <w:spacing w:after="0" w:line="240" w:lineRule="auto"/>
        <w:ind w:firstLine="708"/>
        <w:jc w:val="both"/>
        <w:rPr>
          <w:rFonts w:hint="eastAsia"/>
          <w:sz w:val="28"/>
        </w:rPr>
      </w:pPr>
      <w:r>
        <w:rPr>
          <w:sz w:val="28"/>
        </w:rPr>
        <w:t>пер. Горького  21, 22, 23, 24, 26, 27, 28, 28а, 29, 30, 31, 32, 34, 36.</w:t>
      </w:r>
    </w:p>
    <w:p w:rsidR="005C0BF6" w:rsidRDefault="002355F6">
      <w:pPr>
        <w:pStyle w:val="Textbody"/>
        <w:spacing w:after="0" w:line="240" w:lineRule="auto"/>
        <w:ind w:firstLine="708"/>
        <w:jc w:val="both"/>
        <w:rPr>
          <w:rFonts w:hint="eastAsia"/>
          <w:sz w:val="28"/>
        </w:rPr>
      </w:pPr>
      <w:r>
        <w:rPr>
          <w:sz w:val="28"/>
        </w:rPr>
        <w:t>ул. Герцена 106, 108, 113, 115.</w:t>
      </w:r>
    </w:p>
    <w:p w:rsidR="005C0BF6" w:rsidRDefault="002355F6">
      <w:pPr>
        <w:pStyle w:val="Textbody"/>
        <w:spacing w:after="0" w:line="240" w:lineRule="auto"/>
        <w:ind w:firstLine="708"/>
        <w:jc w:val="both"/>
        <w:rPr>
          <w:rFonts w:hint="eastAsia"/>
          <w:sz w:val="28"/>
        </w:rPr>
      </w:pPr>
      <w:r>
        <w:rPr>
          <w:sz w:val="28"/>
        </w:rPr>
        <w:t>ул. Полевая 1.</w:t>
      </w:r>
    </w:p>
    <w:p w:rsidR="005C0BF6" w:rsidRDefault="002355F6">
      <w:pPr>
        <w:pStyle w:val="Textbody"/>
        <w:spacing w:after="0" w:line="240" w:lineRule="auto"/>
        <w:jc w:val="center"/>
        <w:rPr>
          <w:rFonts w:hint="eastAsia"/>
        </w:rPr>
      </w:pPr>
      <w:r>
        <w:rPr>
          <w:sz w:val="28"/>
        </w:rPr>
        <w:t>______________</w:t>
      </w:r>
      <w:r>
        <w:rPr>
          <w:sz w:val="28"/>
          <w:szCs w:val="28"/>
        </w:rPr>
        <w:t>»</w:t>
      </w:r>
    </w:p>
    <w:p w:rsidR="005C0BF6" w:rsidRDefault="005C0BF6">
      <w:pPr>
        <w:pStyle w:val="Standard"/>
        <w:rPr>
          <w:rFonts w:hint="eastAsia"/>
        </w:rPr>
      </w:pPr>
    </w:p>
    <w:p w:rsidR="005C0BF6" w:rsidRDefault="002355F6">
      <w:pPr>
        <w:pStyle w:val="Standard"/>
        <w:jc w:val="center"/>
        <w:rPr>
          <w:rFonts w:hint="eastAsia"/>
        </w:rPr>
      </w:pPr>
      <w:r>
        <w:t>__________________</w:t>
      </w:r>
    </w:p>
    <w:p w:rsidR="005C0BF6" w:rsidRDefault="005C0BF6">
      <w:pPr>
        <w:pStyle w:val="Standard"/>
        <w:rPr>
          <w:rFonts w:hint="eastAsia"/>
        </w:rPr>
      </w:pPr>
    </w:p>
    <w:sectPr w:rsidR="005C0BF6" w:rsidSect="002355F6">
      <w:pgSz w:w="11906" w:h="16838"/>
      <w:pgMar w:top="851" w:right="850" w:bottom="851" w:left="1701" w:header="0" w:footer="0" w:gutter="0"/>
      <w:cols w:space="720"/>
      <w:formProt w:val="0"/>
      <w:docGrid w:linePitch="326"/>
    </w:sectPr>
  </w:body>
</w:document>
</file>

<file path=word/fontTable.xml><?xml version="1.0" encoding="utf-8"?>
<w:fonts xmlns:r="http://schemas.openxmlformats.org/officeDocument/2006/relationships" xmlns:w="http://schemas.openxmlformats.org/wordprocessingml/2006/main">
  <w:font w:name="Liberation Serif">
    <w:altName w:val="Times New Roman"/>
    <w:charset w:val="CC"/>
    <w:family w:val="roman"/>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CC"/>
    <w:family w:val="roman"/>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drawingGridHorizontalSpacing w:val="120"/>
  <w:displayHorizontalDrawingGridEvery w:val="2"/>
  <w:characterSpacingControl w:val="doNotCompress"/>
  <w:compat>
    <w:useFELayout/>
  </w:compat>
  <w:rsids>
    <w:rsidRoot w:val="005C0BF6"/>
    <w:rsid w:val="000E57AD"/>
    <w:rsid w:val="002355F6"/>
    <w:rsid w:val="005C0BF6"/>
    <w:rsid w:val="00702C7B"/>
    <w:rsid w:val="00B41A62"/>
    <w:rsid w:val="00BC285D"/>
    <w:rsid w:val="00EC73C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Arial Unicode MS" w:hAnsi="Liberation Serif" w:cs="Mangal"/>
        <w:kern w:val="2"/>
        <w:sz w:val="24"/>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51C3"/>
    <w:pPr>
      <w:suppressAutoHyphens/>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Standard"/>
    <w:qFormat/>
    <w:rsid w:val="00485D94"/>
    <w:pPr>
      <w:keepNext/>
      <w:jc w:val="both"/>
      <w:outlineLvl w:val="0"/>
    </w:pPr>
    <w:rPr>
      <w:b/>
      <w:bCs/>
      <w:sz w:val="28"/>
    </w:rPr>
  </w:style>
  <w:style w:type="paragraph" w:customStyle="1" w:styleId="a3">
    <w:name w:val="Заголовок"/>
    <w:basedOn w:val="Standard"/>
    <w:next w:val="a4"/>
    <w:qFormat/>
    <w:rsid w:val="00485D94"/>
    <w:pPr>
      <w:keepNext/>
      <w:spacing w:before="240" w:after="120"/>
    </w:pPr>
    <w:rPr>
      <w:rFonts w:ascii="Liberation Sans" w:hAnsi="Liberation Sans"/>
      <w:sz w:val="28"/>
      <w:szCs w:val="28"/>
    </w:rPr>
  </w:style>
  <w:style w:type="paragraph" w:styleId="a4">
    <w:name w:val="Body Text"/>
    <w:basedOn w:val="a"/>
    <w:rsid w:val="005C0BF6"/>
    <w:pPr>
      <w:spacing w:after="140" w:line="288" w:lineRule="auto"/>
    </w:pPr>
  </w:style>
  <w:style w:type="paragraph" w:styleId="a5">
    <w:name w:val="List"/>
    <w:basedOn w:val="Textbody"/>
    <w:rsid w:val="00485D94"/>
  </w:style>
  <w:style w:type="paragraph" w:customStyle="1" w:styleId="Caption">
    <w:name w:val="Caption"/>
    <w:basedOn w:val="Standard"/>
    <w:qFormat/>
    <w:rsid w:val="00485D94"/>
    <w:pPr>
      <w:suppressLineNumbers/>
      <w:spacing w:before="120" w:after="120"/>
    </w:pPr>
    <w:rPr>
      <w:i/>
      <w:iCs/>
    </w:rPr>
  </w:style>
  <w:style w:type="paragraph" w:customStyle="1" w:styleId="1">
    <w:name w:val="Указатель1"/>
    <w:basedOn w:val="Standard"/>
    <w:qFormat/>
    <w:rsid w:val="00485D94"/>
    <w:pPr>
      <w:suppressLineNumbers/>
    </w:pPr>
  </w:style>
  <w:style w:type="paragraph" w:customStyle="1" w:styleId="Standard">
    <w:name w:val="Standard"/>
    <w:qFormat/>
    <w:rsid w:val="00485D94"/>
  </w:style>
  <w:style w:type="paragraph" w:customStyle="1" w:styleId="Textbody">
    <w:name w:val="Text body"/>
    <w:basedOn w:val="Standard"/>
    <w:qFormat/>
    <w:rsid w:val="00485D94"/>
    <w:pPr>
      <w:spacing w:after="140" w:line="288" w:lineRule="auto"/>
    </w:pPr>
  </w:style>
  <w:style w:type="paragraph" w:styleId="2">
    <w:name w:val="Body Text Indent 2"/>
    <w:basedOn w:val="Standard"/>
    <w:qFormat/>
    <w:rsid w:val="00485D94"/>
    <w:pPr>
      <w:ind w:firstLine="720"/>
      <w:jc w:val="both"/>
    </w:pPr>
    <w:rPr>
      <w:sz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464</Words>
  <Characters>2646</Characters>
  <Application>Microsoft Office Word</Application>
  <DocSecurity>0</DocSecurity>
  <Lines>22</Lines>
  <Paragraphs>6</Paragraphs>
  <ScaleCrop>false</ScaleCrop>
  <Company>Microsoft</Company>
  <LinksUpToDate>false</LinksUpToDate>
  <CharactersWithSpaces>3104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Иванова</dc:creator>
  <cp:lastModifiedBy>ivanova</cp:lastModifiedBy>
  <cp:revision>5</cp:revision>
  <cp:lastPrinted>2019-12-17T14:04:00Z</cp:lastPrinted>
  <dcterms:created xsi:type="dcterms:W3CDTF">2019-12-19T05:11:00Z</dcterms:created>
  <dcterms:modified xsi:type="dcterms:W3CDTF">2019-12-19T07:48:00Z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