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8A6" w:rsidRPr="001E59E5" w:rsidRDefault="007248A6" w:rsidP="007248A6">
      <w:pPr>
        <w:pStyle w:val="a8"/>
        <w:rPr>
          <w:rFonts w:ascii="Times New Roman" w:hAnsi="Times New Roman"/>
          <w:bCs w:val="0"/>
          <w:sz w:val="28"/>
          <w:szCs w:val="28"/>
        </w:rPr>
      </w:pPr>
      <w:r w:rsidRPr="001E59E5">
        <w:rPr>
          <w:rFonts w:ascii="Times New Roman" w:hAnsi="Times New Roman"/>
          <w:bCs w:val="0"/>
          <w:sz w:val="28"/>
          <w:szCs w:val="28"/>
        </w:rPr>
        <w:t>СОВЕТ ДЕПУТАТОВ ГОРОДА БЕРДСКА</w:t>
      </w:r>
    </w:p>
    <w:p w:rsidR="007248A6" w:rsidRPr="001E59E5" w:rsidRDefault="007248A6" w:rsidP="007248A6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ЧЕТВЕРТОГО</w:t>
      </w:r>
      <w:r w:rsidRPr="001E59E5">
        <w:rPr>
          <w:b/>
          <w:caps/>
          <w:sz w:val="28"/>
          <w:szCs w:val="28"/>
        </w:rPr>
        <w:t xml:space="preserve"> СОЗЫВА</w:t>
      </w:r>
    </w:p>
    <w:p w:rsidR="007248A6" w:rsidRPr="002D185B" w:rsidRDefault="007248A6" w:rsidP="007248A6">
      <w:pPr>
        <w:spacing w:before="240"/>
        <w:jc w:val="center"/>
        <w:rPr>
          <w:b/>
          <w:sz w:val="36"/>
          <w:szCs w:val="36"/>
        </w:rPr>
      </w:pPr>
      <w:proofErr w:type="gramStart"/>
      <w:r w:rsidRPr="002D185B">
        <w:rPr>
          <w:b/>
          <w:sz w:val="36"/>
          <w:szCs w:val="36"/>
        </w:rPr>
        <w:t>Р</w:t>
      </w:r>
      <w:proofErr w:type="gramEnd"/>
      <w:r w:rsidRPr="002D185B">
        <w:rPr>
          <w:b/>
          <w:sz w:val="36"/>
          <w:szCs w:val="36"/>
        </w:rPr>
        <w:t xml:space="preserve"> Е Ш Е Н И Е </w:t>
      </w:r>
    </w:p>
    <w:p w:rsidR="007248A6" w:rsidRPr="002D185B" w:rsidRDefault="007248A6" w:rsidP="007248A6">
      <w:pPr>
        <w:jc w:val="center"/>
        <w:rPr>
          <w:sz w:val="28"/>
          <w:szCs w:val="28"/>
        </w:rPr>
      </w:pPr>
      <w:r w:rsidRPr="002D185B">
        <w:rPr>
          <w:sz w:val="28"/>
          <w:szCs w:val="28"/>
        </w:rPr>
        <w:t>(</w:t>
      </w:r>
      <w:r w:rsidR="006A5D20">
        <w:rPr>
          <w:sz w:val="28"/>
          <w:szCs w:val="28"/>
        </w:rPr>
        <w:t>сорок третья</w:t>
      </w:r>
      <w:r w:rsidRPr="002D185B">
        <w:rPr>
          <w:sz w:val="28"/>
          <w:szCs w:val="28"/>
        </w:rPr>
        <w:t xml:space="preserve"> сессия)</w:t>
      </w:r>
    </w:p>
    <w:p w:rsidR="007248A6" w:rsidRPr="002D185B" w:rsidRDefault="007248A6" w:rsidP="007248A6">
      <w:pPr>
        <w:jc w:val="center"/>
        <w:rPr>
          <w:sz w:val="28"/>
          <w:szCs w:val="28"/>
        </w:rPr>
      </w:pPr>
    </w:p>
    <w:p w:rsidR="007248A6" w:rsidRPr="002D185B" w:rsidRDefault="007248A6" w:rsidP="007248A6">
      <w:pPr>
        <w:jc w:val="both"/>
        <w:rPr>
          <w:b/>
          <w:sz w:val="28"/>
          <w:szCs w:val="24"/>
        </w:rPr>
      </w:pPr>
      <w:r>
        <w:rPr>
          <w:sz w:val="28"/>
          <w:szCs w:val="28"/>
        </w:rPr>
        <w:t>1</w:t>
      </w:r>
      <w:r w:rsidR="006A5D20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6A5D20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2020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</w:t>
      </w:r>
      <w:r w:rsidR="0067369D">
        <w:rPr>
          <w:sz w:val="28"/>
          <w:szCs w:val="28"/>
        </w:rPr>
        <w:t>438</w:t>
      </w:r>
    </w:p>
    <w:p w:rsidR="007248A6" w:rsidRPr="00CA7AD1" w:rsidRDefault="007248A6" w:rsidP="007248A6">
      <w:pPr>
        <w:jc w:val="center"/>
        <w:rPr>
          <w:sz w:val="28"/>
          <w:szCs w:val="24"/>
        </w:rPr>
      </w:pPr>
    </w:p>
    <w:p w:rsidR="007248A6" w:rsidRPr="00CA7AD1" w:rsidRDefault="007248A6" w:rsidP="007248A6">
      <w:pPr>
        <w:jc w:val="center"/>
        <w:rPr>
          <w:sz w:val="28"/>
          <w:szCs w:val="24"/>
        </w:rPr>
      </w:pPr>
    </w:p>
    <w:p w:rsidR="007248A6" w:rsidRPr="00CA7AD1" w:rsidRDefault="007248A6" w:rsidP="007248A6">
      <w:pPr>
        <w:jc w:val="center"/>
        <w:rPr>
          <w:sz w:val="28"/>
          <w:szCs w:val="28"/>
        </w:rPr>
      </w:pPr>
      <w:r>
        <w:rPr>
          <w:sz w:val="28"/>
          <w:szCs w:val="24"/>
        </w:rPr>
        <w:t xml:space="preserve">Об обращении </w:t>
      </w:r>
      <w:proofErr w:type="gramStart"/>
      <w:r w:rsidRPr="002D185B">
        <w:rPr>
          <w:sz w:val="28"/>
          <w:szCs w:val="24"/>
        </w:rPr>
        <w:t xml:space="preserve">депутатов Совета депутатов </w:t>
      </w:r>
      <w:r>
        <w:rPr>
          <w:sz w:val="28"/>
          <w:szCs w:val="24"/>
        </w:rPr>
        <w:t>города Бердска</w:t>
      </w:r>
      <w:proofErr w:type="gramEnd"/>
      <w:r>
        <w:rPr>
          <w:sz w:val="28"/>
          <w:szCs w:val="24"/>
        </w:rPr>
        <w:t xml:space="preserve"> </w:t>
      </w:r>
      <w:r w:rsidRPr="002D185B">
        <w:rPr>
          <w:sz w:val="28"/>
          <w:szCs w:val="24"/>
        </w:rPr>
        <w:t>к Губернатор</w:t>
      </w:r>
      <w:r>
        <w:rPr>
          <w:sz w:val="28"/>
          <w:szCs w:val="24"/>
        </w:rPr>
        <w:t>у</w:t>
      </w:r>
      <w:r w:rsidRPr="002D185B">
        <w:rPr>
          <w:sz w:val="28"/>
          <w:szCs w:val="24"/>
        </w:rPr>
        <w:t xml:space="preserve"> Новосибирской области  </w:t>
      </w:r>
      <w:r>
        <w:rPr>
          <w:sz w:val="28"/>
          <w:szCs w:val="24"/>
        </w:rPr>
        <w:t xml:space="preserve">А.А. </w:t>
      </w:r>
      <w:proofErr w:type="spellStart"/>
      <w:r>
        <w:rPr>
          <w:sz w:val="28"/>
          <w:szCs w:val="24"/>
        </w:rPr>
        <w:t>Травникову</w:t>
      </w:r>
      <w:proofErr w:type="spellEnd"/>
      <w:r w:rsidRPr="002D185B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и </w:t>
      </w:r>
      <w:r>
        <w:rPr>
          <w:sz w:val="28"/>
          <w:szCs w:val="28"/>
        </w:rPr>
        <w:t xml:space="preserve"> председателю Законодательного Собрания Новосибирской области А.И. </w:t>
      </w:r>
      <w:proofErr w:type="spellStart"/>
      <w:r>
        <w:rPr>
          <w:sz w:val="28"/>
          <w:szCs w:val="28"/>
        </w:rPr>
        <w:t>Шимкиву</w:t>
      </w:r>
      <w:proofErr w:type="spellEnd"/>
      <w:r w:rsidRPr="005D3297">
        <w:rPr>
          <w:sz w:val="28"/>
          <w:szCs w:val="24"/>
          <w:highlight w:val="yellow"/>
        </w:rPr>
        <w:t xml:space="preserve"> </w:t>
      </w:r>
    </w:p>
    <w:p w:rsidR="007248A6" w:rsidRPr="0067369D" w:rsidRDefault="007248A6" w:rsidP="007248A6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7248A6" w:rsidRPr="0067369D" w:rsidRDefault="007248A6" w:rsidP="007248A6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E361EE" w:rsidRDefault="007248A6" w:rsidP="007248A6">
      <w:pPr>
        <w:ind w:firstLine="709"/>
        <w:jc w:val="both"/>
        <w:rPr>
          <w:sz w:val="28"/>
          <w:szCs w:val="28"/>
        </w:rPr>
      </w:pPr>
      <w:r w:rsidRPr="0067369D">
        <w:rPr>
          <w:sz w:val="28"/>
          <w:szCs w:val="28"/>
        </w:rPr>
        <w:t xml:space="preserve">Заслушав информацию </w:t>
      </w:r>
      <w:r w:rsidR="006A5D20" w:rsidRPr="0067369D">
        <w:rPr>
          <w:sz w:val="28"/>
          <w:szCs w:val="28"/>
        </w:rPr>
        <w:t>о ситуации</w:t>
      </w:r>
      <w:r w:rsidRPr="0067369D">
        <w:rPr>
          <w:sz w:val="28"/>
          <w:szCs w:val="28"/>
        </w:rPr>
        <w:t>,</w:t>
      </w:r>
      <w:r w:rsidR="006A5D20" w:rsidRPr="0067369D">
        <w:rPr>
          <w:sz w:val="28"/>
          <w:szCs w:val="28"/>
        </w:rPr>
        <w:t xml:space="preserve"> связанной </w:t>
      </w:r>
      <w:r w:rsidR="00E361EE" w:rsidRPr="0067369D">
        <w:rPr>
          <w:sz w:val="28"/>
          <w:szCs w:val="28"/>
        </w:rPr>
        <w:t>с включением территории</w:t>
      </w:r>
      <w:r w:rsidR="00FA75DC" w:rsidRPr="00FA75DC">
        <w:rPr>
          <w:sz w:val="28"/>
          <w:szCs w:val="28"/>
        </w:rPr>
        <w:t xml:space="preserve"> </w:t>
      </w:r>
      <w:r w:rsidR="00FA75DC">
        <w:rPr>
          <w:sz w:val="28"/>
          <w:szCs w:val="28"/>
        </w:rPr>
        <w:t>с объектом размещения ТКО и объектом обработки,</w:t>
      </w:r>
      <w:r w:rsidR="009705D4" w:rsidRPr="009705D4">
        <w:rPr>
          <w:sz w:val="28"/>
          <w:szCs w:val="28"/>
        </w:rPr>
        <w:t xml:space="preserve"> </w:t>
      </w:r>
      <w:r w:rsidR="00FA75DC">
        <w:rPr>
          <w:sz w:val="28"/>
          <w:szCs w:val="28"/>
        </w:rPr>
        <w:t xml:space="preserve">граничащей с территорией города Бердска, в </w:t>
      </w:r>
      <w:r w:rsidR="00FA75DC" w:rsidRPr="006A5D20">
        <w:rPr>
          <w:sz w:val="28"/>
          <w:szCs w:val="28"/>
        </w:rPr>
        <w:t>территориальн</w:t>
      </w:r>
      <w:r w:rsidR="00FA75DC">
        <w:rPr>
          <w:sz w:val="28"/>
          <w:szCs w:val="28"/>
        </w:rPr>
        <w:t>ую</w:t>
      </w:r>
      <w:r w:rsidR="00FA75DC" w:rsidRPr="006A5D20">
        <w:rPr>
          <w:sz w:val="28"/>
          <w:szCs w:val="28"/>
        </w:rPr>
        <w:t xml:space="preserve"> схем</w:t>
      </w:r>
      <w:r w:rsidR="00FA75DC">
        <w:rPr>
          <w:sz w:val="28"/>
          <w:szCs w:val="28"/>
        </w:rPr>
        <w:t>у</w:t>
      </w:r>
      <w:r w:rsidR="00FA75DC" w:rsidRPr="006F7474">
        <w:rPr>
          <w:sz w:val="28"/>
          <w:szCs w:val="28"/>
        </w:rPr>
        <w:t xml:space="preserve"> </w:t>
      </w:r>
      <w:r w:rsidR="00FA75DC" w:rsidRPr="006A5D20">
        <w:rPr>
          <w:sz w:val="28"/>
          <w:szCs w:val="28"/>
        </w:rPr>
        <w:t>обращения с отходами, в том числе с твердыми коммунальными отходами, Новосибирской области</w:t>
      </w:r>
      <w:r w:rsidR="006F7474">
        <w:rPr>
          <w:sz w:val="28"/>
          <w:szCs w:val="28"/>
        </w:rPr>
        <w:t xml:space="preserve">, </w:t>
      </w:r>
      <w:r w:rsidR="00E361EE">
        <w:rPr>
          <w:sz w:val="28"/>
          <w:szCs w:val="28"/>
        </w:rPr>
        <w:t xml:space="preserve">  Совет депутатов </w:t>
      </w:r>
    </w:p>
    <w:p w:rsidR="00FA75DC" w:rsidRDefault="007248A6" w:rsidP="007248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  <w:r w:rsidR="00E361EE">
        <w:rPr>
          <w:sz w:val="28"/>
          <w:szCs w:val="28"/>
        </w:rPr>
        <w:t xml:space="preserve"> </w:t>
      </w:r>
    </w:p>
    <w:p w:rsidR="007248A6" w:rsidRDefault="007248A6" w:rsidP="007248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Принять обращение </w:t>
      </w:r>
      <w:proofErr w:type="gramStart"/>
      <w:r>
        <w:rPr>
          <w:sz w:val="28"/>
          <w:szCs w:val="28"/>
        </w:rPr>
        <w:t>депутатов Совета депутатов города Бердска</w:t>
      </w:r>
      <w:proofErr w:type="gramEnd"/>
      <w:r>
        <w:rPr>
          <w:sz w:val="28"/>
          <w:szCs w:val="28"/>
        </w:rPr>
        <w:t xml:space="preserve"> </w:t>
      </w:r>
      <w:r w:rsidRPr="002D185B">
        <w:rPr>
          <w:sz w:val="28"/>
          <w:szCs w:val="24"/>
        </w:rPr>
        <w:t>к Губернатор</w:t>
      </w:r>
      <w:r>
        <w:rPr>
          <w:sz w:val="28"/>
          <w:szCs w:val="24"/>
        </w:rPr>
        <w:t>у</w:t>
      </w:r>
      <w:r w:rsidRPr="002D185B">
        <w:rPr>
          <w:sz w:val="28"/>
          <w:szCs w:val="24"/>
        </w:rPr>
        <w:t xml:space="preserve"> Новосибирской области  </w:t>
      </w:r>
      <w:r>
        <w:rPr>
          <w:sz w:val="28"/>
          <w:szCs w:val="24"/>
        </w:rPr>
        <w:t xml:space="preserve">А.А. </w:t>
      </w:r>
      <w:proofErr w:type="spellStart"/>
      <w:r>
        <w:rPr>
          <w:sz w:val="28"/>
          <w:szCs w:val="24"/>
        </w:rPr>
        <w:t>Травникову</w:t>
      </w:r>
      <w:proofErr w:type="spellEnd"/>
      <w:r w:rsidRPr="002D185B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и </w:t>
      </w:r>
      <w:r>
        <w:rPr>
          <w:sz w:val="28"/>
          <w:szCs w:val="28"/>
        </w:rPr>
        <w:t xml:space="preserve"> председателю Законодательного Собрания Новосибирской области А.И. </w:t>
      </w:r>
      <w:proofErr w:type="spellStart"/>
      <w:r>
        <w:rPr>
          <w:sz w:val="28"/>
          <w:szCs w:val="28"/>
        </w:rPr>
        <w:t>Шимкиву</w:t>
      </w:r>
      <w:proofErr w:type="spellEnd"/>
      <w:r w:rsidRPr="005D3297">
        <w:rPr>
          <w:sz w:val="28"/>
          <w:szCs w:val="24"/>
          <w:highlight w:val="yellow"/>
        </w:rPr>
        <w:t xml:space="preserve"> </w:t>
      </w:r>
      <w:r w:rsidR="0067369D">
        <w:rPr>
          <w:sz w:val="28"/>
          <w:szCs w:val="24"/>
        </w:rPr>
        <w:t>(</w:t>
      </w:r>
      <w:r>
        <w:rPr>
          <w:sz w:val="28"/>
          <w:szCs w:val="28"/>
        </w:rPr>
        <w:t>прилагается).</w:t>
      </w:r>
    </w:p>
    <w:p w:rsidR="007248A6" w:rsidRPr="00CA7AD1" w:rsidRDefault="007248A6" w:rsidP="007248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Направить обращение </w:t>
      </w:r>
      <w:r w:rsidRPr="002D185B">
        <w:rPr>
          <w:sz w:val="28"/>
          <w:szCs w:val="24"/>
        </w:rPr>
        <w:t xml:space="preserve"> Губернатор</w:t>
      </w:r>
      <w:r>
        <w:rPr>
          <w:sz w:val="28"/>
          <w:szCs w:val="24"/>
        </w:rPr>
        <w:t>у</w:t>
      </w:r>
      <w:r w:rsidRPr="002D185B">
        <w:rPr>
          <w:sz w:val="28"/>
          <w:szCs w:val="24"/>
        </w:rPr>
        <w:t xml:space="preserve"> Новосибирской области  </w:t>
      </w:r>
      <w:r>
        <w:rPr>
          <w:sz w:val="28"/>
          <w:szCs w:val="24"/>
        </w:rPr>
        <w:t xml:space="preserve">А.А. </w:t>
      </w:r>
      <w:proofErr w:type="spellStart"/>
      <w:r>
        <w:rPr>
          <w:sz w:val="28"/>
          <w:szCs w:val="24"/>
        </w:rPr>
        <w:t>Травникову</w:t>
      </w:r>
      <w:proofErr w:type="spellEnd"/>
      <w:r w:rsidRPr="002D185B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и </w:t>
      </w:r>
      <w:r>
        <w:rPr>
          <w:sz w:val="28"/>
          <w:szCs w:val="28"/>
        </w:rPr>
        <w:t xml:space="preserve"> председателю Законодательного Собрания Новосибирской области А.И. </w:t>
      </w:r>
      <w:proofErr w:type="spellStart"/>
      <w:r>
        <w:rPr>
          <w:sz w:val="28"/>
          <w:szCs w:val="28"/>
        </w:rPr>
        <w:t>Шимкиву</w:t>
      </w:r>
      <w:proofErr w:type="spellEnd"/>
      <w:r>
        <w:rPr>
          <w:sz w:val="28"/>
          <w:szCs w:val="28"/>
        </w:rPr>
        <w:t>.</w:t>
      </w:r>
      <w:r w:rsidRPr="005D3297">
        <w:rPr>
          <w:sz w:val="28"/>
          <w:szCs w:val="24"/>
          <w:highlight w:val="yellow"/>
        </w:rPr>
        <w:t xml:space="preserve"> </w:t>
      </w:r>
    </w:p>
    <w:p w:rsidR="007248A6" w:rsidRPr="003B2BCC" w:rsidRDefault="007248A6" w:rsidP="007248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B2BCC">
        <w:rPr>
          <w:sz w:val="28"/>
          <w:szCs w:val="28"/>
        </w:rPr>
        <w:t> </w:t>
      </w:r>
      <w:proofErr w:type="gramStart"/>
      <w:r w:rsidRPr="003B2BCC">
        <w:rPr>
          <w:sz w:val="28"/>
          <w:szCs w:val="28"/>
        </w:rPr>
        <w:t>Контроль за</w:t>
      </w:r>
      <w:proofErr w:type="gramEnd"/>
      <w:r w:rsidRPr="003B2BCC">
        <w:rPr>
          <w:sz w:val="28"/>
          <w:szCs w:val="28"/>
        </w:rPr>
        <w:t xml:space="preserve"> исполнением решения возложить на председателя Совета депутатов города Бердска </w:t>
      </w:r>
      <w:r w:rsidR="006A5D20">
        <w:rPr>
          <w:sz w:val="28"/>
          <w:szCs w:val="28"/>
        </w:rPr>
        <w:t>В.А. Голубева</w:t>
      </w:r>
      <w:r w:rsidRPr="003B2BCC">
        <w:rPr>
          <w:sz w:val="28"/>
          <w:szCs w:val="28"/>
        </w:rPr>
        <w:t>.</w:t>
      </w:r>
    </w:p>
    <w:p w:rsidR="007248A6" w:rsidRPr="003B2BCC" w:rsidRDefault="007248A6" w:rsidP="007248A6">
      <w:pPr>
        <w:ind w:firstLine="709"/>
        <w:jc w:val="both"/>
        <w:rPr>
          <w:sz w:val="28"/>
          <w:szCs w:val="28"/>
        </w:rPr>
      </w:pPr>
    </w:p>
    <w:p w:rsidR="007248A6" w:rsidRPr="003B2BCC" w:rsidRDefault="007248A6" w:rsidP="007248A6">
      <w:pPr>
        <w:ind w:firstLine="709"/>
        <w:jc w:val="both"/>
        <w:rPr>
          <w:sz w:val="28"/>
          <w:szCs w:val="28"/>
        </w:rPr>
      </w:pPr>
    </w:p>
    <w:p w:rsidR="007248A6" w:rsidRPr="003B2BCC" w:rsidRDefault="007248A6" w:rsidP="007248A6">
      <w:pPr>
        <w:ind w:firstLine="709"/>
        <w:jc w:val="both"/>
        <w:rPr>
          <w:sz w:val="28"/>
          <w:szCs w:val="28"/>
        </w:rPr>
      </w:pPr>
    </w:p>
    <w:p w:rsidR="007248A6" w:rsidRPr="003B2BCC" w:rsidRDefault="007248A6" w:rsidP="007248A6">
      <w:pPr>
        <w:jc w:val="both"/>
        <w:rPr>
          <w:sz w:val="28"/>
          <w:szCs w:val="28"/>
        </w:rPr>
      </w:pPr>
      <w:r>
        <w:rPr>
          <w:sz w:val="28"/>
        </w:rPr>
        <w:t>Председатель Совета депутатов</w:t>
      </w:r>
      <w:r>
        <w:rPr>
          <w:sz w:val="28"/>
        </w:rPr>
        <w:tab/>
      </w:r>
      <w:r w:rsidR="0067369D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В.А. </w:t>
      </w:r>
      <w:proofErr w:type="gramStart"/>
      <w:r>
        <w:rPr>
          <w:sz w:val="28"/>
        </w:rPr>
        <w:t>Голубев</w:t>
      </w:r>
      <w:proofErr w:type="gramEnd"/>
    </w:p>
    <w:p w:rsidR="007248A6" w:rsidRPr="00275F39" w:rsidRDefault="007248A6" w:rsidP="007248A6">
      <w:pPr>
        <w:ind w:firstLine="709"/>
        <w:jc w:val="both"/>
        <w:rPr>
          <w:sz w:val="28"/>
          <w:szCs w:val="28"/>
        </w:rPr>
      </w:pPr>
    </w:p>
    <w:p w:rsidR="007B1E87" w:rsidRDefault="007B1E87" w:rsidP="00AE291C">
      <w:pPr>
        <w:spacing w:line="276" w:lineRule="auto"/>
        <w:ind w:firstLine="709"/>
        <w:jc w:val="center"/>
        <w:rPr>
          <w:color w:val="auto"/>
          <w:sz w:val="28"/>
          <w:szCs w:val="28"/>
        </w:rPr>
      </w:pPr>
    </w:p>
    <w:p w:rsidR="0067369D" w:rsidRDefault="0067369D">
      <w:pPr>
        <w:overflowPunct/>
        <w:autoSpaceDE/>
        <w:autoSpaceDN/>
        <w:adjustRightInd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</w:p>
    <w:p w:rsidR="00DD2D9A" w:rsidRDefault="00A06FA7" w:rsidP="0067369D">
      <w:pPr>
        <w:ind w:firstLine="709"/>
        <w:jc w:val="center"/>
        <w:rPr>
          <w:color w:val="auto"/>
          <w:sz w:val="28"/>
          <w:szCs w:val="28"/>
        </w:rPr>
      </w:pPr>
      <w:r w:rsidRPr="006A5D20">
        <w:rPr>
          <w:color w:val="auto"/>
          <w:sz w:val="28"/>
          <w:szCs w:val="28"/>
        </w:rPr>
        <w:lastRenderedPageBreak/>
        <w:t xml:space="preserve">Уважаемый </w:t>
      </w:r>
      <w:r w:rsidR="00850474" w:rsidRPr="006A5D20">
        <w:rPr>
          <w:color w:val="auto"/>
          <w:sz w:val="28"/>
          <w:szCs w:val="28"/>
        </w:rPr>
        <w:t>Андрей Александрович</w:t>
      </w:r>
      <w:r w:rsidRPr="006A5D20">
        <w:rPr>
          <w:color w:val="auto"/>
          <w:sz w:val="28"/>
          <w:szCs w:val="28"/>
        </w:rPr>
        <w:t>!</w:t>
      </w:r>
    </w:p>
    <w:p w:rsidR="00DC3D8F" w:rsidRPr="006A5D20" w:rsidRDefault="00DC3D8F" w:rsidP="0067369D">
      <w:pPr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Уважаемый Андрей Иванович!</w:t>
      </w:r>
    </w:p>
    <w:p w:rsidR="005A52A2" w:rsidRPr="006A5D20" w:rsidRDefault="005A52A2" w:rsidP="0067369D">
      <w:pPr>
        <w:ind w:firstLine="709"/>
        <w:jc w:val="center"/>
        <w:rPr>
          <w:color w:val="auto"/>
          <w:sz w:val="28"/>
          <w:szCs w:val="28"/>
        </w:rPr>
      </w:pPr>
    </w:p>
    <w:p w:rsidR="007B1E87" w:rsidRDefault="007B1E87" w:rsidP="0067369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B1E87" w:rsidRPr="006A5D20" w:rsidRDefault="007B1E87" w:rsidP="0067369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5D20">
        <w:rPr>
          <w:color w:val="000000"/>
          <w:sz w:val="28"/>
          <w:szCs w:val="28"/>
        </w:rPr>
        <w:t>На границе города Бердска и Искитимского района Новосибирской области  на частном земельном участке с кадастровым номером 54:07:047401:1085 ООО «Полигон» (ИНН 5445028063) планирует к реализации проект полигона TKO.</w:t>
      </w:r>
      <w:r>
        <w:rPr>
          <w:color w:val="000000"/>
          <w:sz w:val="28"/>
          <w:szCs w:val="28"/>
        </w:rPr>
        <w:t xml:space="preserve"> </w:t>
      </w:r>
      <w:r w:rsidRPr="007B1E87">
        <w:rPr>
          <w:color w:val="000000"/>
          <w:sz w:val="28"/>
          <w:szCs w:val="28"/>
        </w:rPr>
        <w:t>Данный</w:t>
      </w:r>
      <w:r>
        <w:rPr>
          <w:color w:val="000000"/>
          <w:sz w:val="28"/>
          <w:szCs w:val="28"/>
        </w:rPr>
        <w:t xml:space="preserve"> земельный участок включен в территориальную схему </w:t>
      </w:r>
      <w:r w:rsidRPr="006A5D20">
        <w:rPr>
          <w:sz w:val="28"/>
          <w:szCs w:val="28"/>
        </w:rPr>
        <w:t xml:space="preserve">обращения с отходами, </w:t>
      </w:r>
      <w:r>
        <w:rPr>
          <w:sz w:val="28"/>
          <w:szCs w:val="28"/>
        </w:rPr>
        <w:t xml:space="preserve">утвержденную </w:t>
      </w:r>
      <w:r>
        <w:rPr>
          <w:color w:val="000000"/>
          <w:sz w:val="28"/>
          <w:szCs w:val="28"/>
        </w:rPr>
        <w:t xml:space="preserve"> </w:t>
      </w:r>
      <w:r w:rsidRPr="006A5D20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6A5D20">
        <w:rPr>
          <w:sz w:val="28"/>
          <w:szCs w:val="28"/>
        </w:rPr>
        <w:t xml:space="preserve"> Правительства Новосибирской области от 26.09.2016 года №292-п</w:t>
      </w:r>
      <w:r>
        <w:rPr>
          <w:sz w:val="28"/>
          <w:szCs w:val="28"/>
        </w:rPr>
        <w:t>.</w:t>
      </w:r>
    </w:p>
    <w:p w:rsidR="007B1E87" w:rsidRDefault="007B1E87" w:rsidP="0067369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</w:t>
      </w:r>
      <w:r w:rsidRPr="006A5D20">
        <w:rPr>
          <w:color w:val="000000"/>
          <w:sz w:val="28"/>
          <w:szCs w:val="28"/>
        </w:rPr>
        <w:t>нный земельный участок, площадью 22 Га, расположен на территории Искитимского района Новосибирской области, но имеет общую границу с городом Бердском и находится в 5 км от центра города с населением более 100 000 человек и в 1 км от ближайших садовых обществ.</w:t>
      </w:r>
    </w:p>
    <w:p w:rsidR="007B1E87" w:rsidRPr="006A5D20" w:rsidRDefault="007B1E87" w:rsidP="0067369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5D20">
        <w:rPr>
          <w:sz w:val="28"/>
          <w:szCs w:val="28"/>
        </w:rPr>
        <w:t>Более того, на территории города Бердска на земельном участке с кадастровым номером 54:32:010658:18 площадью 402516 м</w:t>
      </w:r>
      <w:proofErr w:type="gramStart"/>
      <w:r w:rsidRPr="006A5D20">
        <w:rPr>
          <w:sz w:val="28"/>
          <w:szCs w:val="28"/>
        </w:rPr>
        <w:t>2</w:t>
      </w:r>
      <w:proofErr w:type="gramEnd"/>
      <w:r w:rsidRPr="006A5D20">
        <w:rPr>
          <w:sz w:val="28"/>
          <w:szCs w:val="28"/>
        </w:rPr>
        <w:t xml:space="preserve"> с 1954 года уже существует полигон, который включен в Государственный реестр объектов размещения отходов (ГРОР) под № 54-00003-З-00479-010814, согласно Приказу Федеральной службы по надзору в сфере природопользования от 01.08.2014 № 479. Жители города, особенно в летнее время, дышат продуктами распада и горения. Даже при условии </w:t>
      </w:r>
      <w:r w:rsidR="00D86615">
        <w:rPr>
          <w:sz w:val="28"/>
          <w:szCs w:val="28"/>
        </w:rPr>
        <w:t>рекульти</w:t>
      </w:r>
      <w:r w:rsidRPr="006A5D20">
        <w:rPr>
          <w:sz w:val="28"/>
          <w:szCs w:val="28"/>
        </w:rPr>
        <w:t>в</w:t>
      </w:r>
      <w:r w:rsidR="00D86615">
        <w:rPr>
          <w:sz w:val="28"/>
          <w:szCs w:val="28"/>
        </w:rPr>
        <w:t>ации</w:t>
      </w:r>
      <w:r w:rsidRPr="006A5D20">
        <w:rPr>
          <w:sz w:val="28"/>
          <w:szCs w:val="28"/>
        </w:rPr>
        <w:t xml:space="preserve"> имеющегося полигона ТКО, выделяемые в воздух химические вещества полностью не прекра</w:t>
      </w:r>
      <w:r w:rsidR="00FD54FA">
        <w:rPr>
          <w:sz w:val="28"/>
          <w:szCs w:val="28"/>
        </w:rPr>
        <w:t>тят</w:t>
      </w:r>
      <w:r w:rsidRPr="006A5D20">
        <w:rPr>
          <w:sz w:val="28"/>
          <w:szCs w:val="28"/>
        </w:rPr>
        <w:t xml:space="preserve"> своего действия.</w:t>
      </w:r>
      <w:bookmarkStart w:id="0" w:name="_GoBack"/>
      <w:bookmarkEnd w:id="0"/>
    </w:p>
    <w:p w:rsidR="007B1E87" w:rsidRPr="006A5D20" w:rsidRDefault="007B1E87" w:rsidP="0067369D">
      <w:pPr>
        <w:ind w:firstLine="709"/>
        <w:jc w:val="both"/>
        <w:rPr>
          <w:sz w:val="28"/>
          <w:szCs w:val="28"/>
        </w:rPr>
      </w:pPr>
      <w:r w:rsidRPr="006A5D20">
        <w:rPr>
          <w:sz w:val="28"/>
          <w:szCs w:val="28"/>
        </w:rPr>
        <w:t>Какова же будет дальнейшая перспектива развития нашему городу с более чем стотысячным населением, на территории которого расположено множество санаториев, профилакториев, баз отдыха и детских лагерей,  если он будет с двух сторон окружен полигонами ТКО.</w:t>
      </w:r>
    </w:p>
    <w:p w:rsidR="007B1E87" w:rsidRPr="006A5D20" w:rsidRDefault="007B1E87" w:rsidP="0067369D">
      <w:pPr>
        <w:ind w:firstLine="709"/>
        <w:jc w:val="both"/>
        <w:rPr>
          <w:sz w:val="28"/>
          <w:szCs w:val="28"/>
        </w:rPr>
      </w:pPr>
      <w:r w:rsidRPr="006A5D20">
        <w:rPr>
          <w:sz w:val="28"/>
          <w:szCs w:val="28"/>
        </w:rPr>
        <w:t xml:space="preserve">Публичные обсуждения о размещении нового полигона TKO состоялись 12 мая 2020 года. Они были проведены администрацией Искитимского района. Однако, мы, жители города Бердска, находящиеся в непосредственной близости к новому полигону TKO, считаем, что наши интересы не были учтены, а публичные слушания прошли во время пандемии по COVID-19, когда жители были ограничены в передвижении и допуску к публичным мероприятиям. </w:t>
      </w:r>
    </w:p>
    <w:p w:rsidR="007B1E87" w:rsidRDefault="007B1E87" w:rsidP="0067369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5D20">
        <w:rPr>
          <w:color w:val="000000"/>
          <w:sz w:val="28"/>
          <w:szCs w:val="28"/>
        </w:rPr>
        <w:t>Мы считаем, что адм</w:t>
      </w:r>
      <w:r>
        <w:rPr>
          <w:color w:val="000000"/>
          <w:sz w:val="28"/>
          <w:szCs w:val="28"/>
        </w:rPr>
        <w:t>инистраци</w:t>
      </w:r>
      <w:r w:rsidR="000E5BA5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Искитимского района </w:t>
      </w:r>
      <w:r w:rsidRPr="006A5D20">
        <w:rPr>
          <w:color w:val="000000"/>
          <w:sz w:val="28"/>
          <w:szCs w:val="28"/>
        </w:rPr>
        <w:t>и администраци</w:t>
      </w:r>
      <w:r w:rsidR="000E5BA5">
        <w:rPr>
          <w:color w:val="000000"/>
          <w:sz w:val="28"/>
          <w:szCs w:val="28"/>
        </w:rPr>
        <w:t>ей</w:t>
      </w:r>
      <w:r w:rsidRPr="006A5D20">
        <w:rPr>
          <w:color w:val="000000"/>
          <w:sz w:val="28"/>
          <w:szCs w:val="28"/>
        </w:rPr>
        <w:t xml:space="preserve"> Новосибирской области </w:t>
      </w:r>
      <w:r w:rsidR="000E5BA5">
        <w:rPr>
          <w:color w:val="000000"/>
          <w:sz w:val="28"/>
          <w:szCs w:val="28"/>
        </w:rPr>
        <w:t xml:space="preserve">были </w:t>
      </w:r>
      <w:r w:rsidRPr="006A5D20">
        <w:rPr>
          <w:color w:val="000000"/>
          <w:sz w:val="28"/>
          <w:szCs w:val="28"/>
        </w:rPr>
        <w:t>наруш</w:t>
      </w:r>
      <w:r w:rsidR="000E5BA5">
        <w:rPr>
          <w:color w:val="000000"/>
          <w:sz w:val="28"/>
          <w:szCs w:val="28"/>
        </w:rPr>
        <w:t>ены</w:t>
      </w:r>
      <w:r w:rsidRPr="006A5D20">
        <w:rPr>
          <w:color w:val="000000"/>
          <w:sz w:val="28"/>
          <w:szCs w:val="28"/>
        </w:rPr>
        <w:t xml:space="preserve"> права</w:t>
      </w:r>
      <w:r>
        <w:rPr>
          <w:color w:val="000000"/>
          <w:sz w:val="28"/>
          <w:szCs w:val="28"/>
        </w:rPr>
        <w:t xml:space="preserve"> жителей города Бердска</w:t>
      </w:r>
      <w:r w:rsidRPr="006A5D20">
        <w:rPr>
          <w:color w:val="000000"/>
          <w:sz w:val="28"/>
          <w:szCs w:val="28"/>
        </w:rPr>
        <w:t xml:space="preserve"> на благоприятную окружающую среду, гарантированные статьёй 42 Конституции РФ.</w:t>
      </w:r>
    </w:p>
    <w:p w:rsidR="007B1E87" w:rsidRDefault="007B1E87" w:rsidP="0067369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5D20">
        <w:rPr>
          <w:color w:val="000000"/>
          <w:sz w:val="28"/>
          <w:szCs w:val="28"/>
        </w:rPr>
        <w:t xml:space="preserve">Согласно данным ФГБУ «Западно-Сибирское управление по гидрометеорологии и мониторингу окружающей среды» повторяемость направления ветра 1966 по 2019 год (роза ветров) составляет 31.8% с Южного и 23.2% с Юго-Западного направления. Между планируемым полигоном TKO и городом Бердском нет защитных участков леса, будущий полигон от города фактически отделён только аэродромом Минобороны (кадастровый номер </w:t>
      </w:r>
      <w:r w:rsidRPr="006A5D20">
        <w:rPr>
          <w:color w:val="000000"/>
          <w:sz w:val="28"/>
          <w:szCs w:val="28"/>
        </w:rPr>
        <w:lastRenderedPageBreak/>
        <w:t>участка 54:32:010448:9). Таким образом, население всего города Бердска попадает под негативное влияние вредных веще</w:t>
      </w:r>
      <w:proofErr w:type="gramStart"/>
      <w:r w:rsidRPr="006A5D20">
        <w:rPr>
          <w:color w:val="000000"/>
          <w:sz w:val="28"/>
          <w:szCs w:val="28"/>
        </w:rPr>
        <w:t>ств с пр</w:t>
      </w:r>
      <w:proofErr w:type="gramEnd"/>
      <w:r w:rsidRPr="006A5D20">
        <w:rPr>
          <w:color w:val="000000"/>
          <w:sz w:val="28"/>
          <w:szCs w:val="28"/>
        </w:rPr>
        <w:t>едполагаемого полигона TKO.</w:t>
      </w:r>
    </w:p>
    <w:p w:rsidR="007B1E87" w:rsidRPr="006A5D20" w:rsidRDefault="007B1E87" w:rsidP="0067369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5D20">
        <w:rPr>
          <w:color w:val="000000"/>
          <w:sz w:val="28"/>
          <w:szCs w:val="28"/>
        </w:rPr>
        <w:t>Кроме того, согласно данным карты государственного геоинформационного центра, в районе планируемого полигона TKO находится исток реки Раздельной, которая впадает в Новосибирское (Обское) водохранилище в районе детских оздоровительных лагерей и профилакториев, а также водозабора, обеспечивающего питьевой водой половину населения города. Таким образом, талые и дождевые воды с планируемого полигона TKO попадут в бассейн реки Обь: пострадает как население города Бердска, так и города Новосибирска.</w:t>
      </w:r>
    </w:p>
    <w:p w:rsidR="007B1E87" w:rsidRDefault="007B1E87" w:rsidP="0067369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6A5D20">
        <w:rPr>
          <w:sz w:val="28"/>
          <w:szCs w:val="28"/>
        </w:rPr>
        <w:t>Мы понимаем, что в связи с окончанием в 2021 году срока эксплуатации действующего на территории города полигона ТКО, возникает  необходимость в создании нового полигона, но, в первую очередь, необходимо продумать место размещения нового полигона ТКО таким образом, чтобы</w:t>
      </w:r>
      <w:r w:rsidRPr="006A5D20">
        <w:rPr>
          <w:bCs/>
          <w:sz w:val="28"/>
          <w:szCs w:val="28"/>
        </w:rPr>
        <w:t xml:space="preserve"> минимизировать  </w:t>
      </w:r>
      <w:r w:rsidRPr="006A5D20">
        <w:rPr>
          <w:rStyle w:val="extended-textshort"/>
          <w:bCs/>
          <w:sz w:val="28"/>
          <w:szCs w:val="28"/>
        </w:rPr>
        <w:t>негативное</w:t>
      </w:r>
      <w:r w:rsidRPr="006A5D20">
        <w:rPr>
          <w:rStyle w:val="extended-textshort"/>
          <w:sz w:val="28"/>
          <w:szCs w:val="28"/>
        </w:rPr>
        <w:t xml:space="preserve"> воздействие на окружающую среду и экологию города в целях сохранения здоровья людей</w:t>
      </w:r>
      <w:r w:rsidRPr="006A5D20">
        <w:rPr>
          <w:sz w:val="28"/>
          <w:szCs w:val="28"/>
        </w:rPr>
        <w:t>.</w:t>
      </w:r>
      <w:r w:rsidRPr="006A5D20">
        <w:rPr>
          <w:color w:val="000000"/>
          <w:sz w:val="28"/>
          <w:szCs w:val="28"/>
        </w:rPr>
        <w:t xml:space="preserve"> </w:t>
      </w:r>
      <w:proofErr w:type="gramEnd"/>
    </w:p>
    <w:p w:rsidR="007B1E87" w:rsidRDefault="007B1E87" w:rsidP="0067369D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На основании вышеизложенного, у</w:t>
      </w:r>
      <w:r w:rsidRPr="006A5D20">
        <w:rPr>
          <w:sz w:val="28"/>
          <w:szCs w:val="28"/>
        </w:rPr>
        <w:t>бедительно просим Вас рассмотреть вопрос о внесении изменений в Постановление Правительства Новосибирской области от 26.09.2016 года №292-п «Об утверждении территориальной схемы обращения с отходами, в том числе с твердыми коммунальными отходами, Новосибирской области» в части изменения месторасположения планируемого</w:t>
      </w:r>
      <w:r w:rsidRPr="006A5D20">
        <w:rPr>
          <w:rFonts w:eastAsia="Calibri"/>
          <w:color w:val="auto"/>
          <w:sz w:val="28"/>
          <w:szCs w:val="28"/>
        </w:rPr>
        <w:t xml:space="preserve"> полигона ТКО на территории Искитим</w:t>
      </w:r>
      <w:r w:rsidR="000E5BA5">
        <w:rPr>
          <w:rFonts w:eastAsia="Calibri"/>
          <w:color w:val="auto"/>
          <w:sz w:val="28"/>
          <w:szCs w:val="28"/>
        </w:rPr>
        <w:t>ского района в с. Маяк на другой земельный участок</w:t>
      </w:r>
      <w:r w:rsidRPr="006A5D20">
        <w:rPr>
          <w:rFonts w:eastAsia="Calibri"/>
          <w:color w:val="auto"/>
          <w:sz w:val="28"/>
          <w:szCs w:val="28"/>
        </w:rPr>
        <w:t>, котор</w:t>
      </w:r>
      <w:r w:rsidR="000E5BA5">
        <w:rPr>
          <w:rFonts w:eastAsia="Calibri"/>
          <w:color w:val="auto"/>
          <w:sz w:val="28"/>
          <w:szCs w:val="28"/>
        </w:rPr>
        <w:t>ый</w:t>
      </w:r>
      <w:r w:rsidRPr="006A5D20">
        <w:rPr>
          <w:rFonts w:eastAsia="Calibri"/>
          <w:color w:val="auto"/>
          <w:sz w:val="28"/>
          <w:szCs w:val="28"/>
        </w:rPr>
        <w:t xml:space="preserve"> находится </w:t>
      </w:r>
      <w:r w:rsidRPr="006A5D2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более </w:t>
      </w:r>
      <w:r w:rsidRPr="006A5D20">
        <w:rPr>
          <w:sz w:val="28"/>
          <w:szCs w:val="28"/>
        </w:rPr>
        <w:t>удаленном расстоянии</w:t>
      </w:r>
      <w:proofErr w:type="gramEnd"/>
      <w:r w:rsidRPr="006A5D20">
        <w:rPr>
          <w:sz w:val="28"/>
          <w:szCs w:val="28"/>
        </w:rPr>
        <w:t xml:space="preserve"> от города Бердска</w:t>
      </w:r>
      <w:r w:rsidR="000E5BA5">
        <w:rPr>
          <w:sz w:val="28"/>
          <w:szCs w:val="28"/>
        </w:rPr>
        <w:t xml:space="preserve"> с</w:t>
      </w:r>
      <w:r w:rsidRPr="006A5D20">
        <w:rPr>
          <w:sz w:val="28"/>
          <w:szCs w:val="28"/>
        </w:rPr>
        <w:t xml:space="preserve"> уч</w:t>
      </w:r>
      <w:r w:rsidR="000E5BA5">
        <w:rPr>
          <w:sz w:val="28"/>
          <w:szCs w:val="28"/>
        </w:rPr>
        <w:t>етом</w:t>
      </w:r>
      <w:r w:rsidRPr="006A5D20">
        <w:rPr>
          <w:sz w:val="28"/>
          <w:szCs w:val="28"/>
        </w:rPr>
        <w:t xml:space="preserve"> направлени</w:t>
      </w:r>
      <w:r w:rsidR="000E5BA5">
        <w:rPr>
          <w:sz w:val="28"/>
          <w:szCs w:val="28"/>
        </w:rPr>
        <w:t>я</w:t>
      </w:r>
      <w:r w:rsidRPr="006A5D20">
        <w:rPr>
          <w:sz w:val="28"/>
          <w:szCs w:val="28"/>
        </w:rPr>
        <w:t xml:space="preserve"> ветра (роз</w:t>
      </w:r>
      <w:r w:rsidR="000E5BA5">
        <w:rPr>
          <w:sz w:val="28"/>
          <w:szCs w:val="28"/>
        </w:rPr>
        <w:t>ы</w:t>
      </w:r>
      <w:r w:rsidRPr="006A5D20">
        <w:rPr>
          <w:sz w:val="28"/>
          <w:szCs w:val="28"/>
        </w:rPr>
        <w:t xml:space="preserve"> ветров)</w:t>
      </w:r>
      <w:r>
        <w:rPr>
          <w:sz w:val="28"/>
          <w:szCs w:val="28"/>
        </w:rPr>
        <w:t>.</w:t>
      </w:r>
    </w:p>
    <w:p w:rsidR="007B1E87" w:rsidRPr="00186C77" w:rsidRDefault="007B1E87" w:rsidP="0067369D">
      <w:pPr>
        <w:ind w:firstLine="709"/>
        <w:jc w:val="both"/>
        <w:rPr>
          <w:bCs/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="000E5BA5">
        <w:rPr>
          <w:sz w:val="28"/>
          <w:szCs w:val="28"/>
        </w:rPr>
        <w:t>П</w:t>
      </w:r>
      <w:r w:rsidRPr="00186C77">
        <w:rPr>
          <w:color w:val="auto"/>
          <w:sz w:val="28"/>
          <w:szCs w:val="28"/>
        </w:rPr>
        <w:t xml:space="preserve">росим </w:t>
      </w:r>
      <w:r w:rsidR="0077076C" w:rsidRPr="00186C77">
        <w:rPr>
          <w:color w:val="auto"/>
          <w:sz w:val="28"/>
          <w:szCs w:val="28"/>
        </w:rPr>
        <w:t>В</w:t>
      </w:r>
      <w:r w:rsidRPr="00186C77">
        <w:rPr>
          <w:color w:val="auto"/>
          <w:sz w:val="28"/>
          <w:szCs w:val="28"/>
        </w:rPr>
        <w:t xml:space="preserve">ас поручить Министерству </w:t>
      </w:r>
      <w:r w:rsidR="0077076C" w:rsidRPr="00186C77">
        <w:rPr>
          <w:color w:val="auto"/>
          <w:sz w:val="28"/>
          <w:szCs w:val="28"/>
        </w:rPr>
        <w:t xml:space="preserve">жилищно-коммунального хозяйства и энергетики </w:t>
      </w:r>
      <w:r w:rsidRPr="00186C77">
        <w:rPr>
          <w:color w:val="auto"/>
          <w:sz w:val="28"/>
          <w:szCs w:val="28"/>
        </w:rPr>
        <w:t xml:space="preserve">совместно с Министерством  </w:t>
      </w:r>
      <w:r w:rsidR="00186C77" w:rsidRPr="00186C77">
        <w:rPr>
          <w:color w:val="auto"/>
          <w:sz w:val="28"/>
          <w:szCs w:val="28"/>
        </w:rPr>
        <w:t xml:space="preserve">природных ресурсов и экологии Новосибирской области </w:t>
      </w:r>
      <w:r w:rsidRPr="00186C77">
        <w:rPr>
          <w:color w:val="auto"/>
          <w:sz w:val="28"/>
          <w:szCs w:val="28"/>
        </w:rPr>
        <w:t xml:space="preserve"> изыскать </w:t>
      </w:r>
      <w:r w:rsidR="000E5BA5">
        <w:rPr>
          <w:color w:val="auto"/>
          <w:sz w:val="28"/>
          <w:szCs w:val="28"/>
        </w:rPr>
        <w:t>такой земельный участок для</w:t>
      </w:r>
      <w:r w:rsidR="00186C77">
        <w:rPr>
          <w:color w:val="auto"/>
          <w:sz w:val="28"/>
          <w:szCs w:val="28"/>
        </w:rPr>
        <w:t xml:space="preserve"> </w:t>
      </w:r>
      <w:r w:rsidRPr="00186C77">
        <w:rPr>
          <w:color w:val="auto"/>
          <w:sz w:val="28"/>
          <w:szCs w:val="28"/>
        </w:rPr>
        <w:t xml:space="preserve"> размещения полигона ТКО. </w:t>
      </w:r>
    </w:p>
    <w:p w:rsidR="007B1E87" w:rsidRDefault="007B1E87" w:rsidP="0067369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D1BC6" w:rsidRPr="00465D3F" w:rsidRDefault="0067369D" w:rsidP="0067369D">
      <w:pPr>
        <w:ind w:right="-81"/>
        <w:jc w:val="center"/>
        <w:rPr>
          <w:sz w:val="32"/>
          <w:szCs w:val="32"/>
        </w:rPr>
      </w:pPr>
      <w:r>
        <w:rPr>
          <w:sz w:val="32"/>
          <w:szCs w:val="32"/>
        </w:rPr>
        <w:t>_________________</w:t>
      </w:r>
    </w:p>
    <w:sectPr w:rsidR="008D1BC6" w:rsidRPr="00465D3F" w:rsidSect="00FF159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32B7F"/>
    <w:multiLevelType w:val="multilevel"/>
    <w:tmpl w:val="B9242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77F"/>
    <w:rsid w:val="000043EF"/>
    <w:rsid w:val="0002277C"/>
    <w:rsid w:val="0003334A"/>
    <w:rsid w:val="00040697"/>
    <w:rsid w:val="000921FF"/>
    <w:rsid w:val="000E5BA5"/>
    <w:rsid w:val="000F3034"/>
    <w:rsid w:val="001068BF"/>
    <w:rsid w:val="00126DD9"/>
    <w:rsid w:val="001276B0"/>
    <w:rsid w:val="00162C95"/>
    <w:rsid w:val="001834F3"/>
    <w:rsid w:val="00186C77"/>
    <w:rsid w:val="00193B29"/>
    <w:rsid w:val="001A3435"/>
    <w:rsid w:val="001D2293"/>
    <w:rsid w:val="001F20C8"/>
    <w:rsid w:val="001F24F2"/>
    <w:rsid w:val="00247580"/>
    <w:rsid w:val="00267BBF"/>
    <w:rsid w:val="00270FC4"/>
    <w:rsid w:val="002A72A1"/>
    <w:rsid w:val="002F6DC4"/>
    <w:rsid w:val="00300F8C"/>
    <w:rsid w:val="00303B96"/>
    <w:rsid w:val="00307DF4"/>
    <w:rsid w:val="00313233"/>
    <w:rsid w:val="0033623D"/>
    <w:rsid w:val="0033758B"/>
    <w:rsid w:val="00343065"/>
    <w:rsid w:val="00346228"/>
    <w:rsid w:val="00364E4B"/>
    <w:rsid w:val="00405184"/>
    <w:rsid w:val="00412270"/>
    <w:rsid w:val="00423C41"/>
    <w:rsid w:val="0045130C"/>
    <w:rsid w:val="00465D3F"/>
    <w:rsid w:val="00473540"/>
    <w:rsid w:val="00492150"/>
    <w:rsid w:val="004E5499"/>
    <w:rsid w:val="00503A7E"/>
    <w:rsid w:val="00513D6F"/>
    <w:rsid w:val="00582F7F"/>
    <w:rsid w:val="0059184B"/>
    <w:rsid w:val="005927E2"/>
    <w:rsid w:val="005A52A2"/>
    <w:rsid w:val="005C52C8"/>
    <w:rsid w:val="005D78CB"/>
    <w:rsid w:val="005F59E8"/>
    <w:rsid w:val="006042D3"/>
    <w:rsid w:val="006046EC"/>
    <w:rsid w:val="00661E72"/>
    <w:rsid w:val="0067369D"/>
    <w:rsid w:val="006A0634"/>
    <w:rsid w:val="006A5D20"/>
    <w:rsid w:val="006E76CB"/>
    <w:rsid w:val="006F7474"/>
    <w:rsid w:val="00707B61"/>
    <w:rsid w:val="007248A6"/>
    <w:rsid w:val="007271B7"/>
    <w:rsid w:val="00736756"/>
    <w:rsid w:val="0073723E"/>
    <w:rsid w:val="0077076C"/>
    <w:rsid w:val="0079477F"/>
    <w:rsid w:val="007B1E87"/>
    <w:rsid w:val="007F7DA7"/>
    <w:rsid w:val="0080460C"/>
    <w:rsid w:val="0081118C"/>
    <w:rsid w:val="00812A30"/>
    <w:rsid w:val="00850474"/>
    <w:rsid w:val="00854537"/>
    <w:rsid w:val="008710F7"/>
    <w:rsid w:val="00872AEB"/>
    <w:rsid w:val="00884C69"/>
    <w:rsid w:val="008B16EB"/>
    <w:rsid w:val="008B48DA"/>
    <w:rsid w:val="008D1BC6"/>
    <w:rsid w:val="008D2BF0"/>
    <w:rsid w:val="0090772A"/>
    <w:rsid w:val="0090781C"/>
    <w:rsid w:val="00930976"/>
    <w:rsid w:val="00936E99"/>
    <w:rsid w:val="0096591B"/>
    <w:rsid w:val="009705D4"/>
    <w:rsid w:val="009749BD"/>
    <w:rsid w:val="009B4A20"/>
    <w:rsid w:val="009D2770"/>
    <w:rsid w:val="009E3D2A"/>
    <w:rsid w:val="009E755B"/>
    <w:rsid w:val="00A06FA7"/>
    <w:rsid w:val="00A22805"/>
    <w:rsid w:val="00A424C2"/>
    <w:rsid w:val="00A4263E"/>
    <w:rsid w:val="00A43577"/>
    <w:rsid w:val="00A62826"/>
    <w:rsid w:val="00A72E52"/>
    <w:rsid w:val="00AA65E4"/>
    <w:rsid w:val="00AB3DA7"/>
    <w:rsid w:val="00AB4A18"/>
    <w:rsid w:val="00AC3351"/>
    <w:rsid w:val="00AD5BC3"/>
    <w:rsid w:val="00AE291C"/>
    <w:rsid w:val="00B11744"/>
    <w:rsid w:val="00B16B30"/>
    <w:rsid w:val="00B32B2B"/>
    <w:rsid w:val="00B36237"/>
    <w:rsid w:val="00B364A9"/>
    <w:rsid w:val="00B46E12"/>
    <w:rsid w:val="00B705E6"/>
    <w:rsid w:val="00B8291F"/>
    <w:rsid w:val="00B978CF"/>
    <w:rsid w:val="00BB17B0"/>
    <w:rsid w:val="00BB276F"/>
    <w:rsid w:val="00BE4FCD"/>
    <w:rsid w:val="00BF2460"/>
    <w:rsid w:val="00BF7FED"/>
    <w:rsid w:val="00C35BF4"/>
    <w:rsid w:val="00C4318F"/>
    <w:rsid w:val="00C76964"/>
    <w:rsid w:val="00C770E2"/>
    <w:rsid w:val="00C839E3"/>
    <w:rsid w:val="00C977B1"/>
    <w:rsid w:val="00CB72D1"/>
    <w:rsid w:val="00CD1AFF"/>
    <w:rsid w:val="00D04D76"/>
    <w:rsid w:val="00D22CA8"/>
    <w:rsid w:val="00D2531A"/>
    <w:rsid w:val="00D26592"/>
    <w:rsid w:val="00D3267C"/>
    <w:rsid w:val="00D34500"/>
    <w:rsid w:val="00D77FF1"/>
    <w:rsid w:val="00D80262"/>
    <w:rsid w:val="00D80372"/>
    <w:rsid w:val="00D86615"/>
    <w:rsid w:val="00D904F6"/>
    <w:rsid w:val="00DA406F"/>
    <w:rsid w:val="00DC3D8F"/>
    <w:rsid w:val="00DD2D9A"/>
    <w:rsid w:val="00DE62CF"/>
    <w:rsid w:val="00DF0E3E"/>
    <w:rsid w:val="00DF593A"/>
    <w:rsid w:val="00E00BF8"/>
    <w:rsid w:val="00E12E93"/>
    <w:rsid w:val="00E361EE"/>
    <w:rsid w:val="00E6555E"/>
    <w:rsid w:val="00E84EEE"/>
    <w:rsid w:val="00EA2ADB"/>
    <w:rsid w:val="00EA4454"/>
    <w:rsid w:val="00ED7BD6"/>
    <w:rsid w:val="00EF60D5"/>
    <w:rsid w:val="00F2451F"/>
    <w:rsid w:val="00F8003C"/>
    <w:rsid w:val="00F828B2"/>
    <w:rsid w:val="00FA3A56"/>
    <w:rsid w:val="00FA6E21"/>
    <w:rsid w:val="00FA75DC"/>
    <w:rsid w:val="00FC2C22"/>
    <w:rsid w:val="00FD54FA"/>
    <w:rsid w:val="00FD7562"/>
    <w:rsid w:val="00FE6A99"/>
    <w:rsid w:val="00FF1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7F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0"/>
    </w:rPr>
  </w:style>
  <w:style w:type="paragraph" w:styleId="2">
    <w:name w:val="heading 2"/>
    <w:basedOn w:val="a"/>
    <w:link w:val="20"/>
    <w:uiPriority w:val="9"/>
    <w:qFormat/>
    <w:locked/>
    <w:rsid w:val="00FA3A56"/>
    <w:pPr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A06FA7"/>
    <w:pPr>
      <w:overflowPunct/>
      <w:autoSpaceDE/>
      <w:autoSpaceDN/>
      <w:adjustRightInd/>
      <w:spacing w:before="100" w:beforeAutospacing="1" w:after="100" w:afterAutospacing="1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FA3A56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paragraph">
    <w:name w:val="paragraph"/>
    <w:basedOn w:val="a"/>
    <w:rsid w:val="00FA3A56"/>
    <w:pPr>
      <w:overflowPunct/>
      <w:autoSpaceDE/>
      <w:autoSpaceDN/>
      <w:adjustRightInd/>
      <w:spacing w:before="100" w:beforeAutospacing="1" w:after="100" w:afterAutospacing="1"/>
    </w:pPr>
    <w:rPr>
      <w:color w:val="auto"/>
      <w:szCs w:val="24"/>
    </w:rPr>
  </w:style>
  <w:style w:type="character" w:styleId="a3">
    <w:name w:val="Hyperlink"/>
    <w:basedOn w:val="a0"/>
    <w:uiPriority w:val="99"/>
    <w:semiHidden/>
    <w:unhideWhenUsed/>
    <w:rsid w:val="00FA3A5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A3A56"/>
    <w:pPr>
      <w:overflowPunct/>
      <w:autoSpaceDE/>
      <w:autoSpaceDN/>
      <w:adjustRightInd/>
      <w:spacing w:before="100" w:beforeAutospacing="1" w:after="100" w:afterAutospacing="1"/>
    </w:pPr>
    <w:rPr>
      <w:color w:val="auto"/>
      <w:szCs w:val="24"/>
    </w:rPr>
  </w:style>
  <w:style w:type="character" w:styleId="a5">
    <w:name w:val="Strong"/>
    <w:basedOn w:val="a0"/>
    <w:uiPriority w:val="22"/>
    <w:qFormat/>
    <w:locked/>
    <w:rsid w:val="0003334A"/>
    <w:rPr>
      <w:b/>
      <w:bCs/>
    </w:rPr>
  </w:style>
  <w:style w:type="paragraph" w:customStyle="1" w:styleId="1">
    <w:name w:val="Знак Знак Знак Знак Знак1 Знак Знак Знак Знак Знак Знак Знак"/>
    <w:basedOn w:val="a"/>
    <w:rsid w:val="002F6DC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color w:val="auto"/>
      <w:sz w:val="20"/>
      <w:lang w:val="en-US" w:eastAsia="en-US" w:bidi="lo-LA"/>
    </w:rPr>
  </w:style>
  <w:style w:type="character" w:customStyle="1" w:styleId="extended-textshort">
    <w:name w:val="extended-text__short"/>
    <w:basedOn w:val="a0"/>
    <w:rsid w:val="001F20C8"/>
  </w:style>
  <w:style w:type="paragraph" w:customStyle="1" w:styleId="ConsPlusTitle">
    <w:name w:val="ConsPlusTitle"/>
    <w:uiPriority w:val="99"/>
    <w:rsid w:val="00D3450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F15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159B"/>
    <w:rPr>
      <w:rFonts w:ascii="Tahoma" w:eastAsia="Times New Roman" w:hAnsi="Tahoma" w:cs="Tahoma"/>
      <w:color w:val="000000"/>
      <w:sz w:val="16"/>
      <w:szCs w:val="16"/>
    </w:rPr>
  </w:style>
  <w:style w:type="paragraph" w:styleId="a8">
    <w:name w:val="Title"/>
    <w:basedOn w:val="a"/>
    <w:next w:val="a"/>
    <w:link w:val="a9"/>
    <w:uiPriority w:val="99"/>
    <w:qFormat/>
    <w:locked/>
    <w:rsid w:val="007248A6"/>
    <w:pPr>
      <w:overflowPunct/>
      <w:autoSpaceDE/>
      <w:autoSpaceDN/>
      <w:adjustRightInd/>
      <w:spacing w:before="240" w:after="60"/>
      <w:jc w:val="center"/>
      <w:outlineLvl w:val="0"/>
    </w:pPr>
    <w:rPr>
      <w:rFonts w:ascii="Cambria" w:eastAsia="Calibri" w:hAnsi="Cambria"/>
      <w:b/>
      <w:bCs/>
      <w:color w:val="auto"/>
      <w:kern w:val="28"/>
      <w:sz w:val="32"/>
      <w:szCs w:val="32"/>
      <w:lang/>
    </w:rPr>
  </w:style>
  <w:style w:type="character" w:customStyle="1" w:styleId="a9">
    <w:name w:val="Название Знак"/>
    <w:basedOn w:val="a0"/>
    <w:link w:val="a8"/>
    <w:uiPriority w:val="99"/>
    <w:rsid w:val="007248A6"/>
    <w:rPr>
      <w:rFonts w:ascii="Cambria" w:hAnsi="Cambria"/>
      <w:b/>
      <w:bCs/>
      <w:kern w:val="28"/>
      <w:sz w:val="32"/>
      <w:szCs w:val="32"/>
      <w:lang/>
    </w:rPr>
  </w:style>
  <w:style w:type="paragraph" w:customStyle="1" w:styleId="aa">
    <w:name w:val="Знак"/>
    <w:basedOn w:val="a"/>
    <w:rsid w:val="00E361EE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color w:val="auto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7F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0"/>
    </w:rPr>
  </w:style>
  <w:style w:type="paragraph" w:styleId="2">
    <w:name w:val="heading 2"/>
    <w:basedOn w:val="a"/>
    <w:link w:val="20"/>
    <w:uiPriority w:val="9"/>
    <w:qFormat/>
    <w:locked/>
    <w:rsid w:val="00FA3A56"/>
    <w:pPr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A06FA7"/>
    <w:pPr>
      <w:overflowPunct/>
      <w:autoSpaceDE/>
      <w:autoSpaceDN/>
      <w:adjustRightInd/>
      <w:spacing w:before="100" w:beforeAutospacing="1" w:after="100" w:afterAutospacing="1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FA3A56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paragraph">
    <w:name w:val="paragraph"/>
    <w:basedOn w:val="a"/>
    <w:rsid w:val="00FA3A56"/>
    <w:pPr>
      <w:overflowPunct/>
      <w:autoSpaceDE/>
      <w:autoSpaceDN/>
      <w:adjustRightInd/>
      <w:spacing w:before="100" w:beforeAutospacing="1" w:after="100" w:afterAutospacing="1"/>
    </w:pPr>
    <w:rPr>
      <w:color w:val="auto"/>
      <w:szCs w:val="24"/>
    </w:rPr>
  </w:style>
  <w:style w:type="character" w:styleId="a3">
    <w:name w:val="Hyperlink"/>
    <w:basedOn w:val="a0"/>
    <w:uiPriority w:val="99"/>
    <w:semiHidden/>
    <w:unhideWhenUsed/>
    <w:rsid w:val="00FA3A5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A3A56"/>
    <w:pPr>
      <w:overflowPunct/>
      <w:autoSpaceDE/>
      <w:autoSpaceDN/>
      <w:adjustRightInd/>
      <w:spacing w:before="100" w:beforeAutospacing="1" w:after="100" w:afterAutospacing="1"/>
    </w:pPr>
    <w:rPr>
      <w:color w:val="auto"/>
      <w:szCs w:val="24"/>
    </w:rPr>
  </w:style>
  <w:style w:type="character" w:styleId="a5">
    <w:name w:val="Strong"/>
    <w:basedOn w:val="a0"/>
    <w:uiPriority w:val="22"/>
    <w:qFormat/>
    <w:locked/>
    <w:rsid w:val="0003334A"/>
    <w:rPr>
      <w:b/>
      <w:bCs/>
    </w:rPr>
  </w:style>
  <w:style w:type="paragraph" w:customStyle="1" w:styleId="1">
    <w:name w:val="Знак Знак Знак Знак Знак1 Знак Знак Знак Знак Знак Знак Знак"/>
    <w:basedOn w:val="a"/>
    <w:rsid w:val="002F6DC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color w:val="auto"/>
      <w:sz w:val="20"/>
      <w:lang w:val="en-US" w:eastAsia="en-US" w:bidi="lo-LA"/>
    </w:rPr>
  </w:style>
  <w:style w:type="character" w:customStyle="1" w:styleId="extended-textshort">
    <w:name w:val="extended-text__short"/>
    <w:basedOn w:val="a0"/>
    <w:rsid w:val="001F20C8"/>
  </w:style>
  <w:style w:type="paragraph" w:customStyle="1" w:styleId="ConsPlusTitle">
    <w:name w:val="ConsPlusTitle"/>
    <w:uiPriority w:val="99"/>
    <w:rsid w:val="00D3450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F15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159B"/>
    <w:rPr>
      <w:rFonts w:ascii="Tahoma" w:eastAsia="Times New Roman" w:hAnsi="Tahoma" w:cs="Tahoma"/>
      <w:color w:val="000000"/>
      <w:sz w:val="16"/>
      <w:szCs w:val="16"/>
    </w:rPr>
  </w:style>
  <w:style w:type="paragraph" w:styleId="a8">
    <w:name w:val="Title"/>
    <w:basedOn w:val="a"/>
    <w:next w:val="a"/>
    <w:link w:val="a9"/>
    <w:uiPriority w:val="99"/>
    <w:qFormat/>
    <w:locked/>
    <w:rsid w:val="007248A6"/>
    <w:pPr>
      <w:overflowPunct/>
      <w:autoSpaceDE/>
      <w:autoSpaceDN/>
      <w:adjustRightInd/>
      <w:spacing w:before="240" w:after="60"/>
      <w:jc w:val="center"/>
      <w:outlineLvl w:val="0"/>
    </w:pPr>
    <w:rPr>
      <w:rFonts w:ascii="Cambria" w:eastAsia="Calibri" w:hAnsi="Cambria"/>
      <w:b/>
      <w:bCs/>
      <w:color w:val="auto"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uiPriority w:val="99"/>
    <w:rsid w:val="007248A6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aa">
    <w:name w:val="Знак"/>
    <w:basedOn w:val="a"/>
    <w:rsid w:val="00E361EE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color w:val="auto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3DFC5-0366-4367-AE9F-CB20C7E3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705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2</cp:revision>
  <cp:lastPrinted>2020-12-15T09:45:00Z</cp:lastPrinted>
  <dcterms:created xsi:type="dcterms:W3CDTF">2020-12-18T04:00:00Z</dcterms:created>
  <dcterms:modified xsi:type="dcterms:W3CDTF">2020-12-18T04:00:00Z</dcterms:modified>
</cp:coreProperties>
</file>