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E2B" w:rsidRDefault="00261E2B" w:rsidP="00261E2B">
      <w:pPr>
        <w:pStyle w:val="a7"/>
        <w:widowControl w:val="0"/>
        <w:rPr>
          <w:b/>
        </w:rPr>
      </w:pPr>
      <w:r w:rsidRPr="003D1940">
        <w:rPr>
          <w:b/>
        </w:rPr>
        <w:t>СОВЕТ ДЕПУТАТОВ ГОРОДА БЕРДСКА</w:t>
      </w:r>
    </w:p>
    <w:p w:rsidR="00261E2B" w:rsidRPr="00852294" w:rsidRDefault="00261E2B" w:rsidP="00261E2B">
      <w:pPr>
        <w:jc w:val="center"/>
        <w:rPr>
          <w:b/>
          <w:caps/>
          <w:sz w:val="28"/>
          <w:szCs w:val="28"/>
        </w:rPr>
      </w:pPr>
      <w:r w:rsidRPr="00852294">
        <w:rPr>
          <w:b/>
          <w:caps/>
          <w:sz w:val="28"/>
          <w:szCs w:val="28"/>
        </w:rPr>
        <w:t>пятоГО СОЗЫВА</w:t>
      </w:r>
    </w:p>
    <w:p w:rsidR="00261E2B" w:rsidRPr="006E73A6" w:rsidRDefault="00261E2B" w:rsidP="00261E2B">
      <w:pPr>
        <w:pStyle w:val="1"/>
        <w:widowControl w:val="0"/>
        <w:spacing w:before="360" w:after="0"/>
        <w:jc w:val="center"/>
        <w:rPr>
          <w:rFonts w:ascii="Times New Roman" w:hAnsi="Times New Roman" w:cs="Times New Roman"/>
          <w:color w:val="000000"/>
          <w:sz w:val="36"/>
          <w:szCs w:val="36"/>
        </w:rPr>
      </w:pPr>
      <w:r w:rsidRPr="006E73A6">
        <w:rPr>
          <w:rFonts w:ascii="Times New Roman" w:hAnsi="Times New Roman" w:cs="Times New Roman"/>
          <w:color w:val="000000"/>
          <w:sz w:val="36"/>
          <w:szCs w:val="36"/>
        </w:rPr>
        <w:t>Р Е Ш Е Н И Е</w:t>
      </w:r>
    </w:p>
    <w:p w:rsidR="00261E2B" w:rsidRPr="00852294" w:rsidRDefault="00261E2B" w:rsidP="00261E2B">
      <w:pPr>
        <w:jc w:val="center"/>
        <w:rPr>
          <w:sz w:val="28"/>
        </w:rPr>
      </w:pPr>
      <w:r w:rsidRPr="00852294">
        <w:rPr>
          <w:sz w:val="28"/>
        </w:rPr>
        <w:t>(</w:t>
      </w:r>
      <w:r w:rsidR="00F71B64" w:rsidRPr="00852294">
        <w:rPr>
          <w:sz w:val="28"/>
        </w:rPr>
        <w:t>треть</w:t>
      </w:r>
      <w:r w:rsidR="00982431" w:rsidRPr="00852294">
        <w:rPr>
          <w:sz w:val="28"/>
        </w:rPr>
        <w:t>я</w:t>
      </w:r>
      <w:r w:rsidRPr="00852294">
        <w:rPr>
          <w:sz w:val="28"/>
        </w:rPr>
        <w:t xml:space="preserve"> сесси</w:t>
      </w:r>
      <w:r w:rsidR="00982431" w:rsidRPr="00852294">
        <w:rPr>
          <w:sz w:val="28"/>
        </w:rPr>
        <w:t>я</w:t>
      </w:r>
      <w:r w:rsidRPr="00852294">
        <w:rPr>
          <w:sz w:val="28"/>
        </w:rPr>
        <w:t>)</w:t>
      </w:r>
    </w:p>
    <w:p w:rsidR="00261E2B" w:rsidRPr="00E754E6" w:rsidRDefault="00261E2B" w:rsidP="00261E2B">
      <w:pPr>
        <w:jc w:val="center"/>
      </w:pPr>
    </w:p>
    <w:p w:rsidR="00261E2B" w:rsidRPr="00305ECB" w:rsidRDefault="00F71B64" w:rsidP="00261E2B">
      <w:pPr>
        <w:pStyle w:val="2"/>
        <w:widowControl w:val="0"/>
        <w:jc w:val="center"/>
      </w:pPr>
      <w:r>
        <w:t>18</w:t>
      </w:r>
      <w:r w:rsidR="00261E2B">
        <w:t xml:space="preserve"> </w:t>
      </w:r>
      <w:r>
        <w:t>ноября</w:t>
      </w:r>
      <w:r w:rsidR="00261E2B">
        <w:t xml:space="preserve"> 202</w:t>
      </w:r>
      <w:r>
        <w:t>1</w:t>
      </w:r>
      <w:r w:rsidR="00261E2B">
        <w:t xml:space="preserve"> года</w:t>
      </w:r>
      <w:r w:rsidR="00261E2B" w:rsidRPr="00305ECB">
        <w:t xml:space="preserve"> </w:t>
      </w:r>
      <w:r w:rsidR="00261E2B" w:rsidRPr="00305ECB">
        <w:tab/>
      </w:r>
      <w:r w:rsidR="00261E2B" w:rsidRPr="00305ECB">
        <w:tab/>
      </w:r>
      <w:r w:rsidR="00261E2B" w:rsidRPr="00305ECB">
        <w:tab/>
      </w:r>
      <w:r w:rsidR="00261E2B" w:rsidRPr="00305ECB">
        <w:tab/>
      </w:r>
      <w:r w:rsidR="00261E2B" w:rsidRPr="00305ECB">
        <w:tab/>
      </w:r>
      <w:r w:rsidR="00261E2B" w:rsidRPr="00305ECB">
        <w:tab/>
      </w:r>
      <w:r w:rsidR="00261E2B" w:rsidRPr="00305ECB">
        <w:tab/>
      </w:r>
      <w:r w:rsidR="00261E2B" w:rsidRPr="00305ECB">
        <w:tab/>
        <w:t xml:space="preserve">            № </w:t>
      </w:r>
      <w:r w:rsidR="00852294">
        <w:t>18</w:t>
      </w:r>
    </w:p>
    <w:p w:rsidR="00261E2B" w:rsidRDefault="00261E2B" w:rsidP="00261E2B">
      <w:pPr>
        <w:rPr>
          <w:szCs w:val="28"/>
        </w:rPr>
      </w:pPr>
    </w:p>
    <w:p w:rsidR="00261E2B" w:rsidRDefault="00261E2B" w:rsidP="00261E2B">
      <w:pPr>
        <w:tabs>
          <w:tab w:val="left" w:pos="5220"/>
        </w:tabs>
        <w:jc w:val="center"/>
      </w:pPr>
    </w:p>
    <w:p w:rsidR="00603F42" w:rsidRDefault="00261E2B" w:rsidP="00261E2B">
      <w:pPr>
        <w:tabs>
          <w:tab w:val="left" w:pos="5220"/>
        </w:tabs>
        <w:jc w:val="center"/>
        <w:rPr>
          <w:sz w:val="28"/>
          <w:szCs w:val="28"/>
        </w:rPr>
      </w:pPr>
      <w:r w:rsidRPr="00E46AE6">
        <w:rPr>
          <w:sz w:val="28"/>
          <w:szCs w:val="28"/>
        </w:rPr>
        <w:t>О внесении изменений в Положение о Контрольно-счетной палате города Бердска, утвержденно</w:t>
      </w:r>
      <w:r w:rsidR="00982431">
        <w:rPr>
          <w:sz w:val="28"/>
          <w:szCs w:val="28"/>
        </w:rPr>
        <w:t>е</w:t>
      </w:r>
      <w:r w:rsidRPr="00E46AE6">
        <w:rPr>
          <w:sz w:val="28"/>
          <w:szCs w:val="28"/>
        </w:rPr>
        <w:t xml:space="preserve"> решением Совета депутатов города Бердска </w:t>
      </w:r>
    </w:p>
    <w:p w:rsidR="00261E2B" w:rsidRPr="00E46AE6" w:rsidRDefault="00261E2B" w:rsidP="00261E2B">
      <w:pPr>
        <w:tabs>
          <w:tab w:val="left" w:pos="5220"/>
        </w:tabs>
        <w:jc w:val="center"/>
        <w:rPr>
          <w:sz w:val="28"/>
          <w:szCs w:val="28"/>
        </w:rPr>
      </w:pPr>
      <w:r w:rsidRPr="00E46AE6">
        <w:rPr>
          <w:sz w:val="28"/>
          <w:szCs w:val="28"/>
        </w:rPr>
        <w:t>от 19.06.2008 №</w:t>
      </w:r>
      <w:r w:rsidR="00852294">
        <w:rPr>
          <w:sz w:val="28"/>
          <w:szCs w:val="28"/>
        </w:rPr>
        <w:t> </w:t>
      </w:r>
      <w:r w:rsidRPr="00E46AE6">
        <w:rPr>
          <w:sz w:val="28"/>
          <w:szCs w:val="28"/>
        </w:rPr>
        <w:t>408</w:t>
      </w:r>
    </w:p>
    <w:p w:rsidR="00261E2B" w:rsidRPr="00E46AE6" w:rsidRDefault="00261E2B" w:rsidP="00261E2B">
      <w:pPr>
        <w:tabs>
          <w:tab w:val="left" w:pos="5220"/>
        </w:tabs>
        <w:jc w:val="both"/>
        <w:rPr>
          <w:sz w:val="28"/>
          <w:szCs w:val="28"/>
        </w:rPr>
      </w:pPr>
    </w:p>
    <w:p w:rsidR="00261E2B" w:rsidRPr="00E46AE6" w:rsidRDefault="00261E2B" w:rsidP="00261E2B">
      <w:pPr>
        <w:tabs>
          <w:tab w:val="left" w:pos="5220"/>
        </w:tabs>
        <w:jc w:val="both"/>
        <w:rPr>
          <w:sz w:val="28"/>
          <w:szCs w:val="28"/>
        </w:rPr>
      </w:pPr>
    </w:p>
    <w:p w:rsidR="00261E2B" w:rsidRPr="00852294" w:rsidRDefault="00261E2B" w:rsidP="00852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2294">
        <w:rPr>
          <w:sz w:val="28"/>
          <w:szCs w:val="28"/>
          <w:lang w:eastAsia="en-US"/>
        </w:rPr>
        <w:t xml:space="preserve">В целях приведения муниципального правового акта города Бердска в соответствие </w:t>
      </w:r>
      <w:r w:rsidR="00FA4F85" w:rsidRPr="00852294">
        <w:rPr>
          <w:sz w:val="28"/>
          <w:szCs w:val="28"/>
        </w:rPr>
        <w:t>Федеральному закону от 07.02.2011 №</w:t>
      </w:r>
      <w:r w:rsidR="00852294">
        <w:rPr>
          <w:sz w:val="28"/>
          <w:szCs w:val="28"/>
        </w:rPr>
        <w:t> </w:t>
      </w:r>
      <w:r w:rsidR="00FA4F85" w:rsidRPr="00852294">
        <w:rPr>
          <w:sz w:val="28"/>
          <w:szCs w:val="28"/>
        </w:rPr>
        <w:t>6-ФЗ (ред. от 01.07.2021 №</w:t>
      </w:r>
      <w:r w:rsidR="00852294" w:rsidRPr="00852294">
        <w:rPr>
          <w:sz w:val="28"/>
          <w:szCs w:val="28"/>
          <w:lang w:val="en-US"/>
        </w:rPr>
        <w:t> </w:t>
      </w:r>
      <w:r w:rsidR="00FA4F85" w:rsidRPr="00852294">
        <w:rPr>
          <w:sz w:val="28"/>
          <w:szCs w:val="28"/>
        </w:rPr>
        <w:t>255-ФЗ) 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 w:rsidR="00240592" w:rsidRPr="00852294">
        <w:rPr>
          <w:sz w:val="28"/>
          <w:szCs w:val="28"/>
        </w:rPr>
        <w:t>,</w:t>
      </w:r>
      <w:r w:rsidR="0045700B" w:rsidRPr="00852294">
        <w:rPr>
          <w:sz w:val="28"/>
          <w:szCs w:val="28"/>
        </w:rPr>
        <w:t xml:space="preserve"> Федеральному закону от 06.10.2003 №</w:t>
      </w:r>
      <w:r w:rsidR="00852294">
        <w:rPr>
          <w:sz w:val="28"/>
          <w:szCs w:val="28"/>
        </w:rPr>
        <w:t> </w:t>
      </w:r>
      <w:r w:rsidR="0045700B" w:rsidRPr="00852294">
        <w:rPr>
          <w:sz w:val="28"/>
          <w:szCs w:val="28"/>
        </w:rPr>
        <w:t>131-ФЗ (ред. от 01.07.2021 №</w:t>
      </w:r>
      <w:r w:rsidR="00852294" w:rsidRPr="00852294">
        <w:rPr>
          <w:sz w:val="28"/>
          <w:szCs w:val="28"/>
          <w:lang w:val="en-US"/>
        </w:rPr>
        <w:t> </w:t>
      </w:r>
      <w:r w:rsidR="0045700B" w:rsidRPr="00852294">
        <w:rPr>
          <w:sz w:val="28"/>
          <w:szCs w:val="28"/>
        </w:rPr>
        <w:t xml:space="preserve">255-ФЗ) «Об общих принципах организации местного самоуправления в Российской Федерации», </w:t>
      </w:r>
      <w:r w:rsidR="00240592" w:rsidRPr="00852294">
        <w:rPr>
          <w:sz w:val="28"/>
          <w:szCs w:val="28"/>
        </w:rPr>
        <w:t xml:space="preserve">Совет депутатов города Бердска </w:t>
      </w:r>
    </w:p>
    <w:p w:rsidR="00240592" w:rsidRPr="00852294" w:rsidRDefault="00240592" w:rsidP="00852294">
      <w:pPr>
        <w:ind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РЕШИЛ:</w:t>
      </w:r>
    </w:p>
    <w:p w:rsidR="00240592" w:rsidRPr="00852294" w:rsidRDefault="00261E2B" w:rsidP="00852294">
      <w:pPr>
        <w:ind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 xml:space="preserve">1. </w:t>
      </w:r>
      <w:r w:rsidR="00240592" w:rsidRPr="00852294">
        <w:rPr>
          <w:sz w:val="28"/>
          <w:szCs w:val="28"/>
        </w:rPr>
        <w:t>Внести в положение о Контрольно-счетной палате города Бердска, утвержденно</w:t>
      </w:r>
      <w:r w:rsidR="00982431" w:rsidRPr="00852294">
        <w:rPr>
          <w:sz w:val="28"/>
          <w:szCs w:val="28"/>
        </w:rPr>
        <w:t>е</w:t>
      </w:r>
      <w:r w:rsidR="00240592" w:rsidRPr="00852294">
        <w:rPr>
          <w:sz w:val="28"/>
          <w:szCs w:val="28"/>
        </w:rPr>
        <w:t xml:space="preserve"> решением </w:t>
      </w:r>
      <w:r w:rsidR="00F13787" w:rsidRPr="00852294">
        <w:rPr>
          <w:sz w:val="28"/>
          <w:szCs w:val="28"/>
        </w:rPr>
        <w:t>Совета депутатов города Бердска от 19.06.2008 №</w:t>
      </w:r>
      <w:r w:rsidR="00852294" w:rsidRPr="00852294">
        <w:rPr>
          <w:sz w:val="28"/>
          <w:szCs w:val="28"/>
          <w:lang w:val="en-US"/>
        </w:rPr>
        <w:t> </w:t>
      </w:r>
      <w:r w:rsidR="00F13787" w:rsidRPr="00852294">
        <w:rPr>
          <w:sz w:val="28"/>
          <w:szCs w:val="28"/>
        </w:rPr>
        <w:t>408</w:t>
      </w:r>
      <w:r w:rsidR="00CD2C8D" w:rsidRPr="00852294">
        <w:rPr>
          <w:sz w:val="28"/>
          <w:szCs w:val="28"/>
        </w:rPr>
        <w:t>,</w:t>
      </w:r>
      <w:r w:rsidR="00240592" w:rsidRPr="00852294">
        <w:rPr>
          <w:sz w:val="28"/>
          <w:szCs w:val="28"/>
        </w:rPr>
        <w:t xml:space="preserve"> следующие изменения:</w:t>
      </w:r>
    </w:p>
    <w:p w:rsidR="00240592" w:rsidRPr="00852294" w:rsidRDefault="00240592" w:rsidP="00852294">
      <w:pPr>
        <w:ind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 xml:space="preserve">1.1. Статью 1 дополнить </w:t>
      </w:r>
      <w:r w:rsidR="00982431" w:rsidRPr="00852294">
        <w:rPr>
          <w:sz w:val="28"/>
          <w:szCs w:val="28"/>
        </w:rPr>
        <w:t>частью</w:t>
      </w:r>
      <w:r w:rsidRPr="00852294">
        <w:rPr>
          <w:sz w:val="28"/>
          <w:szCs w:val="28"/>
        </w:rPr>
        <w:t xml:space="preserve"> 6</w:t>
      </w:r>
      <w:r w:rsidR="007E4764" w:rsidRPr="00852294">
        <w:rPr>
          <w:sz w:val="28"/>
          <w:szCs w:val="28"/>
        </w:rPr>
        <w:t>.1.</w:t>
      </w:r>
      <w:r w:rsidRPr="00852294">
        <w:rPr>
          <w:sz w:val="28"/>
          <w:szCs w:val="28"/>
        </w:rPr>
        <w:t xml:space="preserve"> следующего содержания:</w:t>
      </w:r>
    </w:p>
    <w:p w:rsidR="00240592" w:rsidRPr="00852294" w:rsidRDefault="00240592" w:rsidP="00852294">
      <w:pPr>
        <w:ind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«6.</w:t>
      </w:r>
      <w:r w:rsidR="007E4764" w:rsidRPr="00852294">
        <w:rPr>
          <w:sz w:val="28"/>
          <w:szCs w:val="28"/>
        </w:rPr>
        <w:t>1.</w:t>
      </w:r>
      <w:r w:rsidRPr="00852294">
        <w:rPr>
          <w:sz w:val="28"/>
          <w:szCs w:val="28"/>
        </w:rPr>
        <w:t xml:space="preserve"> </w:t>
      </w:r>
      <w:r w:rsidR="007E4764" w:rsidRPr="00852294">
        <w:rPr>
          <w:sz w:val="28"/>
          <w:szCs w:val="28"/>
        </w:rPr>
        <w:t>Контрольно-счетная палата</w:t>
      </w:r>
      <w:r w:rsidRPr="00852294">
        <w:rPr>
          <w:sz w:val="28"/>
          <w:szCs w:val="28"/>
        </w:rPr>
        <w:t xml:space="preserve"> может учреждать ведомственные награды и знаки отличия, утверждать положения об этих наградах и знаках, их описания и рисунки, порядок награждения».</w:t>
      </w:r>
    </w:p>
    <w:p w:rsidR="003F14A3" w:rsidRPr="00852294" w:rsidRDefault="003F14A3" w:rsidP="00852294">
      <w:pPr>
        <w:ind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1.2. Статью 2 изложить в следующей редакции:</w:t>
      </w:r>
    </w:p>
    <w:p w:rsidR="00A87843" w:rsidRPr="00852294" w:rsidRDefault="00A87843" w:rsidP="00852294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852294">
        <w:rPr>
          <w:rFonts w:ascii="Times New Roman" w:hAnsi="Times New Roman" w:cs="Times New Roman"/>
          <w:b w:val="0"/>
          <w:sz w:val="28"/>
          <w:szCs w:val="28"/>
        </w:rPr>
        <w:t>«Статья 2. Основные полномочия Контрольно-счетной палаты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1. Контрольно-счетная палата осуществляет следующие полномочия: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1) организация и осуществление контроля за законностью и эффективностью использования средств местного бюджета, а также иных средств в случаях, предусмотренных законодательством Российской Федерации;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2) экспертиза проектов решений Совета депутатов о бюджете города Бердска, проверка и анализ обоснованности его показателей, иных нормативных правовых актов города Бердска, регулирующих бюджетные правоотношения;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3) внешняя проверка годового отчета об исполнении бюджета города Бердска, контроль за достоверностью, полнотой и соответствием нормативным требованиям составления и представления бюджетной отчетности главных администраторов бюджетных средств города Бердска, годового отчета об исполнении бюджета города Бердска;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4) проведение аудита в сфере закупок товаров, работ и услуг в соответствии с Федеральным законом от 5 апреля 2013 года №44-ФЗ «О контрактной системе в </w:t>
      </w:r>
      <w:r w:rsidRPr="00852294">
        <w:rPr>
          <w:rFonts w:ascii="Times New Roman" w:hAnsi="Times New Roman" w:cs="Times New Roman"/>
          <w:sz w:val="28"/>
          <w:szCs w:val="28"/>
        </w:rPr>
        <w:lastRenderedPageBreak/>
        <w:t>сфере закупок товаров, работ, услуг для обеспечения государственных и муниципальных нужд»;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5) оценка эффективности формирования муниципальной собственности города Бердска, управления и распоряжения такой собственностью и контроль за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деятельности); 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6) оценка эффективности предоставления налоговых и иных льгот и преимуществ, бюджетных кредитов за счет средств бюджета города Бердска</w:t>
      </w:r>
      <w:r w:rsidR="00CC7647" w:rsidRPr="00852294">
        <w:rPr>
          <w:rFonts w:ascii="Times New Roman" w:hAnsi="Times New Roman" w:cs="Times New Roman"/>
          <w:sz w:val="28"/>
          <w:szCs w:val="28"/>
        </w:rPr>
        <w:t>,</w:t>
      </w:r>
      <w:r w:rsidRPr="00852294">
        <w:rPr>
          <w:rFonts w:ascii="Times New Roman" w:hAnsi="Times New Roman" w:cs="Times New Roman"/>
          <w:sz w:val="28"/>
          <w:szCs w:val="28"/>
        </w:rPr>
        <w:t xml:space="preserve">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бюджета города Бердска и имущества, находящегося в муниципальной собственности;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7) экспертиза проектов муниципальных правовых актов в части, касающейся расходных обязательств муниципального образования, экспертиза проектов муниципальных правовых актов, приводящих к изменению доходов местного бюджета, а также муниципальных программ (проектов муниципальных программ);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8) анализ и мониторинг бюджетного процесса в городе Бердске,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 и муниципальных правовых актов города Бердска, регулирующих бюджетные правоотношения;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9) проведение оперативного анализа исполнения и контроля за организацией исполнения местного бюджета в текущем финансовом году, ежеквартальное представление информации о ходе исполнения местного бюджета, о результатах проведенных контрольных и экспертно-аналитических мероприятий в </w:t>
      </w:r>
      <w:r w:rsidR="00CC7647" w:rsidRPr="00852294">
        <w:rPr>
          <w:rFonts w:ascii="Times New Roman" w:hAnsi="Times New Roman" w:cs="Times New Roman"/>
          <w:sz w:val="28"/>
          <w:szCs w:val="28"/>
        </w:rPr>
        <w:t>Совет депутатов города Бердска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</w:t>
      </w:r>
      <w:r w:rsidR="00CC7647" w:rsidRPr="00852294">
        <w:rPr>
          <w:rFonts w:ascii="Times New Roman" w:hAnsi="Times New Roman" w:cs="Times New Roman"/>
          <w:sz w:val="28"/>
          <w:szCs w:val="28"/>
        </w:rPr>
        <w:t>Г</w:t>
      </w:r>
      <w:r w:rsidRPr="00852294">
        <w:rPr>
          <w:rFonts w:ascii="Times New Roman" w:hAnsi="Times New Roman" w:cs="Times New Roman"/>
          <w:sz w:val="28"/>
          <w:szCs w:val="28"/>
        </w:rPr>
        <w:t xml:space="preserve">лаве </w:t>
      </w:r>
      <w:r w:rsidR="00CC7647" w:rsidRPr="00852294">
        <w:rPr>
          <w:rFonts w:ascii="Times New Roman" w:hAnsi="Times New Roman" w:cs="Times New Roman"/>
          <w:sz w:val="28"/>
          <w:szCs w:val="28"/>
        </w:rPr>
        <w:t>города Бердска</w:t>
      </w:r>
      <w:r w:rsidRPr="00852294">
        <w:rPr>
          <w:rFonts w:ascii="Times New Roman" w:hAnsi="Times New Roman" w:cs="Times New Roman"/>
          <w:sz w:val="28"/>
          <w:szCs w:val="28"/>
        </w:rPr>
        <w:t>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10) осуществление контроля за состоянием муниципального внутреннего и внешнего долга города Бердска</w:t>
      </w:r>
      <w:r w:rsidR="00CC7647" w:rsidRPr="00852294">
        <w:rPr>
          <w:rFonts w:ascii="Times New Roman" w:hAnsi="Times New Roman" w:cs="Times New Roman"/>
          <w:sz w:val="28"/>
          <w:szCs w:val="28"/>
        </w:rPr>
        <w:t>,</w:t>
      </w:r>
      <w:r w:rsidRPr="00852294">
        <w:rPr>
          <w:rFonts w:ascii="Times New Roman" w:hAnsi="Times New Roman" w:cs="Times New Roman"/>
          <w:sz w:val="28"/>
          <w:szCs w:val="28"/>
        </w:rPr>
        <w:t xml:space="preserve"> за привлечением и использованием кредитов, получаемых администрацией города Бердска;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11) оценка реализуемости, рисков и результатов достижения целей социально-экономического развития </w:t>
      </w:r>
      <w:r w:rsidR="00CC7647" w:rsidRPr="00852294">
        <w:rPr>
          <w:rFonts w:ascii="Times New Roman" w:hAnsi="Times New Roman" w:cs="Times New Roman"/>
          <w:sz w:val="28"/>
          <w:szCs w:val="28"/>
        </w:rPr>
        <w:t>города Бердска</w:t>
      </w:r>
      <w:r w:rsidRPr="00852294">
        <w:rPr>
          <w:rFonts w:ascii="Times New Roman" w:hAnsi="Times New Roman" w:cs="Times New Roman"/>
          <w:sz w:val="28"/>
          <w:szCs w:val="28"/>
        </w:rPr>
        <w:t xml:space="preserve">, предусмотренных документами стратегического планирования муниципального образования, в пределах компетенции Контрольно-счетной палаты; 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12) участие в пределах полномочий в мероприятиях, направленных на противодействие коррупции;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13) подготовка предложений по совершенствованию осуществления главными распорядителями бюджетных средств, главными администраторами доходов бюджета, главными администраторами источников финансирования дефицита бюджета внутреннего финансового аудита;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14) возбуждение дел об административных правонарушениях в соответствии с законодательством Российской Федерации;</w:t>
      </w:r>
    </w:p>
    <w:p w:rsidR="00A87843" w:rsidRPr="00852294" w:rsidRDefault="00A87843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15) иные полномочия в сфере внешнего муниципального финансового </w:t>
      </w:r>
      <w:r w:rsidRPr="00852294">
        <w:rPr>
          <w:rFonts w:ascii="Times New Roman" w:hAnsi="Times New Roman" w:cs="Times New Roman"/>
          <w:sz w:val="28"/>
          <w:szCs w:val="28"/>
        </w:rPr>
        <w:lastRenderedPageBreak/>
        <w:t>контроля, установленные федеральными законами, законами субъекта Российской Федерации, Уставом города Бердска и нормативными правовыми актами Совета депутатов города Бердска.».</w:t>
      </w:r>
    </w:p>
    <w:p w:rsidR="00240592" w:rsidRPr="00852294" w:rsidRDefault="00240592" w:rsidP="00852294">
      <w:pPr>
        <w:ind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1.</w:t>
      </w:r>
      <w:r w:rsidR="00A87843" w:rsidRPr="00852294">
        <w:rPr>
          <w:sz w:val="28"/>
          <w:szCs w:val="28"/>
        </w:rPr>
        <w:t>3</w:t>
      </w:r>
      <w:r w:rsidRPr="00852294">
        <w:rPr>
          <w:sz w:val="28"/>
          <w:szCs w:val="28"/>
        </w:rPr>
        <w:t>. В стать</w:t>
      </w:r>
      <w:r w:rsidR="00A87843" w:rsidRPr="00852294">
        <w:rPr>
          <w:sz w:val="28"/>
          <w:szCs w:val="28"/>
        </w:rPr>
        <w:t>е</w:t>
      </w:r>
      <w:r w:rsidR="007E4764" w:rsidRPr="00852294">
        <w:rPr>
          <w:sz w:val="28"/>
          <w:szCs w:val="28"/>
        </w:rPr>
        <w:t xml:space="preserve"> 3</w:t>
      </w:r>
      <w:r w:rsidRPr="00852294">
        <w:rPr>
          <w:sz w:val="28"/>
          <w:szCs w:val="28"/>
        </w:rPr>
        <w:t xml:space="preserve"> после слова «независимости»</w:t>
      </w:r>
      <w:r w:rsidR="007E4764" w:rsidRPr="00852294">
        <w:rPr>
          <w:sz w:val="28"/>
          <w:szCs w:val="28"/>
        </w:rPr>
        <w:t xml:space="preserve"> </w:t>
      </w:r>
      <w:r w:rsidRPr="00852294">
        <w:rPr>
          <w:sz w:val="28"/>
          <w:szCs w:val="28"/>
        </w:rPr>
        <w:t>дополнить словом «</w:t>
      </w:r>
      <w:r w:rsidR="005A79FE" w:rsidRPr="00852294">
        <w:rPr>
          <w:sz w:val="28"/>
          <w:szCs w:val="28"/>
        </w:rPr>
        <w:t xml:space="preserve">, </w:t>
      </w:r>
      <w:r w:rsidRPr="00852294">
        <w:rPr>
          <w:sz w:val="28"/>
          <w:szCs w:val="28"/>
        </w:rPr>
        <w:t>открытости».</w:t>
      </w:r>
    </w:p>
    <w:p w:rsidR="00240592" w:rsidRPr="00852294" w:rsidRDefault="00240592" w:rsidP="00852294">
      <w:pPr>
        <w:ind w:firstLine="709"/>
        <w:rPr>
          <w:sz w:val="28"/>
          <w:szCs w:val="28"/>
        </w:rPr>
      </w:pPr>
      <w:r w:rsidRPr="00852294">
        <w:rPr>
          <w:sz w:val="28"/>
          <w:szCs w:val="28"/>
        </w:rPr>
        <w:t>1.</w:t>
      </w:r>
      <w:r w:rsidR="00A87843" w:rsidRPr="00852294">
        <w:rPr>
          <w:sz w:val="28"/>
          <w:szCs w:val="28"/>
        </w:rPr>
        <w:t>4</w:t>
      </w:r>
      <w:r w:rsidRPr="00852294">
        <w:rPr>
          <w:sz w:val="28"/>
          <w:szCs w:val="28"/>
        </w:rPr>
        <w:t>. Статью 4 изложить в следующей редакции:</w:t>
      </w:r>
    </w:p>
    <w:p w:rsidR="005A79FE" w:rsidRPr="00852294" w:rsidRDefault="005A79FE" w:rsidP="00852294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852294">
        <w:rPr>
          <w:rFonts w:ascii="Times New Roman" w:hAnsi="Times New Roman" w:cs="Times New Roman"/>
          <w:b w:val="0"/>
          <w:sz w:val="28"/>
          <w:szCs w:val="28"/>
        </w:rPr>
        <w:t>«Статья 4. Состав Контрольно-счетной палаты</w:t>
      </w:r>
    </w:p>
    <w:p w:rsidR="00CC7647" w:rsidRPr="00852294" w:rsidRDefault="005A79FE" w:rsidP="0085229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52294">
        <w:rPr>
          <w:sz w:val="28"/>
          <w:szCs w:val="28"/>
        </w:rPr>
        <w:t>1.</w:t>
      </w:r>
      <w:r w:rsidRPr="00852294">
        <w:rPr>
          <w:b/>
          <w:sz w:val="28"/>
          <w:szCs w:val="28"/>
        </w:rPr>
        <w:t xml:space="preserve"> </w:t>
      </w:r>
      <w:r w:rsidR="00CC7647" w:rsidRPr="00852294">
        <w:rPr>
          <w:rFonts w:eastAsiaTheme="minorHAnsi"/>
          <w:sz w:val="28"/>
          <w:szCs w:val="28"/>
          <w:lang w:eastAsia="en-US"/>
        </w:rPr>
        <w:t xml:space="preserve">Контрольно-счетная палата города Бердска образуется в составе председателя и аппарата Контрольно-счетной палаты. Уставом </w:t>
      </w:r>
      <w:r w:rsidR="00392DA0" w:rsidRPr="00852294">
        <w:rPr>
          <w:rFonts w:eastAsiaTheme="minorHAnsi"/>
          <w:sz w:val="28"/>
          <w:szCs w:val="28"/>
          <w:lang w:eastAsia="en-US"/>
        </w:rPr>
        <w:t>города Бердска</w:t>
      </w:r>
      <w:r w:rsidR="00CC7647" w:rsidRPr="00852294">
        <w:rPr>
          <w:rFonts w:eastAsiaTheme="minorHAnsi"/>
          <w:sz w:val="28"/>
          <w:szCs w:val="28"/>
          <w:lang w:eastAsia="en-US"/>
        </w:rPr>
        <w:t xml:space="preserve"> в составе </w:t>
      </w:r>
      <w:r w:rsidR="00392DA0" w:rsidRPr="00852294">
        <w:rPr>
          <w:rFonts w:eastAsiaTheme="minorHAnsi"/>
          <w:sz w:val="28"/>
          <w:szCs w:val="28"/>
          <w:lang w:eastAsia="en-US"/>
        </w:rPr>
        <w:t>Контрольно-счетной палаты</w:t>
      </w:r>
      <w:r w:rsidR="00CC7647" w:rsidRPr="00852294">
        <w:rPr>
          <w:rFonts w:eastAsiaTheme="minorHAnsi"/>
          <w:sz w:val="28"/>
          <w:szCs w:val="28"/>
          <w:lang w:eastAsia="en-US"/>
        </w:rPr>
        <w:t xml:space="preserve"> предусмотрена должность заместителя председателя </w:t>
      </w:r>
      <w:r w:rsidR="00392DA0" w:rsidRPr="00852294">
        <w:rPr>
          <w:rFonts w:eastAsiaTheme="minorHAnsi"/>
          <w:sz w:val="28"/>
          <w:szCs w:val="28"/>
          <w:lang w:eastAsia="en-US"/>
        </w:rPr>
        <w:t>Контрольно-счетной палаты</w:t>
      </w:r>
      <w:r w:rsidR="00CC7647" w:rsidRPr="00852294">
        <w:rPr>
          <w:rFonts w:eastAsiaTheme="minorHAnsi"/>
          <w:sz w:val="28"/>
          <w:szCs w:val="28"/>
          <w:lang w:eastAsia="en-US"/>
        </w:rPr>
        <w:t>, а также должност</w:t>
      </w:r>
      <w:r w:rsidR="00392DA0" w:rsidRPr="00852294">
        <w:rPr>
          <w:rFonts w:eastAsiaTheme="minorHAnsi"/>
          <w:sz w:val="28"/>
          <w:szCs w:val="28"/>
          <w:lang w:eastAsia="en-US"/>
        </w:rPr>
        <w:t>ь</w:t>
      </w:r>
      <w:r w:rsidR="00CC7647" w:rsidRPr="00852294">
        <w:rPr>
          <w:rFonts w:eastAsiaTheme="minorHAnsi"/>
          <w:sz w:val="28"/>
          <w:szCs w:val="28"/>
          <w:lang w:eastAsia="en-US"/>
        </w:rPr>
        <w:t xml:space="preserve"> аудитор</w:t>
      </w:r>
      <w:r w:rsidR="00392DA0" w:rsidRPr="00852294">
        <w:rPr>
          <w:rFonts w:eastAsiaTheme="minorHAnsi"/>
          <w:sz w:val="28"/>
          <w:szCs w:val="28"/>
          <w:lang w:eastAsia="en-US"/>
        </w:rPr>
        <w:t>а</w:t>
      </w:r>
      <w:r w:rsidR="00CC7647" w:rsidRPr="00852294">
        <w:rPr>
          <w:rFonts w:eastAsiaTheme="minorHAnsi"/>
          <w:sz w:val="28"/>
          <w:szCs w:val="28"/>
          <w:lang w:eastAsia="en-US"/>
        </w:rPr>
        <w:t xml:space="preserve"> </w:t>
      </w:r>
      <w:r w:rsidR="00392DA0" w:rsidRPr="00852294">
        <w:rPr>
          <w:rFonts w:eastAsiaTheme="minorHAnsi"/>
          <w:sz w:val="28"/>
          <w:szCs w:val="28"/>
          <w:lang w:eastAsia="en-US"/>
        </w:rPr>
        <w:t>Контрольно-счетной палаты.</w:t>
      </w:r>
    </w:p>
    <w:p w:rsidR="005A79FE" w:rsidRPr="00852294" w:rsidRDefault="005A79FE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2. Председатель, заместитель председателя и аудитор Контрольно-счетно</w:t>
      </w:r>
      <w:r w:rsidR="00FA479F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FA479F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замещают муниципальные должности.</w:t>
      </w:r>
    </w:p>
    <w:p w:rsidR="005A79FE" w:rsidRPr="00852294" w:rsidRDefault="005A79FE" w:rsidP="00852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3. Срок полномочий председателя, заместителя председателя и аудитор</w:t>
      </w:r>
      <w:r w:rsidR="00E92037" w:rsidRPr="00852294">
        <w:rPr>
          <w:sz w:val="28"/>
          <w:szCs w:val="28"/>
        </w:rPr>
        <w:t>а</w:t>
      </w:r>
      <w:r w:rsidRPr="00852294">
        <w:rPr>
          <w:sz w:val="28"/>
          <w:szCs w:val="28"/>
        </w:rPr>
        <w:t xml:space="preserve"> Контрольно-счетно</w:t>
      </w:r>
      <w:r w:rsidR="00392DA0" w:rsidRPr="00852294">
        <w:rPr>
          <w:sz w:val="28"/>
          <w:szCs w:val="28"/>
        </w:rPr>
        <w:t>й</w:t>
      </w:r>
      <w:r w:rsidRPr="00852294">
        <w:rPr>
          <w:sz w:val="28"/>
          <w:szCs w:val="28"/>
        </w:rPr>
        <w:t xml:space="preserve"> </w:t>
      </w:r>
      <w:r w:rsidR="00392DA0" w:rsidRPr="00852294">
        <w:rPr>
          <w:sz w:val="28"/>
          <w:szCs w:val="28"/>
        </w:rPr>
        <w:t>палаты</w:t>
      </w:r>
      <w:r w:rsidRPr="00852294">
        <w:rPr>
          <w:sz w:val="28"/>
          <w:szCs w:val="28"/>
        </w:rPr>
        <w:t xml:space="preserve"> составляет 6 лет.</w:t>
      </w:r>
    </w:p>
    <w:p w:rsidR="005A79FE" w:rsidRPr="00852294" w:rsidRDefault="005A79FE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4. В состав аппарата Контрольно-</w:t>
      </w:r>
      <w:r w:rsidR="00891F47" w:rsidRPr="00852294">
        <w:rPr>
          <w:rFonts w:ascii="Times New Roman" w:hAnsi="Times New Roman" w:cs="Times New Roman"/>
          <w:sz w:val="28"/>
          <w:szCs w:val="28"/>
        </w:rPr>
        <w:t>счетной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FA479F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входят инспекторы и иные штатные работники. На инспекторов Контрольно-счетно</w:t>
      </w:r>
      <w:r w:rsidR="00FA479F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FA479F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возлагаются обязанности по организации и непосредственному проведению внешнего муниципального финансового контроля.</w:t>
      </w:r>
    </w:p>
    <w:p w:rsidR="005A79FE" w:rsidRPr="00852294" w:rsidRDefault="005A79FE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5. Права, обязанности и ответственность </w:t>
      </w:r>
      <w:r w:rsidR="0027479E" w:rsidRPr="00852294">
        <w:rPr>
          <w:rFonts w:ascii="Times New Roman" w:hAnsi="Times New Roman" w:cs="Times New Roman"/>
          <w:sz w:val="28"/>
          <w:szCs w:val="28"/>
        </w:rPr>
        <w:t>должностных лиц</w:t>
      </w:r>
      <w:r w:rsidRPr="00852294">
        <w:rPr>
          <w:rFonts w:ascii="Times New Roman" w:hAnsi="Times New Roman" w:cs="Times New Roman"/>
          <w:sz w:val="28"/>
          <w:szCs w:val="28"/>
        </w:rPr>
        <w:t xml:space="preserve"> Контрольно-счетно</w:t>
      </w:r>
      <w:r w:rsidR="00FA479F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FA479F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определяются Федеральным законом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законодательством о муниципальной службе, трудовым законодательством и иными нормативными правовыми актами, содержащими нормы трудового права. </w:t>
      </w:r>
    </w:p>
    <w:p w:rsidR="005A79FE" w:rsidRPr="00852294" w:rsidRDefault="005A79FE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6. Штатная численность Контрольно-счетно</w:t>
      </w:r>
      <w:r w:rsidR="00FA479F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FA479F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определяется </w:t>
      </w:r>
      <w:r w:rsidR="00392DA0" w:rsidRPr="00852294">
        <w:rPr>
          <w:rFonts w:ascii="Times New Roman" w:hAnsi="Times New Roman" w:cs="Times New Roman"/>
          <w:sz w:val="28"/>
          <w:szCs w:val="28"/>
        </w:rPr>
        <w:t>решением Совета депутатов города Бердска</w:t>
      </w:r>
      <w:r w:rsidRPr="00852294">
        <w:rPr>
          <w:rFonts w:ascii="Times New Roman" w:hAnsi="Times New Roman" w:cs="Times New Roman"/>
          <w:sz w:val="28"/>
          <w:szCs w:val="28"/>
        </w:rPr>
        <w:t xml:space="preserve"> по представлению председателя Контрольно-счетно</w:t>
      </w:r>
      <w:r w:rsidR="00FA479F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FA479F" w:rsidRPr="00852294">
        <w:rPr>
          <w:rFonts w:ascii="Times New Roman" w:hAnsi="Times New Roman" w:cs="Times New Roman"/>
          <w:sz w:val="28"/>
          <w:szCs w:val="28"/>
        </w:rPr>
        <w:t>палаты</w:t>
      </w:r>
      <w:r w:rsidR="00545F29" w:rsidRPr="00852294">
        <w:rPr>
          <w:rFonts w:ascii="Times New Roman" w:hAnsi="Times New Roman" w:cs="Times New Roman"/>
          <w:sz w:val="28"/>
          <w:szCs w:val="28"/>
        </w:rPr>
        <w:t>. Штатная численность Контрольно-счетной палаты может быть изменена Советом депутатов с целью приведения ее в соответствие с объемом и</w:t>
      </w:r>
      <w:r w:rsidRPr="00852294">
        <w:rPr>
          <w:rFonts w:ascii="Times New Roman" w:hAnsi="Times New Roman" w:cs="Times New Roman"/>
          <w:sz w:val="28"/>
          <w:szCs w:val="28"/>
        </w:rPr>
        <w:t xml:space="preserve"> учетом необходимости выполнения возложенных законодательством полномочий, обеспечения организационной и функциональной независимости. </w:t>
      </w:r>
    </w:p>
    <w:p w:rsidR="005A79FE" w:rsidRPr="00852294" w:rsidRDefault="005A79FE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7. Структура и штатное расписание Контрольно-счетно</w:t>
      </w:r>
      <w:r w:rsidR="00545F29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545F29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утверждаются председателем Контрольно-счетно</w:t>
      </w:r>
      <w:r w:rsidR="00545F29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545F29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>, исходя из возложенных на Контрольно-счетный орган полномочий</w:t>
      </w:r>
      <w:r w:rsidR="006E2139" w:rsidRPr="00852294">
        <w:rPr>
          <w:rFonts w:ascii="Times New Roman" w:hAnsi="Times New Roman" w:cs="Times New Roman"/>
          <w:sz w:val="28"/>
          <w:szCs w:val="28"/>
        </w:rPr>
        <w:t>.»</w:t>
      </w:r>
      <w:r w:rsidR="00A87843" w:rsidRPr="00852294">
        <w:rPr>
          <w:rFonts w:ascii="Times New Roman" w:hAnsi="Times New Roman" w:cs="Times New Roman"/>
          <w:sz w:val="28"/>
          <w:szCs w:val="28"/>
        </w:rPr>
        <w:t>.</w:t>
      </w:r>
    </w:p>
    <w:p w:rsidR="00430936" w:rsidRPr="00852294" w:rsidRDefault="00240592" w:rsidP="00852294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1.</w:t>
      </w:r>
      <w:r w:rsidR="00261E2B" w:rsidRPr="00852294">
        <w:rPr>
          <w:sz w:val="28"/>
          <w:szCs w:val="28"/>
        </w:rPr>
        <w:t>5</w:t>
      </w:r>
      <w:r w:rsidRPr="00852294">
        <w:rPr>
          <w:sz w:val="28"/>
          <w:szCs w:val="28"/>
        </w:rPr>
        <w:t xml:space="preserve">. </w:t>
      </w:r>
      <w:r w:rsidR="00982431" w:rsidRPr="00852294">
        <w:rPr>
          <w:sz w:val="28"/>
          <w:szCs w:val="28"/>
        </w:rPr>
        <w:t>Часть 7</w:t>
      </w:r>
      <w:r w:rsidR="00920497" w:rsidRPr="00852294">
        <w:rPr>
          <w:sz w:val="28"/>
          <w:szCs w:val="28"/>
        </w:rPr>
        <w:t xml:space="preserve"> статьи 5 изложить в следующей редакции:</w:t>
      </w:r>
    </w:p>
    <w:p w:rsidR="00FB60D1" w:rsidRPr="00852294" w:rsidRDefault="00FB60D1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«7. На должность председателя, заместителя председателя и аудитора Контрольно-счетной палаты назначаются граждане Российской Федерации, соответствующие следующим квалификационным требованиям:</w:t>
      </w:r>
    </w:p>
    <w:p w:rsidR="00FB60D1" w:rsidRPr="00852294" w:rsidRDefault="00FB60D1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24"/>
      <w:bookmarkEnd w:id="0"/>
      <w:r w:rsidRPr="00852294">
        <w:rPr>
          <w:rFonts w:ascii="Times New Roman" w:hAnsi="Times New Roman" w:cs="Times New Roman"/>
          <w:sz w:val="28"/>
          <w:szCs w:val="28"/>
        </w:rPr>
        <w:t>1) наличие высшего образования;</w:t>
      </w:r>
    </w:p>
    <w:p w:rsidR="00FB60D1" w:rsidRPr="00852294" w:rsidRDefault="00FB60D1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2) опыт работы в области государственного, муниципального управления, государственного, муниципального контроля (аудита), экономики, финансов, юриспруденции не менее пяти лет;</w:t>
      </w:r>
    </w:p>
    <w:p w:rsidR="00FB60D1" w:rsidRPr="00852294" w:rsidRDefault="00FB60D1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3) знание Конституции Российской Федерации, федерального законодательства, в том числе бюджетного законодательства Российской </w:t>
      </w:r>
      <w:r w:rsidRPr="00852294">
        <w:rPr>
          <w:rFonts w:ascii="Times New Roman" w:hAnsi="Times New Roman" w:cs="Times New Roman"/>
          <w:sz w:val="28"/>
          <w:szCs w:val="28"/>
        </w:rPr>
        <w:lastRenderedPageBreak/>
        <w:t xml:space="preserve">Федерации и иных нормативных правовых актов, регулирующих бюджетные правоотношения, законодательства Российской Федерации о противодействии коррупции, </w:t>
      </w:r>
      <w:r w:rsidR="007B5B4F" w:rsidRPr="00852294">
        <w:rPr>
          <w:rFonts w:ascii="Times New Roman" w:hAnsi="Times New Roman" w:cs="Times New Roman"/>
          <w:sz w:val="28"/>
          <w:szCs w:val="28"/>
        </w:rPr>
        <w:t>У</w:t>
      </w:r>
      <w:r w:rsidRPr="00852294">
        <w:rPr>
          <w:rFonts w:ascii="Times New Roman" w:hAnsi="Times New Roman" w:cs="Times New Roman"/>
          <w:sz w:val="28"/>
          <w:szCs w:val="28"/>
        </w:rPr>
        <w:t>става</w:t>
      </w:r>
      <w:r w:rsidR="00F13787"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7B5B4F" w:rsidRPr="00852294">
        <w:rPr>
          <w:rFonts w:ascii="Times New Roman" w:hAnsi="Times New Roman" w:cs="Times New Roman"/>
          <w:sz w:val="28"/>
          <w:szCs w:val="28"/>
        </w:rPr>
        <w:t>и</w:t>
      </w:r>
      <w:r w:rsidRPr="00852294">
        <w:rPr>
          <w:rFonts w:ascii="Times New Roman" w:hAnsi="Times New Roman" w:cs="Times New Roman"/>
          <w:sz w:val="28"/>
          <w:szCs w:val="28"/>
        </w:rPr>
        <w:t xml:space="preserve"> законов </w:t>
      </w:r>
      <w:r w:rsidR="007B5B4F" w:rsidRPr="0085229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иных нормативных правовых актов, </w:t>
      </w:r>
      <w:r w:rsidR="00F13787" w:rsidRPr="00852294">
        <w:rPr>
          <w:rFonts w:ascii="Times New Roman" w:hAnsi="Times New Roman" w:cs="Times New Roman"/>
          <w:sz w:val="28"/>
          <w:szCs w:val="28"/>
        </w:rPr>
        <w:t>У</w:t>
      </w:r>
      <w:r w:rsidRPr="00852294">
        <w:rPr>
          <w:rFonts w:ascii="Times New Roman" w:hAnsi="Times New Roman" w:cs="Times New Roman"/>
          <w:sz w:val="28"/>
          <w:szCs w:val="28"/>
        </w:rPr>
        <w:t xml:space="preserve">става </w:t>
      </w:r>
      <w:r w:rsidR="007B5B4F" w:rsidRPr="00852294">
        <w:rPr>
          <w:rFonts w:ascii="Times New Roman" w:hAnsi="Times New Roman" w:cs="Times New Roman"/>
          <w:sz w:val="28"/>
          <w:szCs w:val="28"/>
        </w:rPr>
        <w:t>города Бердска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иных муниципальных правовых актов применительно к исполнению должностных обязанностей, а также общих требований к стандартам внешнего государственного и муниципального аудита (контроля) для проведения контрольных и экспертно-аналитических мероприятий контрольно-счетными органами субъектов Российской Федерации и муниципальных образований, утвержденных Счетной палатой Российской Федерации.»;</w:t>
      </w:r>
    </w:p>
    <w:p w:rsidR="00852294" w:rsidRDefault="00852294" w:rsidP="008522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1.5.1. Часть 10 статьи 5 изложить в следующей редакции:</w:t>
      </w:r>
    </w:p>
    <w:p w:rsidR="00852294" w:rsidRDefault="00852294" w:rsidP="0085229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«10. Гражданин Российской Федерации не может быть назначен на должность председателя, заместителя председателя или аудитора Контрольно-счетной палаты в случае:</w:t>
      </w:r>
    </w:p>
    <w:p w:rsidR="00852294" w:rsidRDefault="00852294" w:rsidP="0085229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наличия у него неснятой или непогашенной судимости;</w:t>
      </w:r>
    </w:p>
    <w:p w:rsidR="00852294" w:rsidRDefault="00852294" w:rsidP="0085229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признания его недееспособным или ограниченно дееспособным решением суда, вступившим в законную силу;</w:t>
      </w:r>
    </w:p>
    <w:p w:rsidR="00852294" w:rsidRDefault="00852294" w:rsidP="0085229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отказа от прохождения процедуры оформления допуска к сведениям, составляющим государственную и иную охраняемую федеральным законом тайну, если исполнение обязанностей по должности, на замещение которой претендует гражданин, связано с использованием таких сведений;</w:t>
      </w:r>
    </w:p>
    <w:p w:rsidR="00852294" w:rsidRDefault="00852294" w:rsidP="0085229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Pr="002D0902">
        <w:rPr>
          <w:rFonts w:eastAsiaTheme="minorHAnsi"/>
          <w:sz w:val="28"/>
          <w:szCs w:val="28"/>
          <w:lang w:eastAsia="en-US"/>
        </w:rPr>
        <w:t>прекращения гражданства Российской Федерации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852294" w:rsidRDefault="00852294" w:rsidP="0085229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близкого родства или свойства (родители, супруги, дети, братья, сестры, а также братья, сестры, родители, дети супругов и супруги детей) с председателем представительного органа муниципального образования, главой муниципального образования, главой местной администрации, руководителями судебных и правоохранительных органов, расположенных на территории соответствующего муниципального образования.».</w:t>
      </w:r>
    </w:p>
    <w:p w:rsidR="00FB60D1" w:rsidRPr="00852294" w:rsidRDefault="00FC5282" w:rsidP="00852294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 xml:space="preserve">1.6. </w:t>
      </w:r>
      <w:r w:rsidR="00982431" w:rsidRPr="00852294">
        <w:rPr>
          <w:sz w:val="28"/>
          <w:szCs w:val="28"/>
        </w:rPr>
        <w:t>Часть</w:t>
      </w:r>
      <w:r w:rsidR="005A3B66" w:rsidRPr="00852294">
        <w:rPr>
          <w:sz w:val="28"/>
          <w:szCs w:val="28"/>
        </w:rPr>
        <w:t xml:space="preserve"> 14 статьи 5</w:t>
      </w:r>
      <w:r w:rsidR="001F243E" w:rsidRPr="00852294">
        <w:rPr>
          <w:sz w:val="28"/>
          <w:szCs w:val="28"/>
        </w:rPr>
        <w:t xml:space="preserve"> изложить в </w:t>
      </w:r>
      <w:r w:rsidR="00DB1C6C" w:rsidRPr="00852294">
        <w:rPr>
          <w:sz w:val="28"/>
          <w:szCs w:val="28"/>
        </w:rPr>
        <w:t>следующей</w:t>
      </w:r>
      <w:r w:rsidR="001F243E" w:rsidRPr="00852294">
        <w:rPr>
          <w:sz w:val="28"/>
          <w:szCs w:val="28"/>
        </w:rPr>
        <w:t xml:space="preserve"> редакции: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«14. Председатель Контрольно-счетной палаты освобождается от должности решением Совета депутатов города Бердска в случае истечения срока полномочий, а также может быть досрочно освобожден от должности, если такое решение будет принято большинством от установленного числа депутатов Совета депутатов города Бердска.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Заместитель председателя, аудитор Контрольно-счетной палаты освобождаются от должности решением Совета депутатов города Бердска в случае истечения срока полномочий, а также могут быть досрочно освобождены от должности по представлению председателя Контрольно-счетной палаты, если такое решение будет принято большинством от установленного числа депутатов Совета депутатов города Бердска.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Председатель, заместитель председателя, аудитор Контрольно-счетного органа досрочно освобождается от должности на основании решения </w:t>
      </w:r>
      <w:r w:rsidR="000C45A9" w:rsidRPr="00852294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0C45A9" w:rsidRPr="00852294">
        <w:rPr>
          <w:rFonts w:ascii="Times New Roman" w:hAnsi="Times New Roman" w:cs="Times New Roman"/>
          <w:sz w:val="28"/>
          <w:szCs w:val="28"/>
        </w:rPr>
        <w:lastRenderedPageBreak/>
        <w:t>депутатов города Бердска</w:t>
      </w:r>
      <w:r w:rsidRPr="00852294">
        <w:rPr>
          <w:rFonts w:ascii="Times New Roman" w:hAnsi="Times New Roman" w:cs="Times New Roman"/>
          <w:sz w:val="28"/>
          <w:szCs w:val="28"/>
        </w:rPr>
        <w:t xml:space="preserve"> по следующим основаниям: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1) вступления в законную силу обвинительного приговора суда в отношении них;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2) признания их недееспособными или ограниченно дееспособными вступившим в законную силу решением суда;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3) прекращения гражданства Российской Федерации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4) подачи письменного заявления об отставке;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5) нарушения требований законодательства Российской Федерации при осуществлении возложенных на него должностных полномочий или злоупотребления должностными полномочиями, если за решение о его досрочном освобождении проголосует большинство от установленного числа депутатов представительного органа муниципального образования;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6) достижения установленного нормативным правовым актом представительного органа муниципального образования в соответствии с федеральным законом предельного возраста пребывания в должности;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7) выявления обстоятельств, предусмотренных </w:t>
      </w:r>
      <w:hyperlink w:anchor="P124" w:history="1">
        <w:r w:rsidR="00A87843" w:rsidRPr="00852294">
          <w:rPr>
            <w:rFonts w:ascii="Times New Roman" w:hAnsi="Times New Roman" w:cs="Times New Roman"/>
            <w:sz w:val="28"/>
            <w:szCs w:val="28"/>
          </w:rPr>
          <w:t>пунктом 10 и 11</w:t>
        </w:r>
      </w:hyperlink>
      <w:hyperlink w:anchor="P132" w:history="1">
        <w:r w:rsidRPr="00852294">
          <w:rPr>
            <w:rFonts w:ascii="Times New Roman" w:hAnsi="Times New Roman" w:cs="Times New Roman"/>
            <w:sz w:val="28"/>
            <w:szCs w:val="28"/>
          </w:rPr>
          <w:t xml:space="preserve"> статьи </w:t>
        </w:r>
        <w:r w:rsidR="00A87843" w:rsidRPr="00852294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852294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DB1C6C" w:rsidRPr="00852294" w:rsidRDefault="00DB1C6C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8) несоблюдения ограничений, запретов, неисполнения обязанностей, которые установлены Федеральным законом от 25 декабря 2008 года </w:t>
      </w:r>
      <w:r w:rsidR="003F14A3" w:rsidRPr="00852294">
        <w:rPr>
          <w:rFonts w:ascii="Times New Roman" w:hAnsi="Times New Roman" w:cs="Times New Roman"/>
          <w:sz w:val="28"/>
          <w:szCs w:val="28"/>
        </w:rPr>
        <w:t>№</w:t>
      </w:r>
      <w:r w:rsidRPr="00852294">
        <w:rPr>
          <w:rFonts w:ascii="Times New Roman" w:hAnsi="Times New Roman" w:cs="Times New Roman"/>
          <w:sz w:val="28"/>
          <w:szCs w:val="28"/>
        </w:rPr>
        <w:t xml:space="preserve">273-ФЗ </w:t>
      </w:r>
      <w:r w:rsidR="003F14A3" w:rsidRPr="00852294">
        <w:rPr>
          <w:rFonts w:ascii="Times New Roman" w:hAnsi="Times New Roman" w:cs="Times New Roman"/>
          <w:sz w:val="28"/>
          <w:szCs w:val="28"/>
        </w:rPr>
        <w:t>«</w:t>
      </w:r>
      <w:r w:rsidRPr="00852294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3F14A3" w:rsidRPr="00852294">
        <w:rPr>
          <w:rFonts w:ascii="Times New Roman" w:hAnsi="Times New Roman" w:cs="Times New Roman"/>
          <w:sz w:val="28"/>
          <w:szCs w:val="28"/>
        </w:rPr>
        <w:t>»</w:t>
      </w:r>
      <w:r w:rsidRPr="00852294">
        <w:rPr>
          <w:rFonts w:ascii="Times New Roman" w:hAnsi="Times New Roman" w:cs="Times New Roman"/>
          <w:sz w:val="28"/>
          <w:szCs w:val="28"/>
        </w:rPr>
        <w:t xml:space="preserve">, Федеральным законом от 3 декабря 2012 года </w:t>
      </w:r>
      <w:r w:rsidR="003F14A3" w:rsidRPr="00852294">
        <w:rPr>
          <w:rFonts w:ascii="Times New Roman" w:hAnsi="Times New Roman" w:cs="Times New Roman"/>
          <w:sz w:val="28"/>
          <w:szCs w:val="28"/>
        </w:rPr>
        <w:t>№</w:t>
      </w:r>
      <w:r w:rsidRPr="00852294">
        <w:rPr>
          <w:rFonts w:ascii="Times New Roman" w:hAnsi="Times New Roman" w:cs="Times New Roman"/>
          <w:sz w:val="28"/>
          <w:szCs w:val="28"/>
        </w:rPr>
        <w:t xml:space="preserve">230-ФЗ </w:t>
      </w:r>
      <w:r w:rsidR="003F14A3" w:rsidRPr="00852294">
        <w:rPr>
          <w:rFonts w:ascii="Times New Roman" w:hAnsi="Times New Roman" w:cs="Times New Roman"/>
          <w:sz w:val="28"/>
          <w:szCs w:val="28"/>
        </w:rPr>
        <w:t>«</w:t>
      </w:r>
      <w:r w:rsidRPr="00852294">
        <w:rPr>
          <w:rFonts w:ascii="Times New Roman" w:hAnsi="Times New Roman" w:cs="Times New Roman"/>
          <w:sz w:val="28"/>
          <w:szCs w:val="28"/>
        </w:rPr>
        <w:t>О контроле за соответствием расходов лиц, замещающих государственные должности, и иных лиц их доходам</w:t>
      </w:r>
      <w:r w:rsidR="003F14A3" w:rsidRPr="00852294">
        <w:rPr>
          <w:rFonts w:ascii="Times New Roman" w:hAnsi="Times New Roman" w:cs="Times New Roman"/>
          <w:sz w:val="28"/>
          <w:szCs w:val="28"/>
        </w:rPr>
        <w:t>»</w:t>
      </w:r>
      <w:r w:rsidRPr="00852294">
        <w:rPr>
          <w:rFonts w:ascii="Times New Roman" w:hAnsi="Times New Roman" w:cs="Times New Roman"/>
          <w:sz w:val="28"/>
          <w:szCs w:val="28"/>
        </w:rPr>
        <w:t xml:space="preserve">, Федеральным законом от 7 мая 2013 года </w:t>
      </w:r>
      <w:r w:rsidR="003F14A3" w:rsidRPr="00852294">
        <w:rPr>
          <w:rFonts w:ascii="Times New Roman" w:hAnsi="Times New Roman" w:cs="Times New Roman"/>
          <w:sz w:val="28"/>
          <w:szCs w:val="28"/>
        </w:rPr>
        <w:t>№</w:t>
      </w:r>
      <w:r w:rsidRPr="00852294">
        <w:rPr>
          <w:rFonts w:ascii="Times New Roman" w:hAnsi="Times New Roman" w:cs="Times New Roman"/>
          <w:sz w:val="28"/>
          <w:szCs w:val="28"/>
        </w:rPr>
        <w:t xml:space="preserve">79-ФЗ </w:t>
      </w:r>
      <w:r w:rsidR="003F14A3" w:rsidRPr="00852294">
        <w:rPr>
          <w:rFonts w:ascii="Times New Roman" w:hAnsi="Times New Roman" w:cs="Times New Roman"/>
          <w:sz w:val="28"/>
          <w:szCs w:val="28"/>
        </w:rPr>
        <w:t>«</w:t>
      </w:r>
      <w:r w:rsidRPr="00852294">
        <w:rPr>
          <w:rFonts w:ascii="Times New Roman" w:hAnsi="Times New Roman" w:cs="Times New Roman"/>
          <w:sz w:val="28"/>
          <w:szCs w:val="28"/>
        </w:rPr>
        <w:t>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DB1C6C" w:rsidRPr="00852294" w:rsidRDefault="00A87843" w:rsidP="00852294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1.</w:t>
      </w:r>
      <w:r w:rsidR="00837A44" w:rsidRPr="00852294">
        <w:rPr>
          <w:sz w:val="28"/>
          <w:szCs w:val="28"/>
        </w:rPr>
        <w:t>7</w:t>
      </w:r>
      <w:r w:rsidR="00261E2B" w:rsidRPr="00852294">
        <w:rPr>
          <w:sz w:val="28"/>
          <w:szCs w:val="28"/>
        </w:rPr>
        <w:t>.</w:t>
      </w:r>
      <w:r w:rsidR="00FC5282" w:rsidRPr="00852294">
        <w:rPr>
          <w:sz w:val="28"/>
          <w:szCs w:val="28"/>
        </w:rPr>
        <w:t xml:space="preserve"> </w:t>
      </w:r>
      <w:r w:rsidR="00837A44" w:rsidRPr="00852294">
        <w:rPr>
          <w:sz w:val="28"/>
          <w:szCs w:val="28"/>
        </w:rPr>
        <w:t>Пункт</w:t>
      </w:r>
      <w:r w:rsidR="009262DB" w:rsidRPr="00852294">
        <w:rPr>
          <w:sz w:val="28"/>
          <w:szCs w:val="28"/>
        </w:rPr>
        <w:t xml:space="preserve"> 5) </w:t>
      </w:r>
      <w:r w:rsidR="00837A44" w:rsidRPr="00852294">
        <w:rPr>
          <w:sz w:val="28"/>
          <w:szCs w:val="28"/>
        </w:rPr>
        <w:t>части</w:t>
      </w:r>
      <w:r w:rsidR="009262DB" w:rsidRPr="00852294">
        <w:rPr>
          <w:sz w:val="28"/>
          <w:szCs w:val="28"/>
        </w:rPr>
        <w:t xml:space="preserve"> 1. </w:t>
      </w:r>
      <w:r w:rsidR="00FC5282" w:rsidRPr="00852294">
        <w:rPr>
          <w:sz w:val="28"/>
          <w:szCs w:val="28"/>
        </w:rPr>
        <w:t>с</w:t>
      </w:r>
      <w:r w:rsidR="00837A44" w:rsidRPr="00852294">
        <w:rPr>
          <w:sz w:val="28"/>
          <w:szCs w:val="28"/>
        </w:rPr>
        <w:t xml:space="preserve">татьи 6 </w:t>
      </w:r>
      <w:r w:rsidR="009262DB" w:rsidRPr="00852294">
        <w:rPr>
          <w:sz w:val="28"/>
          <w:szCs w:val="28"/>
        </w:rPr>
        <w:t>изложить в следующей редакции</w:t>
      </w:r>
      <w:r w:rsidR="00C05B6A" w:rsidRPr="00852294">
        <w:rPr>
          <w:sz w:val="28"/>
          <w:szCs w:val="28"/>
        </w:rPr>
        <w:t>:</w:t>
      </w:r>
    </w:p>
    <w:p w:rsidR="009262DB" w:rsidRPr="00852294" w:rsidRDefault="009262DB" w:rsidP="00852294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«5) осуществляет полномочия нанимателя работников аппарата Контрольно-счетной палаты; утверждает правовые акты о реализации гарантий, установленных для должностных лиц Контрольно-счетной палаты;».</w:t>
      </w:r>
    </w:p>
    <w:p w:rsidR="00605DD8" w:rsidRPr="00852294" w:rsidRDefault="00605DD8" w:rsidP="00852294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1.</w:t>
      </w:r>
      <w:r w:rsidR="00837A44" w:rsidRPr="00852294">
        <w:rPr>
          <w:sz w:val="28"/>
          <w:szCs w:val="28"/>
        </w:rPr>
        <w:t>8</w:t>
      </w:r>
      <w:r w:rsidRPr="00852294">
        <w:rPr>
          <w:sz w:val="28"/>
          <w:szCs w:val="28"/>
        </w:rPr>
        <w:t xml:space="preserve">. </w:t>
      </w:r>
      <w:r w:rsidR="00837A44" w:rsidRPr="00852294">
        <w:rPr>
          <w:sz w:val="28"/>
          <w:szCs w:val="28"/>
        </w:rPr>
        <w:t>Часть</w:t>
      </w:r>
      <w:r w:rsidRPr="00852294">
        <w:rPr>
          <w:sz w:val="28"/>
          <w:szCs w:val="28"/>
        </w:rPr>
        <w:t xml:space="preserve"> 8 статьи 12 «Контрольные и экспертно-аналитические мероприятия» изложить в следующей редакции:</w:t>
      </w:r>
    </w:p>
    <w:p w:rsidR="00605DD8" w:rsidRPr="00852294" w:rsidRDefault="00605DD8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«8. Контрольно-счетная палата по результатам проведения контрольных мероприятий вправе вносить в органы местного самоуправления, проверяемые </w:t>
      </w:r>
      <w:r w:rsidR="00217D36" w:rsidRPr="00852294">
        <w:rPr>
          <w:rFonts w:ascii="Times New Roman" w:hAnsi="Times New Roman" w:cs="Times New Roman"/>
          <w:sz w:val="28"/>
          <w:szCs w:val="28"/>
        </w:rPr>
        <w:t xml:space="preserve">учреждения и </w:t>
      </w:r>
      <w:r w:rsidRPr="00852294">
        <w:rPr>
          <w:rFonts w:ascii="Times New Roman" w:hAnsi="Times New Roman" w:cs="Times New Roman"/>
          <w:sz w:val="28"/>
          <w:szCs w:val="28"/>
        </w:rPr>
        <w:t>организации и их должностным лицам представления для принятия мер по устранению выявленных бюджетных и иных нарушений и недостатков, предотвращению нанесения материального ущерба муниципальному образованию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 нарушений.</w:t>
      </w:r>
    </w:p>
    <w:p w:rsidR="00605DD8" w:rsidRPr="00852294" w:rsidRDefault="00605DD8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Представление Контрольно-счетно</w:t>
      </w:r>
      <w:r w:rsidR="00217D36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217D36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подписывается председателем, заместителем председателя либо аудитором Контрольно-счетной палаты.</w:t>
      </w:r>
    </w:p>
    <w:p w:rsidR="00605DD8" w:rsidRPr="00852294" w:rsidRDefault="00605DD8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lastRenderedPageBreak/>
        <w:t xml:space="preserve">Органы местного самоуправления, </w:t>
      </w:r>
      <w:r w:rsidR="00217D36" w:rsidRPr="00852294">
        <w:rPr>
          <w:rFonts w:ascii="Times New Roman" w:hAnsi="Times New Roman" w:cs="Times New Roman"/>
          <w:sz w:val="28"/>
          <w:szCs w:val="28"/>
        </w:rPr>
        <w:t xml:space="preserve">учреждения и </w:t>
      </w:r>
      <w:r w:rsidRPr="00852294">
        <w:rPr>
          <w:rFonts w:ascii="Times New Roman" w:hAnsi="Times New Roman" w:cs="Times New Roman"/>
          <w:sz w:val="28"/>
          <w:szCs w:val="28"/>
        </w:rPr>
        <w:t>организации в указанный в представлении срок, или, если срок не указан, в течение 30 дней со дня его получения обязаны уведомить в письменной форме Контрольно-счетную палату о принятых по результатам выполнения представления решениях и мерах.</w:t>
      </w:r>
    </w:p>
    <w:p w:rsidR="00605DD8" w:rsidRPr="00852294" w:rsidRDefault="00605DD8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Срок выполнения представления может быть продлен по решению Контрольно-счетной палаты, но не более одного раза.</w:t>
      </w:r>
    </w:p>
    <w:p w:rsidR="00837A44" w:rsidRPr="00852294" w:rsidRDefault="00837A44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1.9. Дополнить статью 12 частью </w:t>
      </w:r>
      <w:r w:rsidR="00605DD8" w:rsidRPr="00852294">
        <w:rPr>
          <w:rFonts w:ascii="Times New Roman" w:hAnsi="Times New Roman" w:cs="Times New Roman"/>
          <w:sz w:val="28"/>
          <w:szCs w:val="28"/>
        </w:rPr>
        <w:t>8.</w:t>
      </w:r>
      <w:r w:rsidR="00AA66BE" w:rsidRPr="00852294">
        <w:rPr>
          <w:rFonts w:ascii="Times New Roman" w:hAnsi="Times New Roman" w:cs="Times New Roman"/>
          <w:sz w:val="28"/>
          <w:szCs w:val="28"/>
        </w:rPr>
        <w:t>1</w:t>
      </w:r>
      <w:r w:rsidR="00605DD8" w:rsidRPr="00852294">
        <w:rPr>
          <w:rFonts w:ascii="Times New Roman" w:hAnsi="Times New Roman" w:cs="Times New Roman"/>
          <w:sz w:val="28"/>
          <w:szCs w:val="28"/>
        </w:rPr>
        <w:t>.</w:t>
      </w:r>
      <w:r w:rsidRPr="00852294">
        <w:rPr>
          <w:rFonts w:ascii="Times New Roman" w:hAnsi="Times New Roman" w:cs="Times New Roman"/>
          <w:sz w:val="28"/>
          <w:szCs w:val="28"/>
        </w:rPr>
        <w:t>:</w:t>
      </w:r>
    </w:p>
    <w:p w:rsidR="00605DD8" w:rsidRPr="00852294" w:rsidRDefault="00837A44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«8.1</w:t>
      </w:r>
      <w:r w:rsidR="00FC5282" w:rsidRPr="00852294">
        <w:rPr>
          <w:rFonts w:ascii="Times New Roman" w:hAnsi="Times New Roman" w:cs="Times New Roman"/>
          <w:sz w:val="28"/>
          <w:szCs w:val="28"/>
        </w:rPr>
        <w:t>.</w:t>
      </w:r>
      <w:r w:rsidR="00605DD8" w:rsidRPr="00852294">
        <w:rPr>
          <w:rFonts w:ascii="Times New Roman" w:hAnsi="Times New Roman" w:cs="Times New Roman"/>
          <w:sz w:val="28"/>
          <w:szCs w:val="28"/>
        </w:rPr>
        <w:t xml:space="preserve"> В случае выявления нарушений, требующих безотлагательных мер по их пресечению и предупреждению, невыполнения представлений Контрольно-счетной палаты, а также в случае воспрепятствования проведению должностными лицами Контрольно-счетной палаты контрольных мероприятий, Контрольно-счетная палата направляет в органы местного самоуправления, проверяемые </w:t>
      </w:r>
      <w:r w:rsidR="00217D36" w:rsidRPr="00852294">
        <w:rPr>
          <w:rFonts w:ascii="Times New Roman" w:hAnsi="Times New Roman" w:cs="Times New Roman"/>
          <w:sz w:val="28"/>
          <w:szCs w:val="28"/>
        </w:rPr>
        <w:t xml:space="preserve">учреждения и </w:t>
      </w:r>
      <w:r w:rsidR="00605DD8" w:rsidRPr="00852294">
        <w:rPr>
          <w:rFonts w:ascii="Times New Roman" w:hAnsi="Times New Roman" w:cs="Times New Roman"/>
          <w:sz w:val="28"/>
          <w:szCs w:val="28"/>
        </w:rPr>
        <w:t>организации и их должностным лицам предписание.</w:t>
      </w:r>
    </w:p>
    <w:p w:rsidR="00605DD8" w:rsidRPr="00852294" w:rsidRDefault="00605DD8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Предписание Контрольно-счетной палаты должно содержать указание на конкретные допущенные нарушения и конкретные основания вынесения предписания.</w:t>
      </w:r>
    </w:p>
    <w:p w:rsidR="00605DD8" w:rsidRPr="00852294" w:rsidRDefault="00605DD8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Предписание Контрольно-счетно</w:t>
      </w:r>
      <w:r w:rsidR="00AA66BE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AA66BE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подписывается председателем Контрольно-счетно</w:t>
      </w:r>
      <w:r w:rsidR="00AA66BE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AA66BE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либо его заместителем.</w:t>
      </w:r>
    </w:p>
    <w:p w:rsidR="00605DD8" w:rsidRPr="00852294" w:rsidRDefault="00605DD8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Предписание Контрольно-счетно</w:t>
      </w:r>
      <w:r w:rsidR="00AA66BE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AA66BE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 xml:space="preserve"> должно быть исполнено в установленные в нем сроки.</w:t>
      </w:r>
    </w:p>
    <w:p w:rsidR="00605DD8" w:rsidRPr="00852294" w:rsidRDefault="00605DD8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Срок выполнения предписания может быть продлен по решению Контрольно-счетно</w:t>
      </w:r>
      <w:r w:rsidR="00AA66BE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AA66BE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>, но не более одного раза.</w:t>
      </w:r>
    </w:p>
    <w:p w:rsidR="00837A44" w:rsidRPr="00852294" w:rsidRDefault="00837A44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1.10. Дополнить статью 12 частью </w:t>
      </w:r>
      <w:r w:rsidR="00AA66BE" w:rsidRPr="00852294">
        <w:rPr>
          <w:rFonts w:ascii="Times New Roman" w:hAnsi="Times New Roman" w:cs="Times New Roman"/>
          <w:sz w:val="28"/>
          <w:szCs w:val="28"/>
        </w:rPr>
        <w:t>8.2</w:t>
      </w:r>
      <w:r w:rsidR="00FC5282" w:rsidRPr="00852294">
        <w:rPr>
          <w:rFonts w:ascii="Times New Roman" w:hAnsi="Times New Roman" w:cs="Times New Roman"/>
          <w:sz w:val="28"/>
          <w:szCs w:val="28"/>
        </w:rPr>
        <w:t>.</w:t>
      </w:r>
      <w:r w:rsidRPr="00852294">
        <w:rPr>
          <w:rFonts w:ascii="Times New Roman" w:hAnsi="Times New Roman" w:cs="Times New Roman"/>
          <w:sz w:val="28"/>
          <w:szCs w:val="28"/>
        </w:rPr>
        <w:t>:</w:t>
      </w:r>
    </w:p>
    <w:p w:rsidR="00605DD8" w:rsidRPr="00852294" w:rsidRDefault="00837A44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«8.2</w:t>
      </w:r>
      <w:r w:rsidR="00AA66BE" w:rsidRPr="00852294">
        <w:rPr>
          <w:rFonts w:ascii="Times New Roman" w:hAnsi="Times New Roman" w:cs="Times New Roman"/>
          <w:sz w:val="28"/>
          <w:szCs w:val="28"/>
        </w:rPr>
        <w:t xml:space="preserve">. </w:t>
      </w:r>
      <w:r w:rsidR="00605DD8" w:rsidRPr="00852294">
        <w:rPr>
          <w:rFonts w:ascii="Times New Roman" w:hAnsi="Times New Roman" w:cs="Times New Roman"/>
          <w:sz w:val="28"/>
          <w:szCs w:val="28"/>
        </w:rPr>
        <w:t>Невыполнение представления или предписания Контрольно-счетно</w:t>
      </w:r>
      <w:r w:rsidR="00AA66BE" w:rsidRPr="00852294">
        <w:rPr>
          <w:rFonts w:ascii="Times New Roman" w:hAnsi="Times New Roman" w:cs="Times New Roman"/>
          <w:sz w:val="28"/>
          <w:szCs w:val="28"/>
        </w:rPr>
        <w:t>й</w:t>
      </w:r>
      <w:r w:rsidR="00605DD8"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AA66BE" w:rsidRPr="00852294">
        <w:rPr>
          <w:rFonts w:ascii="Times New Roman" w:hAnsi="Times New Roman" w:cs="Times New Roman"/>
          <w:sz w:val="28"/>
          <w:szCs w:val="28"/>
        </w:rPr>
        <w:t>палаты</w:t>
      </w:r>
      <w:r w:rsidR="00605DD8" w:rsidRPr="00852294">
        <w:rPr>
          <w:rFonts w:ascii="Times New Roman" w:hAnsi="Times New Roman" w:cs="Times New Roman"/>
          <w:sz w:val="28"/>
          <w:szCs w:val="28"/>
        </w:rPr>
        <w:t xml:space="preserve"> влечет за собой ответственность, установленную законодательством Российской Федерации.</w:t>
      </w:r>
      <w:r w:rsidR="00AA66BE" w:rsidRPr="00852294">
        <w:rPr>
          <w:rFonts w:ascii="Times New Roman" w:hAnsi="Times New Roman" w:cs="Times New Roman"/>
          <w:sz w:val="28"/>
          <w:szCs w:val="28"/>
        </w:rPr>
        <w:t>».</w:t>
      </w:r>
    </w:p>
    <w:p w:rsidR="009262DB" w:rsidRPr="00852294" w:rsidRDefault="004D5365" w:rsidP="00852294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1.</w:t>
      </w:r>
      <w:r w:rsidR="00837A44" w:rsidRPr="00852294">
        <w:rPr>
          <w:sz w:val="28"/>
          <w:szCs w:val="28"/>
        </w:rPr>
        <w:t>11</w:t>
      </w:r>
      <w:r w:rsidRPr="00852294">
        <w:rPr>
          <w:sz w:val="28"/>
          <w:szCs w:val="28"/>
        </w:rPr>
        <w:t>. Статью 14 изложить в следующей редакции:</w:t>
      </w:r>
    </w:p>
    <w:p w:rsidR="004D5365" w:rsidRPr="00852294" w:rsidRDefault="00AA66BE" w:rsidP="00852294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852294">
        <w:rPr>
          <w:rFonts w:ascii="Times New Roman" w:hAnsi="Times New Roman" w:cs="Times New Roman"/>
          <w:b w:val="0"/>
          <w:sz w:val="28"/>
          <w:szCs w:val="28"/>
        </w:rPr>
        <w:t>«</w:t>
      </w:r>
      <w:r w:rsidR="004D5365" w:rsidRPr="00852294">
        <w:rPr>
          <w:rFonts w:ascii="Times New Roman" w:hAnsi="Times New Roman" w:cs="Times New Roman"/>
          <w:b w:val="0"/>
          <w:sz w:val="28"/>
          <w:szCs w:val="28"/>
        </w:rPr>
        <w:t>Статья 14. Права, обязанности и ответственность должностных лиц Контрольно-счетной палаты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1. Должностные лица Контрольно-счетной палаты при осуществлении возложенных на них должностных полномочий имеют право: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1) беспрепятственно входить на территорию и в помещения, занимаемые проверяемыми органами</w:t>
      </w:r>
      <w:r w:rsidR="00217D36" w:rsidRPr="00852294">
        <w:rPr>
          <w:rFonts w:ascii="Times New Roman" w:hAnsi="Times New Roman" w:cs="Times New Roman"/>
          <w:sz w:val="28"/>
          <w:szCs w:val="28"/>
        </w:rPr>
        <w:t>, учреждениями и</w:t>
      </w:r>
      <w:r w:rsidRPr="00852294">
        <w:rPr>
          <w:rFonts w:ascii="Times New Roman" w:hAnsi="Times New Roman" w:cs="Times New Roman"/>
          <w:sz w:val="28"/>
          <w:szCs w:val="28"/>
        </w:rPr>
        <w:t xml:space="preserve"> организациями, иметь доступ к их документам и материалам, а также осматривать занимаемые ими территории и помещения;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282"/>
      <w:bookmarkEnd w:id="1"/>
      <w:r w:rsidRPr="00852294">
        <w:rPr>
          <w:rFonts w:ascii="Times New Roman" w:hAnsi="Times New Roman" w:cs="Times New Roman"/>
          <w:sz w:val="28"/>
          <w:szCs w:val="28"/>
        </w:rPr>
        <w:t>2) в случае обнаружения подделок, подлогов, хищений, злоупотреблений и при необходимости пресечения данных противоправных действий опечатывать кассы, кассовые и служебные помещения, склады и архивы проверяемых органов и организаций, изымать документы и материалы с учетом ограничений, установленных законодательством Российской Федерации. Опечатывание касс, кассовых и служебных помещений, складов и архивов, изъятие документов и материалов производятся с участием уполномоченных должностных лиц проверяемых органов</w:t>
      </w:r>
      <w:r w:rsidR="009A566C" w:rsidRPr="00852294">
        <w:rPr>
          <w:rFonts w:ascii="Times New Roman" w:hAnsi="Times New Roman" w:cs="Times New Roman"/>
          <w:sz w:val="28"/>
          <w:szCs w:val="28"/>
        </w:rPr>
        <w:t>, учреждений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организаций и составлением соответствующих актов;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3) в пределах своей компетенции направлять запросы должностным лицам </w:t>
      </w:r>
      <w:r w:rsidRPr="00852294">
        <w:rPr>
          <w:rFonts w:ascii="Times New Roman" w:hAnsi="Times New Roman" w:cs="Times New Roman"/>
          <w:sz w:val="28"/>
          <w:szCs w:val="28"/>
        </w:rPr>
        <w:lastRenderedPageBreak/>
        <w:t xml:space="preserve">территориальных органов федеральных органов исполнительной власти и их структурных подразделений, органов управления государственными внебюджетными фондами, органов государственной власти и государственных органов субъектов Российской Федерации, органов местного самоуправления, </w:t>
      </w:r>
      <w:r w:rsidR="00217D36" w:rsidRPr="00852294">
        <w:rPr>
          <w:rFonts w:ascii="Times New Roman" w:hAnsi="Times New Roman" w:cs="Times New Roman"/>
          <w:sz w:val="28"/>
          <w:szCs w:val="28"/>
        </w:rPr>
        <w:t xml:space="preserve">учреждений и </w:t>
      </w:r>
      <w:r w:rsidRPr="00852294">
        <w:rPr>
          <w:rFonts w:ascii="Times New Roman" w:hAnsi="Times New Roman" w:cs="Times New Roman"/>
          <w:sz w:val="28"/>
          <w:szCs w:val="28"/>
        </w:rPr>
        <w:t>организаций;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4) в пределах своей компетенции требовать от руководителей и других должностных лиц проверяемых органов</w:t>
      </w:r>
      <w:r w:rsidR="00217D36" w:rsidRPr="00852294">
        <w:rPr>
          <w:rFonts w:ascii="Times New Roman" w:hAnsi="Times New Roman" w:cs="Times New Roman"/>
          <w:sz w:val="28"/>
          <w:szCs w:val="28"/>
        </w:rPr>
        <w:t xml:space="preserve">, учреждений </w:t>
      </w:r>
      <w:r w:rsidRPr="00852294">
        <w:rPr>
          <w:rFonts w:ascii="Times New Roman" w:hAnsi="Times New Roman" w:cs="Times New Roman"/>
          <w:sz w:val="28"/>
          <w:szCs w:val="28"/>
        </w:rPr>
        <w:t>и организаций представления письменных объяснений по фактам нарушений, выявленных при проведении контрольных мероприятий, а также необходимых копий документов, заверенных в установленном порядке;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5) составлять акты по фактам непредставления или несвоевременного представления должностными лицами проверяемых органов</w:t>
      </w:r>
      <w:r w:rsidR="009A566C" w:rsidRPr="00852294">
        <w:rPr>
          <w:rFonts w:ascii="Times New Roman" w:hAnsi="Times New Roman" w:cs="Times New Roman"/>
          <w:sz w:val="28"/>
          <w:szCs w:val="28"/>
        </w:rPr>
        <w:t>, учреждений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организаций документов и материалов, запрошенных при проведении контрольных мероприятий;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6) в пределах своей компетенции знакомиться со всеми необходимыми документами, касающимися финансово-хозяйственной деятельности проверяемых органов</w:t>
      </w:r>
      <w:r w:rsidR="009A566C" w:rsidRPr="00852294">
        <w:rPr>
          <w:rFonts w:ascii="Times New Roman" w:hAnsi="Times New Roman" w:cs="Times New Roman"/>
          <w:sz w:val="28"/>
          <w:szCs w:val="28"/>
        </w:rPr>
        <w:t>, учреждений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организаций, в том числе в установленном порядке с документами, содержащими государственную, служебную, коммерческую и иную охраняемую законом тайну;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7) знакомиться с информацией, касающейся финансово-хозяйственной деятельности проверяемых органов</w:t>
      </w:r>
      <w:r w:rsidR="009A566C" w:rsidRPr="00852294">
        <w:rPr>
          <w:rFonts w:ascii="Times New Roman" w:hAnsi="Times New Roman" w:cs="Times New Roman"/>
          <w:sz w:val="28"/>
          <w:szCs w:val="28"/>
        </w:rPr>
        <w:t>, учреждений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организаций и хранящейся в электронной форме в базах данных проверяемых органов</w:t>
      </w:r>
      <w:r w:rsidR="009A566C" w:rsidRPr="00852294">
        <w:rPr>
          <w:rFonts w:ascii="Times New Roman" w:hAnsi="Times New Roman" w:cs="Times New Roman"/>
          <w:sz w:val="28"/>
          <w:szCs w:val="28"/>
        </w:rPr>
        <w:t>, учреждений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организаций, в том числе в установленном порядке с информацией, содержащей государственную, служебную, коммерческую и иную охраняемую законом тайну;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8) знакомиться с технической документацией к электронным базам данных;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9) составлять протоколы об административных правонарушениях, если такое право предусмотрено законодательством Российской Федерации, законодательством субъекта Российской Федерации.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2. Должностные лица Контрольно-счетной палаты в случае опечатывания касс, кассовых и служебных помещений, складов и архивов, изъятия документов и материалов в случае, предусмотренном </w:t>
      </w:r>
      <w:hyperlink w:anchor="P282" w:history="1">
        <w:r w:rsidRPr="00852294">
          <w:rPr>
            <w:rFonts w:ascii="Times New Roman" w:hAnsi="Times New Roman" w:cs="Times New Roman"/>
            <w:sz w:val="28"/>
            <w:szCs w:val="28"/>
          </w:rPr>
          <w:t>пунктом 2 части 1</w:t>
        </w:r>
      </w:hyperlink>
      <w:r w:rsidRPr="00852294">
        <w:rPr>
          <w:rFonts w:ascii="Times New Roman" w:hAnsi="Times New Roman" w:cs="Times New Roman"/>
          <w:sz w:val="28"/>
          <w:szCs w:val="28"/>
        </w:rPr>
        <w:t xml:space="preserve"> настоящей статьи, должны незамедлительно (в течение 24 часов) уведомить об этом председателя Контрольно-счетной палаты в порядке, установленном законом субъекта Российской Федерации.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3. Должностные лица Контрольно-счетной палаты не вправе вмешиваться в оперативно-хозяйственную деятельность проверяемых органов</w:t>
      </w:r>
      <w:r w:rsidR="009A566C" w:rsidRPr="00852294">
        <w:rPr>
          <w:rFonts w:ascii="Times New Roman" w:hAnsi="Times New Roman" w:cs="Times New Roman"/>
          <w:sz w:val="28"/>
          <w:szCs w:val="28"/>
        </w:rPr>
        <w:t>, учреждений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организаций, а также разглашать информацию, полученную при проведении контрольных мероприятий, предавать гласности свои выводы до завершения контрольных мероприятий и составления соответствующих актов и отчетов.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4. Должностные лица Контрольно-счетной палаты обязаны сохранять государственную, служебную, коммерческую и иную охраняемую законом тайну, ставшую им известной при проведении в проверяемых органах</w:t>
      </w:r>
      <w:r w:rsidR="009A566C" w:rsidRPr="00852294">
        <w:rPr>
          <w:rFonts w:ascii="Times New Roman" w:hAnsi="Times New Roman" w:cs="Times New Roman"/>
          <w:sz w:val="28"/>
          <w:szCs w:val="28"/>
        </w:rPr>
        <w:t>, учреждениях</w:t>
      </w:r>
      <w:r w:rsidRPr="00852294">
        <w:rPr>
          <w:rFonts w:ascii="Times New Roman" w:hAnsi="Times New Roman" w:cs="Times New Roman"/>
          <w:sz w:val="28"/>
          <w:szCs w:val="28"/>
        </w:rPr>
        <w:t xml:space="preserve"> и организациях контрольных и экспертно-аналитических мероприятий, проводить контрольные и экспертно-аналитические мероприятия, объективно и достоверно отражать их результаты в соответствующих актах, отчетах и заключениях </w:t>
      </w:r>
      <w:r w:rsidRPr="00852294">
        <w:rPr>
          <w:rFonts w:ascii="Times New Roman" w:hAnsi="Times New Roman" w:cs="Times New Roman"/>
          <w:sz w:val="28"/>
          <w:szCs w:val="28"/>
        </w:rPr>
        <w:lastRenderedPageBreak/>
        <w:t>Контрольно-счетно</w:t>
      </w:r>
      <w:r w:rsidR="009A566C" w:rsidRPr="00852294">
        <w:rPr>
          <w:rFonts w:ascii="Times New Roman" w:hAnsi="Times New Roman" w:cs="Times New Roman"/>
          <w:sz w:val="28"/>
          <w:szCs w:val="28"/>
        </w:rPr>
        <w:t>й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9A566C" w:rsidRPr="00852294">
        <w:rPr>
          <w:rFonts w:ascii="Times New Roman" w:hAnsi="Times New Roman" w:cs="Times New Roman"/>
          <w:sz w:val="28"/>
          <w:szCs w:val="28"/>
        </w:rPr>
        <w:t>палаты</w:t>
      </w:r>
      <w:r w:rsidRPr="00852294">
        <w:rPr>
          <w:rFonts w:ascii="Times New Roman" w:hAnsi="Times New Roman" w:cs="Times New Roman"/>
          <w:sz w:val="28"/>
          <w:szCs w:val="28"/>
        </w:rPr>
        <w:t>.</w:t>
      </w:r>
    </w:p>
    <w:p w:rsidR="004D5365" w:rsidRPr="00852294" w:rsidRDefault="004D536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5. Должностные лица Контрольно-счетной палаты несут ответственность в соответствии с законодательством Российской Федерации за достоверность и объективность результатов проводимых ими контрольных и экспертно-аналитических мероприятий, а также за разглашение государственной и иной охраняемой законом тайны.</w:t>
      </w:r>
    </w:p>
    <w:p w:rsidR="004D5365" w:rsidRPr="00852294" w:rsidRDefault="00536935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6</w:t>
      </w:r>
      <w:r w:rsidR="004D5365" w:rsidRPr="00852294">
        <w:rPr>
          <w:rFonts w:ascii="Times New Roman" w:hAnsi="Times New Roman" w:cs="Times New Roman"/>
          <w:sz w:val="28"/>
          <w:szCs w:val="28"/>
        </w:rPr>
        <w:t>. Председатель, заместитель председателя, аудитор Контрольно-счетно</w:t>
      </w:r>
      <w:r w:rsidR="005D3035" w:rsidRPr="00852294">
        <w:rPr>
          <w:rFonts w:ascii="Times New Roman" w:hAnsi="Times New Roman" w:cs="Times New Roman"/>
          <w:sz w:val="28"/>
          <w:szCs w:val="28"/>
        </w:rPr>
        <w:t>й</w:t>
      </w:r>
      <w:r w:rsidR="004D5365"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5D3035" w:rsidRPr="00852294">
        <w:rPr>
          <w:rFonts w:ascii="Times New Roman" w:hAnsi="Times New Roman" w:cs="Times New Roman"/>
          <w:sz w:val="28"/>
          <w:szCs w:val="28"/>
        </w:rPr>
        <w:t>палаты</w:t>
      </w:r>
      <w:r w:rsidR="004D5365" w:rsidRPr="00852294">
        <w:rPr>
          <w:rFonts w:ascii="Times New Roman" w:hAnsi="Times New Roman" w:cs="Times New Roman"/>
          <w:sz w:val="28"/>
          <w:szCs w:val="28"/>
        </w:rPr>
        <w:t xml:space="preserve"> или уполномоченные ими работники Контрольно-счетно</w:t>
      </w:r>
      <w:r w:rsidR="005D3035" w:rsidRPr="00852294">
        <w:rPr>
          <w:rFonts w:ascii="Times New Roman" w:hAnsi="Times New Roman" w:cs="Times New Roman"/>
          <w:sz w:val="28"/>
          <w:szCs w:val="28"/>
        </w:rPr>
        <w:t>й</w:t>
      </w:r>
      <w:r w:rsidR="004D5365"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5D3035" w:rsidRPr="00852294">
        <w:rPr>
          <w:rFonts w:ascii="Times New Roman" w:hAnsi="Times New Roman" w:cs="Times New Roman"/>
          <w:sz w:val="28"/>
          <w:szCs w:val="28"/>
        </w:rPr>
        <w:t>палаты</w:t>
      </w:r>
      <w:r w:rsidR="004D5365" w:rsidRPr="00852294">
        <w:rPr>
          <w:rFonts w:ascii="Times New Roman" w:hAnsi="Times New Roman" w:cs="Times New Roman"/>
          <w:sz w:val="28"/>
          <w:szCs w:val="28"/>
        </w:rPr>
        <w:t xml:space="preserve"> вправе участвовать в заседаниях </w:t>
      </w:r>
      <w:r w:rsidR="005D3035" w:rsidRPr="00852294">
        <w:rPr>
          <w:rFonts w:ascii="Times New Roman" w:hAnsi="Times New Roman" w:cs="Times New Roman"/>
          <w:sz w:val="28"/>
          <w:szCs w:val="28"/>
        </w:rPr>
        <w:t>Совета депутатов города Бердска</w:t>
      </w:r>
      <w:r w:rsidR="004D5365" w:rsidRPr="00852294">
        <w:rPr>
          <w:rFonts w:ascii="Times New Roman" w:hAnsi="Times New Roman" w:cs="Times New Roman"/>
          <w:sz w:val="28"/>
          <w:szCs w:val="28"/>
        </w:rPr>
        <w:t xml:space="preserve">, его комитетов, комиссий и рабочих групп, заседаниях администрации муниципального образования, координационных и совещательных органов при </w:t>
      </w:r>
      <w:r w:rsidR="005D3035" w:rsidRPr="00852294">
        <w:rPr>
          <w:rFonts w:ascii="Times New Roman" w:hAnsi="Times New Roman" w:cs="Times New Roman"/>
          <w:sz w:val="28"/>
          <w:szCs w:val="28"/>
        </w:rPr>
        <w:t>Г</w:t>
      </w:r>
      <w:r w:rsidR="004D5365" w:rsidRPr="00852294">
        <w:rPr>
          <w:rFonts w:ascii="Times New Roman" w:hAnsi="Times New Roman" w:cs="Times New Roman"/>
          <w:sz w:val="28"/>
          <w:szCs w:val="28"/>
        </w:rPr>
        <w:t xml:space="preserve">лаве </w:t>
      </w:r>
      <w:r w:rsidR="005D3035" w:rsidRPr="00852294">
        <w:rPr>
          <w:rFonts w:ascii="Times New Roman" w:hAnsi="Times New Roman" w:cs="Times New Roman"/>
          <w:sz w:val="28"/>
          <w:szCs w:val="28"/>
        </w:rPr>
        <w:t>города Бердска</w:t>
      </w:r>
      <w:r w:rsidR="004D5365" w:rsidRPr="00852294">
        <w:rPr>
          <w:rFonts w:ascii="Times New Roman" w:hAnsi="Times New Roman" w:cs="Times New Roman"/>
          <w:sz w:val="28"/>
          <w:szCs w:val="28"/>
        </w:rPr>
        <w:t>.</w:t>
      </w:r>
      <w:r w:rsidR="00487099" w:rsidRPr="00852294">
        <w:rPr>
          <w:rFonts w:ascii="Times New Roman" w:hAnsi="Times New Roman" w:cs="Times New Roman"/>
          <w:sz w:val="28"/>
          <w:szCs w:val="28"/>
        </w:rPr>
        <w:t>».</w:t>
      </w:r>
    </w:p>
    <w:p w:rsidR="004D5365" w:rsidRPr="00852294" w:rsidRDefault="00487099" w:rsidP="00852294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  <w:r w:rsidRPr="00852294">
        <w:rPr>
          <w:sz w:val="28"/>
          <w:szCs w:val="28"/>
        </w:rPr>
        <w:t>1.</w:t>
      </w:r>
      <w:r w:rsidR="00837A44" w:rsidRPr="00852294">
        <w:rPr>
          <w:sz w:val="28"/>
          <w:szCs w:val="28"/>
        </w:rPr>
        <w:t>12</w:t>
      </w:r>
      <w:r w:rsidRPr="00852294">
        <w:rPr>
          <w:sz w:val="28"/>
          <w:szCs w:val="28"/>
        </w:rPr>
        <w:t xml:space="preserve">. Статью 17 изложить </w:t>
      </w:r>
      <w:r w:rsidR="00913DB0" w:rsidRPr="00852294">
        <w:rPr>
          <w:sz w:val="28"/>
          <w:szCs w:val="28"/>
        </w:rPr>
        <w:t>в следующей редакции:</w:t>
      </w:r>
    </w:p>
    <w:p w:rsidR="00913DB0" w:rsidRPr="00852294" w:rsidRDefault="00913DB0" w:rsidP="00852294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852294">
        <w:rPr>
          <w:rFonts w:ascii="Times New Roman" w:hAnsi="Times New Roman" w:cs="Times New Roman"/>
          <w:b w:val="0"/>
          <w:sz w:val="28"/>
          <w:szCs w:val="28"/>
        </w:rPr>
        <w:t>«Статья 17. Взаимодействие Контрольно-счетной палаты</w:t>
      </w:r>
    </w:p>
    <w:p w:rsidR="00913DB0" w:rsidRPr="00852294" w:rsidRDefault="00913DB0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1. Контрольно-счетная палата при осуществлении своей деятельности вправе взаимодействовать с Контрольно-счетной палатой Новосибирской области и муниципальных образований Новосибирской области, контрольно-счетными органами других субъектов Российской Федерации и муниципальных образований, а также со Счетной палатой Российской Федерации, с территориальными управлениями Центрального банка Российской Федерации, налоговыми органами, органами прокуратуры, иными правоохранительными, надзорными и контрольными органами Российской Федерации, субъектов Российской Федерации и муниципальных образований. Контрольно-счетн</w:t>
      </w:r>
      <w:r w:rsidR="00AC3166" w:rsidRPr="00852294">
        <w:rPr>
          <w:rFonts w:ascii="Times New Roman" w:hAnsi="Times New Roman" w:cs="Times New Roman"/>
          <w:sz w:val="28"/>
          <w:szCs w:val="28"/>
        </w:rPr>
        <w:t>ая</w:t>
      </w:r>
      <w:r w:rsidRPr="00852294">
        <w:rPr>
          <w:rFonts w:ascii="Times New Roman" w:hAnsi="Times New Roman" w:cs="Times New Roman"/>
          <w:sz w:val="28"/>
          <w:szCs w:val="28"/>
        </w:rPr>
        <w:t xml:space="preserve"> </w:t>
      </w:r>
      <w:r w:rsidR="00AC3166" w:rsidRPr="00852294">
        <w:rPr>
          <w:rFonts w:ascii="Times New Roman" w:hAnsi="Times New Roman" w:cs="Times New Roman"/>
          <w:sz w:val="28"/>
          <w:szCs w:val="28"/>
        </w:rPr>
        <w:t>палат</w:t>
      </w:r>
      <w:r w:rsidRPr="00852294">
        <w:rPr>
          <w:rFonts w:ascii="Times New Roman" w:hAnsi="Times New Roman" w:cs="Times New Roman"/>
          <w:sz w:val="28"/>
          <w:szCs w:val="28"/>
        </w:rPr>
        <w:t xml:space="preserve"> вправе заключать с ними соглашения о сотрудничестве и взаимодействии.</w:t>
      </w:r>
    </w:p>
    <w:p w:rsidR="00913DB0" w:rsidRPr="00852294" w:rsidRDefault="00913DB0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2. Контрольно-счетная палата вправе вступать в объединения (ассоциации) контрольно-счетных органов Российской Федерации, объединения (ассоциации) контрольно-счетных органов субъекта Российской Федерации.</w:t>
      </w:r>
    </w:p>
    <w:p w:rsidR="00913DB0" w:rsidRPr="00852294" w:rsidRDefault="00913DB0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3. Контрольно-счетная палата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переводчиков.</w:t>
      </w:r>
    </w:p>
    <w:p w:rsidR="00913DB0" w:rsidRPr="00852294" w:rsidRDefault="00913DB0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4. В целях координации своей деятельности Контрольно-счетная палата и иные государственные и муниципальные органы могут создавать как временные, так и постоянно действующие совместные координационные, консультационные, совещательные и другие рабочие органы.</w:t>
      </w:r>
    </w:p>
    <w:p w:rsidR="00913DB0" w:rsidRPr="00852294" w:rsidRDefault="00913DB0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>5. Контрольно-счетная палата по письменному обращению Контрольно-счетной палаты Новосибирской области и муниципальных образований Новосибирской области, контрольно-счетных органов других субъектов Российской Федерации и муниципальных образований может принимать участие в проводимых ими контрольных и экспертно-аналитических мероприятиях.</w:t>
      </w:r>
    </w:p>
    <w:p w:rsidR="00913DB0" w:rsidRPr="00852294" w:rsidRDefault="00913DB0" w:rsidP="008522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2294">
        <w:rPr>
          <w:rFonts w:ascii="Times New Roman" w:hAnsi="Times New Roman" w:cs="Times New Roman"/>
          <w:sz w:val="28"/>
          <w:szCs w:val="28"/>
        </w:rPr>
        <w:t xml:space="preserve">6. Контрольно-счетная палата вправе обратиться в Счетную палату Российской Федерации за заключением о соответствии </w:t>
      </w:r>
      <w:r w:rsidR="00837A44" w:rsidRPr="00852294">
        <w:rPr>
          <w:rFonts w:ascii="Times New Roman" w:hAnsi="Times New Roman" w:cs="Times New Roman"/>
          <w:sz w:val="28"/>
          <w:szCs w:val="28"/>
        </w:rPr>
        <w:t xml:space="preserve">её </w:t>
      </w:r>
      <w:r w:rsidRPr="00852294">
        <w:rPr>
          <w:rFonts w:ascii="Times New Roman" w:hAnsi="Times New Roman" w:cs="Times New Roman"/>
          <w:sz w:val="28"/>
          <w:szCs w:val="28"/>
        </w:rPr>
        <w:t xml:space="preserve">деятельности законодательству о внешнем муниципальном финансовом контроле и </w:t>
      </w:r>
      <w:r w:rsidRPr="00852294">
        <w:rPr>
          <w:rFonts w:ascii="Times New Roman" w:hAnsi="Times New Roman" w:cs="Times New Roman"/>
          <w:sz w:val="28"/>
          <w:szCs w:val="28"/>
        </w:rPr>
        <w:lastRenderedPageBreak/>
        <w:t>рекомендациями по повышению е</w:t>
      </w:r>
      <w:r w:rsidR="00837A44" w:rsidRPr="00852294">
        <w:rPr>
          <w:rFonts w:ascii="Times New Roman" w:hAnsi="Times New Roman" w:cs="Times New Roman"/>
          <w:sz w:val="28"/>
          <w:szCs w:val="28"/>
        </w:rPr>
        <w:t>ё</w:t>
      </w:r>
      <w:r w:rsidRPr="00852294">
        <w:rPr>
          <w:rFonts w:ascii="Times New Roman" w:hAnsi="Times New Roman" w:cs="Times New Roman"/>
          <w:sz w:val="28"/>
          <w:szCs w:val="28"/>
        </w:rPr>
        <w:t xml:space="preserve"> эффективности.».</w:t>
      </w:r>
    </w:p>
    <w:p w:rsidR="007B157F" w:rsidRPr="00887848" w:rsidRDefault="007B157F" w:rsidP="00852294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2294">
        <w:rPr>
          <w:color w:val="000000"/>
          <w:sz w:val="28"/>
          <w:szCs w:val="28"/>
        </w:rPr>
        <w:t xml:space="preserve">2. </w:t>
      </w:r>
      <w:r w:rsidR="0070245C">
        <w:rPr>
          <w:sz w:val="28"/>
          <w:szCs w:val="28"/>
        </w:rPr>
        <w:t>Опубликовать настоящее решение в соответствии с частью 5 статьи 25 Устава городского округа города Бердска Новосибирской области и разместить на официальном сайте администрации города Бердска.</w:t>
      </w:r>
    </w:p>
    <w:p w:rsidR="00852294" w:rsidRPr="004F050A" w:rsidRDefault="00852294" w:rsidP="0085229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852294">
        <w:rPr>
          <w:color w:val="000000"/>
          <w:sz w:val="28"/>
          <w:szCs w:val="28"/>
        </w:rPr>
        <w:t>3.</w:t>
      </w:r>
      <w:r w:rsidRPr="004F050A">
        <w:rPr>
          <w:sz w:val="28"/>
          <w:szCs w:val="28"/>
        </w:rPr>
        <w:t> Контроль за исполнением данного решения возложить на комитет по законодательству и местному самоуправлению.</w:t>
      </w:r>
    </w:p>
    <w:p w:rsidR="00852294" w:rsidRPr="00852294" w:rsidRDefault="00852294" w:rsidP="00852294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7B157F" w:rsidRPr="00852294" w:rsidRDefault="007B157F" w:rsidP="00852294">
      <w:pPr>
        <w:shd w:val="clear" w:color="auto" w:fill="FFFFFF"/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9A566C" w:rsidRPr="00852294" w:rsidRDefault="009A566C" w:rsidP="00852294">
      <w:pPr>
        <w:shd w:val="clear" w:color="auto" w:fill="FFFFFF"/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7B157F" w:rsidRPr="00852294" w:rsidRDefault="007B157F" w:rsidP="00852294">
      <w:pPr>
        <w:shd w:val="clear" w:color="auto" w:fill="FFFFFF"/>
        <w:rPr>
          <w:sz w:val="28"/>
          <w:szCs w:val="28"/>
        </w:rPr>
      </w:pPr>
      <w:r w:rsidRPr="00852294">
        <w:rPr>
          <w:sz w:val="28"/>
          <w:szCs w:val="28"/>
        </w:rPr>
        <w:t>Глава города Бердска                                                  Председатель Совета депутатов</w:t>
      </w:r>
    </w:p>
    <w:p w:rsidR="007B157F" w:rsidRPr="00852294" w:rsidRDefault="007B157F" w:rsidP="00852294">
      <w:pPr>
        <w:shd w:val="clear" w:color="auto" w:fill="FFFFFF"/>
        <w:rPr>
          <w:sz w:val="28"/>
          <w:szCs w:val="28"/>
        </w:rPr>
      </w:pPr>
    </w:p>
    <w:p w:rsidR="007B157F" w:rsidRPr="00852294" w:rsidRDefault="007B157F" w:rsidP="00852294">
      <w:pPr>
        <w:shd w:val="clear" w:color="auto" w:fill="FFFFFF"/>
        <w:rPr>
          <w:sz w:val="28"/>
          <w:szCs w:val="28"/>
        </w:rPr>
      </w:pPr>
      <w:r w:rsidRPr="00852294">
        <w:rPr>
          <w:sz w:val="28"/>
          <w:szCs w:val="28"/>
        </w:rPr>
        <w:t>__________________/Е.А.Шестернин</w:t>
      </w:r>
      <w:r w:rsidRPr="00852294">
        <w:rPr>
          <w:sz w:val="28"/>
          <w:szCs w:val="28"/>
        </w:rPr>
        <w:tab/>
      </w:r>
      <w:r w:rsidRPr="00852294">
        <w:rPr>
          <w:sz w:val="28"/>
          <w:szCs w:val="28"/>
        </w:rPr>
        <w:tab/>
        <w:t xml:space="preserve">      ________________/В.А.Голубев</w:t>
      </w:r>
    </w:p>
    <w:p w:rsidR="007B157F" w:rsidRPr="00852294" w:rsidRDefault="007B157F" w:rsidP="00852294">
      <w:pPr>
        <w:ind w:left="284" w:firstLine="709"/>
        <w:jc w:val="center"/>
        <w:outlineLvl w:val="0"/>
        <w:rPr>
          <w:sz w:val="28"/>
          <w:szCs w:val="28"/>
        </w:rPr>
      </w:pPr>
    </w:p>
    <w:p w:rsidR="00240592" w:rsidRPr="00852294" w:rsidRDefault="00240592" w:rsidP="00852294">
      <w:pPr>
        <w:ind w:firstLine="709"/>
        <w:jc w:val="both"/>
        <w:rPr>
          <w:sz w:val="28"/>
          <w:szCs w:val="28"/>
        </w:rPr>
      </w:pPr>
    </w:p>
    <w:sectPr w:rsidR="00240592" w:rsidRPr="00852294" w:rsidSect="0085229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0C05" w:rsidRDefault="004D0C05" w:rsidP="005A79FE">
      <w:r>
        <w:separator/>
      </w:r>
    </w:p>
  </w:endnote>
  <w:endnote w:type="continuationSeparator" w:id="0">
    <w:p w:rsidR="004D0C05" w:rsidRDefault="004D0C05" w:rsidP="005A79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0C05" w:rsidRDefault="004D0C05" w:rsidP="005A79FE">
      <w:r>
        <w:separator/>
      </w:r>
    </w:p>
  </w:footnote>
  <w:footnote w:type="continuationSeparator" w:id="0">
    <w:p w:rsidR="004D0C05" w:rsidRDefault="004D0C05" w:rsidP="005A79F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40592"/>
    <w:rsid w:val="000C45A9"/>
    <w:rsid w:val="001F243E"/>
    <w:rsid w:val="00217D36"/>
    <w:rsid w:val="00232629"/>
    <w:rsid w:val="00240592"/>
    <w:rsid w:val="00261E2B"/>
    <w:rsid w:val="0027479E"/>
    <w:rsid w:val="00293ECD"/>
    <w:rsid w:val="002E6BDD"/>
    <w:rsid w:val="00392DA0"/>
    <w:rsid w:val="003B2BEB"/>
    <w:rsid w:val="003F14A3"/>
    <w:rsid w:val="00425A0D"/>
    <w:rsid w:val="00430936"/>
    <w:rsid w:val="0045700B"/>
    <w:rsid w:val="00487099"/>
    <w:rsid w:val="004D0C05"/>
    <w:rsid w:val="004D5365"/>
    <w:rsid w:val="00536935"/>
    <w:rsid w:val="00545F29"/>
    <w:rsid w:val="00582637"/>
    <w:rsid w:val="005A3B66"/>
    <w:rsid w:val="005A79FE"/>
    <w:rsid w:val="005D3035"/>
    <w:rsid w:val="005F6539"/>
    <w:rsid w:val="00603F42"/>
    <w:rsid w:val="00605DD8"/>
    <w:rsid w:val="00664994"/>
    <w:rsid w:val="006E2139"/>
    <w:rsid w:val="0070245C"/>
    <w:rsid w:val="007050A2"/>
    <w:rsid w:val="00721F21"/>
    <w:rsid w:val="00761192"/>
    <w:rsid w:val="007B157F"/>
    <w:rsid w:val="007B5B4F"/>
    <w:rsid w:val="007E4764"/>
    <w:rsid w:val="00837A44"/>
    <w:rsid w:val="00852294"/>
    <w:rsid w:val="00887848"/>
    <w:rsid w:val="00891F47"/>
    <w:rsid w:val="00913DB0"/>
    <w:rsid w:val="00920497"/>
    <w:rsid w:val="009262DB"/>
    <w:rsid w:val="009820EF"/>
    <w:rsid w:val="00982431"/>
    <w:rsid w:val="009A1BAB"/>
    <w:rsid w:val="009A566C"/>
    <w:rsid w:val="00A87843"/>
    <w:rsid w:val="00AA66BE"/>
    <w:rsid w:val="00AC3166"/>
    <w:rsid w:val="00B30FB5"/>
    <w:rsid w:val="00B96671"/>
    <w:rsid w:val="00C05B6A"/>
    <w:rsid w:val="00CC7647"/>
    <w:rsid w:val="00CD2C8D"/>
    <w:rsid w:val="00D91D36"/>
    <w:rsid w:val="00DB1C6C"/>
    <w:rsid w:val="00DE2944"/>
    <w:rsid w:val="00E30C7F"/>
    <w:rsid w:val="00E46AE6"/>
    <w:rsid w:val="00E7128B"/>
    <w:rsid w:val="00E92037"/>
    <w:rsid w:val="00EB53AC"/>
    <w:rsid w:val="00F13787"/>
    <w:rsid w:val="00F25200"/>
    <w:rsid w:val="00F71B64"/>
    <w:rsid w:val="00FA21AA"/>
    <w:rsid w:val="00FA479F"/>
    <w:rsid w:val="00FA4F85"/>
    <w:rsid w:val="00FB60D1"/>
    <w:rsid w:val="00FC52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61E2B"/>
    <w:pPr>
      <w:keepNext/>
      <w:spacing w:before="240" w:after="60"/>
      <w:outlineLvl w:val="0"/>
    </w:pPr>
    <w:rPr>
      <w:rFonts w:ascii="Arial" w:eastAsia="Calibri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61E2B"/>
    <w:pPr>
      <w:keepNext/>
      <w:jc w:val="right"/>
      <w:outlineLvl w:val="1"/>
    </w:pPr>
    <w:rPr>
      <w:rFonts w:eastAsia="Calibr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240592"/>
    <w:pPr>
      <w:spacing w:before="100" w:beforeAutospacing="1" w:after="100" w:afterAutospacing="1"/>
    </w:pPr>
  </w:style>
  <w:style w:type="paragraph" w:styleId="a3">
    <w:name w:val="No Spacing"/>
    <w:uiPriority w:val="1"/>
    <w:qFormat/>
    <w:rsid w:val="002405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5A79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A79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5A79F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uiPriority w:val="99"/>
    <w:semiHidden/>
    <w:rsid w:val="005A79FE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5A79FE"/>
    <w:rPr>
      <w:vertAlign w:val="superscript"/>
    </w:rPr>
  </w:style>
  <w:style w:type="character" w:customStyle="1" w:styleId="10">
    <w:name w:val="Заголовок 1 Знак"/>
    <w:basedOn w:val="a0"/>
    <w:link w:val="1"/>
    <w:rsid w:val="00261E2B"/>
    <w:rPr>
      <w:rFonts w:ascii="Arial" w:eastAsia="Calibri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261E2B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7">
    <w:name w:val="Title"/>
    <w:basedOn w:val="a"/>
    <w:link w:val="a8"/>
    <w:qFormat/>
    <w:rsid w:val="00261E2B"/>
    <w:pPr>
      <w:jc w:val="center"/>
    </w:pPr>
    <w:rPr>
      <w:rFonts w:eastAsia="Calibri"/>
      <w:sz w:val="28"/>
      <w:szCs w:val="28"/>
    </w:rPr>
  </w:style>
  <w:style w:type="character" w:customStyle="1" w:styleId="a8">
    <w:name w:val="Название Знак"/>
    <w:basedOn w:val="a0"/>
    <w:link w:val="a7"/>
    <w:rsid w:val="00261E2B"/>
    <w:rPr>
      <w:rFonts w:ascii="Times New Roman" w:eastAsia="Calibri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3350</Words>
  <Characters>19098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ivanova</cp:lastModifiedBy>
  <cp:revision>5</cp:revision>
  <cp:lastPrinted>2021-10-25T03:45:00Z</cp:lastPrinted>
  <dcterms:created xsi:type="dcterms:W3CDTF">2021-11-19T02:24:00Z</dcterms:created>
  <dcterms:modified xsi:type="dcterms:W3CDTF">2021-11-22T03:35:00Z</dcterms:modified>
</cp:coreProperties>
</file>