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16339" w:rsidRPr="00416339" w:rsidRDefault="00416339" w:rsidP="003B4FAC">
      <w:pPr>
        <w:autoSpaceDE w:val="0"/>
        <w:autoSpaceDN w:val="0"/>
        <w:adjustRightInd w:val="0"/>
        <w:spacing w:after="60" w:line="240" w:lineRule="auto"/>
        <w:jc w:val="center"/>
        <w:rPr>
          <w:rFonts w:ascii="Times New Roman" w:hAnsi="Times New Roman" w:cs="Times New Roman"/>
          <w:b/>
          <w:bCs/>
          <w:kern w:val="28"/>
          <w:sz w:val="28"/>
          <w:szCs w:val="28"/>
        </w:rPr>
      </w:pPr>
      <w:r w:rsidRPr="00416339">
        <w:rPr>
          <w:rFonts w:ascii="Times New Roman" w:hAnsi="Times New Roman" w:cs="Times New Roman"/>
          <w:b/>
          <w:bCs/>
          <w:kern w:val="28"/>
          <w:sz w:val="28"/>
          <w:szCs w:val="28"/>
        </w:rPr>
        <w:t>СОВЕТ ДЕПУТАТОВ ГОРОДА БЕРДСКА</w:t>
      </w:r>
    </w:p>
    <w:p w:rsidR="00416339" w:rsidRPr="00416339" w:rsidRDefault="00416339" w:rsidP="0041633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416339">
        <w:rPr>
          <w:rFonts w:ascii="Times New Roman" w:hAnsi="Times New Roman" w:cs="Times New Roman"/>
          <w:b/>
          <w:bCs/>
          <w:caps/>
          <w:sz w:val="28"/>
          <w:szCs w:val="28"/>
        </w:rPr>
        <w:t>пятого СОЗЫВА</w:t>
      </w:r>
    </w:p>
    <w:p w:rsidR="00416339" w:rsidRPr="00D77A29" w:rsidRDefault="00416339" w:rsidP="00416339">
      <w:pPr>
        <w:autoSpaceDE w:val="0"/>
        <w:autoSpaceDN w:val="0"/>
        <w:adjustRightInd w:val="0"/>
        <w:spacing w:before="240" w:after="0" w:line="240" w:lineRule="auto"/>
        <w:jc w:val="center"/>
        <w:rPr>
          <w:rFonts w:ascii="Times New Roman" w:hAnsi="Times New Roman" w:cs="Times New Roman"/>
          <w:b/>
          <w:bCs/>
          <w:sz w:val="36"/>
          <w:szCs w:val="28"/>
        </w:rPr>
      </w:pPr>
      <w:proofErr w:type="gramStart"/>
      <w:r w:rsidRPr="00D77A29">
        <w:rPr>
          <w:rFonts w:ascii="Times New Roman" w:hAnsi="Times New Roman" w:cs="Times New Roman"/>
          <w:b/>
          <w:bCs/>
          <w:sz w:val="36"/>
          <w:szCs w:val="28"/>
        </w:rPr>
        <w:t>Р</w:t>
      </w:r>
      <w:proofErr w:type="gramEnd"/>
      <w:r w:rsidRPr="00D77A29">
        <w:rPr>
          <w:rFonts w:ascii="Times New Roman" w:hAnsi="Times New Roman" w:cs="Times New Roman"/>
          <w:b/>
          <w:bCs/>
          <w:sz w:val="36"/>
          <w:szCs w:val="28"/>
        </w:rPr>
        <w:t xml:space="preserve"> Е Ш Е Н И Е </w:t>
      </w:r>
    </w:p>
    <w:p w:rsidR="00416339" w:rsidRPr="00416339" w:rsidRDefault="00416339" w:rsidP="0041633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416339">
        <w:rPr>
          <w:rFonts w:ascii="Times New Roman" w:hAnsi="Times New Roman" w:cs="Times New Roman"/>
          <w:sz w:val="28"/>
          <w:szCs w:val="28"/>
        </w:rPr>
        <w:t>(</w:t>
      </w:r>
      <w:r w:rsidR="005037CD">
        <w:rPr>
          <w:rFonts w:ascii="Times New Roman" w:hAnsi="Times New Roman" w:cs="Times New Roman"/>
          <w:sz w:val="28"/>
          <w:szCs w:val="28"/>
        </w:rPr>
        <w:t>четвертого</w:t>
      </w:r>
      <w:r w:rsidRPr="00416339">
        <w:rPr>
          <w:rFonts w:ascii="Times New Roman" w:hAnsi="Times New Roman" w:cs="Times New Roman"/>
          <w:sz w:val="28"/>
          <w:szCs w:val="28"/>
        </w:rPr>
        <w:t xml:space="preserve"> сессия)</w:t>
      </w:r>
    </w:p>
    <w:p w:rsidR="00416339" w:rsidRPr="00416339" w:rsidRDefault="00416339" w:rsidP="0041633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416339" w:rsidRPr="00416339" w:rsidRDefault="005037CD" w:rsidP="0041633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16 декабря 2021 года</w:t>
      </w:r>
      <w:r w:rsidR="00416339" w:rsidRPr="00416339">
        <w:rPr>
          <w:rFonts w:ascii="Times New Roman" w:hAnsi="Times New Roman" w:cs="Times New Roman"/>
          <w:sz w:val="28"/>
          <w:szCs w:val="28"/>
        </w:rPr>
        <w:tab/>
      </w:r>
      <w:r w:rsidR="00416339" w:rsidRPr="00416339">
        <w:rPr>
          <w:rFonts w:ascii="Times New Roman" w:hAnsi="Times New Roman" w:cs="Times New Roman"/>
          <w:sz w:val="28"/>
          <w:szCs w:val="28"/>
        </w:rPr>
        <w:tab/>
      </w:r>
      <w:r w:rsidR="00416339" w:rsidRPr="00416339">
        <w:rPr>
          <w:rFonts w:ascii="Times New Roman" w:hAnsi="Times New Roman" w:cs="Times New Roman"/>
          <w:sz w:val="28"/>
          <w:szCs w:val="28"/>
        </w:rPr>
        <w:tab/>
      </w:r>
      <w:r w:rsidR="00416339" w:rsidRPr="00416339">
        <w:rPr>
          <w:rFonts w:ascii="Times New Roman" w:hAnsi="Times New Roman" w:cs="Times New Roman"/>
          <w:sz w:val="28"/>
          <w:szCs w:val="28"/>
        </w:rPr>
        <w:tab/>
      </w:r>
      <w:r w:rsidR="00416339" w:rsidRPr="00416339">
        <w:rPr>
          <w:rFonts w:ascii="Times New Roman" w:hAnsi="Times New Roman" w:cs="Times New Roman"/>
          <w:sz w:val="28"/>
          <w:szCs w:val="28"/>
        </w:rPr>
        <w:tab/>
      </w:r>
      <w:r w:rsidR="00416339" w:rsidRPr="00416339">
        <w:rPr>
          <w:rFonts w:ascii="Times New Roman" w:hAnsi="Times New Roman" w:cs="Times New Roman"/>
          <w:sz w:val="28"/>
          <w:szCs w:val="28"/>
        </w:rPr>
        <w:tab/>
      </w:r>
      <w:r w:rsidR="00416339" w:rsidRPr="00416339">
        <w:rPr>
          <w:rFonts w:ascii="Times New Roman" w:hAnsi="Times New Roman" w:cs="Times New Roman"/>
          <w:sz w:val="28"/>
          <w:szCs w:val="28"/>
        </w:rPr>
        <w:tab/>
      </w:r>
      <w:r w:rsidR="00416339" w:rsidRPr="00416339">
        <w:rPr>
          <w:rFonts w:ascii="Times New Roman" w:hAnsi="Times New Roman" w:cs="Times New Roman"/>
          <w:sz w:val="28"/>
          <w:szCs w:val="28"/>
        </w:rPr>
        <w:tab/>
      </w:r>
      <w:r w:rsidR="00416339" w:rsidRPr="00416339">
        <w:rPr>
          <w:rFonts w:ascii="Times New Roman" w:hAnsi="Times New Roman" w:cs="Times New Roman"/>
          <w:sz w:val="28"/>
          <w:szCs w:val="28"/>
        </w:rPr>
        <w:tab/>
        <w:t xml:space="preserve">         № </w:t>
      </w:r>
      <w:r>
        <w:rPr>
          <w:rFonts w:ascii="Times New Roman" w:hAnsi="Times New Roman" w:cs="Times New Roman"/>
          <w:sz w:val="28"/>
          <w:szCs w:val="28"/>
        </w:rPr>
        <w:t>42</w:t>
      </w:r>
    </w:p>
    <w:p w:rsidR="00416339" w:rsidRPr="00D77A29" w:rsidRDefault="00416339" w:rsidP="00D77A2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416339" w:rsidRPr="00D77A29" w:rsidRDefault="00416339" w:rsidP="00D77A2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D77A29">
        <w:rPr>
          <w:rFonts w:ascii="Times New Roman" w:hAnsi="Times New Roman" w:cs="Times New Roman"/>
          <w:color w:val="000000"/>
          <w:sz w:val="28"/>
          <w:szCs w:val="28"/>
        </w:rPr>
        <w:t xml:space="preserve">Об утверждении </w:t>
      </w:r>
      <w:r w:rsidR="00B24164">
        <w:rPr>
          <w:rFonts w:ascii="Times New Roman" w:hAnsi="Times New Roman" w:cs="Times New Roman"/>
          <w:color w:val="000000"/>
          <w:sz w:val="28"/>
          <w:szCs w:val="28"/>
        </w:rPr>
        <w:t xml:space="preserve">ключевых и индикативных показателей, применяемых при осуществлении </w:t>
      </w:r>
      <w:r w:rsidRPr="00D77A29">
        <w:rPr>
          <w:rFonts w:ascii="Times New Roman" w:hAnsi="Times New Roman" w:cs="Times New Roman"/>
          <w:color w:val="000000"/>
          <w:sz w:val="28"/>
          <w:szCs w:val="28"/>
        </w:rPr>
        <w:t>муниципально</w:t>
      </w:r>
      <w:r w:rsidR="00B24164">
        <w:rPr>
          <w:rFonts w:ascii="Times New Roman" w:hAnsi="Times New Roman" w:cs="Times New Roman"/>
          <w:color w:val="000000"/>
          <w:sz w:val="28"/>
          <w:szCs w:val="28"/>
        </w:rPr>
        <w:t>го</w:t>
      </w:r>
      <w:r w:rsidRPr="00D77A29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C11678">
        <w:rPr>
          <w:rFonts w:ascii="Times New Roman" w:hAnsi="Times New Roman" w:cs="Times New Roman"/>
          <w:color w:val="000000"/>
          <w:sz w:val="28"/>
          <w:szCs w:val="28"/>
        </w:rPr>
        <w:t>земельного</w:t>
      </w:r>
      <w:r w:rsidRPr="00D77A29">
        <w:rPr>
          <w:rFonts w:ascii="Times New Roman" w:hAnsi="Times New Roman" w:cs="Times New Roman"/>
          <w:color w:val="000000"/>
          <w:sz w:val="28"/>
          <w:szCs w:val="28"/>
        </w:rPr>
        <w:t xml:space="preserve"> контрол</w:t>
      </w:r>
      <w:r w:rsidR="00B24164">
        <w:rPr>
          <w:rFonts w:ascii="Times New Roman" w:hAnsi="Times New Roman" w:cs="Times New Roman"/>
          <w:color w:val="000000"/>
          <w:sz w:val="28"/>
          <w:szCs w:val="28"/>
        </w:rPr>
        <w:t>я</w:t>
      </w:r>
      <w:r w:rsidR="005037CD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D77A29">
        <w:rPr>
          <w:rFonts w:ascii="Times New Roman" w:hAnsi="Times New Roman" w:cs="Times New Roman"/>
          <w:color w:val="000000"/>
          <w:sz w:val="28"/>
          <w:szCs w:val="28"/>
        </w:rPr>
        <w:t>в границах города Бердска</w:t>
      </w:r>
    </w:p>
    <w:p w:rsidR="00416339" w:rsidRPr="00D77A29" w:rsidRDefault="00416339" w:rsidP="00D77A2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416339" w:rsidRPr="00D77A29" w:rsidRDefault="00416339" w:rsidP="00D77A2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416339" w:rsidRPr="00EB6269" w:rsidRDefault="00416339" w:rsidP="00416339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EB6269">
        <w:rPr>
          <w:rFonts w:ascii="Times New Roman" w:hAnsi="Times New Roman" w:cs="Times New Roman"/>
          <w:color w:val="000000"/>
          <w:sz w:val="28"/>
          <w:szCs w:val="28"/>
        </w:rPr>
        <w:t xml:space="preserve">В соответствии </w:t>
      </w:r>
      <w:r w:rsidR="00B24164" w:rsidRPr="00EB6269">
        <w:rPr>
          <w:rFonts w:ascii="Times New Roman" w:hAnsi="Times New Roman" w:cs="Times New Roman"/>
          <w:color w:val="000000"/>
          <w:sz w:val="28"/>
          <w:szCs w:val="28"/>
        </w:rPr>
        <w:t xml:space="preserve">со статьей 30 </w:t>
      </w:r>
      <w:r w:rsidRPr="00EB6269">
        <w:rPr>
          <w:rFonts w:ascii="Times New Roman" w:hAnsi="Times New Roman" w:cs="Times New Roman"/>
          <w:color w:val="000000"/>
          <w:sz w:val="28"/>
          <w:szCs w:val="28"/>
        </w:rPr>
        <w:t>Федеральн</w:t>
      </w:r>
      <w:r w:rsidR="00B24164" w:rsidRPr="00EB6269">
        <w:rPr>
          <w:rFonts w:ascii="Times New Roman" w:hAnsi="Times New Roman" w:cs="Times New Roman"/>
          <w:color w:val="000000"/>
          <w:sz w:val="28"/>
          <w:szCs w:val="28"/>
        </w:rPr>
        <w:t>ого закона</w:t>
      </w:r>
      <w:r w:rsidRPr="00EB6269">
        <w:rPr>
          <w:rFonts w:ascii="Times New Roman" w:hAnsi="Times New Roman" w:cs="Times New Roman"/>
          <w:color w:val="000000"/>
          <w:sz w:val="28"/>
          <w:szCs w:val="28"/>
        </w:rPr>
        <w:t xml:space="preserve"> от 31.07.2020 </w:t>
      </w:r>
      <w:r w:rsidR="001C4087" w:rsidRPr="00EB6269">
        <w:rPr>
          <w:rFonts w:ascii="Times New Roman" w:hAnsi="Times New Roman" w:cs="Times New Roman"/>
          <w:color w:val="000000"/>
          <w:sz w:val="28"/>
          <w:szCs w:val="28"/>
        </w:rPr>
        <w:t>№248-ФЗ</w:t>
      </w:r>
      <w:r w:rsidRPr="00EB6269">
        <w:rPr>
          <w:rFonts w:ascii="Times New Roman" w:hAnsi="Times New Roman" w:cs="Times New Roman"/>
          <w:color w:val="000000"/>
          <w:sz w:val="28"/>
          <w:szCs w:val="28"/>
        </w:rPr>
        <w:t xml:space="preserve"> «О государственном контроле (надзоре) и муниципальном контроле в Российской Федерации», </w:t>
      </w:r>
      <w:r w:rsidRPr="00EB6269">
        <w:rPr>
          <w:rFonts w:ascii="Times New Roman" w:hAnsi="Times New Roman" w:cs="Times New Roman"/>
          <w:sz w:val="28"/>
          <w:szCs w:val="28"/>
        </w:rPr>
        <w:t>Феде</w:t>
      </w:r>
      <w:r w:rsidR="00EB6269">
        <w:rPr>
          <w:rFonts w:ascii="Times New Roman" w:hAnsi="Times New Roman" w:cs="Times New Roman"/>
          <w:sz w:val="28"/>
          <w:szCs w:val="28"/>
        </w:rPr>
        <w:t>ральным законом от 06.10.2003 №</w:t>
      </w:r>
      <w:r w:rsidRPr="00EB6269">
        <w:rPr>
          <w:rFonts w:ascii="Times New Roman" w:hAnsi="Times New Roman" w:cs="Times New Roman"/>
          <w:sz w:val="28"/>
          <w:szCs w:val="28"/>
        </w:rPr>
        <w:t>131-ФЗ «Об общих принципах организации местного самоуправления в Российской Федерации</w:t>
      </w:r>
      <w:r w:rsidR="00387164">
        <w:rPr>
          <w:rFonts w:ascii="Times New Roman" w:hAnsi="Times New Roman" w:cs="Times New Roman"/>
          <w:sz w:val="28"/>
          <w:szCs w:val="28"/>
        </w:rPr>
        <w:t>»</w:t>
      </w:r>
      <w:r w:rsidRPr="00EB6269">
        <w:rPr>
          <w:rFonts w:ascii="Times New Roman" w:hAnsi="Times New Roman" w:cs="Times New Roman"/>
          <w:sz w:val="28"/>
          <w:szCs w:val="28"/>
        </w:rPr>
        <w:t xml:space="preserve">, </w:t>
      </w:r>
      <w:r w:rsidRPr="00EB6269">
        <w:rPr>
          <w:rFonts w:ascii="Times New Roman" w:hAnsi="Times New Roman" w:cs="Times New Roman"/>
          <w:color w:val="000000"/>
          <w:sz w:val="28"/>
          <w:szCs w:val="28"/>
        </w:rPr>
        <w:t>Уставом</w:t>
      </w:r>
      <w:r w:rsidRPr="00EB6269">
        <w:rPr>
          <w:rFonts w:ascii="Times New Roman" w:hAnsi="Times New Roman" w:cs="Times New Roman"/>
          <w:sz w:val="28"/>
          <w:szCs w:val="28"/>
        </w:rPr>
        <w:t xml:space="preserve"> </w:t>
      </w:r>
      <w:r w:rsidRPr="00EB6269">
        <w:rPr>
          <w:rFonts w:ascii="Times New Roman" w:hAnsi="Times New Roman" w:cs="Times New Roman"/>
          <w:color w:val="000000"/>
          <w:sz w:val="28"/>
          <w:szCs w:val="28"/>
        </w:rPr>
        <w:t>города Бердска</w:t>
      </w:r>
      <w:r w:rsidRPr="00EB6269">
        <w:rPr>
          <w:rFonts w:ascii="Times New Roman" w:hAnsi="Times New Roman" w:cs="Times New Roman"/>
          <w:sz w:val="28"/>
          <w:szCs w:val="28"/>
        </w:rPr>
        <w:t xml:space="preserve">, </w:t>
      </w:r>
      <w:r w:rsidR="00EB6269" w:rsidRPr="00EB6269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решением Совета депутатов города Бердска от 18.11.2021 </w:t>
      </w:r>
      <w:r w:rsidR="00D76C81">
        <w:rPr>
          <w:rFonts w:ascii="Times New Roman" w:hAnsi="Times New Roman" w:cs="Times New Roman"/>
          <w:bCs/>
          <w:color w:val="000000"/>
          <w:sz w:val="28"/>
          <w:szCs w:val="28"/>
        </w:rPr>
        <w:t>№</w:t>
      </w:r>
      <w:r w:rsidR="005037CD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</w:t>
      </w:r>
      <w:r w:rsidR="00D76C81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25 </w:t>
      </w:r>
      <w:r w:rsidR="00EB6269" w:rsidRPr="00EB6269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«Об утверждении Положения о муниципальном земельном контроле в границах города Бердска», </w:t>
      </w:r>
      <w:r w:rsidRPr="00EB6269">
        <w:rPr>
          <w:rFonts w:ascii="Times New Roman" w:hAnsi="Times New Roman" w:cs="Times New Roman"/>
          <w:sz w:val="28"/>
          <w:szCs w:val="28"/>
        </w:rPr>
        <w:t xml:space="preserve">Совет депутатов города Бердска </w:t>
      </w:r>
      <w:proofErr w:type="gramEnd"/>
    </w:p>
    <w:p w:rsidR="00416339" w:rsidRPr="00416339" w:rsidRDefault="00416339" w:rsidP="0041633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16339">
        <w:rPr>
          <w:rFonts w:ascii="Times New Roman" w:hAnsi="Times New Roman" w:cs="Times New Roman"/>
          <w:sz w:val="28"/>
          <w:szCs w:val="28"/>
        </w:rPr>
        <w:t>РЕШИЛ:</w:t>
      </w:r>
    </w:p>
    <w:p w:rsidR="00416339" w:rsidRDefault="00416339" w:rsidP="00416339">
      <w:pPr>
        <w:widowControl w:val="0"/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16339">
        <w:rPr>
          <w:rFonts w:ascii="Times New Roman" w:hAnsi="Times New Roman" w:cs="Times New Roman"/>
          <w:sz w:val="28"/>
          <w:szCs w:val="28"/>
        </w:rPr>
        <w:t>1. </w:t>
      </w:r>
      <w:r w:rsidRPr="00416339">
        <w:rPr>
          <w:rFonts w:ascii="Times New Roman" w:hAnsi="Times New Roman" w:cs="Times New Roman"/>
          <w:color w:val="000000"/>
          <w:sz w:val="28"/>
          <w:szCs w:val="28"/>
        </w:rPr>
        <w:t xml:space="preserve">Утвердить </w:t>
      </w:r>
      <w:r w:rsidR="00B24164">
        <w:rPr>
          <w:rFonts w:ascii="Times New Roman" w:hAnsi="Times New Roman" w:cs="Times New Roman"/>
          <w:color w:val="000000"/>
          <w:sz w:val="28"/>
          <w:szCs w:val="28"/>
        </w:rPr>
        <w:t>ключевые показатели</w:t>
      </w:r>
      <w:r w:rsidR="00B24164" w:rsidRPr="00A7376D">
        <w:rPr>
          <w:rFonts w:ascii="Times New Roman" w:hAnsi="Times New Roman" w:cs="Times New Roman"/>
          <w:sz w:val="28"/>
          <w:szCs w:val="28"/>
        </w:rPr>
        <w:t xml:space="preserve">, </w:t>
      </w:r>
      <w:r w:rsidR="00B24164">
        <w:rPr>
          <w:rFonts w:ascii="Times New Roman" w:hAnsi="Times New Roman" w:cs="Times New Roman"/>
          <w:sz w:val="28"/>
          <w:szCs w:val="28"/>
        </w:rPr>
        <w:t xml:space="preserve">применяемые при </w:t>
      </w:r>
      <w:r w:rsidR="00B24164">
        <w:rPr>
          <w:rFonts w:ascii="Times New Roman" w:hAnsi="Times New Roman" w:cs="Times New Roman"/>
          <w:color w:val="000000"/>
          <w:sz w:val="28"/>
          <w:szCs w:val="28"/>
        </w:rPr>
        <w:t xml:space="preserve">осуществлении </w:t>
      </w:r>
      <w:r w:rsidR="00B24164" w:rsidRPr="00D77A29">
        <w:rPr>
          <w:rFonts w:ascii="Times New Roman" w:hAnsi="Times New Roman" w:cs="Times New Roman"/>
          <w:color w:val="000000"/>
          <w:sz w:val="28"/>
          <w:szCs w:val="28"/>
        </w:rPr>
        <w:t>муниципально</w:t>
      </w:r>
      <w:r w:rsidR="00B24164">
        <w:rPr>
          <w:rFonts w:ascii="Times New Roman" w:hAnsi="Times New Roman" w:cs="Times New Roman"/>
          <w:color w:val="000000"/>
          <w:sz w:val="28"/>
          <w:szCs w:val="28"/>
        </w:rPr>
        <w:t>го</w:t>
      </w:r>
      <w:r w:rsidR="00B24164" w:rsidRPr="00D77A29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C11678">
        <w:rPr>
          <w:rFonts w:ascii="Times New Roman" w:hAnsi="Times New Roman" w:cs="Times New Roman"/>
          <w:color w:val="000000"/>
          <w:sz w:val="28"/>
          <w:szCs w:val="28"/>
        </w:rPr>
        <w:t>земельного</w:t>
      </w:r>
      <w:r w:rsidR="00B24164" w:rsidRPr="00D77A29">
        <w:rPr>
          <w:rFonts w:ascii="Times New Roman" w:hAnsi="Times New Roman" w:cs="Times New Roman"/>
          <w:color w:val="000000"/>
          <w:sz w:val="28"/>
          <w:szCs w:val="28"/>
        </w:rPr>
        <w:t xml:space="preserve"> контрол</w:t>
      </w:r>
      <w:r w:rsidR="00B24164">
        <w:rPr>
          <w:rFonts w:ascii="Times New Roman" w:hAnsi="Times New Roman" w:cs="Times New Roman"/>
          <w:color w:val="000000"/>
          <w:sz w:val="28"/>
          <w:szCs w:val="28"/>
        </w:rPr>
        <w:t xml:space="preserve">я </w:t>
      </w:r>
      <w:r w:rsidR="00B24164" w:rsidRPr="00D77A29">
        <w:rPr>
          <w:rFonts w:ascii="Times New Roman" w:hAnsi="Times New Roman" w:cs="Times New Roman"/>
          <w:color w:val="000000"/>
          <w:sz w:val="28"/>
          <w:szCs w:val="28"/>
        </w:rPr>
        <w:t>в границах города Бердска</w:t>
      </w:r>
      <w:r w:rsidR="00B24164"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r w:rsidR="00521465" w:rsidRPr="00A7376D">
        <w:rPr>
          <w:rFonts w:ascii="Times New Roman" w:hAnsi="Times New Roman" w:cs="Times New Roman"/>
          <w:sz w:val="28"/>
          <w:szCs w:val="28"/>
        </w:rPr>
        <w:t>и их целевые значения</w:t>
      </w:r>
      <w:r w:rsidR="00521465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B24164">
        <w:rPr>
          <w:rFonts w:ascii="Times New Roman" w:hAnsi="Times New Roman" w:cs="Times New Roman"/>
          <w:color w:val="000000"/>
          <w:sz w:val="28"/>
          <w:szCs w:val="28"/>
        </w:rPr>
        <w:t xml:space="preserve">в соответствии с приложением </w:t>
      </w:r>
      <w:r w:rsidR="0098389D">
        <w:rPr>
          <w:rFonts w:ascii="Times New Roman" w:hAnsi="Times New Roman" w:cs="Times New Roman"/>
          <w:color w:val="000000"/>
          <w:sz w:val="28"/>
          <w:szCs w:val="28"/>
        </w:rPr>
        <w:t>№</w:t>
      </w:r>
      <w:r w:rsidR="005037CD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B24164">
        <w:rPr>
          <w:rFonts w:ascii="Times New Roman" w:hAnsi="Times New Roman" w:cs="Times New Roman"/>
          <w:color w:val="000000"/>
          <w:sz w:val="28"/>
          <w:szCs w:val="28"/>
        </w:rPr>
        <w:t>1.</w:t>
      </w:r>
    </w:p>
    <w:p w:rsidR="00B24164" w:rsidRPr="00416339" w:rsidRDefault="00B24164" w:rsidP="00416339">
      <w:pPr>
        <w:widowControl w:val="0"/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16339">
        <w:rPr>
          <w:rFonts w:ascii="Times New Roman" w:hAnsi="Times New Roman" w:cs="Times New Roman"/>
          <w:sz w:val="28"/>
          <w:szCs w:val="28"/>
        </w:rPr>
        <w:t>2. </w:t>
      </w:r>
      <w:r w:rsidRPr="00416339">
        <w:rPr>
          <w:rFonts w:ascii="Times New Roman" w:hAnsi="Times New Roman" w:cs="Times New Roman"/>
          <w:color w:val="000000"/>
          <w:sz w:val="28"/>
          <w:szCs w:val="28"/>
        </w:rPr>
        <w:t xml:space="preserve">Утвердить </w:t>
      </w:r>
      <w:r>
        <w:rPr>
          <w:rFonts w:ascii="Times New Roman" w:hAnsi="Times New Roman" w:cs="Times New Roman"/>
          <w:color w:val="000000"/>
          <w:sz w:val="28"/>
          <w:szCs w:val="28"/>
        </w:rPr>
        <w:t>индикативные показатели</w:t>
      </w:r>
      <w:r>
        <w:rPr>
          <w:rFonts w:ascii="Times New Roman" w:hAnsi="Times New Roman" w:cs="Times New Roman"/>
          <w:sz w:val="28"/>
          <w:szCs w:val="28"/>
        </w:rPr>
        <w:t xml:space="preserve">, применяемые при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осуществлении </w:t>
      </w:r>
      <w:r w:rsidRPr="00D77A29">
        <w:rPr>
          <w:rFonts w:ascii="Times New Roman" w:hAnsi="Times New Roman" w:cs="Times New Roman"/>
          <w:color w:val="000000"/>
          <w:sz w:val="28"/>
          <w:szCs w:val="28"/>
        </w:rPr>
        <w:t>муниципально</w:t>
      </w:r>
      <w:r>
        <w:rPr>
          <w:rFonts w:ascii="Times New Roman" w:hAnsi="Times New Roman" w:cs="Times New Roman"/>
          <w:color w:val="000000"/>
          <w:sz w:val="28"/>
          <w:szCs w:val="28"/>
        </w:rPr>
        <w:t>го</w:t>
      </w:r>
      <w:r w:rsidRPr="00D77A29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C11678">
        <w:rPr>
          <w:rFonts w:ascii="Times New Roman" w:hAnsi="Times New Roman" w:cs="Times New Roman"/>
          <w:color w:val="000000"/>
          <w:sz w:val="28"/>
          <w:szCs w:val="28"/>
        </w:rPr>
        <w:t>земельного</w:t>
      </w:r>
      <w:r w:rsidRPr="00D77A29">
        <w:rPr>
          <w:rFonts w:ascii="Times New Roman" w:hAnsi="Times New Roman" w:cs="Times New Roman"/>
          <w:color w:val="000000"/>
          <w:sz w:val="28"/>
          <w:szCs w:val="28"/>
        </w:rPr>
        <w:t xml:space="preserve"> контрол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я </w:t>
      </w:r>
      <w:r w:rsidRPr="00D77A29">
        <w:rPr>
          <w:rFonts w:ascii="Times New Roman" w:hAnsi="Times New Roman" w:cs="Times New Roman"/>
          <w:color w:val="000000"/>
          <w:sz w:val="28"/>
          <w:szCs w:val="28"/>
        </w:rPr>
        <w:t>в границах города Бердска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, в соответствии с приложением </w:t>
      </w:r>
      <w:r w:rsidR="0098389D">
        <w:rPr>
          <w:rFonts w:ascii="Times New Roman" w:hAnsi="Times New Roman" w:cs="Times New Roman"/>
          <w:color w:val="000000"/>
          <w:sz w:val="28"/>
          <w:szCs w:val="28"/>
        </w:rPr>
        <w:t>№</w:t>
      </w:r>
      <w:r w:rsidR="005037CD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960BD4">
        <w:rPr>
          <w:rFonts w:ascii="Times New Roman" w:hAnsi="Times New Roman" w:cs="Times New Roman"/>
          <w:color w:val="000000"/>
          <w:sz w:val="28"/>
          <w:szCs w:val="28"/>
        </w:rPr>
        <w:t>2</w:t>
      </w:r>
      <w:r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416339" w:rsidRPr="00416339" w:rsidRDefault="00B24164" w:rsidP="00416339">
      <w:pPr>
        <w:widowControl w:val="0"/>
        <w:tabs>
          <w:tab w:val="left" w:pos="993"/>
        </w:tabs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416339">
        <w:rPr>
          <w:rFonts w:ascii="Times New Roman" w:hAnsi="Times New Roman" w:cs="Times New Roman"/>
          <w:sz w:val="28"/>
          <w:szCs w:val="28"/>
        </w:rPr>
        <w:t>3. </w:t>
      </w:r>
      <w:r w:rsidR="00416339" w:rsidRPr="00416339">
        <w:rPr>
          <w:rFonts w:ascii="Times New Roman" w:hAnsi="Times New Roman" w:cs="Times New Roman"/>
          <w:sz w:val="28"/>
          <w:szCs w:val="28"/>
        </w:rPr>
        <w:t>Опубликовать решение в газете «</w:t>
      </w:r>
      <w:proofErr w:type="spellStart"/>
      <w:r w:rsidR="00387164">
        <w:rPr>
          <w:rFonts w:ascii="Times New Roman" w:hAnsi="Times New Roman" w:cs="Times New Roman"/>
          <w:sz w:val="28"/>
          <w:szCs w:val="28"/>
        </w:rPr>
        <w:t>Курьер</w:t>
      </w:r>
      <w:proofErr w:type="gramStart"/>
      <w:r w:rsidR="00387164">
        <w:rPr>
          <w:rFonts w:ascii="Times New Roman" w:hAnsi="Times New Roman" w:cs="Times New Roman"/>
          <w:sz w:val="28"/>
          <w:szCs w:val="28"/>
        </w:rPr>
        <w:t>.С</w:t>
      </w:r>
      <w:proofErr w:type="gramEnd"/>
      <w:r w:rsidR="00387164">
        <w:rPr>
          <w:rFonts w:ascii="Times New Roman" w:hAnsi="Times New Roman" w:cs="Times New Roman"/>
          <w:sz w:val="28"/>
          <w:szCs w:val="28"/>
        </w:rPr>
        <w:t>реда.Бердск</w:t>
      </w:r>
      <w:proofErr w:type="spellEnd"/>
      <w:r w:rsidR="00416339" w:rsidRPr="00416339">
        <w:rPr>
          <w:rFonts w:ascii="Times New Roman" w:hAnsi="Times New Roman" w:cs="Times New Roman"/>
          <w:sz w:val="28"/>
          <w:szCs w:val="28"/>
        </w:rPr>
        <w:t>»</w:t>
      </w:r>
      <w:r w:rsidR="00387164">
        <w:rPr>
          <w:rFonts w:ascii="Times New Roman" w:hAnsi="Times New Roman" w:cs="Times New Roman"/>
          <w:sz w:val="28"/>
          <w:szCs w:val="28"/>
        </w:rPr>
        <w:t>, сетевом издании «</w:t>
      </w:r>
      <w:proofErr w:type="spellStart"/>
      <w:r w:rsidR="00387164">
        <w:rPr>
          <w:rFonts w:ascii="Times New Roman" w:hAnsi="Times New Roman" w:cs="Times New Roman"/>
          <w:sz w:val="28"/>
          <w:szCs w:val="28"/>
          <w:lang w:val="en-US"/>
        </w:rPr>
        <w:t>Kurer</w:t>
      </w:r>
      <w:proofErr w:type="spellEnd"/>
      <w:r w:rsidR="00387164" w:rsidRPr="00387164">
        <w:rPr>
          <w:rFonts w:ascii="Times New Roman" w:hAnsi="Times New Roman" w:cs="Times New Roman"/>
          <w:sz w:val="28"/>
          <w:szCs w:val="28"/>
        </w:rPr>
        <w:t>-</w:t>
      </w:r>
      <w:proofErr w:type="spellStart"/>
      <w:r w:rsidR="00387164">
        <w:rPr>
          <w:rFonts w:ascii="Times New Roman" w:hAnsi="Times New Roman" w:cs="Times New Roman"/>
          <w:sz w:val="28"/>
          <w:szCs w:val="28"/>
          <w:lang w:val="en-US"/>
        </w:rPr>
        <w:t>sreda</w:t>
      </w:r>
      <w:proofErr w:type="spellEnd"/>
      <w:r w:rsidR="00387164" w:rsidRPr="00387164">
        <w:rPr>
          <w:rFonts w:ascii="Times New Roman" w:hAnsi="Times New Roman" w:cs="Times New Roman"/>
          <w:sz w:val="28"/>
          <w:szCs w:val="28"/>
        </w:rPr>
        <w:t>.</w:t>
      </w:r>
      <w:proofErr w:type="spellStart"/>
      <w:r w:rsidR="00387164">
        <w:rPr>
          <w:rFonts w:ascii="Times New Roman" w:hAnsi="Times New Roman" w:cs="Times New Roman"/>
          <w:sz w:val="28"/>
          <w:szCs w:val="28"/>
          <w:lang w:val="en-US"/>
        </w:rPr>
        <w:t>ru</w:t>
      </w:r>
      <w:proofErr w:type="spellEnd"/>
      <w:r w:rsidR="00387164">
        <w:rPr>
          <w:rFonts w:ascii="Times New Roman" w:hAnsi="Times New Roman" w:cs="Times New Roman"/>
          <w:sz w:val="28"/>
          <w:szCs w:val="28"/>
        </w:rPr>
        <w:t>»</w:t>
      </w:r>
      <w:r w:rsidR="00416339" w:rsidRPr="00416339">
        <w:rPr>
          <w:rFonts w:ascii="Times New Roman" w:hAnsi="Times New Roman" w:cs="Times New Roman"/>
          <w:sz w:val="28"/>
          <w:szCs w:val="28"/>
        </w:rPr>
        <w:t xml:space="preserve"> и разместить на официальном сайте администрации города Бердска.</w:t>
      </w:r>
    </w:p>
    <w:p w:rsidR="00416339" w:rsidRPr="00416339" w:rsidRDefault="00B24164" w:rsidP="00B24164">
      <w:pPr>
        <w:widowControl w:val="0"/>
        <w:tabs>
          <w:tab w:val="left" w:pos="993"/>
        </w:tabs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="00416339" w:rsidRPr="00416339">
        <w:rPr>
          <w:rFonts w:ascii="Times New Roman" w:hAnsi="Times New Roman" w:cs="Times New Roman"/>
          <w:sz w:val="28"/>
          <w:szCs w:val="28"/>
        </w:rPr>
        <w:t>. </w:t>
      </w:r>
      <w:r w:rsidR="00416339" w:rsidRPr="00416339">
        <w:rPr>
          <w:rFonts w:ascii="Times New Roman" w:hAnsi="Times New Roman" w:cs="Times New Roman"/>
          <w:color w:val="000000"/>
          <w:sz w:val="28"/>
          <w:szCs w:val="28"/>
        </w:rPr>
        <w:t xml:space="preserve">Настоящее решение вступает в силу </w:t>
      </w:r>
      <w:r w:rsidR="006E6D72">
        <w:rPr>
          <w:rFonts w:ascii="Times New Roman" w:eastAsia="Calibri" w:hAnsi="Times New Roman" w:cs="Times New Roman"/>
          <w:color w:val="000000"/>
          <w:sz w:val="28"/>
          <w:szCs w:val="28"/>
        </w:rPr>
        <w:t>с</w:t>
      </w:r>
      <w:r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 01.03.2022</w:t>
      </w:r>
      <w:r w:rsidR="00416339" w:rsidRPr="00416339"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B24164" w:rsidRDefault="00B24164" w:rsidP="00B2416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5.</w:t>
      </w:r>
      <w:r>
        <w:rPr>
          <w:rFonts w:ascii="Times New Roman" w:hAnsi="Times New Roman" w:cs="Times New Roman"/>
          <w:sz w:val="28"/>
          <w:szCs w:val="28"/>
        </w:rPr>
        <w:t> </w:t>
      </w:r>
      <w:proofErr w:type="gramStart"/>
      <w:r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исполнением данного решения возложить на комитет по законодательству и местному самоуправлению.</w:t>
      </w:r>
    </w:p>
    <w:p w:rsidR="00416339" w:rsidRPr="00416339" w:rsidRDefault="00416339" w:rsidP="0041633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416339" w:rsidRPr="00416339" w:rsidRDefault="00416339" w:rsidP="0041633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416339" w:rsidRPr="00416339" w:rsidRDefault="00416339" w:rsidP="0041633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416339">
        <w:rPr>
          <w:rFonts w:ascii="Times New Roman" w:hAnsi="Times New Roman" w:cs="Times New Roman"/>
          <w:sz w:val="28"/>
          <w:szCs w:val="28"/>
        </w:rPr>
        <w:t xml:space="preserve">Глава города Бердска    </w:t>
      </w:r>
      <w:r w:rsidRPr="00416339">
        <w:rPr>
          <w:rFonts w:ascii="Times New Roman" w:hAnsi="Times New Roman" w:cs="Times New Roman"/>
          <w:sz w:val="28"/>
          <w:szCs w:val="28"/>
        </w:rPr>
        <w:tab/>
        <w:t xml:space="preserve">                               </w:t>
      </w:r>
      <w:r w:rsidR="00387164">
        <w:rPr>
          <w:rFonts w:ascii="Times New Roman" w:hAnsi="Times New Roman" w:cs="Times New Roman"/>
          <w:sz w:val="28"/>
          <w:szCs w:val="28"/>
        </w:rPr>
        <w:t xml:space="preserve">   </w:t>
      </w:r>
      <w:r w:rsidRPr="00416339">
        <w:rPr>
          <w:rFonts w:ascii="Times New Roman" w:hAnsi="Times New Roman" w:cs="Times New Roman"/>
          <w:sz w:val="28"/>
          <w:szCs w:val="28"/>
        </w:rPr>
        <w:t>Председатель Совета депутатов</w:t>
      </w:r>
    </w:p>
    <w:p w:rsidR="00416339" w:rsidRPr="00416339" w:rsidRDefault="00416339" w:rsidP="0041633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16339" w:rsidRPr="00416339" w:rsidRDefault="00416339" w:rsidP="0041633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16339">
        <w:rPr>
          <w:rFonts w:ascii="Times New Roman" w:hAnsi="Times New Roman" w:cs="Times New Roman"/>
          <w:sz w:val="28"/>
          <w:szCs w:val="28"/>
        </w:rPr>
        <w:t>______________ /Е.А. Шестернин</w:t>
      </w:r>
      <w:r w:rsidRPr="00416339">
        <w:rPr>
          <w:rFonts w:ascii="Times New Roman" w:hAnsi="Times New Roman" w:cs="Times New Roman"/>
          <w:sz w:val="28"/>
          <w:szCs w:val="28"/>
        </w:rPr>
        <w:tab/>
      </w:r>
      <w:r w:rsidRPr="00416339">
        <w:rPr>
          <w:rFonts w:ascii="Times New Roman" w:hAnsi="Times New Roman" w:cs="Times New Roman"/>
          <w:sz w:val="28"/>
          <w:szCs w:val="28"/>
        </w:rPr>
        <w:tab/>
        <w:t xml:space="preserve">             _______________/В.А. </w:t>
      </w:r>
      <w:proofErr w:type="gramStart"/>
      <w:r w:rsidRPr="00416339">
        <w:rPr>
          <w:rFonts w:ascii="Times New Roman" w:hAnsi="Times New Roman" w:cs="Times New Roman"/>
          <w:sz w:val="28"/>
          <w:szCs w:val="28"/>
        </w:rPr>
        <w:t>Голубев</w:t>
      </w:r>
      <w:proofErr w:type="gramEnd"/>
    </w:p>
    <w:p w:rsidR="00416339" w:rsidRPr="00416339" w:rsidRDefault="00416339" w:rsidP="0041633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416339" w:rsidRPr="00416339" w:rsidRDefault="00416339" w:rsidP="00416339">
      <w:pPr>
        <w:autoSpaceDE w:val="0"/>
        <w:autoSpaceDN w:val="0"/>
        <w:adjustRightInd w:val="0"/>
        <w:rPr>
          <w:rFonts w:ascii="Times New Roman" w:hAnsi="Times New Roman" w:cs="Times New Roman"/>
          <w:sz w:val="28"/>
          <w:szCs w:val="28"/>
        </w:rPr>
      </w:pPr>
      <w:r w:rsidRPr="00416339">
        <w:rPr>
          <w:rFonts w:ascii="Times New Roman" w:hAnsi="Times New Roman" w:cs="Times New Roman"/>
          <w:sz w:val="28"/>
          <w:szCs w:val="28"/>
        </w:rPr>
        <w:br w:type="page"/>
      </w:r>
    </w:p>
    <w:p w:rsidR="00416339" w:rsidRPr="005037CD" w:rsidRDefault="00416339" w:rsidP="005B7279">
      <w:pPr>
        <w:autoSpaceDE w:val="0"/>
        <w:autoSpaceDN w:val="0"/>
        <w:adjustRightInd w:val="0"/>
        <w:spacing w:after="0" w:line="240" w:lineRule="auto"/>
        <w:ind w:left="5954"/>
        <w:jc w:val="center"/>
        <w:rPr>
          <w:rFonts w:ascii="Times New Roman" w:hAnsi="Times New Roman" w:cs="Times New Roman"/>
          <w:color w:val="000000"/>
          <w:spacing w:val="-2"/>
          <w:sz w:val="28"/>
          <w:szCs w:val="24"/>
        </w:rPr>
      </w:pPr>
      <w:r w:rsidRPr="005037CD">
        <w:rPr>
          <w:rFonts w:ascii="Times New Roman" w:hAnsi="Times New Roman" w:cs="Times New Roman"/>
          <w:color w:val="000000"/>
          <w:spacing w:val="-2"/>
          <w:sz w:val="28"/>
          <w:szCs w:val="24"/>
        </w:rPr>
        <w:lastRenderedPageBreak/>
        <w:t>Приложение</w:t>
      </w:r>
      <w:r w:rsidR="00B24164" w:rsidRPr="005037CD">
        <w:rPr>
          <w:rFonts w:ascii="Times New Roman" w:hAnsi="Times New Roman" w:cs="Times New Roman"/>
          <w:color w:val="000000"/>
          <w:spacing w:val="-2"/>
          <w:sz w:val="28"/>
          <w:szCs w:val="24"/>
        </w:rPr>
        <w:t xml:space="preserve"> </w:t>
      </w:r>
      <w:r w:rsidR="00C10591" w:rsidRPr="005037CD">
        <w:rPr>
          <w:rFonts w:ascii="Times New Roman" w:hAnsi="Times New Roman" w:cs="Times New Roman"/>
          <w:color w:val="000000"/>
          <w:spacing w:val="-2"/>
          <w:sz w:val="28"/>
          <w:szCs w:val="24"/>
        </w:rPr>
        <w:t>№</w:t>
      </w:r>
      <w:r w:rsidR="00B24164" w:rsidRPr="005037CD">
        <w:rPr>
          <w:rFonts w:ascii="Times New Roman" w:hAnsi="Times New Roman" w:cs="Times New Roman"/>
          <w:color w:val="000000"/>
          <w:spacing w:val="-2"/>
          <w:sz w:val="28"/>
          <w:szCs w:val="24"/>
        </w:rPr>
        <w:t>1</w:t>
      </w:r>
    </w:p>
    <w:p w:rsidR="00416339" w:rsidRPr="005037CD" w:rsidRDefault="00416339" w:rsidP="005B7279">
      <w:pPr>
        <w:autoSpaceDE w:val="0"/>
        <w:autoSpaceDN w:val="0"/>
        <w:adjustRightInd w:val="0"/>
        <w:spacing w:after="0" w:line="240" w:lineRule="auto"/>
        <w:ind w:left="5954"/>
        <w:jc w:val="center"/>
        <w:rPr>
          <w:rFonts w:ascii="Times New Roman" w:hAnsi="Times New Roman" w:cs="Times New Roman"/>
          <w:color w:val="000000"/>
          <w:spacing w:val="-2"/>
          <w:sz w:val="28"/>
          <w:szCs w:val="24"/>
        </w:rPr>
      </w:pPr>
      <w:r w:rsidRPr="005037CD">
        <w:rPr>
          <w:rFonts w:ascii="Times New Roman" w:hAnsi="Times New Roman" w:cs="Times New Roman"/>
          <w:color w:val="000000"/>
          <w:spacing w:val="-2"/>
          <w:sz w:val="28"/>
          <w:szCs w:val="24"/>
        </w:rPr>
        <w:t xml:space="preserve">к решению </w:t>
      </w:r>
      <w:proofErr w:type="gramStart"/>
      <w:r w:rsidRPr="005037CD">
        <w:rPr>
          <w:rFonts w:ascii="Times New Roman" w:hAnsi="Times New Roman" w:cs="Times New Roman"/>
          <w:color w:val="000000"/>
          <w:spacing w:val="-2"/>
          <w:sz w:val="28"/>
          <w:szCs w:val="24"/>
        </w:rPr>
        <w:t>Совета депутатов города Бердска пятого созыва</w:t>
      </w:r>
      <w:proofErr w:type="gramEnd"/>
    </w:p>
    <w:p w:rsidR="00416339" w:rsidRPr="005037CD" w:rsidRDefault="00416339" w:rsidP="005B7279">
      <w:pPr>
        <w:shd w:val="clear" w:color="auto" w:fill="FFFFFF"/>
        <w:autoSpaceDE w:val="0"/>
        <w:autoSpaceDN w:val="0"/>
        <w:adjustRightInd w:val="0"/>
        <w:spacing w:after="0" w:line="240" w:lineRule="auto"/>
        <w:ind w:left="5954"/>
        <w:jc w:val="center"/>
        <w:rPr>
          <w:rFonts w:ascii="Times New Roman" w:hAnsi="Times New Roman" w:cs="Times New Roman"/>
          <w:color w:val="000000"/>
          <w:spacing w:val="-2"/>
          <w:sz w:val="28"/>
          <w:szCs w:val="24"/>
        </w:rPr>
      </w:pPr>
      <w:r w:rsidRPr="005037CD">
        <w:rPr>
          <w:rFonts w:ascii="Times New Roman" w:hAnsi="Times New Roman" w:cs="Times New Roman"/>
          <w:color w:val="000000"/>
          <w:spacing w:val="-2"/>
          <w:sz w:val="28"/>
          <w:szCs w:val="24"/>
        </w:rPr>
        <w:t xml:space="preserve">от </w:t>
      </w:r>
      <w:r w:rsidR="005037CD">
        <w:rPr>
          <w:rFonts w:ascii="Times New Roman" w:hAnsi="Times New Roman" w:cs="Times New Roman"/>
          <w:color w:val="000000"/>
          <w:spacing w:val="-2"/>
          <w:sz w:val="28"/>
          <w:szCs w:val="24"/>
        </w:rPr>
        <w:t>16.12.2021 № 42</w:t>
      </w:r>
    </w:p>
    <w:p w:rsidR="00416339" w:rsidRPr="00416339" w:rsidRDefault="00416339" w:rsidP="00416339">
      <w:pPr>
        <w:shd w:val="clear" w:color="auto" w:fill="FFFFFF"/>
        <w:autoSpaceDE w:val="0"/>
        <w:autoSpaceDN w:val="0"/>
        <w:adjustRightInd w:val="0"/>
        <w:spacing w:after="0" w:line="240" w:lineRule="auto"/>
        <w:ind w:left="4956"/>
        <w:jc w:val="center"/>
        <w:rPr>
          <w:rFonts w:ascii="Times New Roman" w:hAnsi="Times New Roman" w:cs="Times New Roman"/>
          <w:color w:val="000000"/>
          <w:spacing w:val="-2"/>
          <w:sz w:val="28"/>
          <w:szCs w:val="28"/>
        </w:rPr>
      </w:pPr>
    </w:p>
    <w:p w:rsidR="00A7376D" w:rsidRPr="00566AE9" w:rsidRDefault="00A30053" w:rsidP="0098389D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66AE9">
        <w:rPr>
          <w:rFonts w:ascii="Times New Roman" w:hAnsi="Times New Roman" w:cs="Times New Roman"/>
          <w:b/>
          <w:sz w:val="28"/>
          <w:szCs w:val="28"/>
        </w:rPr>
        <w:t xml:space="preserve">Ключевые </w:t>
      </w:r>
      <w:r w:rsidR="00566AE9" w:rsidRPr="00566AE9">
        <w:rPr>
          <w:rFonts w:ascii="Times New Roman" w:hAnsi="Times New Roman" w:cs="Times New Roman"/>
          <w:b/>
          <w:color w:val="000000"/>
          <w:sz w:val="28"/>
          <w:szCs w:val="28"/>
        </w:rPr>
        <w:t>показатели</w:t>
      </w:r>
      <w:r w:rsidR="00566AE9" w:rsidRPr="00566AE9">
        <w:rPr>
          <w:rFonts w:ascii="Times New Roman" w:hAnsi="Times New Roman" w:cs="Times New Roman"/>
          <w:b/>
          <w:sz w:val="28"/>
          <w:szCs w:val="28"/>
        </w:rPr>
        <w:t xml:space="preserve">, применяемые при </w:t>
      </w:r>
      <w:r w:rsidR="00566AE9" w:rsidRPr="00566AE9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осуществлении муниципального земельного контроля в границах города Бердска, </w:t>
      </w:r>
      <w:r w:rsidR="00566AE9" w:rsidRPr="00566AE9">
        <w:rPr>
          <w:rFonts w:ascii="Times New Roman" w:hAnsi="Times New Roman" w:cs="Times New Roman"/>
          <w:b/>
          <w:sz w:val="28"/>
          <w:szCs w:val="28"/>
        </w:rPr>
        <w:t>и их целевые значения</w:t>
      </w:r>
    </w:p>
    <w:p w:rsidR="00566AE9" w:rsidRDefault="00566AE9" w:rsidP="00577EA0">
      <w:pPr>
        <w:pStyle w:val="Default"/>
        <w:ind w:firstLine="709"/>
        <w:jc w:val="both"/>
        <w:rPr>
          <w:sz w:val="28"/>
          <w:szCs w:val="28"/>
        </w:rPr>
      </w:pPr>
    </w:p>
    <w:p w:rsidR="00A7376D" w:rsidRPr="00577EA0" w:rsidRDefault="00577EA0" w:rsidP="00577EA0">
      <w:pPr>
        <w:pStyle w:val="Default"/>
        <w:ind w:firstLine="709"/>
        <w:jc w:val="both"/>
        <w:rPr>
          <w:sz w:val="28"/>
          <w:szCs w:val="28"/>
        </w:rPr>
      </w:pPr>
      <w:r w:rsidRPr="0098389D">
        <w:rPr>
          <w:sz w:val="28"/>
          <w:szCs w:val="28"/>
        </w:rPr>
        <w:t xml:space="preserve">При осуществлении муниципального </w:t>
      </w:r>
      <w:r w:rsidR="00C11678">
        <w:rPr>
          <w:sz w:val="28"/>
          <w:szCs w:val="28"/>
        </w:rPr>
        <w:t>земельного</w:t>
      </w:r>
      <w:r w:rsidRPr="0098389D">
        <w:rPr>
          <w:sz w:val="28"/>
          <w:szCs w:val="28"/>
        </w:rPr>
        <w:t xml:space="preserve"> контроля </w:t>
      </w:r>
      <w:r w:rsidR="00DE7514" w:rsidRPr="00DE7514">
        <w:rPr>
          <w:sz w:val="28"/>
          <w:szCs w:val="28"/>
        </w:rPr>
        <w:t xml:space="preserve">в границах города Бердска </w:t>
      </w:r>
      <w:r w:rsidRPr="0098389D">
        <w:rPr>
          <w:sz w:val="28"/>
          <w:szCs w:val="28"/>
        </w:rPr>
        <w:t>устанавливаются</w:t>
      </w:r>
      <w:r>
        <w:rPr>
          <w:sz w:val="28"/>
          <w:szCs w:val="28"/>
        </w:rPr>
        <w:t xml:space="preserve"> </w:t>
      </w:r>
      <w:r w:rsidRPr="00577EA0">
        <w:rPr>
          <w:sz w:val="28"/>
          <w:szCs w:val="28"/>
        </w:rPr>
        <w:t>следующие ключевые показатели и их целевые значения</w:t>
      </w:r>
      <w:r>
        <w:rPr>
          <w:sz w:val="28"/>
          <w:szCs w:val="28"/>
        </w:rPr>
        <w:t>:</w:t>
      </w:r>
    </w:p>
    <w:p w:rsidR="00577EA0" w:rsidRPr="00577EA0" w:rsidRDefault="00577EA0" w:rsidP="00577EA0">
      <w:pPr>
        <w:pStyle w:val="Default"/>
        <w:ind w:firstLine="709"/>
        <w:jc w:val="both"/>
        <w:rPr>
          <w:sz w:val="28"/>
          <w:szCs w:val="28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7513"/>
        <w:gridCol w:w="1984"/>
      </w:tblGrid>
      <w:tr w:rsidR="00A30053" w:rsidRPr="005037CD" w:rsidTr="002C70E1">
        <w:trPr>
          <w:trHeight w:val="677"/>
        </w:trPr>
        <w:tc>
          <w:tcPr>
            <w:tcW w:w="7513" w:type="dxa"/>
            <w:vAlign w:val="center"/>
          </w:tcPr>
          <w:p w:rsidR="00A30053" w:rsidRPr="005037CD" w:rsidRDefault="00A30053" w:rsidP="005037CD">
            <w:pPr>
              <w:pStyle w:val="Default"/>
              <w:jc w:val="center"/>
              <w:rPr>
                <w:sz w:val="28"/>
                <w:szCs w:val="28"/>
              </w:rPr>
            </w:pPr>
            <w:r w:rsidRPr="005037CD">
              <w:rPr>
                <w:sz w:val="28"/>
                <w:szCs w:val="28"/>
              </w:rPr>
              <w:t>Ключевые показатели</w:t>
            </w:r>
          </w:p>
        </w:tc>
        <w:tc>
          <w:tcPr>
            <w:tcW w:w="1984" w:type="dxa"/>
            <w:vAlign w:val="center"/>
          </w:tcPr>
          <w:p w:rsidR="00A30053" w:rsidRPr="005037CD" w:rsidRDefault="00A30053" w:rsidP="00A7376D">
            <w:pPr>
              <w:pStyle w:val="Default"/>
              <w:jc w:val="center"/>
              <w:rPr>
                <w:sz w:val="28"/>
                <w:szCs w:val="28"/>
              </w:rPr>
            </w:pPr>
            <w:r w:rsidRPr="005037CD">
              <w:rPr>
                <w:sz w:val="28"/>
                <w:szCs w:val="28"/>
              </w:rPr>
              <w:t>Целевые значения</w:t>
            </w:r>
            <w:proofErr w:type="gramStart"/>
            <w:r w:rsidR="00A7376D" w:rsidRPr="005037CD">
              <w:rPr>
                <w:sz w:val="28"/>
                <w:szCs w:val="28"/>
              </w:rPr>
              <w:t xml:space="preserve"> </w:t>
            </w:r>
            <w:r w:rsidR="0098389D" w:rsidRPr="005037CD">
              <w:rPr>
                <w:sz w:val="28"/>
                <w:szCs w:val="28"/>
              </w:rPr>
              <w:br/>
            </w:r>
            <w:r w:rsidRPr="005037CD">
              <w:rPr>
                <w:sz w:val="28"/>
                <w:szCs w:val="28"/>
              </w:rPr>
              <w:t>(%)</w:t>
            </w:r>
            <w:proofErr w:type="gramEnd"/>
          </w:p>
        </w:tc>
      </w:tr>
      <w:tr w:rsidR="00A30053" w:rsidRPr="005037CD" w:rsidTr="002C70E1">
        <w:trPr>
          <w:trHeight w:val="259"/>
        </w:trPr>
        <w:tc>
          <w:tcPr>
            <w:tcW w:w="7513" w:type="dxa"/>
          </w:tcPr>
          <w:p w:rsidR="00A30053" w:rsidRPr="005037CD" w:rsidRDefault="00A30053" w:rsidP="005037CD">
            <w:pPr>
              <w:pStyle w:val="Default"/>
              <w:jc w:val="both"/>
              <w:rPr>
                <w:sz w:val="28"/>
                <w:szCs w:val="28"/>
              </w:rPr>
            </w:pPr>
            <w:r w:rsidRPr="005037CD">
              <w:rPr>
                <w:sz w:val="28"/>
                <w:szCs w:val="28"/>
              </w:rPr>
              <w:t>Процент устраненных нарушений обязательных требований от числа выявленных нарушений обязательных требований</w:t>
            </w:r>
          </w:p>
        </w:tc>
        <w:tc>
          <w:tcPr>
            <w:tcW w:w="1984" w:type="dxa"/>
          </w:tcPr>
          <w:p w:rsidR="00A30053" w:rsidRPr="005037CD" w:rsidRDefault="00A30053" w:rsidP="00A7376D">
            <w:pPr>
              <w:pStyle w:val="Default"/>
              <w:jc w:val="center"/>
              <w:rPr>
                <w:sz w:val="28"/>
                <w:szCs w:val="28"/>
              </w:rPr>
            </w:pPr>
            <w:r w:rsidRPr="005037CD">
              <w:rPr>
                <w:sz w:val="28"/>
                <w:szCs w:val="28"/>
              </w:rPr>
              <w:t>70</w:t>
            </w:r>
          </w:p>
        </w:tc>
      </w:tr>
      <w:tr w:rsidR="00A30053" w:rsidRPr="005037CD" w:rsidTr="002C70E1">
        <w:trPr>
          <w:trHeight w:val="409"/>
        </w:trPr>
        <w:tc>
          <w:tcPr>
            <w:tcW w:w="7513" w:type="dxa"/>
          </w:tcPr>
          <w:p w:rsidR="00A30053" w:rsidRPr="005037CD" w:rsidRDefault="00A30053" w:rsidP="005037CD">
            <w:pPr>
              <w:pStyle w:val="Default"/>
              <w:jc w:val="both"/>
              <w:rPr>
                <w:sz w:val="28"/>
                <w:szCs w:val="28"/>
              </w:rPr>
            </w:pPr>
            <w:r w:rsidRPr="005037CD">
              <w:rPr>
                <w:sz w:val="28"/>
                <w:szCs w:val="28"/>
              </w:rPr>
              <w:t>Процент</w:t>
            </w:r>
            <w:r w:rsidR="00A7376D" w:rsidRPr="005037CD">
              <w:rPr>
                <w:sz w:val="28"/>
                <w:szCs w:val="28"/>
              </w:rPr>
              <w:t xml:space="preserve"> </w:t>
            </w:r>
            <w:r w:rsidRPr="005037CD">
              <w:rPr>
                <w:sz w:val="28"/>
                <w:szCs w:val="28"/>
              </w:rPr>
              <w:t>обоснованных жалоб на действия (бездействие) контрольного органа и (или) его должностных лиц при проведении контрольных мероприятий от общего количества поступивших жалоб</w:t>
            </w:r>
          </w:p>
        </w:tc>
        <w:tc>
          <w:tcPr>
            <w:tcW w:w="1984" w:type="dxa"/>
          </w:tcPr>
          <w:p w:rsidR="00A30053" w:rsidRPr="005037CD" w:rsidRDefault="00A30053" w:rsidP="00A7376D">
            <w:pPr>
              <w:pStyle w:val="Default"/>
              <w:jc w:val="center"/>
              <w:rPr>
                <w:sz w:val="28"/>
                <w:szCs w:val="28"/>
              </w:rPr>
            </w:pPr>
            <w:r w:rsidRPr="005037CD">
              <w:rPr>
                <w:sz w:val="28"/>
                <w:szCs w:val="28"/>
              </w:rPr>
              <w:t>0</w:t>
            </w:r>
          </w:p>
        </w:tc>
      </w:tr>
      <w:tr w:rsidR="00A30053" w:rsidRPr="005037CD" w:rsidTr="002C70E1">
        <w:trPr>
          <w:trHeight w:val="247"/>
        </w:trPr>
        <w:tc>
          <w:tcPr>
            <w:tcW w:w="7513" w:type="dxa"/>
          </w:tcPr>
          <w:p w:rsidR="00A30053" w:rsidRPr="005037CD" w:rsidRDefault="00A30053" w:rsidP="005037CD">
            <w:pPr>
              <w:pStyle w:val="Default"/>
              <w:jc w:val="both"/>
              <w:rPr>
                <w:sz w:val="28"/>
                <w:szCs w:val="28"/>
              </w:rPr>
            </w:pPr>
            <w:r w:rsidRPr="005037CD">
              <w:rPr>
                <w:sz w:val="28"/>
                <w:szCs w:val="28"/>
              </w:rPr>
              <w:t xml:space="preserve">Процент отмененных результатов контрольных (надзорных) мероприятий </w:t>
            </w:r>
          </w:p>
        </w:tc>
        <w:tc>
          <w:tcPr>
            <w:tcW w:w="1984" w:type="dxa"/>
          </w:tcPr>
          <w:p w:rsidR="00A30053" w:rsidRPr="005037CD" w:rsidRDefault="00A30053" w:rsidP="00A7376D">
            <w:pPr>
              <w:pStyle w:val="Default"/>
              <w:jc w:val="center"/>
              <w:rPr>
                <w:sz w:val="28"/>
                <w:szCs w:val="28"/>
              </w:rPr>
            </w:pPr>
            <w:r w:rsidRPr="005037CD">
              <w:rPr>
                <w:sz w:val="28"/>
                <w:szCs w:val="28"/>
              </w:rPr>
              <w:t>0</w:t>
            </w:r>
          </w:p>
        </w:tc>
      </w:tr>
      <w:tr w:rsidR="00A30053" w:rsidRPr="005037CD" w:rsidTr="002C70E1">
        <w:trPr>
          <w:trHeight w:val="385"/>
        </w:trPr>
        <w:tc>
          <w:tcPr>
            <w:tcW w:w="7513" w:type="dxa"/>
          </w:tcPr>
          <w:p w:rsidR="00A30053" w:rsidRPr="005037CD" w:rsidRDefault="00A30053" w:rsidP="005037CD">
            <w:pPr>
              <w:pStyle w:val="Default"/>
              <w:jc w:val="both"/>
              <w:rPr>
                <w:sz w:val="28"/>
                <w:szCs w:val="28"/>
              </w:rPr>
            </w:pPr>
            <w:r w:rsidRPr="005037CD">
              <w:rPr>
                <w:sz w:val="28"/>
                <w:szCs w:val="28"/>
              </w:rPr>
              <w:t xml:space="preserve">Процент внесенных судебных решений о назначении административного наказания по материалам органа муниципального контроля </w:t>
            </w:r>
          </w:p>
        </w:tc>
        <w:tc>
          <w:tcPr>
            <w:tcW w:w="1984" w:type="dxa"/>
          </w:tcPr>
          <w:p w:rsidR="00A30053" w:rsidRPr="005037CD" w:rsidRDefault="00A30053" w:rsidP="00A7376D">
            <w:pPr>
              <w:pStyle w:val="Default"/>
              <w:jc w:val="center"/>
              <w:rPr>
                <w:sz w:val="28"/>
                <w:szCs w:val="28"/>
              </w:rPr>
            </w:pPr>
            <w:r w:rsidRPr="005037CD">
              <w:rPr>
                <w:sz w:val="28"/>
                <w:szCs w:val="28"/>
              </w:rPr>
              <w:t>95</w:t>
            </w:r>
          </w:p>
        </w:tc>
      </w:tr>
    </w:tbl>
    <w:p w:rsidR="00C10591" w:rsidRDefault="00C10591" w:rsidP="0041633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p w:rsidR="005037CD" w:rsidRDefault="005037CD" w:rsidP="0041633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037CD" w:rsidRDefault="005037CD" w:rsidP="005037C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</w:t>
      </w:r>
    </w:p>
    <w:p w:rsidR="005037CD" w:rsidRDefault="005037CD">
      <w:pPr>
        <w:rPr>
          <w:rFonts w:ascii="Times New Roman" w:hAnsi="Times New Roman" w:cs="Times New Roman"/>
          <w:color w:val="000000"/>
          <w:spacing w:val="-2"/>
          <w:sz w:val="24"/>
          <w:szCs w:val="24"/>
        </w:rPr>
      </w:pPr>
      <w:r>
        <w:rPr>
          <w:rFonts w:ascii="Times New Roman" w:hAnsi="Times New Roman" w:cs="Times New Roman"/>
          <w:color w:val="000000"/>
          <w:spacing w:val="-2"/>
          <w:sz w:val="24"/>
          <w:szCs w:val="24"/>
        </w:rPr>
        <w:br w:type="page"/>
      </w:r>
    </w:p>
    <w:p w:rsidR="00C10591" w:rsidRPr="005037CD" w:rsidRDefault="00C10591" w:rsidP="00C10591">
      <w:pPr>
        <w:autoSpaceDE w:val="0"/>
        <w:autoSpaceDN w:val="0"/>
        <w:adjustRightInd w:val="0"/>
        <w:spacing w:after="0" w:line="240" w:lineRule="auto"/>
        <w:ind w:left="5954"/>
        <w:jc w:val="center"/>
        <w:rPr>
          <w:rFonts w:ascii="Times New Roman" w:hAnsi="Times New Roman" w:cs="Times New Roman"/>
          <w:color w:val="000000"/>
          <w:spacing w:val="-2"/>
          <w:sz w:val="28"/>
          <w:szCs w:val="24"/>
        </w:rPr>
      </w:pPr>
      <w:r w:rsidRPr="005037CD">
        <w:rPr>
          <w:rFonts w:ascii="Times New Roman" w:hAnsi="Times New Roman" w:cs="Times New Roman"/>
          <w:color w:val="000000"/>
          <w:spacing w:val="-2"/>
          <w:sz w:val="28"/>
          <w:szCs w:val="24"/>
        </w:rPr>
        <w:lastRenderedPageBreak/>
        <w:t>Приложение №2</w:t>
      </w:r>
    </w:p>
    <w:p w:rsidR="00C10591" w:rsidRPr="005037CD" w:rsidRDefault="00C10591" w:rsidP="00C10591">
      <w:pPr>
        <w:autoSpaceDE w:val="0"/>
        <w:autoSpaceDN w:val="0"/>
        <w:adjustRightInd w:val="0"/>
        <w:spacing w:after="0" w:line="240" w:lineRule="auto"/>
        <w:ind w:left="5954"/>
        <w:jc w:val="center"/>
        <w:rPr>
          <w:rFonts w:ascii="Times New Roman" w:hAnsi="Times New Roman" w:cs="Times New Roman"/>
          <w:color w:val="000000"/>
          <w:spacing w:val="-2"/>
          <w:sz w:val="28"/>
          <w:szCs w:val="24"/>
        </w:rPr>
      </w:pPr>
      <w:r w:rsidRPr="005037CD">
        <w:rPr>
          <w:rFonts w:ascii="Times New Roman" w:hAnsi="Times New Roman" w:cs="Times New Roman"/>
          <w:color w:val="000000"/>
          <w:spacing w:val="-2"/>
          <w:sz w:val="28"/>
          <w:szCs w:val="24"/>
        </w:rPr>
        <w:t xml:space="preserve">к решению </w:t>
      </w:r>
      <w:proofErr w:type="gramStart"/>
      <w:r w:rsidRPr="005037CD">
        <w:rPr>
          <w:rFonts w:ascii="Times New Roman" w:hAnsi="Times New Roman" w:cs="Times New Roman"/>
          <w:color w:val="000000"/>
          <w:spacing w:val="-2"/>
          <w:sz w:val="28"/>
          <w:szCs w:val="24"/>
        </w:rPr>
        <w:t>Совета депутатов города Бердска пятого созыва</w:t>
      </w:r>
      <w:proofErr w:type="gramEnd"/>
    </w:p>
    <w:p w:rsidR="00C10591" w:rsidRPr="005037CD" w:rsidRDefault="00C10591" w:rsidP="00C10591">
      <w:pPr>
        <w:shd w:val="clear" w:color="auto" w:fill="FFFFFF"/>
        <w:autoSpaceDE w:val="0"/>
        <w:autoSpaceDN w:val="0"/>
        <w:adjustRightInd w:val="0"/>
        <w:spacing w:after="0" w:line="240" w:lineRule="auto"/>
        <w:ind w:left="5954"/>
        <w:jc w:val="center"/>
        <w:rPr>
          <w:rFonts w:ascii="Times New Roman" w:hAnsi="Times New Roman" w:cs="Times New Roman"/>
          <w:color w:val="000000"/>
          <w:spacing w:val="-2"/>
          <w:sz w:val="28"/>
          <w:szCs w:val="24"/>
        </w:rPr>
      </w:pPr>
      <w:r w:rsidRPr="005037CD">
        <w:rPr>
          <w:rFonts w:ascii="Times New Roman" w:hAnsi="Times New Roman" w:cs="Times New Roman"/>
          <w:color w:val="000000"/>
          <w:spacing w:val="-2"/>
          <w:sz w:val="28"/>
          <w:szCs w:val="24"/>
        </w:rPr>
        <w:t xml:space="preserve">от </w:t>
      </w:r>
      <w:r w:rsidR="005037CD">
        <w:rPr>
          <w:rFonts w:ascii="Times New Roman" w:hAnsi="Times New Roman" w:cs="Times New Roman"/>
          <w:color w:val="000000"/>
          <w:spacing w:val="-2"/>
          <w:sz w:val="28"/>
          <w:szCs w:val="24"/>
        </w:rPr>
        <w:t>16.12.2021 № 42</w:t>
      </w:r>
    </w:p>
    <w:p w:rsidR="00C10591" w:rsidRDefault="00C10591" w:rsidP="00C10591">
      <w:pPr>
        <w:shd w:val="clear" w:color="auto" w:fill="FFFFFF"/>
        <w:autoSpaceDE w:val="0"/>
        <w:autoSpaceDN w:val="0"/>
        <w:adjustRightInd w:val="0"/>
        <w:spacing w:after="0" w:line="240" w:lineRule="auto"/>
        <w:ind w:left="4956"/>
        <w:jc w:val="center"/>
        <w:rPr>
          <w:rFonts w:ascii="Times New Roman" w:hAnsi="Times New Roman" w:cs="Times New Roman"/>
          <w:color w:val="000000"/>
          <w:spacing w:val="-2"/>
          <w:sz w:val="28"/>
          <w:szCs w:val="28"/>
        </w:rPr>
      </w:pPr>
    </w:p>
    <w:p w:rsidR="005037CD" w:rsidRPr="00416339" w:rsidRDefault="005037CD" w:rsidP="00C10591">
      <w:pPr>
        <w:shd w:val="clear" w:color="auto" w:fill="FFFFFF"/>
        <w:autoSpaceDE w:val="0"/>
        <w:autoSpaceDN w:val="0"/>
        <w:adjustRightInd w:val="0"/>
        <w:spacing w:after="0" w:line="240" w:lineRule="auto"/>
        <w:ind w:left="4956"/>
        <w:jc w:val="center"/>
        <w:rPr>
          <w:rFonts w:ascii="Times New Roman" w:hAnsi="Times New Roman" w:cs="Times New Roman"/>
          <w:color w:val="000000"/>
          <w:spacing w:val="-2"/>
          <w:sz w:val="28"/>
          <w:szCs w:val="28"/>
        </w:rPr>
      </w:pPr>
    </w:p>
    <w:p w:rsidR="00A30053" w:rsidRPr="005C0716" w:rsidRDefault="0098389D" w:rsidP="0098389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C0716">
        <w:rPr>
          <w:rFonts w:ascii="Times New Roman" w:hAnsi="Times New Roman" w:cs="Times New Roman"/>
          <w:b/>
          <w:bCs/>
          <w:sz w:val="28"/>
          <w:szCs w:val="28"/>
        </w:rPr>
        <w:t>И</w:t>
      </w:r>
      <w:r w:rsidR="00A30053" w:rsidRPr="005C0716">
        <w:rPr>
          <w:rFonts w:ascii="Times New Roman" w:hAnsi="Times New Roman" w:cs="Times New Roman"/>
          <w:b/>
          <w:bCs/>
          <w:sz w:val="28"/>
          <w:szCs w:val="28"/>
        </w:rPr>
        <w:t xml:space="preserve">ндикативные </w:t>
      </w:r>
      <w:r w:rsidR="005C0716" w:rsidRPr="005C0716">
        <w:rPr>
          <w:rFonts w:ascii="Times New Roman" w:hAnsi="Times New Roman" w:cs="Times New Roman"/>
          <w:b/>
          <w:color w:val="000000"/>
          <w:sz w:val="28"/>
          <w:szCs w:val="28"/>
        </w:rPr>
        <w:t>показатели</w:t>
      </w:r>
      <w:r w:rsidR="005C0716" w:rsidRPr="005C0716">
        <w:rPr>
          <w:rFonts w:ascii="Times New Roman" w:hAnsi="Times New Roman" w:cs="Times New Roman"/>
          <w:b/>
          <w:sz w:val="28"/>
          <w:szCs w:val="28"/>
        </w:rPr>
        <w:t xml:space="preserve">, применяемые при </w:t>
      </w:r>
      <w:r w:rsidR="005C0716" w:rsidRPr="005C0716">
        <w:rPr>
          <w:rFonts w:ascii="Times New Roman" w:hAnsi="Times New Roman" w:cs="Times New Roman"/>
          <w:b/>
          <w:color w:val="000000"/>
          <w:sz w:val="28"/>
          <w:szCs w:val="28"/>
        </w:rPr>
        <w:t>осуществлении муниципального земельного контроля в границах города Бердска</w:t>
      </w:r>
    </w:p>
    <w:p w:rsidR="0098389D" w:rsidRDefault="0098389D" w:rsidP="0098389D">
      <w:pPr>
        <w:pStyle w:val="Default"/>
        <w:ind w:firstLine="709"/>
        <w:rPr>
          <w:sz w:val="28"/>
          <w:szCs w:val="28"/>
        </w:rPr>
      </w:pPr>
    </w:p>
    <w:p w:rsidR="00A30053" w:rsidRPr="0098389D" w:rsidRDefault="00A30053" w:rsidP="0098389D">
      <w:pPr>
        <w:pStyle w:val="Default"/>
        <w:ind w:firstLine="709"/>
        <w:jc w:val="both"/>
        <w:rPr>
          <w:sz w:val="28"/>
          <w:szCs w:val="28"/>
        </w:rPr>
      </w:pPr>
      <w:r w:rsidRPr="0098389D">
        <w:rPr>
          <w:sz w:val="28"/>
          <w:szCs w:val="28"/>
        </w:rPr>
        <w:t xml:space="preserve">При осуществлении муниципального </w:t>
      </w:r>
      <w:r w:rsidR="00C11678">
        <w:rPr>
          <w:sz w:val="28"/>
          <w:szCs w:val="28"/>
        </w:rPr>
        <w:t>земельного</w:t>
      </w:r>
      <w:r w:rsidRPr="0098389D">
        <w:rPr>
          <w:sz w:val="28"/>
          <w:szCs w:val="28"/>
        </w:rPr>
        <w:t xml:space="preserve"> контроля </w:t>
      </w:r>
      <w:r w:rsidR="00DE7514" w:rsidRPr="00DE7514">
        <w:rPr>
          <w:sz w:val="28"/>
          <w:szCs w:val="28"/>
        </w:rPr>
        <w:t>в границах города Бердска</w:t>
      </w:r>
      <w:r w:rsidR="00DE7514" w:rsidRPr="0098389D">
        <w:rPr>
          <w:sz w:val="28"/>
          <w:szCs w:val="28"/>
        </w:rPr>
        <w:t xml:space="preserve"> </w:t>
      </w:r>
      <w:r w:rsidRPr="0098389D">
        <w:rPr>
          <w:sz w:val="28"/>
          <w:szCs w:val="28"/>
        </w:rPr>
        <w:t xml:space="preserve">устанавливаются следующие индикативные показатели: </w:t>
      </w:r>
    </w:p>
    <w:p w:rsidR="00C249FA" w:rsidRPr="00C249FA" w:rsidRDefault="00C249FA" w:rsidP="005D138B">
      <w:pPr>
        <w:pStyle w:val="a3"/>
        <w:numPr>
          <w:ilvl w:val="0"/>
          <w:numId w:val="12"/>
        </w:numPr>
        <w:tabs>
          <w:tab w:val="left" w:pos="851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249FA">
        <w:rPr>
          <w:rFonts w:ascii="Times New Roman" w:hAnsi="Times New Roman" w:cs="Times New Roman"/>
          <w:sz w:val="28"/>
          <w:szCs w:val="28"/>
        </w:rPr>
        <w:t>общее количество контрольных (надзорных) мероприятий с взаимодействием, проведенных за</w:t>
      </w:r>
      <w:r w:rsidRPr="000B1223">
        <w:rPr>
          <w:rFonts w:ascii="Times New Roman" w:hAnsi="Times New Roman" w:cs="Times New Roman"/>
          <w:sz w:val="24"/>
          <w:szCs w:val="24"/>
        </w:rPr>
        <w:t xml:space="preserve"> </w:t>
      </w:r>
      <w:r w:rsidRPr="00C249FA">
        <w:rPr>
          <w:rFonts w:ascii="Times New Roman" w:hAnsi="Times New Roman" w:cs="Times New Roman"/>
          <w:sz w:val="28"/>
          <w:szCs w:val="28"/>
        </w:rPr>
        <w:t>отчетный период;</w:t>
      </w:r>
    </w:p>
    <w:p w:rsidR="00C249FA" w:rsidRPr="00C249FA" w:rsidRDefault="00C249FA" w:rsidP="005D138B">
      <w:pPr>
        <w:pStyle w:val="a3"/>
        <w:numPr>
          <w:ilvl w:val="0"/>
          <w:numId w:val="12"/>
        </w:numPr>
        <w:tabs>
          <w:tab w:val="left" w:pos="851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249FA">
        <w:rPr>
          <w:rFonts w:ascii="Times New Roman" w:hAnsi="Times New Roman" w:cs="Times New Roman"/>
          <w:sz w:val="28"/>
          <w:szCs w:val="28"/>
        </w:rPr>
        <w:t>количество контрольных (надзорных) мероприятий с взаимодействием по каждому виду контрольных (надзорных) мероприятий, проведенных за отчетный период;</w:t>
      </w:r>
    </w:p>
    <w:p w:rsidR="00C249FA" w:rsidRPr="00C249FA" w:rsidRDefault="00C249FA" w:rsidP="005D138B">
      <w:pPr>
        <w:pStyle w:val="a3"/>
        <w:numPr>
          <w:ilvl w:val="0"/>
          <w:numId w:val="12"/>
        </w:numPr>
        <w:tabs>
          <w:tab w:val="left" w:pos="851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249FA">
        <w:rPr>
          <w:rFonts w:ascii="Times New Roman" w:hAnsi="Times New Roman" w:cs="Times New Roman"/>
          <w:sz w:val="28"/>
          <w:szCs w:val="28"/>
        </w:rPr>
        <w:t>количество контрольных (надзорных) мероприятий, проведенных с использованием средств дистанционного взаимодействия, за отчетный период;</w:t>
      </w:r>
    </w:p>
    <w:p w:rsidR="00C249FA" w:rsidRPr="00C249FA" w:rsidRDefault="00C249FA" w:rsidP="005D138B">
      <w:pPr>
        <w:pStyle w:val="a3"/>
        <w:numPr>
          <w:ilvl w:val="0"/>
          <w:numId w:val="12"/>
        </w:numPr>
        <w:tabs>
          <w:tab w:val="left" w:pos="851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249FA">
        <w:rPr>
          <w:rFonts w:ascii="Times New Roman" w:hAnsi="Times New Roman" w:cs="Times New Roman"/>
          <w:sz w:val="28"/>
          <w:szCs w:val="28"/>
        </w:rPr>
        <w:t>общее количество учтенных объектов контроля на конец отчетного периода;</w:t>
      </w:r>
    </w:p>
    <w:p w:rsidR="005037CD" w:rsidRDefault="00C249FA" w:rsidP="002C70E1">
      <w:pPr>
        <w:pStyle w:val="a3"/>
        <w:numPr>
          <w:ilvl w:val="0"/>
          <w:numId w:val="12"/>
        </w:numPr>
        <w:tabs>
          <w:tab w:val="left" w:pos="851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C70E1">
        <w:rPr>
          <w:rFonts w:ascii="Times New Roman" w:hAnsi="Times New Roman" w:cs="Times New Roman"/>
          <w:sz w:val="28"/>
          <w:szCs w:val="28"/>
        </w:rPr>
        <w:t>количество учтенных контролируемых лиц на конец отчетного периода</w:t>
      </w:r>
      <w:r w:rsidR="005D138B" w:rsidRPr="002C70E1">
        <w:rPr>
          <w:rFonts w:ascii="Times New Roman" w:hAnsi="Times New Roman" w:cs="Times New Roman"/>
          <w:sz w:val="28"/>
          <w:szCs w:val="28"/>
        </w:rPr>
        <w:t>.</w:t>
      </w:r>
    </w:p>
    <w:p w:rsidR="005037CD" w:rsidRDefault="005037CD" w:rsidP="005037CD">
      <w:pPr>
        <w:pStyle w:val="a3"/>
        <w:tabs>
          <w:tab w:val="left" w:pos="851"/>
        </w:tabs>
        <w:jc w:val="both"/>
        <w:rPr>
          <w:rFonts w:ascii="Times New Roman" w:hAnsi="Times New Roman" w:cs="Times New Roman"/>
          <w:sz w:val="28"/>
          <w:szCs w:val="28"/>
        </w:rPr>
      </w:pPr>
    </w:p>
    <w:p w:rsidR="005037CD" w:rsidRDefault="005037CD" w:rsidP="005037CD">
      <w:pPr>
        <w:pStyle w:val="a3"/>
        <w:tabs>
          <w:tab w:val="left" w:pos="851"/>
        </w:tabs>
        <w:jc w:val="both"/>
        <w:rPr>
          <w:rFonts w:ascii="Times New Roman" w:hAnsi="Times New Roman" w:cs="Times New Roman"/>
          <w:sz w:val="28"/>
          <w:szCs w:val="28"/>
        </w:rPr>
      </w:pPr>
    </w:p>
    <w:p w:rsidR="005037CD" w:rsidRDefault="005037CD" w:rsidP="005037CD">
      <w:pPr>
        <w:pStyle w:val="a3"/>
        <w:tabs>
          <w:tab w:val="left" w:pos="851"/>
        </w:tabs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</w:t>
      </w:r>
    </w:p>
    <w:p w:rsidR="00031BDF" w:rsidRPr="002C70E1" w:rsidRDefault="00031BDF" w:rsidP="005037CD">
      <w:pPr>
        <w:pStyle w:val="a3"/>
        <w:tabs>
          <w:tab w:val="left" w:pos="851"/>
        </w:tabs>
        <w:jc w:val="both"/>
        <w:rPr>
          <w:rFonts w:ascii="Times New Roman" w:hAnsi="Times New Roman" w:cs="Times New Roman"/>
          <w:sz w:val="28"/>
          <w:szCs w:val="28"/>
        </w:rPr>
      </w:pPr>
    </w:p>
    <w:sectPr w:rsidR="00031BDF" w:rsidRPr="002C70E1" w:rsidSect="004A2798">
      <w:headerReference w:type="default" r:id="rId7"/>
      <w:pgSz w:w="11907" w:h="16840" w:code="9"/>
      <w:pgMar w:top="1134" w:right="567" w:bottom="1134" w:left="1418" w:header="567" w:footer="567" w:gutter="0"/>
      <w:cols w:space="720"/>
      <w:noEndnote/>
      <w:titlePg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C02F3" w:rsidRDefault="005C02F3" w:rsidP="002016F0">
      <w:pPr>
        <w:spacing w:after="0" w:line="240" w:lineRule="auto"/>
      </w:pPr>
      <w:r>
        <w:separator/>
      </w:r>
    </w:p>
  </w:endnote>
  <w:endnote w:type="continuationSeparator" w:id="0">
    <w:p w:rsidR="005C02F3" w:rsidRDefault="005C02F3" w:rsidP="002016F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C02F3" w:rsidRDefault="005C02F3" w:rsidP="002016F0">
      <w:pPr>
        <w:spacing w:after="0" w:line="240" w:lineRule="auto"/>
      </w:pPr>
      <w:r>
        <w:separator/>
      </w:r>
    </w:p>
  </w:footnote>
  <w:footnote w:type="continuationSeparator" w:id="0">
    <w:p w:rsidR="005C02F3" w:rsidRDefault="005C02F3" w:rsidP="002016F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268815834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0"/>
        <w:szCs w:val="20"/>
      </w:rPr>
    </w:sdtEndPr>
    <w:sdtContent>
      <w:p w:rsidR="002016F0" w:rsidRPr="002016F0" w:rsidRDefault="00122E8B" w:rsidP="002016F0">
        <w:pPr>
          <w:pStyle w:val="a4"/>
          <w:jc w:val="center"/>
          <w:rPr>
            <w:rFonts w:ascii="Times New Roman" w:hAnsi="Times New Roman" w:cs="Times New Roman"/>
            <w:sz w:val="20"/>
            <w:szCs w:val="20"/>
          </w:rPr>
        </w:pPr>
        <w:r w:rsidRPr="002016F0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="002016F0" w:rsidRPr="002016F0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 w:rsidRPr="002016F0">
          <w:rPr>
            <w:rFonts w:ascii="Times New Roman" w:hAnsi="Times New Roman" w:cs="Times New Roman"/>
            <w:sz w:val="20"/>
            <w:szCs w:val="20"/>
          </w:rPr>
          <w:fldChar w:fldCharType="separate"/>
        </w:r>
        <w:r w:rsidR="005C6CE4">
          <w:rPr>
            <w:rFonts w:ascii="Times New Roman" w:hAnsi="Times New Roman" w:cs="Times New Roman"/>
            <w:noProof/>
            <w:sz w:val="20"/>
            <w:szCs w:val="20"/>
          </w:rPr>
          <w:t>3</w:t>
        </w:r>
        <w:r w:rsidRPr="002016F0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C57B1E"/>
    <w:multiLevelType w:val="hybridMultilevel"/>
    <w:tmpl w:val="9B1E6CCE"/>
    <w:lvl w:ilvl="0" w:tplc="4D6226DE">
      <w:start w:val="1"/>
      <w:numFmt w:val="decimal"/>
      <w:suff w:val="space"/>
      <w:lvlText w:val="%1)"/>
      <w:lvlJc w:val="left"/>
      <w:pPr>
        <w:ind w:left="0" w:firstLine="709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">
    <w:nsid w:val="0C4D1BF6"/>
    <w:multiLevelType w:val="hybridMultilevel"/>
    <w:tmpl w:val="D2D244B4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">
    <w:nsid w:val="0F6D0140"/>
    <w:multiLevelType w:val="hybridMultilevel"/>
    <w:tmpl w:val="82A200DC"/>
    <w:lvl w:ilvl="0" w:tplc="D5943938">
      <w:start w:val="1"/>
      <w:numFmt w:val="decimal"/>
      <w:lvlText w:val="%1."/>
      <w:lvlJc w:val="left"/>
      <w:pPr>
        <w:ind w:left="1789" w:hanging="10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210442D8"/>
    <w:multiLevelType w:val="hybridMultilevel"/>
    <w:tmpl w:val="DF542912"/>
    <w:lvl w:ilvl="0" w:tplc="BE2C4E80">
      <w:start w:val="1"/>
      <w:numFmt w:val="decimal"/>
      <w:lvlText w:val="%1)"/>
      <w:lvlJc w:val="left"/>
      <w:pPr>
        <w:ind w:left="1849" w:hanging="114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43E568D3"/>
    <w:multiLevelType w:val="hybridMultilevel"/>
    <w:tmpl w:val="A4EED006"/>
    <w:lvl w:ilvl="0" w:tplc="7F9AC81E">
      <w:start w:val="1"/>
      <w:numFmt w:val="decimal"/>
      <w:suff w:val="space"/>
      <w:lvlText w:val="%1."/>
      <w:lvlJc w:val="left"/>
      <w:pPr>
        <w:ind w:left="0" w:firstLine="709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5">
    <w:nsid w:val="4BDF667F"/>
    <w:multiLevelType w:val="hybridMultilevel"/>
    <w:tmpl w:val="A8B82F0E"/>
    <w:lvl w:ilvl="0" w:tplc="C29A0F34">
      <w:start w:val="1"/>
      <w:numFmt w:val="decimal"/>
      <w:suff w:val="space"/>
      <w:lvlText w:val="%1)"/>
      <w:lvlJc w:val="left"/>
      <w:pPr>
        <w:ind w:left="0" w:firstLine="709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6">
    <w:nsid w:val="4E7D6702"/>
    <w:multiLevelType w:val="hybridMultilevel"/>
    <w:tmpl w:val="6990363C"/>
    <w:lvl w:ilvl="0" w:tplc="A7666404">
      <w:start w:val="1"/>
      <w:numFmt w:val="decimal"/>
      <w:suff w:val="space"/>
      <w:lvlText w:val="2.%1."/>
      <w:lvlJc w:val="left"/>
      <w:pPr>
        <w:ind w:left="0" w:firstLine="709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7">
    <w:nsid w:val="5A4675DC"/>
    <w:multiLevelType w:val="multilevel"/>
    <w:tmpl w:val="4E2ECB6C"/>
    <w:lvl w:ilvl="0">
      <w:start w:val="1"/>
      <w:numFmt w:val="decimal"/>
      <w:lvlText w:val="%1."/>
      <w:lvlJc w:val="left"/>
      <w:pPr>
        <w:ind w:left="1455" w:hanging="1455"/>
      </w:pPr>
      <w:rPr>
        <w:rFonts w:hint="default"/>
      </w:rPr>
    </w:lvl>
    <w:lvl w:ilvl="1">
      <w:start w:val="1"/>
      <w:numFmt w:val="decimal"/>
      <w:suff w:val="space"/>
      <w:lvlText w:val="%1.%2."/>
      <w:lvlJc w:val="left"/>
      <w:pPr>
        <w:ind w:left="0" w:firstLine="709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873" w:hanging="1455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582" w:hanging="1455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291" w:hanging="1455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000" w:hanging="1455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8">
    <w:nsid w:val="5FCF5759"/>
    <w:multiLevelType w:val="hybridMultilevel"/>
    <w:tmpl w:val="BDA4DF00"/>
    <w:lvl w:ilvl="0" w:tplc="353E15F6">
      <w:start w:val="1"/>
      <w:numFmt w:val="bullet"/>
      <w:suff w:val="space"/>
      <w:lvlText w:val="-"/>
      <w:lvlJc w:val="left"/>
      <w:pPr>
        <w:ind w:left="0" w:firstLine="709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61AE2838"/>
    <w:multiLevelType w:val="hybridMultilevel"/>
    <w:tmpl w:val="B31A9684"/>
    <w:lvl w:ilvl="0" w:tplc="BCCA392E">
      <w:start w:val="1"/>
      <w:numFmt w:val="decimal"/>
      <w:suff w:val="space"/>
      <w:lvlText w:val="3.%1."/>
      <w:lvlJc w:val="left"/>
      <w:pPr>
        <w:ind w:left="0" w:firstLine="709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0">
    <w:nsid w:val="7B106DB8"/>
    <w:multiLevelType w:val="hybridMultilevel"/>
    <w:tmpl w:val="1340E266"/>
    <w:lvl w:ilvl="0" w:tplc="8E4EAA90">
      <w:start w:val="1"/>
      <w:numFmt w:val="bullet"/>
      <w:lvlText w:val="-"/>
      <w:lvlJc w:val="left"/>
      <w:pPr>
        <w:ind w:left="1429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1">
    <w:nsid w:val="7BDA1E91"/>
    <w:multiLevelType w:val="hybridMultilevel"/>
    <w:tmpl w:val="AE9ADF52"/>
    <w:lvl w:ilvl="0" w:tplc="A2E835B4">
      <w:start w:val="1"/>
      <w:numFmt w:val="decimal"/>
      <w:lvlText w:val="%1)"/>
      <w:lvlJc w:val="left"/>
      <w:pPr>
        <w:ind w:left="1714" w:hanging="10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4"/>
  </w:num>
  <w:num w:numId="2">
    <w:abstractNumId w:val="2"/>
  </w:num>
  <w:num w:numId="3">
    <w:abstractNumId w:val="1"/>
  </w:num>
  <w:num w:numId="4">
    <w:abstractNumId w:val="7"/>
  </w:num>
  <w:num w:numId="5">
    <w:abstractNumId w:val="6"/>
  </w:num>
  <w:num w:numId="6">
    <w:abstractNumId w:val="9"/>
  </w:num>
  <w:num w:numId="7">
    <w:abstractNumId w:val="0"/>
  </w:num>
  <w:num w:numId="8">
    <w:abstractNumId w:val="3"/>
  </w:num>
  <w:num w:numId="9">
    <w:abstractNumId w:val="5"/>
  </w:num>
  <w:num w:numId="10">
    <w:abstractNumId w:val="11"/>
  </w:num>
  <w:num w:numId="11">
    <w:abstractNumId w:val="8"/>
  </w:num>
  <w:num w:numId="12">
    <w:abstractNumId w:val="1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416339"/>
    <w:rsid w:val="00031BDF"/>
    <w:rsid w:val="00035CE0"/>
    <w:rsid w:val="00076243"/>
    <w:rsid w:val="000A2129"/>
    <w:rsid w:val="000B709F"/>
    <w:rsid w:val="000C1446"/>
    <w:rsid w:val="000E42D8"/>
    <w:rsid w:val="001045B0"/>
    <w:rsid w:val="00113CDC"/>
    <w:rsid w:val="00122E8B"/>
    <w:rsid w:val="00165031"/>
    <w:rsid w:val="001921D9"/>
    <w:rsid w:val="001B1F5B"/>
    <w:rsid w:val="001C4087"/>
    <w:rsid w:val="001D37D7"/>
    <w:rsid w:val="002016F0"/>
    <w:rsid w:val="00202280"/>
    <w:rsid w:val="002154B7"/>
    <w:rsid w:val="00223FDB"/>
    <w:rsid w:val="002314BD"/>
    <w:rsid w:val="00244803"/>
    <w:rsid w:val="00271DDA"/>
    <w:rsid w:val="002C4459"/>
    <w:rsid w:val="002C70E1"/>
    <w:rsid w:val="002E5968"/>
    <w:rsid w:val="003104E6"/>
    <w:rsid w:val="00324CB9"/>
    <w:rsid w:val="00366377"/>
    <w:rsid w:val="00386B0D"/>
    <w:rsid w:val="00387164"/>
    <w:rsid w:val="003A1AFB"/>
    <w:rsid w:val="003B4FAC"/>
    <w:rsid w:val="003F14EB"/>
    <w:rsid w:val="00401027"/>
    <w:rsid w:val="00415E35"/>
    <w:rsid w:val="00416339"/>
    <w:rsid w:val="00465547"/>
    <w:rsid w:val="0048607B"/>
    <w:rsid w:val="004A2798"/>
    <w:rsid w:val="004A46BE"/>
    <w:rsid w:val="004B1E0B"/>
    <w:rsid w:val="004C2B51"/>
    <w:rsid w:val="004D5715"/>
    <w:rsid w:val="005037CD"/>
    <w:rsid w:val="0050588F"/>
    <w:rsid w:val="005110DA"/>
    <w:rsid w:val="00521465"/>
    <w:rsid w:val="005325EF"/>
    <w:rsid w:val="005406C3"/>
    <w:rsid w:val="00566AE9"/>
    <w:rsid w:val="00577EA0"/>
    <w:rsid w:val="005B7279"/>
    <w:rsid w:val="005C02F3"/>
    <w:rsid w:val="005C0716"/>
    <w:rsid w:val="005C6CE4"/>
    <w:rsid w:val="005D138B"/>
    <w:rsid w:val="005D7EC9"/>
    <w:rsid w:val="005E263F"/>
    <w:rsid w:val="005F7128"/>
    <w:rsid w:val="0065283B"/>
    <w:rsid w:val="006811BE"/>
    <w:rsid w:val="006B6AB7"/>
    <w:rsid w:val="006E6D72"/>
    <w:rsid w:val="00711A96"/>
    <w:rsid w:val="007140FC"/>
    <w:rsid w:val="007974DE"/>
    <w:rsid w:val="007D3E9E"/>
    <w:rsid w:val="007F6E10"/>
    <w:rsid w:val="0083751F"/>
    <w:rsid w:val="00863654"/>
    <w:rsid w:val="00873D66"/>
    <w:rsid w:val="008C7036"/>
    <w:rsid w:val="008D228F"/>
    <w:rsid w:val="00924EFD"/>
    <w:rsid w:val="00960BD4"/>
    <w:rsid w:val="00966E6D"/>
    <w:rsid w:val="00973C4E"/>
    <w:rsid w:val="0098389D"/>
    <w:rsid w:val="00993B7A"/>
    <w:rsid w:val="009C2256"/>
    <w:rsid w:val="009F1852"/>
    <w:rsid w:val="00A037EC"/>
    <w:rsid w:val="00A214C2"/>
    <w:rsid w:val="00A30053"/>
    <w:rsid w:val="00A45F19"/>
    <w:rsid w:val="00A50897"/>
    <w:rsid w:val="00A54862"/>
    <w:rsid w:val="00A6465D"/>
    <w:rsid w:val="00A70146"/>
    <w:rsid w:val="00A7376D"/>
    <w:rsid w:val="00AB2F60"/>
    <w:rsid w:val="00AC7B10"/>
    <w:rsid w:val="00AE75E3"/>
    <w:rsid w:val="00AE7814"/>
    <w:rsid w:val="00B13D4C"/>
    <w:rsid w:val="00B24164"/>
    <w:rsid w:val="00B30E64"/>
    <w:rsid w:val="00B32FDE"/>
    <w:rsid w:val="00B337F7"/>
    <w:rsid w:val="00B704E8"/>
    <w:rsid w:val="00B75AC0"/>
    <w:rsid w:val="00B76FE6"/>
    <w:rsid w:val="00B81779"/>
    <w:rsid w:val="00BE2EDE"/>
    <w:rsid w:val="00C10591"/>
    <w:rsid w:val="00C11678"/>
    <w:rsid w:val="00C249FA"/>
    <w:rsid w:val="00C35C5D"/>
    <w:rsid w:val="00C73014"/>
    <w:rsid w:val="00D26828"/>
    <w:rsid w:val="00D40BA7"/>
    <w:rsid w:val="00D72C38"/>
    <w:rsid w:val="00D76C81"/>
    <w:rsid w:val="00D77A29"/>
    <w:rsid w:val="00D8165C"/>
    <w:rsid w:val="00DA386D"/>
    <w:rsid w:val="00DE5600"/>
    <w:rsid w:val="00DE7514"/>
    <w:rsid w:val="00E52140"/>
    <w:rsid w:val="00E82AEF"/>
    <w:rsid w:val="00E9334B"/>
    <w:rsid w:val="00EB6269"/>
    <w:rsid w:val="00EC468A"/>
    <w:rsid w:val="00EC530B"/>
    <w:rsid w:val="00F212AE"/>
    <w:rsid w:val="00F332AD"/>
    <w:rsid w:val="00F45FFF"/>
    <w:rsid w:val="00F71D56"/>
    <w:rsid w:val="00F81584"/>
    <w:rsid w:val="00F81DAC"/>
    <w:rsid w:val="00FE63CD"/>
    <w:rsid w:val="00FF1A9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1633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416339"/>
    <w:pPr>
      <w:spacing w:after="0" w:line="240" w:lineRule="auto"/>
    </w:pPr>
  </w:style>
  <w:style w:type="paragraph" w:styleId="a4">
    <w:name w:val="header"/>
    <w:basedOn w:val="a"/>
    <w:link w:val="a5"/>
    <w:uiPriority w:val="99"/>
    <w:unhideWhenUsed/>
    <w:rsid w:val="002016F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2016F0"/>
  </w:style>
  <w:style w:type="paragraph" w:styleId="a6">
    <w:name w:val="footer"/>
    <w:basedOn w:val="a"/>
    <w:link w:val="a7"/>
    <w:uiPriority w:val="99"/>
    <w:unhideWhenUsed/>
    <w:rsid w:val="002016F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2016F0"/>
  </w:style>
  <w:style w:type="paragraph" w:styleId="a8">
    <w:name w:val="List Paragraph"/>
    <w:basedOn w:val="a"/>
    <w:uiPriority w:val="34"/>
    <w:qFormat/>
    <w:rsid w:val="00F81DAC"/>
    <w:pPr>
      <w:ind w:left="720"/>
      <w:contextualSpacing/>
    </w:pPr>
  </w:style>
  <w:style w:type="paragraph" w:styleId="a9">
    <w:name w:val="Balloon Text"/>
    <w:basedOn w:val="a"/>
    <w:link w:val="aa"/>
    <w:uiPriority w:val="99"/>
    <w:semiHidden/>
    <w:unhideWhenUsed/>
    <w:rsid w:val="00B337F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B337F7"/>
    <w:rPr>
      <w:rFonts w:ascii="Tahoma" w:hAnsi="Tahoma" w:cs="Tahoma"/>
      <w:sz w:val="16"/>
      <w:szCs w:val="16"/>
    </w:rPr>
  </w:style>
  <w:style w:type="paragraph" w:customStyle="1" w:styleId="Default">
    <w:name w:val="Default"/>
    <w:rsid w:val="00A30053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1633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416339"/>
    <w:pPr>
      <w:spacing w:after="0" w:line="240" w:lineRule="auto"/>
    </w:pPr>
  </w:style>
  <w:style w:type="paragraph" w:styleId="a4">
    <w:name w:val="header"/>
    <w:basedOn w:val="a"/>
    <w:link w:val="a5"/>
    <w:uiPriority w:val="99"/>
    <w:unhideWhenUsed/>
    <w:rsid w:val="002016F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2016F0"/>
  </w:style>
  <w:style w:type="paragraph" w:styleId="a6">
    <w:name w:val="footer"/>
    <w:basedOn w:val="a"/>
    <w:link w:val="a7"/>
    <w:uiPriority w:val="99"/>
    <w:unhideWhenUsed/>
    <w:rsid w:val="002016F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2016F0"/>
  </w:style>
  <w:style w:type="paragraph" w:styleId="a8">
    <w:name w:val="List Paragraph"/>
    <w:basedOn w:val="a"/>
    <w:uiPriority w:val="34"/>
    <w:qFormat/>
    <w:rsid w:val="00F81DAC"/>
    <w:pPr>
      <w:ind w:left="720"/>
      <w:contextualSpacing/>
    </w:pPr>
  </w:style>
  <w:style w:type="paragraph" w:styleId="a9">
    <w:name w:val="Balloon Text"/>
    <w:basedOn w:val="a"/>
    <w:link w:val="aa"/>
    <w:uiPriority w:val="99"/>
    <w:semiHidden/>
    <w:unhideWhenUsed/>
    <w:rsid w:val="00B337F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B337F7"/>
    <w:rPr>
      <w:rFonts w:ascii="Tahoma" w:hAnsi="Tahoma" w:cs="Tahoma"/>
      <w:sz w:val="16"/>
      <w:szCs w:val="16"/>
    </w:rPr>
  </w:style>
  <w:style w:type="paragraph" w:customStyle="1" w:styleId="Default">
    <w:name w:val="Default"/>
    <w:rsid w:val="00A30053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22911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microsoft.com/office/2007/relationships/stylesWithEffects" Target="stylesWithEffect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509</Words>
  <Characters>2904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3407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Черемнова Олеся Александровна</dc:creator>
  <cp:lastModifiedBy>ivanova</cp:lastModifiedBy>
  <cp:revision>3</cp:revision>
  <cp:lastPrinted>2021-12-08T03:17:00Z</cp:lastPrinted>
  <dcterms:created xsi:type="dcterms:W3CDTF">2021-12-16T10:34:00Z</dcterms:created>
  <dcterms:modified xsi:type="dcterms:W3CDTF">2021-12-16T10:34:00Z</dcterms:modified>
</cp:coreProperties>
</file>