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6"/>
        <w:gridCol w:w="1596"/>
        <w:gridCol w:w="1366"/>
        <w:gridCol w:w="1385"/>
        <w:gridCol w:w="40"/>
        <w:gridCol w:w="1425"/>
        <w:gridCol w:w="1485"/>
      </w:tblGrid>
      <w:tr w:rsidR="002401D7" w:rsidRPr="0026397B" w:rsidTr="002401D7">
        <w:trPr>
          <w:trHeight w:val="282"/>
        </w:trPr>
        <w:tc>
          <w:tcPr>
            <w:tcW w:w="10773" w:type="dxa"/>
            <w:gridSpan w:val="7"/>
            <w:tcBorders>
              <w:top w:val="nil"/>
            </w:tcBorders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МАРШРУТЫ РЕГУЛЯРНЫХ ПЕРЕВОЗОК 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РЕГУЛИРУЕМЫМ ТАРИФАМ</w:t>
            </w:r>
          </w:p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8"/>
                <w:szCs w:val="18"/>
              </w:rPr>
            </w:pPr>
          </w:p>
        </w:tc>
      </w:tr>
      <w:tr w:rsidR="002401D7" w:rsidRPr="0026397B" w:rsidTr="002401D7">
        <w:trPr>
          <w:trHeight w:val="675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НАЧАЛО ДВИЖЕНИЯ</w:t>
            </w:r>
          </w:p>
        </w:tc>
        <w:tc>
          <w:tcPr>
            <w:tcW w:w="142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ИНТЕРВАЛ ДВИЖЕНИЯ В МИНУТАХ</w:t>
            </w:r>
          </w:p>
        </w:tc>
        <w:tc>
          <w:tcPr>
            <w:tcW w:w="1425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ИНТЕРВАЛ ДВИЖЕНИЯ В МИНУТАХ</w:t>
            </w:r>
          </w:p>
        </w:tc>
        <w:tc>
          <w:tcPr>
            <w:tcW w:w="1485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ОКОНЧАНИЕ ДВИЖЕНИЯ</w:t>
            </w:r>
          </w:p>
        </w:tc>
      </w:tr>
      <w:tr w:rsidR="002401D7" w:rsidRPr="0026397B" w:rsidTr="002401D7">
        <w:trPr>
          <w:trHeight w:val="322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05:00-1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15:00-19:00</w:t>
            </w:r>
          </w:p>
        </w:tc>
        <w:tc>
          <w:tcPr>
            <w:tcW w:w="1425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:00 - 15-00</w:t>
            </w:r>
          </w:p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19:00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–</w:t>
            </w: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21:00</w:t>
            </w:r>
          </w:p>
        </w:tc>
        <w:tc>
          <w:tcPr>
            <w:tcW w:w="1485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401D7" w:rsidRPr="0026397B" w:rsidTr="002401D7">
        <w:trPr>
          <w:trHeight w:val="316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11 «ВОКЗАЛ – ПОПОВА 35»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6-20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5-7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10-14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21-55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6-40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7-8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14-16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21-35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12 «СПОРТКОМПЛЕКС «ЗИМА – ЛЕТО» - КОЛОРЛОН»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6-30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5-7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10-14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22-25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6-30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7-8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14-16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22-25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13 «ВОКЗАЛ – САНАТОРИЙ БЕРДСКИЙ»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6-00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5-7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10-14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21-50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6-00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7-8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14-16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21-35</w:t>
            </w:r>
          </w:p>
        </w:tc>
      </w:tr>
      <w:tr w:rsidR="002401D7" w:rsidRPr="0026397B" w:rsidTr="002401D7">
        <w:trPr>
          <w:trHeight w:val="316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14 «ВОКЗАЛ – ТОРГОВЫЙ ЦЕНТР»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6-00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3-5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6-10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21-55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6-00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5-7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10-14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21-35</w:t>
            </w:r>
          </w:p>
        </w:tc>
      </w:tr>
      <w:tr w:rsidR="002401D7" w:rsidRPr="0026397B" w:rsidTr="002401D7">
        <w:trPr>
          <w:trHeight w:val="165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15 «ХИМ</w:t>
            </w:r>
            <w:proofErr w:type="gramStart"/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.З</w:t>
            </w:r>
            <w:proofErr w:type="gramEnd"/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АВОД – П/Л ЮБИЛЕЙНЫЙ»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6-00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8-10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16-20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20-50</w:t>
            </w:r>
          </w:p>
        </w:tc>
      </w:tr>
      <w:tr w:rsidR="002401D7" w:rsidRPr="0026397B" w:rsidTr="002401D7">
        <w:trPr>
          <w:trHeight w:val="195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6-40</w:t>
            </w:r>
          </w:p>
        </w:tc>
        <w:tc>
          <w:tcPr>
            <w:tcW w:w="1385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10-12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20-22</w:t>
            </w:r>
          </w:p>
        </w:tc>
        <w:tc>
          <w:tcPr>
            <w:tcW w:w="1485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20-20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16 «ВОКЗАЛ – ДОМ ВЕТЕРАНОВ – ВЫМПЕЛ»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6-20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25-30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35-40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20-35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6-40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25-30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35-40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20-05</w:t>
            </w:r>
          </w:p>
        </w:tc>
      </w:tr>
      <w:tr w:rsidR="002401D7" w:rsidRPr="0026397B" w:rsidTr="002401D7">
        <w:trPr>
          <w:trHeight w:val="210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№ 17 «МСЧ 129 - ПОС. БОРОВОЙ»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5-50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3-4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6-8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21-35</w:t>
            </w:r>
          </w:p>
        </w:tc>
      </w:tr>
      <w:tr w:rsidR="002401D7" w:rsidRPr="0026397B" w:rsidTr="002401D7">
        <w:trPr>
          <w:trHeight w:val="143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6-20</w:t>
            </w:r>
          </w:p>
        </w:tc>
        <w:tc>
          <w:tcPr>
            <w:tcW w:w="1385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6-8</w:t>
            </w:r>
          </w:p>
        </w:tc>
        <w:tc>
          <w:tcPr>
            <w:tcW w:w="1465" w:type="dxa"/>
            <w:gridSpan w:val="2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8-10</w:t>
            </w:r>
          </w:p>
        </w:tc>
        <w:tc>
          <w:tcPr>
            <w:tcW w:w="1485" w:type="dxa"/>
            <w:shd w:val="clear" w:color="auto" w:fill="auto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21-35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 w:val="restart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18 «ВОКЗАЛ – </w:t>
            </w:r>
            <w:proofErr w:type="gramStart"/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/Л ЮБИЛЕЙНЫЙ»</w:t>
            </w:r>
          </w:p>
        </w:tc>
        <w:tc>
          <w:tcPr>
            <w:tcW w:w="159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БУДНИ</w:t>
            </w:r>
          </w:p>
        </w:tc>
        <w:tc>
          <w:tcPr>
            <w:tcW w:w="1366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6-20</w:t>
            </w:r>
          </w:p>
        </w:tc>
        <w:tc>
          <w:tcPr>
            <w:tcW w:w="13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14-16</w:t>
            </w:r>
          </w:p>
        </w:tc>
        <w:tc>
          <w:tcPr>
            <w:tcW w:w="1465" w:type="dxa"/>
            <w:gridSpan w:val="2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18-20</w:t>
            </w:r>
          </w:p>
        </w:tc>
        <w:tc>
          <w:tcPr>
            <w:tcW w:w="1485" w:type="dxa"/>
            <w:shd w:val="clear" w:color="auto" w:fill="B6DDE8" w:themeFill="accent5" w:themeFillTint="66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20-50</w:t>
            </w:r>
          </w:p>
        </w:tc>
      </w:tr>
      <w:tr w:rsidR="002401D7" w:rsidRPr="0026397B" w:rsidTr="002401D7">
        <w:trPr>
          <w:trHeight w:val="317"/>
        </w:trPr>
        <w:tc>
          <w:tcPr>
            <w:tcW w:w="3476" w:type="dxa"/>
            <w:vMerge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6" w:type="dxa"/>
          </w:tcPr>
          <w:p w:rsidR="002401D7" w:rsidRPr="0026397B" w:rsidRDefault="002401D7" w:rsidP="005F467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</w:rPr>
              <w:t>ВЫХОДНЫЕ</w:t>
            </w:r>
          </w:p>
        </w:tc>
        <w:tc>
          <w:tcPr>
            <w:tcW w:w="1366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6-40</w:t>
            </w:r>
          </w:p>
        </w:tc>
        <w:tc>
          <w:tcPr>
            <w:tcW w:w="13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16-20</w:t>
            </w:r>
          </w:p>
        </w:tc>
        <w:tc>
          <w:tcPr>
            <w:tcW w:w="1465" w:type="dxa"/>
            <w:gridSpan w:val="2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20-22</w:t>
            </w:r>
          </w:p>
        </w:tc>
        <w:tc>
          <w:tcPr>
            <w:tcW w:w="1485" w:type="dxa"/>
          </w:tcPr>
          <w:p w:rsidR="002401D7" w:rsidRPr="0026397B" w:rsidRDefault="002401D7" w:rsidP="005F4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6397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20-35</w:t>
            </w:r>
          </w:p>
        </w:tc>
      </w:tr>
    </w:tbl>
    <w:p w:rsidR="0088162E" w:rsidRDefault="0088162E">
      <w:bookmarkStart w:id="0" w:name="_GoBack"/>
      <w:bookmarkEnd w:id="0"/>
    </w:p>
    <w:sectPr w:rsidR="0088162E" w:rsidSect="002401D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D7"/>
    <w:rsid w:val="002401D7"/>
    <w:rsid w:val="0088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Валерьевна Нятина</dc:creator>
  <cp:lastModifiedBy>Надежда Валерьевна Нятина</cp:lastModifiedBy>
  <cp:revision>1</cp:revision>
  <dcterms:created xsi:type="dcterms:W3CDTF">2022-06-21T03:01:00Z</dcterms:created>
  <dcterms:modified xsi:type="dcterms:W3CDTF">2022-06-21T03:05:00Z</dcterms:modified>
</cp:coreProperties>
</file>