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1E" w:rsidRDefault="008D2A1E" w:rsidP="008D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8D2A1E" w:rsidRDefault="008D2A1E" w:rsidP="008D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8D2A1E" w:rsidRDefault="008D2A1E" w:rsidP="002214A6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8D2A1E" w:rsidRDefault="008D2A1E" w:rsidP="008D2A1E">
      <w:pPr>
        <w:jc w:val="center"/>
        <w:rPr>
          <w:sz w:val="28"/>
          <w:szCs w:val="28"/>
        </w:rPr>
      </w:pPr>
      <w:r>
        <w:rPr>
          <w:sz w:val="28"/>
          <w:szCs w:val="28"/>
        </w:rPr>
        <w:t>(восьмая сессия)</w:t>
      </w:r>
    </w:p>
    <w:p w:rsidR="008D2A1E" w:rsidRDefault="008D2A1E" w:rsidP="008D2A1E">
      <w:pPr>
        <w:rPr>
          <w:sz w:val="28"/>
          <w:szCs w:val="28"/>
        </w:rPr>
      </w:pPr>
    </w:p>
    <w:p w:rsidR="008D2A1E" w:rsidRDefault="008D2A1E" w:rsidP="008D2A1E">
      <w:pPr>
        <w:jc w:val="center"/>
        <w:rPr>
          <w:sz w:val="28"/>
        </w:rPr>
      </w:pPr>
      <w:r>
        <w:rPr>
          <w:sz w:val="28"/>
          <w:szCs w:val="28"/>
        </w:rPr>
        <w:t>1</w:t>
      </w:r>
      <w:r w:rsidR="002214A6">
        <w:rPr>
          <w:sz w:val="28"/>
          <w:szCs w:val="28"/>
        </w:rPr>
        <w:t xml:space="preserve">6 июня 2022 года </w:t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</w:r>
      <w:r w:rsidR="002214A6">
        <w:rPr>
          <w:sz w:val="28"/>
          <w:szCs w:val="28"/>
        </w:rPr>
        <w:tab/>
        <w:t>№ 99</w:t>
      </w: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8D2A1E" w:rsidRDefault="008D2A1E" w:rsidP="008D2A1E">
      <w:pPr>
        <w:jc w:val="center"/>
        <w:rPr>
          <w:sz w:val="28"/>
        </w:rPr>
      </w:pPr>
      <w:r>
        <w:rPr>
          <w:sz w:val="28"/>
        </w:rPr>
        <w:t>на второе полугодие 2022 года</w:t>
      </w: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jc w:val="center"/>
        <w:rPr>
          <w:sz w:val="28"/>
        </w:rPr>
      </w:pP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администрации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8D2A1E" w:rsidRDefault="008D2A1E" w:rsidP="008D2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второе полугодие 2022 года (приложение)</w:t>
      </w:r>
      <w:r>
        <w:rPr>
          <w:sz w:val="28"/>
          <w:szCs w:val="28"/>
        </w:rPr>
        <w:t>.</w:t>
      </w:r>
    </w:p>
    <w:p w:rsidR="008D2A1E" w:rsidRDefault="008D2A1E" w:rsidP="008D2A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второе полугодие 2022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  <w:szCs w:val="28"/>
        </w:rPr>
      </w:pPr>
    </w:p>
    <w:p w:rsidR="008D2A1E" w:rsidRDefault="008D2A1E" w:rsidP="008D2A1E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8D2A1E" w:rsidRDefault="008D2A1E" w:rsidP="008D2A1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lastRenderedPageBreak/>
        <w:t>ПРИЛОЖЕНИЕ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>к решению Совета депутатов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города Бердска </w:t>
      </w:r>
      <w:r>
        <w:rPr>
          <w:sz w:val="28"/>
          <w:szCs w:val="28"/>
        </w:rPr>
        <w:t>пятого</w:t>
      </w:r>
      <w:r w:rsidRPr="0036747F">
        <w:rPr>
          <w:sz w:val="28"/>
          <w:szCs w:val="28"/>
        </w:rPr>
        <w:t xml:space="preserve"> созыва</w:t>
      </w:r>
    </w:p>
    <w:p w:rsidR="008D2A1E" w:rsidRPr="0036747F" w:rsidRDefault="008D2A1E" w:rsidP="008D2A1E">
      <w:pPr>
        <w:ind w:left="5664"/>
        <w:jc w:val="center"/>
        <w:rPr>
          <w:sz w:val="28"/>
          <w:szCs w:val="28"/>
        </w:rPr>
      </w:pPr>
      <w:r w:rsidRPr="0036747F">
        <w:rPr>
          <w:sz w:val="28"/>
          <w:szCs w:val="28"/>
        </w:rPr>
        <w:t xml:space="preserve">от </w:t>
      </w:r>
      <w:r>
        <w:rPr>
          <w:sz w:val="28"/>
          <w:szCs w:val="28"/>
        </w:rPr>
        <w:t>16.06.2022</w:t>
      </w:r>
      <w:r w:rsidRPr="0036747F">
        <w:rPr>
          <w:sz w:val="28"/>
          <w:szCs w:val="28"/>
        </w:rPr>
        <w:t xml:space="preserve"> № </w:t>
      </w:r>
      <w:r w:rsidR="002214A6">
        <w:rPr>
          <w:sz w:val="28"/>
          <w:szCs w:val="28"/>
        </w:rPr>
        <w:t>99</w:t>
      </w:r>
    </w:p>
    <w:p w:rsidR="008D2A1E" w:rsidRPr="0036747F" w:rsidRDefault="008D2A1E" w:rsidP="008D2A1E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8D2A1E" w:rsidRDefault="008D2A1E" w:rsidP="008D2A1E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8D2A1E" w:rsidRDefault="008D2A1E" w:rsidP="008D2A1E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второе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22</w:t>
      </w:r>
      <w:r w:rsidRPr="0036747F">
        <w:rPr>
          <w:b/>
          <w:sz w:val="28"/>
          <w:szCs w:val="28"/>
        </w:rPr>
        <w:t xml:space="preserve"> года</w:t>
      </w:r>
    </w:p>
    <w:p w:rsidR="008D2A1E" w:rsidRDefault="008D2A1E" w:rsidP="008D2A1E">
      <w:pPr>
        <w:jc w:val="center"/>
        <w:rPr>
          <w:b/>
          <w:sz w:val="28"/>
          <w:szCs w:val="28"/>
        </w:rPr>
      </w:pPr>
    </w:p>
    <w:p w:rsidR="008D2A1E" w:rsidRPr="002A2B84" w:rsidRDefault="008D2A1E" w:rsidP="008D2A1E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367"/>
        <w:gridCol w:w="1559"/>
        <w:gridCol w:w="1701"/>
        <w:gridCol w:w="2693"/>
      </w:tblGrid>
      <w:tr w:rsidR="008D2A1E" w:rsidRPr="00B45949" w:rsidTr="00DD6253">
        <w:tc>
          <w:tcPr>
            <w:tcW w:w="595" w:type="dxa"/>
          </w:tcPr>
          <w:p w:rsidR="008D2A1E" w:rsidRPr="00B45949" w:rsidRDefault="008D2A1E" w:rsidP="00DD6253">
            <w:pPr>
              <w:rPr>
                <w:b/>
                <w:szCs w:val="24"/>
              </w:rPr>
            </w:pPr>
            <w:r w:rsidRPr="00B45949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B45949">
              <w:rPr>
                <w:b/>
                <w:szCs w:val="24"/>
              </w:rPr>
              <w:t>п</w:t>
            </w:r>
            <w:proofErr w:type="spellEnd"/>
            <w:proofErr w:type="gramEnd"/>
            <w:r w:rsidRPr="00B45949">
              <w:rPr>
                <w:b/>
                <w:szCs w:val="24"/>
              </w:rPr>
              <w:t>/</w:t>
            </w:r>
            <w:proofErr w:type="spellStart"/>
            <w:r w:rsidRPr="00B45949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</w:tcPr>
          <w:p w:rsidR="008D2A1E" w:rsidRPr="00B45949" w:rsidRDefault="008D2A1E" w:rsidP="00DD6253">
            <w:pPr>
              <w:jc w:val="center"/>
              <w:rPr>
                <w:b/>
                <w:szCs w:val="24"/>
              </w:rPr>
            </w:pPr>
            <w:r w:rsidRPr="00B45949">
              <w:rPr>
                <w:b/>
                <w:szCs w:val="24"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8D2A1E" w:rsidRPr="00B45949" w:rsidRDefault="008D2A1E" w:rsidP="00DD6253">
            <w:pPr>
              <w:jc w:val="center"/>
              <w:rPr>
                <w:b/>
                <w:szCs w:val="24"/>
              </w:rPr>
            </w:pPr>
            <w:r w:rsidRPr="00B45949">
              <w:rPr>
                <w:b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8D2A1E" w:rsidRPr="00B45949" w:rsidRDefault="008D2A1E" w:rsidP="00DD6253">
            <w:pPr>
              <w:jc w:val="center"/>
              <w:rPr>
                <w:b/>
                <w:szCs w:val="24"/>
              </w:rPr>
            </w:pPr>
            <w:proofErr w:type="gramStart"/>
            <w:r w:rsidRPr="00B45949">
              <w:rPr>
                <w:b/>
                <w:szCs w:val="24"/>
              </w:rPr>
              <w:t>Ответственный</w:t>
            </w:r>
            <w:proofErr w:type="gramEnd"/>
            <w:r w:rsidRPr="00B45949">
              <w:rPr>
                <w:b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8D2A1E" w:rsidRPr="00B45949" w:rsidRDefault="008D2A1E" w:rsidP="00DD6253">
            <w:pPr>
              <w:jc w:val="center"/>
              <w:rPr>
                <w:b/>
                <w:szCs w:val="24"/>
              </w:rPr>
            </w:pPr>
            <w:r w:rsidRPr="00B45949">
              <w:rPr>
                <w:b/>
                <w:szCs w:val="24"/>
              </w:rPr>
              <w:t>Профильный комитет</w:t>
            </w:r>
          </w:p>
        </w:tc>
      </w:tr>
      <w:tr w:rsidR="008D2A1E" w:rsidRPr="002A2B84" w:rsidTr="00DD6253">
        <w:tc>
          <w:tcPr>
            <w:tcW w:w="595" w:type="dxa"/>
          </w:tcPr>
          <w:p w:rsidR="008D2A1E" w:rsidRPr="002A2B84" w:rsidRDefault="008D2A1E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8D2A1E" w:rsidRPr="002A2B84" w:rsidRDefault="008D2A1E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Очередная сессия</w:t>
            </w:r>
          </w:p>
          <w:p w:rsidR="008D2A1E" w:rsidRPr="002A2B84" w:rsidRDefault="00F65483" w:rsidP="00DD6253">
            <w:pPr>
              <w:jc w:val="center"/>
              <w:rPr>
                <w:sz w:val="24"/>
                <w:szCs w:val="24"/>
              </w:rPr>
            </w:pPr>
            <w:r w:rsidRPr="002214A6">
              <w:rPr>
                <w:b/>
                <w:sz w:val="24"/>
                <w:szCs w:val="24"/>
              </w:rPr>
              <w:t>22</w:t>
            </w:r>
            <w:r w:rsidR="008D2A1E" w:rsidRPr="002214A6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DD6253" w:rsidRPr="002A2B84" w:rsidTr="00DD6253">
        <w:tc>
          <w:tcPr>
            <w:tcW w:w="595" w:type="dxa"/>
          </w:tcPr>
          <w:p w:rsidR="00DD6253" w:rsidRPr="002A2B84" w:rsidRDefault="00DD6253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D6253" w:rsidRPr="002A2B84" w:rsidRDefault="00DD6253" w:rsidP="00DD6253">
            <w:pPr>
              <w:jc w:val="both"/>
              <w:rPr>
                <w:b/>
                <w:sz w:val="24"/>
                <w:szCs w:val="24"/>
              </w:rPr>
            </w:pPr>
            <w:r w:rsidRPr="0024518A"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</w:t>
            </w:r>
            <w:r>
              <w:t>3</w:t>
            </w:r>
            <w:r w:rsidRPr="0024518A">
              <w:t xml:space="preserve"> год и плановый период 202</w:t>
            </w:r>
            <w:r>
              <w:t>4</w:t>
            </w:r>
            <w:r w:rsidRPr="0024518A">
              <w:t xml:space="preserve"> и 202</w:t>
            </w:r>
            <w:r>
              <w:t>5</w:t>
            </w:r>
            <w:r w:rsidRPr="0024518A">
              <w:t xml:space="preserve"> годов</w:t>
            </w:r>
          </w:p>
        </w:tc>
        <w:tc>
          <w:tcPr>
            <w:tcW w:w="1559" w:type="dxa"/>
          </w:tcPr>
          <w:p w:rsidR="00DD6253" w:rsidRPr="002A2B84" w:rsidRDefault="00DD6253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D6253" w:rsidRPr="002A2B84" w:rsidRDefault="00DD6253" w:rsidP="00DD62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DD6253" w:rsidRPr="002A2B84" w:rsidRDefault="00DD6253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DE7FCB" w:rsidRPr="002A2B84" w:rsidTr="00DE7FCB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DE7FCB" w:rsidRPr="002A2B84" w:rsidRDefault="00DE7FCB" w:rsidP="00DD6253">
            <w:pPr>
              <w:jc w:val="both"/>
              <w:rPr>
                <w:b/>
                <w:sz w:val="24"/>
                <w:szCs w:val="24"/>
              </w:rPr>
            </w:pPr>
            <w:r w:rsidRPr="00494B1A">
              <w:t xml:space="preserve">О внесении изменений в решение Совета депутатов города Бердска </w:t>
            </w:r>
            <w:r w:rsidRPr="00494B1A">
              <w:rPr>
                <w:bCs/>
              </w:rPr>
              <w:t>от 16.12.2021 № 31 «О бюджете города Бердска на 2022 год и плановый период 2023 и 2024 годов»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E7FCB" w:rsidRPr="002A2B84" w:rsidRDefault="00DE7FCB" w:rsidP="00DE7F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E7FCB" w:rsidRPr="00DE7FCB" w:rsidRDefault="00DE7FCB" w:rsidP="00DD6253">
            <w:pPr>
              <w:jc w:val="both"/>
              <w:rPr>
                <w:sz w:val="24"/>
                <w:szCs w:val="24"/>
              </w:rPr>
            </w:pPr>
            <w:r w:rsidRPr="00DE7FCB">
              <w:rPr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proofErr w:type="spellStart"/>
            <w:r w:rsidRPr="002A2B84">
              <w:rPr>
                <w:sz w:val="24"/>
                <w:szCs w:val="24"/>
              </w:rPr>
              <w:t>Бортникова</w:t>
            </w:r>
            <w:proofErr w:type="spellEnd"/>
            <w:r w:rsidRPr="002A2B84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DE7FCB" w:rsidRPr="002A2B84" w:rsidRDefault="00DE7FCB" w:rsidP="00DD62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 утверждении положения о звании «Почетный гражданин города Бердска»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Михалева Т.А.</w:t>
            </w:r>
          </w:p>
        </w:tc>
        <w:tc>
          <w:tcPr>
            <w:tcW w:w="2693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E7FCB" w:rsidRPr="002A2B84" w:rsidRDefault="00DE7FCB" w:rsidP="00DE7F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летней оздоровительной кампании 2022 года и первоочередные задачи ЛОК-2023</w:t>
            </w:r>
          </w:p>
        </w:tc>
        <w:tc>
          <w:tcPr>
            <w:tcW w:w="1559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E7FCB" w:rsidRPr="002A2B84" w:rsidRDefault="00DE7FCB" w:rsidP="002214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693" w:type="dxa"/>
          </w:tcPr>
          <w:p w:rsidR="00DE7FCB" w:rsidRPr="00DD4625" w:rsidRDefault="00DE7FCB" w:rsidP="00DD6253">
            <w:pPr>
              <w:jc w:val="center"/>
              <w:rPr>
                <w:sz w:val="24"/>
                <w:szCs w:val="24"/>
              </w:rPr>
            </w:pPr>
            <w:r w:rsidRPr="00DD4625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Очередная сессия</w:t>
            </w:r>
          </w:p>
          <w:p w:rsidR="00DE7FCB" w:rsidRPr="002A2B84" w:rsidRDefault="00F65483" w:rsidP="00DD6253">
            <w:pPr>
              <w:jc w:val="center"/>
              <w:rPr>
                <w:sz w:val="24"/>
                <w:szCs w:val="24"/>
              </w:rPr>
            </w:pPr>
            <w:r w:rsidRPr="002214A6">
              <w:rPr>
                <w:b/>
                <w:sz w:val="24"/>
                <w:szCs w:val="24"/>
              </w:rPr>
              <w:t>10</w:t>
            </w:r>
            <w:r w:rsidR="00DE7FCB" w:rsidRPr="002214A6">
              <w:rPr>
                <w:b/>
                <w:sz w:val="24"/>
                <w:szCs w:val="24"/>
              </w:rPr>
              <w:t xml:space="preserve"> ноября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E7FCB" w:rsidRPr="002A2B84" w:rsidRDefault="00DE7FCB" w:rsidP="00DD6253">
            <w:pPr>
              <w:jc w:val="both"/>
              <w:rPr>
                <w:bCs/>
                <w:sz w:val="24"/>
                <w:szCs w:val="24"/>
              </w:rPr>
            </w:pPr>
            <w:r w:rsidRPr="007F3FD6">
              <w:rPr>
                <w:sz w:val="24"/>
                <w:szCs w:val="24"/>
              </w:rPr>
              <w:t xml:space="preserve">О внесении изменений в решение Совета депутатов города Бердска от 10.11.2011 № 93 </w:t>
            </w:r>
            <w:r>
              <w:rPr>
                <w:sz w:val="24"/>
                <w:szCs w:val="24"/>
              </w:rPr>
              <w:t xml:space="preserve">«Об </w:t>
            </w:r>
            <w:r w:rsidRPr="007F3FD6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ии</w:t>
            </w:r>
            <w:r w:rsidRPr="007F3F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F3FD6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7F3FD6">
              <w:rPr>
                <w:sz w:val="24"/>
                <w:szCs w:val="24"/>
              </w:rPr>
              <w:t xml:space="preserve"> взимания земельного налога на территории города Бердска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E7FCB" w:rsidRPr="002A2B84" w:rsidRDefault="00DE7FCB" w:rsidP="002214A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2A2B84">
              <w:rPr>
                <w:sz w:val="24"/>
                <w:szCs w:val="24"/>
              </w:rPr>
              <w:t>Шурова</w:t>
            </w:r>
            <w:proofErr w:type="spellEnd"/>
            <w:r w:rsidRPr="002A2B84">
              <w:rPr>
                <w:sz w:val="24"/>
                <w:szCs w:val="24"/>
              </w:rPr>
              <w:t xml:space="preserve"> Ж.С.</w:t>
            </w:r>
          </w:p>
          <w:p w:rsidR="00DE7FCB" w:rsidRPr="002A2B84" w:rsidRDefault="00DE7FCB" w:rsidP="002214A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E7FCB" w:rsidRPr="002A2B84" w:rsidRDefault="00DE7FCB" w:rsidP="00DD6253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Об итогах конкурсов по предоставлению грантов в форме субсидий из бюджета города Бердска на </w:t>
            </w:r>
            <w:r>
              <w:rPr>
                <w:sz w:val="24"/>
                <w:szCs w:val="24"/>
                <w:lang w:eastAsia="en-US"/>
              </w:rPr>
              <w:lastRenderedPageBreak/>
              <w:t>реализацию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социально значимых проектов</w:t>
            </w:r>
          </w:p>
        </w:tc>
        <w:tc>
          <w:tcPr>
            <w:tcW w:w="1559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lastRenderedPageBreak/>
              <w:t>Глава города Бердска</w:t>
            </w:r>
          </w:p>
        </w:tc>
        <w:tc>
          <w:tcPr>
            <w:tcW w:w="1701" w:type="dxa"/>
          </w:tcPr>
          <w:p w:rsidR="00DE7FCB" w:rsidRPr="002A2B84" w:rsidRDefault="00DE7FCB" w:rsidP="002214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Кичайкина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 xml:space="preserve">Комитет по законодательству и местному </w:t>
            </w:r>
            <w:r w:rsidRPr="002A2B84">
              <w:rPr>
                <w:sz w:val="24"/>
                <w:szCs w:val="24"/>
              </w:rPr>
              <w:lastRenderedPageBreak/>
              <w:t>самоуправлению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Очередная сессия</w:t>
            </w:r>
          </w:p>
          <w:p w:rsidR="00DE7FCB" w:rsidRPr="002A2B84" w:rsidRDefault="00F65483" w:rsidP="00DD6253">
            <w:pPr>
              <w:jc w:val="center"/>
              <w:rPr>
                <w:sz w:val="24"/>
                <w:szCs w:val="24"/>
              </w:rPr>
            </w:pPr>
            <w:r w:rsidRPr="002214A6">
              <w:rPr>
                <w:b/>
                <w:sz w:val="24"/>
                <w:szCs w:val="24"/>
              </w:rPr>
              <w:t>22</w:t>
            </w:r>
            <w:r w:rsidR="00DE7FCB" w:rsidRPr="002214A6">
              <w:rPr>
                <w:b/>
                <w:sz w:val="24"/>
                <w:szCs w:val="24"/>
              </w:rPr>
              <w:t xml:space="preserve"> декабря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DE7FCB" w:rsidRPr="002A2B84" w:rsidRDefault="00DE7FCB" w:rsidP="00DD6253">
            <w:pPr>
              <w:jc w:val="both"/>
              <w:rPr>
                <w:sz w:val="24"/>
                <w:szCs w:val="24"/>
              </w:rPr>
            </w:pPr>
            <w:r w:rsidRPr="00494B1A">
              <w:t xml:space="preserve">О внесении изменений в решение Совета депутатов города Бердска </w:t>
            </w:r>
            <w:r w:rsidRPr="00494B1A">
              <w:rPr>
                <w:bCs/>
              </w:rPr>
              <w:t>от 16.12.2021 № 31 «О бюджете города Бердска на 2022 год и плановый период 2023 и 2024 годов»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DE7FCB" w:rsidRPr="002A2B84" w:rsidRDefault="00DE7FCB" w:rsidP="00DE7FCB">
            <w:pPr>
              <w:jc w:val="both"/>
              <w:rPr>
                <w:bCs/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О бюджете города Бердска на 202</w:t>
            </w:r>
            <w:r>
              <w:rPr>
                <w:sz w:val="24"/>
                <w:szCs w:val="24"/>
              </w:rPr>
              <w:t>3</w:t>
            </w:r>
            <w:r w:rsidRPr="002A2B84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4</w:t>
            </w:r>
            <w:r w:rsidRPr="002A2B84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5</w:t>
            </w:r>
            <w:r w:rsidRPr="002A2B84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  <w:sz w:val="24"/>
                <w:szCs w:val="24"/>
              </w:rPr>
            </w:pPr>
            <w:r w:rsidRPr="002A2B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DE7FCB" w:rsidRPr="00DE7FCB" w:rsidRDefault="00DE7FCB" w:rsidP="00DE7FCB">
            <w:pPr>
              <w:jc w:val="both"/>
              <w:rPr>
                <w:sz w:val="24"/>
                <w:szCs w:val="24"/>
              </w:rPr>
            </w:pPr>
            <w:r w:rsidRPr="00DE7FCB">
              <w:rPr>
                <w:sz w:val="24"/>
                <w:szCs w:val="24"/>
              </w:rPr>
              <w:t>Об утверждении Плана реализации наказов избирателей и Плана организационно-технических мероприятий исполнения наказов избирателей, данных депутатам Совета депутатов города Бердска, на 202</w:t>
            </w:r>
            <w:r>
              <w:rPr>
                <w:sz w:val="24"/>
                <w:szCs w:val="24"/>
              </w:rPr>
              <w:t>3</w:t>
            </w:r>
            <w:r w:rsidRPr="00DE7F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Бадрина Ю.О.</w:t>
            </w:r>
          </w:p>
        </w:tc>
        <w:tc>
          <w:tcPr>
            <w:tcW w:w="2693" w:type="dxa"/>
          </w:tcPr>
          <w:p w:rsidR="00DE7FCB" w:rsidRPr="002A2B84" w:rsidRDefault="00DE7FCB" w:rsidP="00DD6253">
            <w:pPr>
              <w:jc w:val="center"/>
              <w:rPr>
                <w:sz w:val="24"/>
                <w:szCs w:val="24"/>
              </w:rPr>
            </w:pPr>
            <w:r>
              <w:t>Комитет по градостроительству и городскому хозяйству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67" w:type="dxa"/>
          </w:tcPr>
          <w:p w:rsidR="00DE7FCB" w:rsidRPr="00DE7FCB" w:rsidRDefault="00DE7FCB" w:rsidP="00DE7FCB">
            <w:pPr>
              <w:jc w:val="both"/>
            </w:pPr>
            <w:r w:rsidRPr="00163F79">
              <w:t>Об утверждении прогноза социально-экономического развития</w:t>
            </w:r>
            <w:r>
              <w:t xml:space="preserve"> </w:t>
            </w:r>
            <w:r w:rsidRPr="00163F79">
              <w:t>города Бердска на 202</w:t>
            </w:r>
            <w:r>
              <w:t>3</w:t>
            </w:r>
            <w:r w:rsidRPr="00163F79">
              <w:t xml:space="preserve"> год и плановый период 202</w:t>
            </w:r>
            <w:r>
              <w:t>4</w:t>
            </w:r>
            <w:r w:rsidRPr="00163F79">
              <w:t xml:space="preserve"> и 202</w:t>
            </w:r>
            <w:r>
              <w:t>5</w:t>
            </w:r>
            <w:r w:rsidRPr="00163F79">
              <w:t xml:space="preserve"> годов</w:t>
            </w:r>
          </w:p>
        </w:tc>
        <w:tc>
          <w:tcPr>
            <w:tcW w:w="1559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Бадрина Ю.О.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>
              <w:t>Комитет по градостроительству и городскому хозяйству</w:t>
            </w:r>
          </w:p>
        </w:tc>
      </w:tr>
      <w:tr w:rsidR="00DE7FCB" w:rsidRPr="002A2B84" w:rsidTr="00DD6253">
        <w:tc>
          <w:tcPr>
            <w:tcW w:w="595" w:type="dxa"/>
          </w:tcPr>
          <w:p w:rsidR="00DE7FCB" w:rsidRPr="002A2B84" w:rsidRDefault="00DE7FCB" w:rsidP="00DD62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67" w:type="dxa"/>
          </w:tcPr>
          <w:p w:rsidR="00DE7FCB" w:rsidRPr="00DE7FCB" w:rsidRDefault="00DE7FCB" w:rsidP="00DE7FCB">
            <w:pPr>
              <w:jc w:val="both"/>
            </w:pPr>
            <w:r>
              <w:t xml:space="preserve">Об утверждении Прогнозного </w:t>
            </w:r>
            <w:proofErr w:type="gramStart"/>
            <w:r>
              <w:t>плана приватизации муниципального имущества города Бердска</w:t>
            </w:r>
            <w:proofErr w:type="gramEnd"/>
            <w:r>
              <w:t xml:space="preserve"> на 2023 год</w:t>
            </w:r>
          </w:p>
        </w:tc>
        <w:tc>
          <w:tcPr>
            <w:tcW w:w="1559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DE7FCB" w:rsidRPr="002A2B84" w:rsidRDefault="00DE7FCB" w:rsidP="00DD6253">
            <w:pPr>
              <w:jc w:val="center"/>
            </w:pPr>
            <w:r>
              <w:t>Дубровская М.В.</w:t>
            </w:r>
          </w:p>
        </w:tc>
        <w:tc>
          <w:tcPr>
            <w:tcW w:w="2693" w:type="dxa"/>
          </w:tcPr>
          <w:p w:rsidR="00DE7FCB" w:rsidRPr="002A2B84" w:rsidRDefault="00DE7FCB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420230" w:rsidRPr="002A2B84" w:rsidTr="00DD6253">
        <w:tc>
          <w:tcPr>
            <w:tcW w:w="595" w:type="dxa"/>
          </w:tcPr>
          <w:p w:rsidR="00420230" w:rsidRPr="002A2B84" w:rsidRDefault="00420230" w:rsidP="00DD62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67" w:type="dxa"/>
          </w:tcPr>
          <w:p w:rsidR="00420230" w:rsidRPr="00DE7FCB" w:rsidRDefault="00420230" w:rsidP="00DE7FCB">
            <w:pPr>
              <w:jc w:val="both"/>
            </w:pPr>
            <w:r w:rsidRPr="00DE7FCB">
              <w:rPr>
                <w:sz w:val="24"/>
                <w:szCs w:val="24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420230" w:rsidRPr="002A2B84" w:rsidRDefault="00420230" w:rsidP="00DE7FCB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  <w:vAlign w:val="center"/>
          </w:tcPr>
          <w:p w:rsidR="00420230" w:rsidRPr="002A2B84" w:rsidRDefault="00420230" w:rsidP="00DD6253">
            <w:pPr>
              <w:jc w:val="center"/>
            </w:pPr>
            <w:proofErr w:type="spellStart"/>
            <w:r>
              <w:t>Бортникова</w:t>
            </w:r>
            <w:proofErr w:type="spellEnd"/>
            <w:r>
              <w:t xml:space="preserve"> М.А.</w:t>
            </w:r>
          </w:p>
        </w:tc>
        <w:tc>
          <w:tcPr>
            <w:tcW w:w="2693" w:type="dxa"/>
          </w:tcPr>
          <w:p w:rsidR="00420230" w:rsidRPr="002A2B84" w:rsidRDefault="00420230" w:rsidP="00E17B48">
            <w:pPr>
              <w:jc w:val="center"/>
              <w:rPr>
                <w:sz w:val="24"/>
                <w:szCs w:val="24"/>
              </w:rPr>
            </w:pPr>
            <w:r w:rsidRPr="002A2B84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</w:tbl>
    <w:p w:rsidR="008D2A1E" w:rsidRDefault="008D2A1E" w:rsidP="008D2A1E">
      <w:pPr>
        <w:jc w:val="center"/>
        <w:rPr>
          <w:b/>
          <w:sz w:val="28"/>
          <w:szCs w:val="28"/>
        </w:rPr>
      </w:pPr>
    </w:p>
    <w:p w:rsidR="008D2A1E" w:rsidRDefault="008D2A1E" w:rsidP="008D2A1E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8D2A1E" w:rsidTr="00DD6253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Председатели комитетов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8D2A1E" w:rsidRDefault="008D2A1E" w:rsidP="00DD625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Болтрукевич К.В.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8D2A1E" w:rsidRDefault="008D2A1E" w:rsidP="00DD6253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Захаров В.Ю.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8D2A1E" w:rsidRDefault="008D2A1E" w:rsidP="008D2A1E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Онищенко С.А.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8D2A1E" w:rsidRDefault="008D2A1E" w:rsidP="00DD6253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Яцков О.М.</w:t>
            </w:r>
          </w:p>
        </w:tc>
      </w:tr>
    </w:tbl>
    <w:p w:rsidR="008D2A1E" w:rsidRDefault="008D2A1E" w:rsidP="008D2A1E">
      <w:pPr>
        <w:jc w:val="center"/>
        <w:rPr>
          <w:b/>
        </w:rPr>
      </w:pPr>
    </w:p>
    <w:p w:rsidR="008D2A1E" w:rsidRDefault="008D2A1E" w:rsidP="008D2A1E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8D2A1E" w:rsidTr="00DD6253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8D2A1E" w:rsidTr="00DD6253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</w:t>
            </w:r>
            <w:r>
              <w:lastRenderedPageBreak/>
              <w:t>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8D2A1E" w:rsidRDefault="008D2A1E" w:rsidP="00DD6253">
            <w:pPr>
              <w:jc w:val="center"/>
            </w:pPr>
            <w:r>
              <w:t xml:space="preserve">Председатели </w:t>
            </w:r>
            <w:r>
              <w:lastRenderedPageBreak/>
              <w:t>комитетов</w:t>
            </w:r>
          </w:p>
        </w:tc>
      </w:tr>
    </w:tbl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</w:p>
    <w:p w:rsidR="008D2A1E" w:rsidRDefault="008D2A1E" w:rsidP="008D2A1E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  <w:tr w:rsidR="008D2A1E" w:rsidTr="00DD625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2A1E" w:rsidRDefault="008D2A1E" w:rsidP="00DD6253">
            <w:pPr>
              <w:jc w:val="center"/>
            </w:pPr>
            <w:r>
              <w:t>Депутаты</w:t>
            </w:r>
          </w:p>
        </w:tc>
      </w:tr>
    </w:tbl>
    <w:p w:rsidR="008D2A1E" w:rsidRDefault="008D2A1E" w:rsidP="008D2A1E">
      <w:pPr>
        <w:jc w:val="center"/>
      </w:pPr>
    </w:p>
    <w:p w:rsidR="008D2A1E" w:rsidRDefault="008D2A1E" w:rsidP="008D2A1E">
      <w:pPr>
        <w:jc w:val="center"/>
      </w:pPr>
    </w:p>
    <w:p w:rsidR="008D2A1E" w:rsidRDefault="008D2A1E" w:rsidP="008D2A1E">
      <w:pPr>
        <w:tabs>
          <w:tab w:val="left" w:pos="10019"/>
          <w:tab w:val="left" w:pos="11808"/>
        </w:tabs>
        <w:jc w:val="center"/>
      </w:pPr>
      <w:r>
        <w:t>________________</w:t>
      </w:r>
    </w:p>
    <w:p w:rsidR="009D2770" w:rsidRDefault="009D2770"/>
    <w:sectPr w:rsidR="009D2770" w:rsidSect="00DD6253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CB" w:rsidRDefault="00DE7FCB" w:rsidP="003C3BB7">
      <w:r>
        <w:separator/>
      </w:r>
    </w:p>
  </w:endnote>
  <w:endnote w:type="continuationSeparator" w:id="0">
    <w:p w:rsidR="00DE7FCB" w:rsidRDefault="00DE7FCB" w:rsidP="003C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CB" w:rsidRDefault="00DE7FCB" w:rsidP="003C3BB7">
      <w:r>
        <w:separator/>
      </w:r>
    </w:p>
  </w:footnote>
  <w:footnote w:type="continuationSeparator" w:id="0">
    <w:p w:rsidR="00DE7FCB" w:rsidRDefault="00DE7FCB" w:rsidP="003C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Default="0034603D" w:rsidP="00DD6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7F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7FCB">
      <w:rPr>
        <w:rStyle w:val="a5"/>
        <w:noProof/>
      </w:rPr>
      <w:t>4</w:t>
    </w:r>
    <w:r>
      <w:rPr>
        <w:rStyle w:val="a5"/>
      </w:rPr>
      <w:fldChar w:fldCharType="end"/>
    </w:r>
  </w:p>
  <w:p w:rsidR="00DE7FCB" w:rsidRDefault="00DE7F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Pr="00616FA1" w:rsidRDefault="0034603D" w:rsidP="00DD6253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DE7FCB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2214A6">
      <w:rPr>
        <w:noProof/>
        <w:sz w:val="24"/>
        <w:szCs w:val="24"/>
      </w:rPr>
      <w:t>4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CB" w:rsidRDefault="00DE7FCB" w:rsidP="00DD6253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A1E"/>
    <w:rsid w:val="000043EF"/>
    <w:rsid w:val="00014532"/>
    <w:rsid w:val="000921FF"/>
    <w:rsid w:val="000F3034"/>
    <w:rsid w:val="00126DD9"/>
    <w:rsid w:val="001276B0"/>
    <w:rsid w:val="002214A6"/>
    <w:rsid w:val="00247580"/>
    <w:rsid w:val="002717FE"/>
    <w:rsid w:val="002D27B6"/>
    <w:rsid w:val="00343065"/>
    <w:rsid w:val="0034603D"/>
    <w:rsid w:val="00364E4B"/>
    <w:rsid w:val="003C3BB7"/>
    <w:rsid w:val="003F1BAA"/>
    <w:rsid w:val="003F4151"/>
    <w:rsid w:val="00420230"/>
    <w:rsid w:val="0045130C"/>
    <w:rsid w:val="00460BD5"/>
    <w:rsid w:val="00471A4A"/>
    <w:rsid w:val="004C7F7D"/>
    <w:rsid w:val="00503ECB"/>
    <w:rsid w:val="00513D6F"/>
    <w:rsid w:val="00545CE0"/>
    <w:rsid w:val="00582F7F"/>
    <w:rsid w:val="005927E2"/>
    <w:rsid w:val="006931E2"/>
    <w:rsid w:val="006A0634"/>
    <w:rsid w:val="00707B61"/>
    <w:rsid w:val="0073723E"/>
    <w:rsid w:val="007F7DA7"/>
    <w:rsid w:val="008155AE"/>
    <w:rsid w:val="00841767"/>
    <w:rsid w:val="00854537"/>
    <w:rsid w:val="008646B3"/>
    <w:rsid w:val="00872AEB"/>
    <w:rsid w:val="008D2A1E"/>
    <w:rsid w:val="008D2BF0"/>
    <w:rsid w:val="0090781C"/>
    <w:rsid w:val="009D2770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4318F"/>
    <w:rsid w:val="00C51C03"/>
    <w:rsid w:val="00C94178"/>
    <w:rsid w:val="00CA5795"/>
    <w:rsid w:val="00CA781E"/>
    <w:rsid w:val="00D7641E"/>
    <w:rsid w:val="00D77FF1"/>
    <w:rsid w:val="00D80372"/>
    <w:rsid w:val="00DA406F"/>
    <w:rsid w:val="00DD6253"/>
    <w:rsid w:val="00DE7FCB"/>
    <w:rsid w:val="00DF0E3E"/>
    <w:rsid w:val="00E55F94"/>
    <w:rsid w:val="00E81B02"/>
    <w:rsid w:val="00E84EEE"/>
    <w:rsid w:val="00EA2ADB"/>
    <w:rsid w:val="00ED7BD6"/>
    <w:rsid w:val="00EF60D5"/>
    <w:rsid w:val="00F65483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2A1E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D2A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D2A1E"/>
  </w:style>
  <w:style w:type="table" w:styleId="a6">
    <w:name w:val="Table Grid"/>
    <w:basedOn w:val="a1"/>
    <w:uiPriority w:val="59"/>
    <w:rsid w:val="008D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D2A1E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D2A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dcterms:created xsi:type="dcterms:W3CDTF">2022-06-20T07:32:00Z</dcterms:created>
  <dcterms:modified xsi:type="dcterms:W3CDTF">2022-06-20T07:32:00Z</dcterms:modified>
</cp:coreProperties>
</file>