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FE" w:rsidRPr="00F2799D" w:rsidRDefault="004F5B09" w:rsidP="00F2799D">
      <w:pPr>
        <w:pStyle w:val="af1"/>
        <w:rPr>
          <w:b w:val="0"/>
          <w:szCs w:val="28"/>
        </w:rPr>
      </w:pPr>
      <w:r w:rsidRPr="00F2799D">
        <w:rPr>
          <w:szCs w:val="28"/>
        </w:rPr>
        <w:t xml:space="preserve">Итоги социально-экономического развития города Бердска за </w:t>
      </w:r>
      <w:r w:rsidR="00F2799D" w:rsidRPr="00F2799D">
        <w:rPr>
          <w:szCs w:val="28"/>
        </w:rPr>
        <w:t>1 квартал 2022 года</w:t>
      </w:r>
    </w:p>
    <w:p w:rsidR="00FD68D1" w:rsidRPr="00F2799D" w:rsidRDefault="0055582F" w:rsidP="00F279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9D">
        <w:rPr>
          <w:rFonts w:ascii="Times New Roman" w:hAnsi="Times New Roman" w:cs="Times New Roman"/>
          <w:b/>
          <w:sz w:val="28"/>
          <w:szCs w:val="28"/>
        </w:rPr>
        <w:t>Кон</w:t>
      </w:r>
      <w:r w:rsidR="00956B67" w:rsidRPr="00F2799D">
        <w:rPr>
          <w:rFonts w:ascii="Times New Roman" w:hAnsi="Times New Roman" w:cs="Times New Roman"/>
          <w:b/>
          <w:sz w:val="28"/>
          <w:szCs w:val="28"/>
        </w:rPr>
        <w:t>курентные преимущества</w:t>
      </w:r>
    </w:p>
    <w:p w:rsidR="004F5B09" w:rsidRPr="00F2799D" w:rsidRDefault="004F5B09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>Конкурентными преимуществами Бердска являются:</w:t>
      </w:r>
    </w:p>
    <w:p w:rsidR="004F5B09" w:rsidRPr="00F2799D" w:rsidRDefault="004F5B09" w:rsidP="00F279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>- выгодное экономико-географическое положение, близость к динамично развивающемуся областному центру;</w:t>
      </w:r>
    </w:p>
    <w:p w:rsidR="004F5B09" w:rsidRPr="00F2799D" w:rsidRDefault="004F5B09" w:rsidP="00F279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>- близость к магистральным федеральным транспортным коммуникациям;</w:t>
      </w:r>
    </w:p>
    <w:p w:rsidR="004F5B09" w:rsidRPr="00F2799D" w:rsidRDefault="004F5B09" w:rsidP="00F279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>- диверсифицированная структура и перспективы производства, наличие промышленных инвестиционных площадок по типу «браунфилд» и «гринфилд»;</w:t>
      </w:r>
    </w:p>
    <w:p w:rsidR="004F5B09" w:rsidRPr="00F2799D" w:rsidRDefault="004F5B09" w:rsidP="00F279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>- близость к институтам Новосибирского научного центра СО РАН дает возможность непосредственно использовать на предприятиях города Бердска прикладные научные разработки, включиться в принципиально новую систему внедрения инноваций на основе подключения Бердска к участию в реализации проектов «Академгородок 2.0» и «Наукополис» для развития опытных производств, укрепление кадрового потенциала города;</w:t>
      </w:r>
    </w:p>
    <w:p w:rsidR="004F5B09" w:rsidRPr="00F2799D" w:rsidRDefault="004F5B09" w:rsidP="00F2799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F2799D">
        <w:rPr>
          <w:b w:val="0"/>
          <w:sz w:val="28"/>
          <w:szCs w:val="28"/>
        </w:rPr>
        <w:t xml:space="preserve">- </w:t>
      </w:r>
      <w:r w:rsidRPr="00F2799D">
        <w:rPr>
          <w:b w:val="0"/>
          <w:bCs w:val="0"/>
          <w:sz w:val="28"/>
          <w:szCs w:val="28"/>
        </w:rPr>
        <w:t>благоприятные природно-ландшафтные условия и рекреационные ресурсы, пригодные для дальнейшего развития современной индустрии отдыха областной и межрайонной значимости (песчаные пляжи, сосновый бор, хорошая экологическая обстановка, рельеф территории города в целом спокойный и благоприятный для организации всех видов промышленного и гражданского строительства, а также массового отдыха населения).</w:t>
      </w:r>
      <w:r w:rsidRPr="00F2799D">
        <w:rPr>
          <w:b w:val="0"/>
          <w:sz w:val="28"/>
          <w:szCs w:val="28"/>
        </w:rPr>
        <w:t xml:space="preserve"> </w:t>
      </w:r>
    </w:p>
    <w:p w:rsidR="0055582F" w:rsidRPr="00F2799D" w:rsidRDefault="0055582F" w:rsidP="00F2799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2799D">
        <w:rPr>
          <w:rFonts w:ascii="Times New Roman" w:hAnsi="Times New Roman" w:cs="Times New Roman"/>
          <w:b/>
          <w:sz w:val="28"/>
          <w:szCs w:val="28"/>
        </w:rPr>
        <w:t>Точки роста</w:t>
      </w:r>
    </w:p>
    <w:p w:rsidR="008C08E4" w:rsidRPr="00F2799D" w:rsidRDefault="008C08E4" w:rsidP="00F2799D">
      <w:pPr>
        <w:pStyle w:val="a6"/>
        <w:spacing w:after="0"/>
        <w:ind w:firstLine="709"/>
        <w:jc w:val="both"/>
        <w:rPr>
          <w:szCs w:val="28"/>
        </w:rPr>
      </w:pPr>
      <w:r w:rsidRPr="00F2799D">
        <w:rPr>
          <w:szCs w:val="28"/>
        </w:rPr>
        <w:t xml:space="preserve">Город Бердск с одной стороны является важнейшей составной частью Новосибирской городской агломерации и это накладывает отпечаток на специфику отраслевой структуры хозяйства, занятость, развитие жилищного строительства и системы жизнеобеспечения. </w:t>
      </w:r>
      <w:r w:rsidR="00027710" w:rsidRPr="00F2799D">
        <w:rPr>
          <w:szCs w:val="28"/>
        </w:rPr>
        <w:t>С другой стороны,</w:t>
      </w:r>
      <w:r w:rsidRPr="00F2799D">
        <w:rPr>
          <w:szCs w:val="28"/>
        </w:rPr>
        <w:t xml:space="preserve"> Бердск – самостоятельное муниципальное образование с собственными экономическими интересами и перспективами развития. </w:t>
      </w:r>
    </w:p>
    <w:p w:rsidR="008C08E4" w:rsidRPr="00F2799D" w:rsidRDefault="008C08E4" w:rsidP="00F279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>Ресурсный потенциал города Бердска и основные стратегические направления развития Новосибирской области позволяют говорить о необходимости формирования</w:t>
      </w:r>
      <w:r w:rsidR="00027710"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Pr="00F2799D">
        <w:rPr>
          <w:rFonts w:ascii="Times New Roman" w:hAnsi="Times New Roman" w:cs="Times New Roman"/>
          <w:sz w:val="28"/>
          <w:szCs w:val="28"/>
        </w:rPr>
        <w:t>двух кластеров, способных усилить и придать устойчивость темпам, с которыми развивается экономика города:</w:t>
      </w:r>
    </w:p>
    <w:p w:rsidR="00EA64A1" w:rsidRPr="00F2799D" w:rsidRDefault="008C08E4" w:rsidP="00F279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99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инновационно-производственн</w:t>
      </w:r>
      <w:r w:rsidR="00027710" w:rsidRPr="00F2799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799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EA64A1" w:rsidRPr="00F2799D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277B16" w:rsidRPr="00F2799D">
        <w:rPr>
          <w:rFonts w:ascii="Times New Roman" w:hAnsi="Times New Roman" w:cs="Times New Roman"/>
          <w:sz w:val="28"/>
          <w:szCs w:val="28"/>
        </w:rPr>
        <w:t>развития территории</w:t>
      </w:r>
      <w:r w:rsidRPr="00F2799D">
        <w:rPr>
          <w:rFonts w:ascii="Times New Roman" w:hAnsi="Times New Roman" w:cs="Times New Roman"/>
          <w:sz w:val="28"/>
          <w:szCs w:val="28"/>
        </w:rPr>
        <w:t xml:space="preserve"> Юго-Восточной промышленной зоны города Бердска</w:t>
      </w:r>
      <w:r w:rsidR="00EA64A1" w:rsidRPr="00F2799D">
        <w:rPr>
          <w:rFonts w:ascii="Times New Roman" w:hAnsi="Times New Roman" w:cs="Times New Roman"/>
          <w:sz w:val="28"/>
          <w:szCs w:val="28"/>
        </w:rPr>
        <w:t>;</w:t>
      </w:r>
      <w:r w:rsidRPr="00F27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08E4" w:rsidRPr="00F2799D" w:rsidRDefault="008C08E4" w:rsidP="00F279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Pr="00F27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</w:t>
      </w:r>
      <w:r w:rsidR="00027710" w:rsidRPr="00F2799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кластер на базе действующих организаций.</w:t>
      </w:r>
    </w:p>
    <w:p w:rsidR="00F64846" w:rsidRPr="00F2799D" w:rsidRDefault="00F64846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9D">
        <w:rPr>
          <w:rFonts w:ascii="Times New Roman" w:hAnsi="Times New Roman" w:cs="Times New Roman"/>
          <w:b/>
          <w:sz w:val="28"/>
          <w:szCs w:val="28"/>
        </w:rPr>
        <w:t>Структура населения</w:t>
      </w:r>
    </w:p>
    <w:p w:rsidR="00F64846" w:rsidRPr="00F2799D" w:rsidRDefault="00F64846" w:rsidP="00F2799D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F2799D">
        <w:rPr>
          <w:rFonts w:ascii="Times New Roman" w:eastAsia="Calibri" w:hAnsi="Times New Roman" w:cs="Times New Roman"/>
          <w:sz w:val="28"/>
          <w:szCs w:val="28"/>
        </w:rPr>
        <w:t>На 01.01.202</w:t>
      </w:r>
      <w:r w:rsidR="00F2799D">
        <w:rPr>
          <w:rFonts w:ascii="Times New Roman" w:eastAsia="Calibri" w:hAnsi="Times New Roman" w:cs="Times New Roman"/>
          <w:sz w:val="28"/>
          <w:szCs w:val="28"/>
        </w:rPr>
        <w:t>2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 численность населения состави</w:t>
      </w:r>
      <w:r w:rsidR="00947412" w:rsidRPr="00F2799D">
        <w:rPr>
          <w:rFonts w:ascii="Times New Roman" w:eastAsia="Calibri" w:hAnsi="Times New Roman" w:cs="Times New Roman"/>
          <w:sz w:val="28"/>
          <w:szCs w:val="28"/>
        </w:rPr>
        <w:t>ла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CA5F6B" w:rsidRPr="00F2799D">
        <w:rPr>
          <w:rFonts w:ascii="Times New Roman" w:eastAsia="Calibri" w:hAnsi="Times New Roman" w:cs="Times New Roman"/>
          <w:sz w:val="28"/>
          <w:szCs w:val="28"/>
        </w:rPr>
        <w:t>3</w:t>
      </w:r>
      <w:r w:rsidRPr="00F2799D">
        <w:rPr>
          <w:rFonts w:ascii="Times New Roman" w:eastAsia="Calibri" w:hAnsi="Times New Roman" w:cs="Times New Roman"/>
          <w:sz w:val="28"/>
          <w:szCs w:val="28"/>
        </w:rPr>
        <w:t> </w:t>
      </w:r>
      <w:r w:rsidR="00CA5F6B" w:rsidRPr="00F2799D">
        <w:rPr>
          <w:rFonts w:ascii="Times New Roman" w:eastAsia="Calibri" w:hAnsi="Times New Roman" w:cs="Times New Roman"/>
          <w:sz w:val="28"/>
          <w:szCs w:val="28"/>
        </w:rPr>
        <w:t>5</w:t>
      </w:r>
      <w:r w:rsidR="00F2799D">
        <w:rPr>
          <w:rFonts w:ascii="Times New Roman" w:eastAsia="Calibri" w:hAnsi="Times New Roman" w:cs="Times New Roman"/>
          <w:sz w:val="28"/>
          <w:szCs w:val="28"/>
        </w:rPr>
        <w:t>44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CF3" w:rsidRPr="00F2799D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F2799D">
        <w:rPr>
          <w:rFonts w:ascii="Times New Roman" w:eastAsia="Calibri" w:hAnsi="Times New Roman" w:cs="Times New Roman"/>
          <w:sz w:val="28"/>
          <w:szCs w:val="28"/>
        </w:rPr>
        <w:t>а</w:t>
      </w:r>
      <w:r w:rsidR="00C66CF3" w:rsidRPr="00F2799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2799D">
        <w:rPr>
          <w:rFonts w:ascii="Times New Roman" w:eastAsia="Calibri" w:hAnsi="Times New Roman" w:cs="Times New Roman"/>
          <w:sz w:val="28"/>
          <w:szCs w:val="28"/>
        </w:rPr>
        <w:t>остался на уровне 2021 года (103 561 человек).</w:t>
      </w:r>
    </w:p>
    <w:p w:rsidR="00F64846" w:rsidRPr="00F2799D" w:rsidRDefault="00947412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>На 01.</w:t>
      </w:r>
      <w:r w:rsidR="00F2799D">
        <w:rPr>
          <w:rFonts w:ascii="Times New Roman" w:hAnsi="Times New Roman" w:cs="Times New Roman"/>
          <w:sz w:val="28"/>
          <w:szCs w:val="28"/>
        </w:rPr>
        <w:t>04</w:t>
      </w:r>
      <w:r w:rsidR="00F64846" w:rsidRPr="00F2799D">
        <w:rPr>
          <w:rFonts w:ascii="Times New Roman" w:hAnsi="Times New Roman" w:cs="Times New Roman"/>
          <w:sz w:val="28"/>
          <w:szCs w:val="28"/>
        </w:rPr>
        <w:t>.20</w:t>
      </w:r>
      <w:r w:rsidR="00014196" w:rsidRPr="00F2799D">
        <w:rPr>
          <w:rFonts w:ascii="Times New Roman" w:hAnsi="Times New Roman" w:cs="Times New Roman"/>
          <w:sz w:val="28"/>
          <w:szCs w:val="28"/>
        </w:rPr>
        <w:t>2</w:t>
      </w:r>
      <w:r w:rsidR="00F2799D">
        <w:rPr>
          <w:rFonts w:ascii="Times New Roman" w:hAnsi="Times New Roman" w:cs="Times New Roman"/>
          <w:sz w:val="28"/>
          <w:szCs w:val="28"/>
        </w:rPr>
        <w:t>2</w:t>
      </w:r>
      <w:r w:rsidR="00F64846" w:rsidRPr="00F2799D">
        <w:rPr>
          <w:rFonts w:ascii="Times New Roman" w:hAnsi="Times New Roman" w:cs="Times New Roman"/>
          <w:sz w:val="28"/>
          <w:szCs w:val="28"/>
        </w:rPr>
        <w:t xml:space="preserve"> уровень официально зарегистрированной безработицы составил</w:t>
      </w:r>
      <w:r w:rsidR="00A43D24"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F2799D">
        <w:rPr>
          <w:rFonts w:ascii="Times New Roman" w:hAnsi="Times New Roman" w:cs="Times New Roman"/>
          <w:sz w:val="28"/>
          <w:szCs w:val="28"/>
        </w:rPr>
        <w:t>1,5</w:t>
      </w:r>
      <w:r w:rsidR="00F64846" w:rsidRPr="00F2799D">
        <w:rPr>
          <w:rFonts w:ascii="Times New Roman" w:hAnsi="Times New Roman" w:cs="Times New Roman"/>
          <w:sz w:val="28"/>
          <w:szCs w:val="28"/>
        </w:rPr>
        <w:t xml:space="preserve">%, что </w:t>
      </w:r>
      <w:r w:rsidR="0003418E" w:rsidRPr="00F2799D">
        <w:rPr>
          <w:rFonts w:ascii="Times New Roman" w:hAnsi="Times New Roman" w:cs="Times New Roman"/>
          <w:sz w:val="28"/>
          <w:szCs w:val="28"/>
        </w:rPr>
        <w:t xml:space="preserve">ниже </w:t>
      </w:r>
      <w:r w:rsidR="00F64846" w:rsidRPr="00F2799D">
        <w:rPr>
          <w:rFonts w:ascii="Times New Roman" w:hAnsi="Times New Roman" w:cs="Times New Roman"/>
          <w:sz w:val="28"/>
          <w:szCs w:val="28"/>
        </w:rPr>
        <w:t>уровн</w:t>
      </w:r>
      <w:r w:rsidR="00CA5F6B" w:rsidRPr="00F2799D">
        <w:rPr>
          <w:rFonts w:ascii="Times New Roman" w:hAnsi="Times New Roman" w:cs="Times New Roman"/>
          <w:sz w:val="28"/>
          <w:szCs w:val="28"/>
        </w:rPr>
        <w:t>я</w:t>
      </w:r>
      <w:r w:rsidR="00F64846" w:rsidRPr="00F2799D">
        <w:rPr>
          <w:rFonts w:ascii="Times New Roman" w:hAnsi="Times New Roman" w:cs="Times New Roman"/>
          <w:sz w:val="28"/>
          <w:szCs w:val="28"/>
        </w:rPr>
        <w:t xml:space="preserve"> на 01.</w:t>
      </w:r>
      <w:r w:rsidR="00F2799D">
        <w:rPr>
          <w:rFonts w:ascii="Times New Roman" w:hAnsi="Times New Roman" w:cs="Times New Roman"/>
          <w:sz w:val="28"/>
          <w:szCs w:val="28"/>
        </w:rPr>
        <w:t>04</w:t>
      </w:r>
      <w:r w:rsidR="00F64846" w:rsidRPr="00F2799D">
        <w:rPr>
          <w:rFonts w:ascii="Times New Roman" w:hAnsi="Times New Roman" w:cs="Times New Roman"/>
          <w:sz w:val="28"/>
          <w:szCs w:val="28"/>
        </w:rPr>
        <w:t>.20</w:t>
      </w:r>
      <w:r w:rsidR="00CA5F6B" w:rsidRPr="00F2799D">
        <w:rPr>
          <w:rFonts w:ascii="Times New Roman" w:hAnsi="Times New Roman" w:cs="Times New Roman"/>
          <w:sz w:val="28"/>
          <w:szCs w:val="28"/>
        </w:rPr>
        <w:t>2</w:t>
      </w:r>
      <w:r w:rsidR="00F2799D">
        <w:rPr>
          <w:rFonts w:ascii="Times New Roman" w:hAnsi="Times New Roman" w:cs="Times New Roman"/>
          <w:sz w:val="28"/>
          <w:szCs w:val="28"/>
        </w:rPr>
        <w:t>1</w:t>
      </w:r>
      <w:r w:rsidR="00CA5F6B" w:rsidRPr="00F2799D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A43D24"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F2799D">
        <w:rPr>
          <w:rFonts w:ascii="Times New Roman" w:hAnsi="Times New Roman" w:cs="Times New Roman"/>
          <w:sz w:val="28"/>
          <w:szCs w:val="28"/>
        </w:rPr>
        <w:t>0,9</w:t>
      </w:r>
      <w:r w:rsidR="00CA5F6B" w:rsidRPr="00F2799D">
        <w:rPr>
          <w:rFonts w:ascii="Times New Roman" w:hAnsi="Times New Roman" w:cs="Times New Roman"/>
          <w:sz w:val="28"/>
          <w:szCs w:val="28"/>
        </w:rPr>
        <w:t xml:space="preserve"> п.п. в связи с</w:t>
      </w:r>
      <w:r w:rsidR="00CA5F6B" w:rsidRPr="00F2799D">
        <w:rPr>
          <w:rFonts w:ascii="Arial Narrow" w:hAnsi="Arial Narrow"/>
          <w:sz w:val="28"/>
          <w:szCs w:val="28"/>
        </w:rPr>
        <w:t xml:space="preserve"> </w:t>
      </w:r>
      <w:r w:rsidR="0003418E" w:rsidRPr="00F2799D">
        <w:rPr>
          <w:rFonts w:ascii="Times New Roman" w:hAnsi="Times New Roman" w:cs="Times New Roman"/>
          <w:sz w:val="28"/>
          <w:szCs w:val="28"/>
        </w:rPr>
        <w:t xml:space="preserve">восстановлением </w:t>
      </w:r>
      <w:r w:rsidR="00CA5F6B" w:rsidRPr="00F2799D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03418E" w:rsidRPr="00F2799D">
        <w:rPr>
          <w:rFonts w:ascii="Times New Roman" w:hAnsi="Times New Roman" w:cs="Times New Roman"/>
          <w:sz w:val="28"/>
          <w:szCs w:val="28"/>
        </w:rPr>
        <w:t>, нарушенной</w:t>
      </w:r>
      <w:r w:rsidR="00CA5F6B" w:rsidRPr="00F2799D">
        <w:rPr>
          <w:rFonts w:ascii="Times New Roman" w:hAnsi="Times New Roman" w:cs="Times New Roman"/>
          <w:sz w:val="28"/>
          <w:szCs w:val="28"/>
        </w:rPr>
        <w:t xml:space="preserve"> вследствие огран</w:t>
      </w:r>
      <w:r w:rsidR="0069587D" w:rsidRPr="00F2799D">
        <w:rPr>
          <w:rFonts w:ascii="Times New Roman" w:hAnsi="Times New Roman" w:cs="Times New Roman"/>
          <w:sz w:val="28"/>
          <w:szCs w:val="28"/>
        </w:rPr>
        <w:t>ичений из-за пандемии COVID-19</w:t>
      </w:r>
      <w:r w:rsidR="00CA5F6B" w:rsidRPr="00F2799D">
        <w:rPr>
          <w:rFonts w:ascii="Times New Roman" w:hAnsi="Times New Roman" w:cs="Times New Roman"/>
          <w:sz w:val="28"/>
          <w:szCs w:val="28"/>
        </w:rPr>
        <w:t>.</w:t>
      </w:r>
    </w:p>
    <w:p w:rsidR="00CA5F6B" w:rsidRPr="00F2799D" w:rsidRDefault="0069587D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F2799D">
        <w:rPr>
          <w:rFonts w:ascii="Times New Roman" w:hAnsi="Times New Roman" w:cs="Times New Roman"/>
          <w:sz w:val="28"/>
          <w:szCs w:val="28"/>
        </w:rPr>
        <w:t>1</w:t>
      </w:r>
      <w:r w:rsidRPr="00F2799D">
        <w:rPr>
          <w:rFonts w:ascii="Times New Roman" w:hAnsi="Times New Roman" w:cs="Times New Roman"/>
          <w:sz w:val="28"/>
          <w:szCs w:val="28"/>
        </w:rPr>
        <w:t>.202</w:t>
      </w:r>
      <w:r w:rsidR="00F2799D">
        <w:rPr>
          <w:rFonts w:ascii="Times New Roman" w:hAnsi="Times New Roman" w:cs="Times New Roman"/>
          <w:sz w:val="28"/>
          <w:szCs w:val="28"/>
        </w:rPr>
        <w:t>2</w:t>
      </w:r>
      <w:r w:rsidRPr="00F2799D">
        <w:rPr>
          <w:rFonts w:ascii="Times New Roman" w:hAnsi="Times New Roman" w:cs="Times New Roman"/>
          <w:sz w:val="28"/>
          <w:szCs w:val="28"/>
        </w:rPr>
        <w:t xml:space="preserve"> н</w:t>
      </w:r>
      <w:r w:rsidR="00CA5F6B" w:rsidRPr="00F2799D">
        <w:rPr>
          <w:rFonts w:ascii="Times New Roman" w:hAnsi="Times New Roman" w:cs="Times New Roman"/>
          <w:sz w:val="28"/>
          <w:szCs w:val="28"/>
        </w:rPr>
        <w:t xml:space="preserve">а </w:t>
      </w:r>
      <w:r w:rsidR="00F2799D">
        <w:rPr>
          <w:rFonts w:ascii="Times New Roman" w:hAnsi="Times New Roman" w:cs="Times New Roman"/>
          <w:sz w:val="28"/>
          <w:szCs w:val="28"/>
        </w:rPr>
        <w:t>1,6</w:t>
      </w:r>
      <w:r w:rsidR="00CA5F6B" w:rsidRPr="00F2799D">
        <w:rPr>
          <w:rFonts w:ascii="Times New Roman" w:hAnsi="Times New Roman" w:cs="Times New Roman"/>
          <w:sz w:val="28"/>
          <w:szCs w:val="28"/>
        </w:rPr>
        <w:t xml:space="preserve">% </w:t>
      </w:r>
      <w:r w:rsidR="00F2799D">
        <w:rPr>
          <w:rFonts w:ascii="Times New Roman" w:hAnsi="Times New Roman" w:cs="Times New Roman"/>
          <w:sz w:val="28"/>
          <w:szCs w:val="28"/>
        </w:rPr>
        <w:t>увеличилась</w:t>
      </w:r>
      <w:r w:rsidR="00CA5F6B" w:rsidRPr="00F2799D">
        <w:rPr>
          <w:rFonts w:ascii="Times New Roman" w:hAnsi="Times New Roman" w:cs="Times New Roman"/>
          <w:sz w:val="28"/>
          <w:szCs w:val="28"/>
        </w:rPr>
        <w:t xml:space="preserve"> численность занятых в экономике города и составила 4</w:t>
      </w:r>
      <w:r w:rsidR="00F2799D">
        <w:rPr>
          <w:rFonts w:ascii="Times New Roman" w:hAnsi="Times New Roman" w:cs="Times New Roman"/>
          <w:sz w:val="28"/>
          <w:szCs w:val="28"/>
        </w:rPr>
        <w:t>2</w:t>
      </w:r>
      <w:r w:rsidR="00CA5F6B" w:rsidRPr="00F2799D">
        <w:rPr>
          <w:rFonts w:ascii="Times New Roman" w:hAnsi="Times New Roman" w:cs="Times New Roman"/>
          <w:sz w:val="28"/>
          <w:szCs w:val="28"/>
        </w:rPr>
        <w:t>,</w:t>
      </w:r>
      <w:r w:rsidR="00F2799D">
        <w:rPr>
          <w:rFonts w:ascii="Times New Roman" w:hAnsi="Times New Roman" w:cs="Times New Roman"/>
          <w:sz w:val="28"/>
          <w:szCs w:val="28"/>
        </w:rPr>
        <w:t>1</w:t>
      </w:r>
      <w:r w:rsidR="00CA5F6B" w:rsidRPr="00F2799D">
        <w:rPr>
          <w:rFonts w:ascii="Times New Roman" w:hAnsi="Times New Roman" w:cs="Times New Roman"/>
          <w:sz w:val="28"/>
          <w:szCs w:val="28"/>
        </w:rPr>
        <w:t xml:space="preserve"> тыс. чел. </w:t>
      </w:r>
    </w:p>
    <w:p w:rsidR="00947412" w:rsidRPr="001265FB" w:rsidRDefault="00947412" w:rsidP="00F279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65FB">
        <w:rPr>
          <w:rFonts w:ascii="Times New Roman" w:hAnsi="Times New Roman" w:cs="Times New Roman"/>
          <w:b/>
          <w:color w:val="000000"/>
          <w:sz w:val="28"/>
          <w:szCs w:val="28"/>
        </w:rPr>
        <w:t>Показатели доходов населения</w:t>
      </w:r>
    </w:p>
    <w:p w:rsidR="00947412" w:rsidRPr="001265FB" w:rsidRDefault="00947412" w:rsidP="00F2799D">
      <w:pPr>
        <w:pStyle w:val="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65FB">
        <w:rPr>
          <w:sz w:val="28"/>
          <w:szCs w:val="28"/>
        </w:rPr>
        <w:lastRenderedPageBreak/>
        <w:t xml:space="preserve">Размер номинальной среднемесячной начисленной заработной платы составил </w:t>
      </w:r>
      <w:r w:rsidR="001265FB" w:rsidRPr="001265FB">
        <w:rPr>
          <w:sz w:val="28"/>
          <w:szCs w:val="28"/>
        </w:rPr>
        <w:t>42 191</w:t>
      </w:r>
      <w:r w:rsidRPr="001265FB">
        <w:rPr>
          <w:sz w:val="28"/>
          <w:szCs w:val="28"/>
        </w:rPr>
        <w:t xml:space="preserve"> руб., что выше уровня </w:t>
      </w:r>
      <w:r w:rsidR="001265FB" w:rsidRPr="001265FB">
        <w:rPr>
          <w:sz w:val="28"/>
          <w:szCs w:val="28"/>
        </w:rPr>
        <w:t>1 квартала</w:t>
      </w:r>
      <w:r w:rsidR="00C66CF3" w:rsidRPr="001265FB">
        <w:rPr>
          <w:sz w:val="28"/>
          <w:szCs w:val="28"/>
        </w:rPr>
        <w:t xml:space="preserve"> </w:t>
      </w:r>
      <w:r w:rsidRPr="001265FB">
        <w:rPr>
          <w:sz w:val="28"/>
          <w:szCs w:val="28"/>
        </w:rPr>
        <w:t>20</w:t>
      </w:r>
      <w:r w:rsidR="00027710" w:rsidRPr="001265FB">
        <w:rPr>
          <w:sz w:val="28"/>
          <w:szCs w:val="28"/>
        </w:rPr>
        <w:t>2</w:t>
      </w:r>
      <w:r w:rsidR="001265FB" w:rsidRPr="001265FB">
        <w:rPr>
          <w:sz w:val="28"/>
          <w:szCs w:val="28"/>
        </w:rPr>
        <w:t>1</w:t>
      </w:r>
      <w:r w:rsidRPr="001265FB">
        <w:rPr>
          <w:sz w:val="28"/>
          <w:szCs w:val="28"/>
        </w:rPr>
        <w:t xml:space="preserve"> года на </w:t>
      </w:r>
      <w:r w:rsidR="001265FB" w:rsidRPr="001265FB">
        <w:rPr>
          <w:sz w:val="28"/>
          <w:szCs w:val="28"/>
        </w:rPr>
        <w:t>9,2</w:t>
      </w:r>
      <w:r w:rsidRPr="001265FB">
        <w:rPr>
          <w:sz w:val="28"/>
          <w:szCs w:val="28"/>
        </w:rPr>
        <w:t xml:space="preserve">%. </w:t>
      </w:r>
    </w:p>
    <w:p w:rsidR="00947412" w:rsidRPr="001265FB" w:rsidRDefault="00947412" w:rsidP="00F27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5FB">
        <w:rPr>
          <w:rFonts w:ascii="Times New Roman" w:hAnsi="Times New Roman" w:cs="Times New Roman"/>
          <w:sz w:val="28"/>
          <w:szCs w:val="28"/>
        </w:rPr>
        <w:t xml:space="preserve">Увеличение заработной платы работников бюджетного сектора составило </w:t>
      </w:r>
      <w:r w:rsidR="001265FB" w:rsidRPr="001265FB">
        <w:rPr>
          <w:rFonts w:ascii="Times New Roman" w:hAnsi="Times New Roman" w:cs="Times New Roman"/>
          <w:sz w:val="28"/>
          <w:szCs w:val="28"/>
        </w:rPr>
        <w:t>9,8</w:t>
      </w:r>
      <w:r w:rsidRPr="001265FB">
        <w:rPr>
          <w:rFonts w:ascii="Times New Roman" w:hAnsi="Times New Roman" w:cs="Times New Roman"/>
          <w:sz w:val="28"/>
          <w:szCs w:val="28"/>
        </w:rPr>
        <w:t>%.</w:t>
      </w:r>
    </w:p>
    <w:p w:rsidR="00947412" w:rsidRPr="00F2799D" w:rsidRDefault="00F2799D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FB">
        <w:rPr>
          <w:rFonts w:ascii="Times New Roman" w:hAnsi="Times New Roman" w:cs="Times New Roman"/>
          <w:sz w:val="28"/>
          <w:szCs w:val="28"/>
        </w:rPr>
        <w:t>Сохранилась</w:t>
      </w:r>
      <w:r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947412" w:rsidRPr="00F2799D">
        <w:rPr>
          <w:rFonts w:ascii="Times New Roman" w:hAnsi="Times New Roman" w:cs="Times New Roman"/>
          <w:sz w:val="28"/>
          <w:szCs w:val="28"/>
        </w:rPr>
        <w:t xml:space="preserve">просроченная задолженность по заработной плате </w:t>
      </w:r>
      <w:r w:rsidR="00A43D24" w:rsidRPr="00F2799D">
        <w:rPr>
          <w:rFonts w:ascii="Times New Roman" w:hAnsi="Times New Roman" w:cs="Times New Roman"/>
          <w:sz w:val="28"/>
          <w:szCs w:val="28"/>
        </w:rPr>
        <w:t>в размере</w:t>
      </w:r>
      <w:r w:rsidR="00947412" w:rsidRPr="00F2799D">
        <w:rPr>
          <w:rFonts w:ascii="Times New Roman" w:hAnsi="Times New Roman" w:cs="Times New Roman"/>
          <w:sz w:val="28"/>
          <w:szCs w:val="28"/>
        </w:rPr>
        <w:t xml:space="preserve"> 0,5 млн. рублей – ООО НПО «Сибирские медицинские технологии».</w:t>
      </w:r>
    </w:p>
    <w:p w:rsidR="00947412" w:rsidRPr="00F2799D" w:rsidRDefault="00947412" w:rsidP="00F279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FB">
        <w:rPr>
          <w:rFonts w:ascii="Times New Roman" w:hAnsi="Times New Roman" w:cs="Times New Roman"/>
          <w:sz w:val="28"/>
          <w:szCs w:val="28"/>
        </w:rPr>
        <w:t xml:space="preserve">Средний душевой доход увеличился на </w:t>
      </w:r>
      <w:r w:rsidR="001265FB">
        <w:rPr>
          <w:rFonts w:ascii="Times New Roman" w:hAnsi="Times New Roman" w:cs="Times New Roman"/>
          <w:sz w:val="28"/>
          <w:szCs w:val="28"/>
        </w:rPr>
        <w:t>7,4</w:t>
      </w:r>
      <w:r w:rsidRPr="001265FB">
        <w:rPr>
          <w:rFonts w:ascii="Times New Roman" w:hAnsi="Times New Roman" w:cs="Times New Roman"/>
          <w:sz w:val="28"/>
          <w:szCs w:val="28"/>
        </w:rPr>
        <w:t xml:space="preserve">% и достиг </w:t>
      </w:r>
      <w:r w:rsidR="00027710" w:rsidRPr="001265FB">
        <w:rPr>
          <w:rFonts w:ascii="Times New Roman" w:hAnsi="Times New Roman" w:cs="Times New Roman"/>
          <w:sz w:val="28"/>
          <w:szCs w:val="28"/>
        </w:rPr>
        <w:t>2</w:t>
      </w:r>
      <w:r w:rsidR="001265FB">
        <w:rPr>
          <w:rFonts w:ascii="Times New Roman" w:hAnsi="Times New Roman" w:cs="Times New Roman"/>
          <w:sz w:val="28"/>
          <w:szCs w:val="28"/>
        </w:rPr>
        <w:t>8</w:t>
      </w:r>
      <w:r w:rsidR="00A43D24" w:rsidRPr="001265FB">
        <w:rPr>
          <w:rFonts w:ascii="Times New Roman" w:hAnsi="Times New Roman" w:cs="Times New Roman"/>
          <w:sz w:val="28"/>
          <w:szCs w:val="28"/>
        </w:rPr>
        <w:t xml:space="preserve"> </w:t>
      </w:r>
      <w:r w:rsidR="001265FB">
        <w:rPr>
          <w:rFonts w:ascii="Times New Roman" w:hAnsi="Times New Roman" w:cs="Times New Roman"/>
          <w:sz w:val="28"/>
          <w:szCs w:val="28"/>
        </w:rPr>
        <w:t>941</w:t>
      </w:r>
      <w:r w:rsidRPr="001265F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7412" w:rsidRPr="00F2799D" w:rsidRDefault="00947412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9D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947412" w:rsidRPr="00F2799D" w:rsidRDefault="00947412" w:rsidP="00F27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Наблюдается положительная динамика промышленного производства. Объем отгруженных товаров (работ, услуг) составил </w:t>
      </w:r>
      <w:r w:rsidR="00F2799D">
        <w:rPr>
          <w:rFonts w:ascii="Times New Roman" w:eastAsia="Calibri" w:hAnsi="Times New Roman" w:cs="Times New Roman"/>
          <w:sz w:val="28"/>
          <w:szCs w:val="28"/>
        </w:rPr>
        <w:t>10 075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 млн. руб. Индекс физического объема составил </w:t>
      </w:r>
      <w:r w:rsidR="00F2799D">
        <w:rPr>
          <w:rFonts w:ascii="Times New Roman" w:eastAsia="Calibri" w:hAnsi="Times New Roman" w:cs="Times New Roman"/>
          <w:sz w:val="28"/>
          <w:szCs w:val="28"/>
        </w:rPr>
        <w:t>106</w:t>
      </w:r>
      <w:r w:rsidR="00A43D24" w:rsidRPr="00F2799D">
        <w:rPr>
          <w:rFonts w:ascii="Times New Roman" w:eastAsia="Calibri" w:hAnsi="Times New Roman" w:cs="Times New Roman"/>
          <w:sz w:val="28"/>
          <w:szCs w:val="28"/>
        </w:rPr>
        <w:t>,</w:t>
      </w:r>
      <w:r w:rsidR="00F2799D">
        <w:rPr>
          <w:rFonts w:ascii="Times New Roman" w:eastAsia="Calibri" w:hAnsi="Times New Roman" w:cs="Times New Roman"/>
          <w:sz w:val="28"/>
          <w:szCs w:val="28"/>
        </w:rPr>
        <w:t>1</w:t>
      </w:r>
      <w:r w:rsidRPr="00F2799D">
        <w:rPr>
          <w:rFonts w:ascii="Times New Roman" w:eastAsia="Calibri" w:hAnsi="Times New Roman" w:cs="Times New Roman"/>
          <w:sz w:val="28"/>
          <w:szCs w:val="28"/>
        </w:rPr>
        <w:t>%.</w:t>
      </w:r>
      <w:bookmarkStart w:id="0" w:name="_GoBack"/>
      <w:bookmarkEnd w:id="0"/>
    </w:p>
    <w:p w:rsidR="00947412" w:rsidRPr="00F2799D" w:rsidRDefault="00947412" w:rsidP="00F27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На долю продукции обрабатывающих производств, традиционно преобладающей в структуре отгруженных товаров, приходится </w:t>
      </w:r>
      <w:r w:rsidR="00B61709" w:rsidRPr="00F2799D">
        <w:rPr>
          <w:rFonts w:ascii="Times New Roman" w:eastAsia="Calibri" w:hAnsi="Times New Roman" w:cs="Times New Roman"/>
          <w:sz w:val="28"/>
          <w:szCs w:val="28"/>
        </w:rPr>
        <w:t>90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% от всей отгруженной промышленной продукции, </w:t>
      </w:r>
      <w:r w:rsidR="00B61709" w:rsidRPr="00F2799D">
        <w:rPr>
          <w:rFonts w:ascii="Times New Roman" w:eastAsia="Calibri" w:hAnsi="Times New Roman" w:cs="Times New Roman"/>
          <w:sz w:val="28"/>
          <w:szCs w:val="28"/>
        </w:rPr>
        <w:t>1</w:t>
      </w:r>
      <w:r w:rsidR="00027710" w:rsidRPr="00F2799D">
        <w:rPr>
          <w:rFonts w:ascii="Times New Roman" w:eastAsia="Calibri" w:hAnsi="Times New Roman" w:cs="Times New Roman"/>
          <w:sz w:val="28"/>
          <w:szCs w:val="28"/>
        </w:rPr>
        <w:t>0</w:t>
      </w:r>
      <w:r w:rsidRPr="00F2799D">
        <w:rPr>
          <w:rFonts w:ascii="Times New Roman" w:eastAsia="Calibri" w:hAnsi="Times New Roman" w:cs="Times New Roman"/>
          <w:sz w:val="28"/>
          <w:szCs w:val="28"/>
        </w:rPr>
        <w:t>% составляет продукция предприятий энергетического комплекса.</w:t>
      </w:r>
    </w:p>
    <w:p w:rsidR="00947412" w:rsidRPr="00F2799D" w:rsidRDefault="00947412" w:rsidP="00F27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На предприятиях города осуществлялся комплекс мер, направленных на повышение эффективности производства, оптимизацию структуры затрат, экономию материальных и энергетических ресурсов, внедрение современного оборудования, новых технологий, продолжена реализация инвестиционных проектов. </w:t>
      </w:r>
    </w:p>
    <w:p w:rsidR="00D02914" w:rsidRPr="00F2799D" w:rsidRDefault="00D02914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9D">
        <w:rPr>
          <w:rFonts w:ascii="Times New Roman" w:hAnsi="Times New Roman" w:cs="Times New Roman"/>
          <w:b/>
          <w:sz w:val="28"/>
          <w:szCs w:val="28"/>
        </w:rPr>
        <w:t xml:space="preserve">Строительство </w:t>
      </w:r>
      <w:r w:rsidR="00BA34D1" w:rsidRPr="00F2799D">
        <w:rPr>
          <w:rFonts w:ascii="Times New Roman" w:hAnsi="Times New Roman" w:cs="Times New Roman"/>
          <w:b/>
          <w:sz w:val="28"/>
          <w:szCs w:val="28"/>
        </w:rPr>
        <w:t>и транспорт</w:t>
      </w:r>
    </w:p>
    <w:p w:rsidR="00D02914" w:rsidRPr="00F2799D" w:rsidRDefault="00D02914" w:rsidP="00F27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Объем работ в строительной сфере составил </w:t>
      </w:r>
      <w:r w:rsidR="00B24372">
        <w:rPr>
          <w:rFonts w:ascii="Times New Roman" w:eastAsia="Calibri" w:hAnsi="Times New Roman" w:cs="Times New Roman"/>
          <w:sz w:val="28"/>
          <w:szCs w:val="28"/>
        </w:rPr>
        <w:t>1 594,6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 млн. рублей. Индекс физического объема составил </w:t>
      </w:r>
      <w:r w:rsidR="00B24372">
        <w:rPr>
          <w:rFonts w:ascii="Times New Roman" w:eastAsia="Calibri" w:hAnsi="Times New Roman" w:cs="Times New Roman"/>
          <w:sz w:val="28"/>
          <w:szCs w:val="28"/>
        </w:rPr>
        <w:t>104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%. </w:t>
      </w:r>
      <w:r w:rsidRPr="00F27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372" w:rsidRDefault="004E0167" w:rsidP="00F279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Администрацией Бердска во взаимодействии с региональным </w:t>
      </w:r>
      <w:r w:rsidR="00E948BA" w:rsidRPr="00F2799D">
        <w:rPr>
          <w:rFonts w:ascii="Times New Roman" w:hAnsi="Times New Roman" w:cs="Times New Roman"/>
          <w:sz w:val="28"/>
          <w:szCs w:val="28"/>
        </w:rPr>
        <w:t>П</w:t>
      </w:r>
      <w:r w:rsidRPr="00F2799D">
        <w:rPr>
          <w:rFonts w:ascii="Times New Roman" w:hAnsi="Times New Roman" w:cs="Times New Roman"/>
          <w:sz w:val="28"/>
          <w:szCs w:val="28"/>
        </w:rPr>
        <w:t>равительством продолжена работа по участию в программах разного уровня и приоритетных проектах.</w:t>
      </w:r>
      <w:r w:rsidR="00B61709" w:rsidRPr="00F27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709" w:rsidRPr="00F2799D" w:rsidRDefault="00B61709" w:rsidP="00F279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99D">
        <w:rPr>
          <w:rFonts w:ascii="Times New Roman" w:eastAsia="Calibri" w:hAnsi="Times New Roman" w:cs="Times New Roman"/>
          <w:sz w:val="28"/>
          <w:szCs w:val="28"/>
        </w:rPr>
        <w:t>Количество перевезенн</w:t>
      </w:r>
      <w:r w:rsidR="00C708DE" w:rsidRPr="00F2799D">
        <w:rPr>
          <w:rFonts w:ascii="Times New Roman" w:eastAsia="Calibri" w:hAnsi="Times New Roman" w:cs="Times New Roman"/>
          <w:sz w:val="28"/>
          <w:szCs w:val="28"/>
        </w:rPr>
        <w:t>ых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 груз</w:t>
      </w:r>
      <w:r w:rsidR="00C708DE" w:rsidRPr="00F2799D">
        <w:rPr>
          <w:rFonts w:ascii="Times New Roman" w:eastAsia="Calibri" w:hAnsi="Times New Roman" w:cs="Times New Roman"/>
          <w:sz w:val="28"/>
          <w:szCs w:val="28"/>
        </w:rPr>
        <w:t>ов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 автотранспортом предприятий и предпринимателей города увеличилось на </w:t>
      </w:r>
      <w:r w:rsidR="001D3998">
        <w:rPr>
          <w:rFonts w:ascii="Times New Roman" w:eastAsia="Calibri" w:hAnsi="Times New Roman" w:cs="Times New Roman"/>
          <w:sz w:val="28"/>
          <w:szCs w:val="28"/>
        </w:rPr>
        <w:t>2,6</w:t>
      </w:r>
      <w:r w:rsidRPr="00F2799D">
        <w:rPr>
          <w:rFonts w:ascii="Times New Roman" w:eastAsia="Calibri" w:hAnsi="Times New Roman" w:cs="Times New Roman"/>
          <w:sz w:val="28"/>
          <w:szCs w:val="28"/>
        </w:rPr>
        <w:t>% по отношению к 20</w:t>
      </w:r>
      <w:r w:rsidR="00C708DE" w:rsidRPr="00F2799D">
        <w:rPr>
          <w:rFonts w:ascii="Times New Roman" w:eastAsia="Calibri" w:hAnsi="Times New Roman" w:cs="Times New Roman"/>
          <w:sz w:val="28"/>
          <w:szCs w:val="28"/>
        </w:rPr>
        <w:t>2</w:t>
      </w:r>
      <w:r w:rsidR="00B24372">
        <w:rPr>
          <w:rFonts w:ascii="Times New Roman" w:eastAsia="Calibri" w:hAnsi="Times New Roman" w:cs="Times New Roman"/>
          <w:sz w:val="28"/>
          <w:szCs w:val="28"/>
        </w:rPr>
        <w:t>1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 году и составило </w:t>
      </w:r>
      <w:r w:rsidR="001D3998">
        <w:rPr>
          <w:rFonts w:ascii="Times New Roman" w:eastAsia="Calibri" w:hAnsi="Times New Roman" w:cs="Times New Roman"/>
          <w:sz w:val="28"/>
          <w:szCs w:val="28"/>
        </w:rPr>
        <w:t>334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 тыс. тонн.</w:t>
      </w:r>
    </w:p>
    <w:p w:rsidR="00B61709" w:rsidRPr="00F2799D" w:rsidRDefault="00C708DE" w:rsidP="00F2799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>О</w:t>
      </w:r>
      <w:r w:rsidR="00B61709" w:rsidRPr="00F2799D">
        <w:rPr>
          <w:rFonts w:ascii="Times New Roman" w:hAnsi="Times New Roman" w:cs="Times New Roman"/>
          <w:sz w:val="28"/>
          <w:szCs w:val="28"/>
        </w:rPr>
        <w:t xml:space="preserve">бъем перевозок пассажиров автомобильным транспортом составил </w:t>
      </w:r>
      <w:r w:rsidR="00B24372">
        <w:rPr>
          <w:rFonts w:ascii="Times New Roman" w:hAnsi="Times New Roman" w:cs="Times New Roman"/>
          <w:sz w:val="28"/>
          <w:szCs w:val="28"/>
        </w:rPr>
        <w:t>3 825</w:t>
      </w:r>
      <w:r w:rsidR="00B61709" w:rsidRPr="00F2799D">
        <w:rPr>
          <w:rFonts w:ascii="Times New Roman" w:hAnsi="Times New Roman" w:cs="Times New Roman"/>
          <w:sz w:val="28"/>
          <w:szCs w:val="28"/>
        </w:rPr>
        <w:t xml:space="preserve"> тыс. человек, что на </w:t>
      </w:r>
      <w:r w:rsidR="00B24372">
        <w:rPr>
          <w:rFonts w:ascii="Times New Roman" w:hAnsi="Times New Roman" w:cs="Times New Roman"/>
          <w:sz w:val="28"/>
          <w:szCs w:val="28"/>
        </w:rPr>
        <w:t>1,2</w:t>
      </w:r>
      <w:r w:rsidR="00B61709" w:rsidRPr="00F2799D">
        <w:rPr>
          <w:rFonts w:ascii="Times New Roman" w:hAnsi="Times New Roman" w:cs="Times New Roman"/>
          <w:sz w:val="28"/>
          <w:szCs w:val="28"/>
        </w:rPr>
        <w:t xml:space="preserve">% больше, чем </w:t>
      </w:r>
      <w:r w:rsidR="00A43D24" w:rsidRPr="00F2799D">
        <w:rPr>
          <w:rFonts w:ascii="Times New Roman" w:hAnsi="Times New Roman" w:cs="Times New Roman"/>
          <w:sz w:val="28"/>
          <w:szCs w:val="28"/>
        </w:rPr>
        <w:t xml:space="preserve">за </w:t>
      </w:r>
      <w:r w:rsidR="00B24372">
        <w:rPr>
          <w:rFonts w:ascii="Times New Roman" w:hAnsi="Times New Roman" w:cs="Times New Roman"/>
          <w:sz w:val="28"/>
          <w:szCs w:val="28"/>
        </w:rPr>
        <w:t>1 квартал</w:t>
      </w:r>
      <w:r w:rsidR="00A43D24"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B61709" w:rsidRPr="00F2799D">
        <w:rPr>
          <w:rFonts w:ascii="Times New Roman" w:hAnsi="Times New Roman" w:cs="Times New Roman"/>
          <w:sz w:val="28"/>
          <w:szCs w:val="28"/>
        </w:rPr>
        <w:t>20</w:t>
      </w:r>
      <w:r w:rsidRPr="00F2799D">
        <w:rPr>
          <w:rFonts w:ascii="Times New Roman" w:hAnsi="Times New Roman" w:cs="Times New Roman"/>
          <w:sz w:val="28"/>
          <w:szCs w:val="28"/>
        </w:rPr>
        <w:t>2</w:t>
      </w:r>
      <w:r w:rsidR="00B24372">
        <w:rPr>
          <w:rFonts w:ascii="Times New Roman" w:hAnsi="Times New Roman" w:cs="Times New Roman"/>
          <w:sz w:val="28"/>
          <w:szCs w:val="28"/>
        </w:rPr>
        <w:t>1</w:t>
      </w:r>
      <w:r w:rsidR="00B61709" w:rsidRPr="00F2799D">
        <w:rPr>
          <w:rFonts w:ascii="Times New Roman" w:hAnsi="Times New Roman" w:cs="Times New Roman"/>
          <w:sz w:val="28"/>
          <w:szCs w:val="28"/>
        </w:rPr>
        <w:t xml:space="preserve"> год</w:t>
      </w:r>
      <w:r w:rsidR="00A43D24" w:rsidRPr="00F2799D">
        <w:rPr>
          <w:rFonts w:ascii="Times New Roman" w:hAnsi="Times New Roman" w:cs="Times New Roman"/>
          <w:sz w:val="28"/>
          <w:szCs w:val="28"/>
        </w:rPr>
        <w:t>а</w:t>
      </w:r>
      <w:r w:rsidR="00B61709" w:rsidRPr="00F2799D">
        <w:rPr>
          <w:rFonts w:ascii="Times New Roman" w:hAnsi="Times New Roman" w:cs="Times New Roman"/>
          <w:sz w:val="28"/>
          <w:szCs w:val="28"/>
        </w:rPr>
        <w:t>.</w:t>
      </w:r>
    </w:p>
    <w:p w:rsidR="008B43EB" w:rsidRPr="00F2799D" w:rsidRDefault="008B43EB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9D">
        <w:rPr>
          <w:rFonts w:ascii="Times New Roman" w:hAnsi="Times New Roman" w:cs="Times New Roman"/>
          <w:b/>
          <w:sz w:val="28"/>
          <w:szCs w:val="28"/>
        </w:rPr>
        <w:t>Торговля и услуги</w:t>
      </w:r>
    </w:p>
    <w:p w:rsidR="008B43EB" w:rsidRPr="00F2799D" w:rsidRDefault="008B43EB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Рост индекса физического объема оборота розничной торговли составил </w:t>
      </w:r>
      <w:r w:rsidR="001D3998">
        <w:rPr>
          <w:rFonts w:ascii="Times New Roman" w:hAnsi="Times New Roman" w:cs="Times New Roman"/>
          <w:sz w:val="28"/>
          <w:szCs w:val="28"/>
        </w:rPr>
        <w:t>104,2</w:t>
      </w:r>
      <w:r w:rsidRPr="00F2799D">
        <w:rPr>
          <w:rFonts w:ascii="Times New Roman" w:hAnsi="Times New Roman" w:cs="Times New Roman"/>
          <w:sz w:val="28"/>
          <w:szCs w:val="28"/>
        </w:rPr>
        <w:t xml:space="preserve">%. Оборот достиг </w:t>
      </w:r>
      <w:r w:rsidR="001D3998">
        <w:rPr>
          <w:rFonts w:ascii="Times New Roman" w:hAnsi="Times New Roman" w:cs="Times New Roman"/>
          <w:sz w:val="28"/>
          <w:szCs w:val="28"/>
        </w:rPr>
        <w:t>7 827</w:t>
      </w:r>
      <w:r w:rsidRPr="00F2799D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8B43EB" w:rsidRPr="00F2799D" w:rsidRDefault="008B43EB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Оборот общественного питания составил </w:t>
      </w:r>
      <w:r w:rsidR="001D3998">
        <w:rPr>
          <w:rFonts w:ascii="Times New Roman" w:hAnsi="Times New Roman" w:cs="Times New Roman"/>
          <w:sz w:val="28"/>
          <w:szCs w:val="28"/>
        </w:rPr>
        <w:t>502,2</w:t>
      </w:r>
      <w:r w:rsidRPr="00F2799D">
        <w:rPr>
          <w:rFonts w:ascii="Times New Roman" w:hAnsi="Times New Roman" w:cs="Times New Roman"/>
          <w:sz w:val="28"/>
          <w:szCs w:val="28"/>
        </w:rPr>
        <w:t xml:space="preserve"> млн. рублей. Индекс физического объема составил</w:t>
      </w:r>
      <w:r w:rsidR="00A43D24"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1D3998">
        <w:rPr>
          <w:rFonts w:ascii="Times New Roman" w:hAnsi="Times New Roman" w:cs="Times New Roman"/>
          <w:sz w:val="28"/>
          <w:szCs w:val="28"/>
        </w:rPr>
        <w:t>102,4</w:t>
      </w:r>
      <w:r w:rsidRPr="00F2799D">
        <w:rPr>
          <w:rFonts w:ascii="Times New Roman" w:hAnsi="Times New Roman" w:cs="Times New Roman"/>
          <w:sz w:val="28"/>
          <w:szCs w:val="28"/>
        </w:rPr>
        <w:t>%.</w:t>
      </w:r>
    </w:p>
    <w:p w:rsidR="008B43EB" w:rsidRPr="00F2799D" w:rsidRDefault="008B43EB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Платных услуг населению оказано на </w:t>
      </w:r>
      <w:r w:rsidR="001D3998">
        <w:rPr>
          <w:rFonts w:ascii="Times New Roman" w:hAnsi="Times New Roman" w:cs="Times New Roman"/>
          <w:sz w:val="28"/>
          <w:szCs w:val="28"/>
        </w:rPr>
        <w:t>3006,2</w:t>
      </w:r>
      <w:r w:rsidRPr="00F2799D">
        <w:rPr>
          <w:rFonts w:ascii="Times New Roman" w:hAnsi="Times New Roman" w:cs="Times New Roman"/>
          <w:sz w:val="28"/>
          <w:szCs w:val="28"/>
        </w:rPr>
        <w:t xml:space="preserve"> млн. рублей. Индекс физического объема составил </w:t>
      </w:r>
      <w:r w:rsidR="001D3998">
        <w:rPr>
          <w:rFonts w:ascii="Times New Roman" w:hAnsi="Times New Roman" w:cs="Times New Roman"/>
          <w:sz w:val="28"/>
          <w:szCs w:val="28"/>
        </w:rPr>
        <w:t>101,4</w:t>
      </w:r>
      <w:r w:rsidRPr="00F2799D">
        <w:rPr>
          <w:rFonts w:ascii="Times New Roman" w:hAnsi="Times New Roman" w:cs="Times New Roman"/>
          <w:sz w:val="28"/>
          <w:szCs w:val="28"/>
        </w:rPr>
        <w:t>%.</w:t>
      </w:r>
    </w:p>
    <w:p w:rsidR="008B43EB" w:rsidRPr="00F2799D" w:rsidRDefault="008B43EB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9D">
        <w:rPr>
          <w:rFonts w:ascii="Times New Roman" w:hAnsi="Times New Roman" w:cs="Times New Roman"/>
          <w:b/>
          <w:sz w:val="28"/>
          <w:szCs w:val="28"/>
        </w:rPr>
        <w:t>Малое предпринимательство</w:t>
      </w:r>
    </w:p>
    <w:p w:rsidR="008B43EB" w:rsidRPr="00F2799D" w:rsidRDefault="008B43EB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>Половина общего объёма производимых в городе продукции и услуг – это заслуга малого бизнеса.</w:t>
      </w:r>
    </w:p>
    <w:p w:rsidR="008B43EB" w:rsidRPr="00F2799D" w:rsidRDefault="008B43EB" w:rsidP="00F279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99D">
        <w:rPr>
          <w:rFonts w:ascii="Times New Roman" w:hAnsi="Times New Roman" w:cs="Times New Roman"/>
          <w:bCs/>
          <w:sz w:val="28"/>
          <w:szCs w:val="28"/>
        </w:rPr>
        <w:t xml:space="preserve">Количество малых предприятий составило </w:t>
      </w:r>
      <w:r w:rsidR="001D3998">
        <w:rPr>
          <w:rFonts w:ascii="Times New Roman" w:hAnsi="Times New Roman" w:cs="Times New Roman"/>
          <w:bCs/>
          <w:sz w:val="28"/>
          <w:szCs w:val="28"/>
        </w:rPr>
        <w:t>2 532</w:t>
      </w:r>
      <w:r w:rsidR="00A43D24" w:rsidRPr="00F2799D">
        <w:rPr>
          <w:rFonts w:ascii="Times New Roman" w:hAnsi="Times New Roman" w:cs="Times New Roman"/>
          <w:bCs/>
          <w:sz w:val="28"/>
          <w:szCs w:val="28"/>
        </w:rPr>
        <w:t xml:space="preserve">, что на </w:t>
      </w:r>
      <w:r w:rsidR="001D3998">
        <w:rPr>
          <w:rFonts w:ascii="Times New Roman" w:hAnsi="Times New Roman" w:cs="Times New Roman"/>
          <w:bCs/>
          <w:sz w:val="28"/>
          <w:szCs w:val="28"/>
        </w:rPr>
        <w:t>0,2</w:t>
      </w:r>
      <w:r w:rsidR="00162B0F" w:rsidRPr="00F2799D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1D3998">
        <w:rPr>
          <w:rFonts w:ascii="Times New Roman" w:hAnsi="Times New Roman" w:cs="Times New Roman"/>
          <w:bCs/>
          <w:sz w:val="28"/>
          <w:szCs w:val="28"/>
        </w:rPr>
        <w:t>больше</w:t>
      </w:r>
      <w:r w:rsidR="0035029B" w:rsidRPr="00F2799D">
        <w:rPr>
          <w:rFonts w:ascii="Times New Roman" w:hAnsi="Times New Roman" w:cs="Times New Roman"/>
          <w:bCs/>
          <w:sz w:val="28"/>
          <w:szCs w:val="28"/>
        </w:rPr>
        <w:t>,</w:t>
      </w:r>
      <w:r w:rsidR="00162B0F" w:rsidRPr="00F2799D">
        <w:rPr>
          <w:rFonts w:ascii="Times New Roman" w:hAnsi="Times New Roman" w:cs="Times New Roman"/>
          <w:bCs/>
          <w:sz w:val="28"/>
          <w:szCs w:val="28"/>
        </w:rPr>
        <w:t xml:space="preserve"> чем </w:t>
      </w:r>
      <w:r w:rsidR="00C708DE" w:rsidRPr="00F2799D">
        <w:rPr>
          <w:rFonts w:ascii="Times New Roman" w:hAnsi="Times New Roman" w:cs="Times New Roman"/>
          <w:sz w:val="28"/>
          <w:szCs w:val="28"/>
        </w:rPr>
        <w:t xml:space="preserve">за </w:t>
      </w:r>
      <w:r w:rsidR="001D3998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137D6B" w:rsidRPr="00F2799D">
        <w:rPr>
          <w:rFonts w:ascii="Times New Roman" w:hAnsi="Times New Roman" w:cs="Times New Roman"/>
          <w:sz w:val="28"/>
          <w:szCs w:val="28"/>
        </w:rPr>
        <w:t>202</w:t>
      </w:r>
      <w:r w:rsidR="001D3998">
        <w:rPr>
          <w:rFonts w:ascii="Times New Roman" w:hAnsi="Times New Roman" w:cs="Times New Roman"/>
          <w:sz w:val="28"/>
          <w:szCs w:val="28"/>
        </w:rPr>
        <w:t>1</w:t>
      </w:r>
      <w:r w:rsidR="00137D6B" w:rsidRPr="00F2799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2799D">
        <w:rPr>
          <w:rFonts w:ascii="Times New Roman" w:hAnsi="Times New Roman" w:cs="Times New Roman"/>
          <w:bCs/>
          <w:sz w:val="28"/>
          <w:szCs w:val="28"/>
        </w:rPr>
        <w:t xml:space="preserve">. Численность занятых на малых предприятиях составила </w:t>
      </w:r>
      <w:r w:rsidR="001D399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F2799D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="001D3998">
        <w:rPr>
          <w:rFonts w:ascii="Times New Roman" w:hAnsi="Times New Roman" w:cs="Times New Roman"/>
          <w:bCs/>
          <w:sz w:val="28"/>
          <w:szCs w:val="28"/>
        </w:rPr>
        <w:t>550</w:t>
      </w:r>
      <w:r w:rsidRPr="00F2799D">
        <w:rPr>
          <w:rFonts w:ascii="Times New Roman" w:hAnsi="Times New Roman" w:cs="Times New Roman"/>
          <w:bCs/>
          <w:sz w:val="28"/>
          <w:szCs w:val="28"/>
        </w:rPr>
        <w:t xml:space="preserve"> человек, что на </w:t>
      </w:r>
      <w:r w:rsidR="00954C5D" w:rsidRPr="00F2799D">
        <w:rPr>
          <w:rFonts w:ascii="Times New Roman" w:hAnsi="Times New Roman" w:cs="Times New Roman"/>
          <w:bCs/>
          <w:sz w:val="28"/>
          <w:szCs w:val="28"/>
        </w:rPr>
        <w:t>5</w:t>
      </w:r>
      <w:r w:rsidRPr="00F2799D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1D3998">
        <w:rPr>
          <w:rFonts w:ascii="Times New Roman" w:hAnsi="Times New Roman" w:cs="Times New Roman"/>
          <w:bCs/>
          <w:sz w:val="28"/>
          <w:szCs w:val="28"/>
        </w:rPr>
        <w:t xml:space="preserve">выше </w:t>
      </w:r>
      <w:r w:rsidRPr="00F2799D">
        <w:rPr>
          <w:rFonts w:ascii="Times New Roman" w:hAnsi="Times New Roman" w:cs="Times New Roman"/>
          <w:bCs/>
          <w:sz w:val="28"/>
          <w:szCs w:val="28"/>
        </w:rPr>
        <w:t xml:space="preserve">уровня </w:t>
      </w:r>
      <w:r w:rsidR="001D3998"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="00137D6B" w:rsidRPr="00F2799D">
        <w:rPr>
          <w:rFonts w:ascii="Times New Roman" w:hAnsi="Times New Roman" w:cs="Times New Roman"/>
          <w:sz w:val="28"/>
          <w:szCs w:val="28"/>
        </w:rPr>
        <w:t>202</w:t>
      </w:r>
      <w:r w:rsidR="001D3998">
        <w:rPr>
          <w:rFonts w:ascii="Times New Roman" w:hAnsi="Times New Roman" w:cs="Times New Roman"/>
          <w:sz w:val="28"/>
          <w:szCs w:val="28"/>
        </w:rPr>
        <w:t>1</w:t>
      </w:r>
      <w:r w:rsidR="00137D6B" w:rsidRPr="00F2799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2799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B43EB" w:rsidRPr="00F2799D" w:rsidRDefault="008B43EB" w:rsidP="00F279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индивидуальных предпринимателей, осуществляющих деятельность, составило </w:t>
      </w:r>
      <w:r w:rsidR="001D3998">
        <w:rPr>
          <w:rFonts w:ascii="Times New Roman" w:hAnsi="Times New Roman" w:cs="Times New Roman"/>
          <w:sz w:val="28"/>
          <w:szCs w:val="28"/>
        </w:rPr>
        <w:t>4 207</w:t>
      </w:r>
      <w:r w:rsidRPr="00F2799D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1D3998">
        <w:rPr>
          <w:rFonts w:ascii="Times New Roman" w:hAnsi="Times New Roman" w:cs="Times New Roman"/>
          <w:sz w:val="28"/>
          <w:szCs w:val="28"/>
        </w:rPr>
        <w:t>23,7</w:t>
      </w:r>
      <w:r w:rsidRPr="00F2799D">
        <w:rPr>
          <w:rFonts w:ascii="Times New Roman" w:hAnsi="Times New Roman" w:cs="Times New Roman"/>
          <w:sz w:val="28"/>
          <w:szCs w:val="28"/>
        </w:rPr>
        <w:t xml:space="preserve">% </w:t>
      </w:r>
      <w:r w:rsidR="004E73B4">
        <w:rPr>
          <w:rFonts w:ascii="Times New Roman" w:hAnsi="Times New Roman" w:cs="Times New Roman"/>
          <w:sz w:val="28"/>
          <w:szCs w:val="28"/>
        </w:rPr>
        <w:t>выше</w:t>
      </w:r>
      <w:r w:rsidRPr="00F2799D">
        <w:rPr>
          <w:rFonts w:ascii="Times New Roman" w:hAnsi="Times New Roman" w:cs="Times New Roman"/>
          <w:sz w:val="28"/>
          <w:szCs w:val="28"/>
        </w:rPr>
        <w:t xml:space="preserve">, чем </w:t>
      </w:r>
      <w:r w:rsidR="00C708DE" w:rsidRPr="00F2799D">
        <w:rPr>
          <w:rFonts w:ascii="Times New Roman" w:hAnsi="Times New Roman" w:cs="Times New Roman"/>
          <w:sz w:val="28"/>
          <w:szCs w:val="28"/>
        </w:rPr>
        <w:t xml:space="preserve">за </w:t>
      </w:r>
      <w:r w:rsidR="001D3998">
        <w:rPr>
          <w:rFonts w:ascii="Times New Roman" w:hAnsi="Times New Roman" w:cs="Times New Roman"/>
          <w:sz w:val="28"/>
          <w:szCs w:val="28"/>
        </w:rPr>
        <w:t>1 квартал</w:t>
      </w:r>
      <w:r w:rsidR="00137D6B" w:rsidRPr="00F2799D">
        <w:rPr>
          <w:rFonts w:ascii="Times New Roman" w:hAnsi="Times New Roman" w:cs="Times New Roman"/>
          <w:sz w:val="28"/>
          <w:szCs w:val="28"/>
        </w:rPr>
        <w:t xml:space="preserve"> 202</w:t>
      </w:r>
      <w:r w:rsidR="001D3998">
        <w:rPr>
          <w:rFonts w:ascii="Times New Roman" w:hAnsi="Times New Roman" w:cs="Times New Roman"/>
          <w:sz w:val="28"/>
          <w:szCs w:val="28"/>
        </w:rPr>
        <w:t>1</w:t>
      </w:r>
      <w:r w:rsidR="00137D6B" w:rsidRPr="00F279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2B0F" w:rsidRPr="00F2799D">
        <w:rPr>
          <w:rFonts w:ascii="Times New Roman" w:hAnsi="Times New Roman" w:cs="Times New Roman"/>
          <w:sz w:val="28"/>
          <w:szCs w:val="28"/>
        </w:rPr>
        <w:t>.</w:t>
      </w:r>
    </w:p>
    <w:p w:rsidR="00C84319" w:rsidRPr="00F2799D" w:rsidRDefault="00C84319" w:rsidP="00F279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99D">
        <w:rPr>
          <w:rFonts w:ascii="Times New Roman" w:hAnsi="Times New Roman" w:cs="Times New Roman"/>
          <w:sz w:val="28"/>
          <w:szCs w:val="28"/>
        </w:rPr>
        <w:t>Сохранена система действую</w:t>
      </w:r>
      <w:r w:rsidR="00137D6B" w:rsidRPr="00F2799D">
        <w:rPr>
          <w:rFonts w:ascii="Times New Roman" w:hAnsi="Times New Roman" w:cs="Times New Roman"/>
          <w:sz w:val="28"/>
          <w:szCs w:val="28"/>
        </w:rPr>
        <w:t>щей поддержки предпринимателей</w:t>
      </w:r>
      <w:r w:rsidRPr="00F2799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C708DE" w:rsidRPr="00F2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функционирования информационно – консультационного пункта по вопросам развития малого и среднего бизнеса проведены </w:t>
      </w:r>
      <w:r w:rsidR="00C77842" w:rsidRPr="00F2799D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C708DE" w:rsidRPr="00F2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консультаций. </w:t>
      </w:r>
      <w:r w:rsidR="00C708DE" w:rsidRPr="00F2799D">
        <w:rPr>
          <w:rFonts w:ascii="Times New Roman" w:hAnsi="Times New Roman"/>
          <w:sz w:val="28"/>
          <w:szCs w:val="28"/>
        </w:rPr>
        <w:t>Посредством Фонда микрофинансирования 1</w:t>
      </w:r>
      <w:r w:rsidR="00C77842" w:rsidRPr="00F2799D">
        <w:rPr>
          <w:rFonts w:ascii="Times New Roman" w:hAnsi="Times New Roman"/>
          <w:sz w:val="28"/>
          <w:szCs w:val="28"/>
        </w:rPr>
        <w:t>6</w:t>
      </w:r>
      <w:r w:rsidR="00C708DE" w:rsidRPr="00F2799D">
        <w:rPr>
          <w:rFonts w:ascii="Times New Roman" w:hAnsi="Times New Roman"/>
          <w:sz w:val="28"/>
          <w:szCs w:val="28"/>
        </w:rPr>
        <w:t xml:space="preserve">-ти СМиСП города выдано займов на общую сумму </w:t>
      </w:r>
      <w:r w:rsidR="00C77842" w:rsidRPr="00F2799D">
        <w:rPr>
          <w:rFonts w:ascii="Times New Roman" w:hAnsi="Times New Roman"/>
          <w:sz w:val="28"/>
          <w:szCs w:val="28"/>
        </w:rPr>
        <w:t>44,9</w:t>
      </w:r>
      <w:r w:rsidR="00C708DE" w:rsidRPr="00F2799D">
        <w:rPr>
          <w:rFonts w:ascii="Times New Roman" w:hAnsi="Times New Roman"/>
          <w:sz w:val="28"/>
          <w:szCs w:val="28"/>
        </w:rPr>
        <w:t xml:space="preserve"> млн. рублей. Фондом развития малого и среднего предпринимательства Новосибирской области предоставлено </w:t>
      </w:r>
      <w:r w:rsidR="00C77842" w:rsidRPr="00F2799D">
        <w:rPr>
          <w:rFonts w:ascii="Times New Roman" w:hAnsi="Times New Roman"/>
          <w:sz w:val="28"/>
          <w:szCs w:val="28"/>
        </w:rPr>
        <w:t>11</w:t>
      </w:r>
      <w:r w:rsidR="00C708DE" w:rsidRPr="00F2799D">
        <w:rPr>
          <w:rFonts w:ascii="Times New Roman" w:hAnsi="Times New Roman"/>
          <w:sz w:val="28"/>
          <w:szCs w:val="28"/>
        </w:rPr>
        <w:t xml:space="preserve"> поручительств на сумму </w:t>
      </w:r>
      <w:r w:rsidR="00C77842" w:rsidRPr="00F2799D">
        <w:rPr>
          <w:rFonts w:ascii="Times New Roman" w:hAnsi="Times New Roman"/>
          <w:sz w:val="28"/>
          <w:szCs w:val="28"/>
        </w:rPr>
        <w:t>78</w:t>
      </w:r>
      <w:r w:rsidR="00C708DE" w:rsidRPr="00F2799D">
        <w:rPr>
          <w:rFonts w:ascii="Times New Roman" w:hAnsi="Times New Roman"/>
          <w:sz w:val="28"/>
          <w:szCs w:val="28"/>
        </w:rPr>
        <w:t xml:space="preserve"> млн. рублей.</w:t>
      </w:r>
    </w:p>
    <w:p w:rsidR="00162B0F" w:rsidRPr="00F2799D" w:rsidRDefault="00162B0F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9D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</w:p>
    <w:p w:rsidR="00162B0F" w:rsidRPr="00F2799D" w:rsidRDefault="00162B0F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На развитие экономики и социальной сферы города организациями всех форм собственности за счет всех источников финансирования направлено </w:t>
      </w:r>
      <w:r w:rsidR="0021537C">
        <w:rPr>
          <w:rFonts w:ascii="Times New Roman" w:hAnsi="Times New Roman" w:cs="Times New Roman"/>
          <w:sz w:val="28"/>
          <w:szCs w:val="28"/>
        </w:rPr>
        <w:t>2 446,8</w:t>
      </w:r>
      <w:r w:rsidR="00137D6B"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Pr="00F2799D">
        <w:rPr>
          <w:rFonts w:ascii="Times New Roman" w:hAnsi="Times New Roman" w:cs="Times New Roman"/>
          <w:sz w:val="28"/>
          <w:szCs w:val="28"/>
        </w:rPr>
        <w:t xml:space="preserve">млн. рублей – на </w:t>
      </w:r>
      <w:r w:rsidR="0021537C">
        <w:rPr>
          <w:rFonts w:ascii="Times New Roman" w:hAnsi="Times New Roman" w:cs="Times New Roman"/>
          <w:sz w:val="28"/>
          <w:szCs w:val="28"/>
        </w:rPr>
        <w:t>11,3</w:t>
      </w:r>
      <w:r w:rsidRPr="00F2799D">
        <w:rPr>
          <w:rFonts w:ascii="Times New Roman" w:hAnsi="Times New Roman" w:cs="Times New Roman"/>
          <w:sz w:val="28"/>
          <w:szCs w:val="28"/>
        </w:rPr>
        <w:t xml:space="preserve">% больше, чем </w:t>
      </w:r>
      <w:r w:rsidR="0021537C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137D6B" w:rsidRPr="00F2799D">
        <w:rPr>
          <w:rFonts w:ascii="Times New Roman" w:hAnsi="Times New Roman" w:cs="Times New Roman"/>
          <w:sz w:val="28"/>
          <w:szCs w:val="28"/>
        </w:rPr>
        <w:t>202</w:t>
      </w:r>
      <w:r w:rsidR="0021537C">
        <w:rPr>
          <w:rFonts w:ascii="Times New Roman" w:hAnsi="Times New Roman" w:cs="Times New Roman"/>
          <w:sz w:val="28"/>
          <w:szCs w:val="28"/>
        </w:rPr>
        <w:t>1</w:t>
      </w:r>
      <w:r w:rsidR="00137D6B" w:rsidRPr="00F2799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2799D">
        <w:rPr>
          <w:rFonts w:ascii="Times New Roman" w:hAnsi="Times New Roman" w:cs="Times New Roman"/>
          <w:sz w:val="28"/>
          <w:szCs w:val="28"/>
        </w:rPr>
        <w:t xml:space="preserve">. Индекс физического объема составил </w:t>
      </w:r>
      <w:r w:rsidR="00954C5D" w:rsidRPr="00F2799D">
        <w:rPr>
          <w:rFonts w:ascii="Times New Roman" w:hAnsi="Times New Roman" w:cs="Times New Roman"/>
          <w:sz w:val="28"/>
          <w:szCs w:val="28"/>
        </w:rPr>
        <w:t>10</w:t>
      </w:r>
      <w:r w:rsidR="0021537C">
        <w:rPr>
          <w:rFonts w:ascii="Times New Roman" w:hAnsi="Times New Roman" w:cs="Times New Roman"/>
          <w:sz w:val="28"/>
          <w:szCs w:val="28"/>
        </w:rPr>
        <w:t>0</w:t>
      </w:r>
      <w:r w:rsidR="00954C5D" w:rsidRPr="00F2799D">
        <w:rPr>
          <w:rFonts w:ascii="Times New Roman" w:hAnsi="Times New Roman" w:cs="Times New Roman"/>
          <w:sz w:val="28"/>
          <w:szCs w:val="28"/>
        </w:rPr>
        <w:t>,</w:t>
      </w:r>
      <w:r w:rsidR="0021537C">
        <w:rPr>
          <w:rFonts w:ascii="Times New Roman" w:hAnsi="Times New Roman" w:cs="Times New Roman"/>
          <w:sz w:val="28"/>
          <w:szCs w:val="28"/>
        </w:rPr>
        <w:t>6</w:t>
      </w:r>
      <w:r w:rsidRPr="00F2799D">
        <w:rPr>
          <w:rFonts w:ascii="Times New Roman" w:hAnsi="Times New Roman" w:cs="Times New Roman"/>
          <w:sz w:val="28"/>
          <w:szCs w:val="28"/>
        </w:rPr>
        <w:t>%.</w:t>
      </w:r>
    </w:p>
    <w:p w:rsidR="00162B0F" w:rsidRPr="00F2799D" w:rsidRDefault="00162B0F" w:rsidP="00F2799D">
      <w:pPr>
        <w:pStyle w:val="21"/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>Продолжено нанесение на интерактивную инвестиционную карту Новосибирской области основных инвестиционных объектов и объектов инфраструктуры, включенных в План создания необходимой для инвесторов инфраструктуры.</w:t>
      </w:r>
    </w:p>
    <w:p w:rsidR="007E6384" w:rsidRPr="00F2799D" w:rsidRDefault="007E6384" w:rsidP="00F2799D">
      <w:pPr>
        <w:pStyle w:val="25"/>
        <w:ind w:firstLine="709"/>
        <w:jc w:val="both"/>
        <w:rPr>
          <w:b/>
          <w:sz w:val="28"/>
          <w:szCs w:val="28"/>
          <w:lang w:val="ru-RU"/>
        </w:rPr>
      </w:pPr>
      <w:r w:rsidRPr="00F2799D">
        <w:rPr>
          <w:b/>
          <w:sz w:val="28"/>
          <w:szCs w:val="28"/>
          <w:lang w:val="ru-RU"/>
        </w:rPr>
        <w:t xml:space="preserve">Финансы предприятий </w:t>
      </w:r>
    </w:p>
    <w:p w:rsidR="007E6384" w:rsidRPr="00F2799D" w:rsidRDefault="007E6384" w:rsidP="00F2799D">
      <w:pPr>
        <w:pStyle w:val="25"/>
        <w:ind w:firstLine="709"/>
        <w:jc w:val="both"/>
        <w:rPr>
          <w:sz w:val="28"/>
          <w:szCs w:val="28"/>
          <w:lang w:val="ru-RU"/>
        </w:rPr>
      </w:pPr>
      <w:r w:rsidRPr="00F2799D">
        <w:rPr>
          <w:sz w:val="28"/>
          <w:szCs w:val="28"/>
          <w:lang w:val="ru-RU"/>
        </w:rPr>
        <w:t xml:space="preserve">Прибыль </w:t>
      </w:r>
      <w:r w:rsidR="00137D6B" w:rsidRPr="00F2799D">
        <w:rPr>
          <w:sz w:val="28"/>
          <w:szCs w:val="28"/>
          <w:lang w:val="ru-RU"/>
        </w:rPr>
        <w:t xml:space="preserve">прибыльных предприятий </w:t>
      </w:r>
      <w:r w:rsidR="00395D3A" w:rsidRPr="00F2799D">
        <w:rPr>
          <w:sz w:val="28"/>
          <w:szCs w:val="28"/>
          <w:lang w:val="ru-RU"/>
        </w:rPr>
        <w:t xml:space="preserve">города </w:t>
      </w:r>
      <w:r w:rsidR="00277B16" w:rsidRPr="00F2799D">
        <w:rPr>
          <w:sz w:val="28"/>
          <w:szCs w:val="28"/>
          <w:lang w:val="ru-RU"/>
        </w:rPr>
        <w:t>за отчетный период составила</w:t>
      </w:r>
      <w:r w:rsidRPr="00F2799D">
        <w:rPr>
          <w:sz w:val="28"/>
          <w:szCs w:val="28"/>
          <w:lang w:val="ru-RU"/>
        </w:rPr>
        <w:t xml:space="preserve"> </w:t>
      </w:r>
      <w:r w:rsidR="0021537C">
        <w:rPr>
          <w:sz w:val="28"/>
          <w:szCs w:val="28"/>
          <w:lang w:val="ru-RU"/>
        </w:rPr>
        <w:t>172,9</w:t>
      </w:r>
      <w:r w:rsidRPr="00F2799D">
        <w:rPr>
          <w:sz w:val="28"/>
          <w:szCs w:val="28"/>
          <w:lang w:val="ru-RU"/>
        </w:rPr>
        <w:t xml:space="preserve"> млн. рублей, по сравнению </w:t>
      </w:r>
      <w:r w:rsidR="00137D6B" w:rsidRPr="00F2799D">
        <w:rPr>
          <w:sz w:val="28"/>
          <w:szCs w:val="28"/>
          <w:lang w:val="ru-RU"/>
        </w:rPr>
        <w:t xml:space="preserve">с </w:t>
      </w:r>
      <w:r w:rsidR="0021537C">
        <w:rPr>
          <w:sz w:val="28"/>
          <w:szCs w:val="28"/>
          <w:lang w:val="ru-RU"/>
        </w:rPr>
        <w:t>1 кварталом</w:t>
      </w:r>
      <w:r w:rsidR="00137D6B" w:rsidRPr="00F2799D">
        <w:rPr>
          <w:sz w:val="28"/>
          <w:szCs w:val="28"/>
          <w:lang w:val="ru-RU"/>
        </w:rPr>
        <w:t xml:space="preserve"> 202</w:t>
      </w:r>
      <w:r w:rsidR="0021537C">
        <w:rPr>
          <w:sz w:val="28"/>
          <w:szCs w:val="28"/>
          <w:lang w:val="ru-RU"/>
        </w:rPr>
        <w:t>1</w:t>
      </w:r>
      <w:r w:rsidR="00137D6B" w:rsidRPr="00F2799D">
        <w:rPr>
          <w:sz w:val="28"/>
          <w:szCs w:val="28"/>
          <w:lang w:val="ru-RU"/>
        </w:rPr>
        <w:t xml:space="preserve"> года </w:t>
      </w:r>
      <w:r w:rsidR="00954C5D" w:rsidRPr="00F2799D">
        <w:rPr>
          <w:sz w:val="28"/>
          <w:szCs w:val="28"/>
          <w:lang w:val="ru-RU"/>
        </w:rPr>
        <w:t>снизилась</w:t>
      </w:r>
      <w:r w:rsidR="005A3B00" w:rsidRPr="00F2799D">
        <w:rPr>
          <w:sz w:val="28"/>
          <w:szCs w:val="28"/>
          <w:lang w:val="ru-RU"/>
        </w:rPr>
        <w:t xml:space="preserve"> </w:t>
      </w:r>
      <w:r w:rsidRPr="00F2799D">
        <w:rPr>
          <w:sz w:val="28"/>
          <w:szCs w:val="28"/>
          <w:lang w:val="ru-RU"/>
        </w:rPr>
        <w:t xml:space="preserve">на </w:t>
      </w:r>
      <w:r w:rsidR="0021537C">
        <w:rPr>
          <w:sz w:val="28"/>
          <w:szCs w:val="28"/>
          <w:lang w:val="ru-RU"/>
        </w:rPr>
        <w:t>12,3</w:t>
      </w:r>
      <w:r w:rsidRPr="00F2799D">
        <w:rPr>
          <w:sz w:val="28"/>
          <w:szCs w:val="28"/>
          <w:lang w:val="ru-RU"/>
        </w:rPr>
        <w:t xml:space="preserve">%. Удельный вес прибыльных предприятий </w:t>
      </w:r>
      <w:r w:rsidR="0021537C">
        <w:rPr>
          <w:sz w:val="28"/>
          <w:szCs w:val="28"/>
          <w:lang w:val="ru-RU"/>
        </w:rPr>
        <w:t>снизился</w:t>
      </w:r>
      <w:r w:rsidR="00954C5D" w:rsidRPr="00F2799D">
        <w:rPr>
          <w:sz w:val="28"/>
          <w:szCs w:val="28"/>
          <w:lang w:val="ru-RU"/>
        </w:rPr>
        <w:t xml:space="preserve"> </w:t>
      </w:r>
      <w:r w:rsidRPr="00F2799D">
        <w:rPr>
          <w:sz w:val="28"/>
          <w:szCs w:val="28"/>
          <w:lang w:val="ru-RU"/>
        </w:rPr>
        <w:t xml:space="preserve">на </w:t>
      </w:r>
      <w:r w:rsidR="0021537C">
        <w:rPr>
          <w:sz w:val="28"/>
          <w:szCs w:val="28"/>
          <w:lang w:val="ru-RU"/>
        </w:rPr>
        <w:t>1,3</w:t>
      </w:r>
      <w:r w:rsidRPr="00F2799D">
        <w:rPr>
          <w:sz w:val="28"/>
          <w:szCs w:val="28"/>
          <w:lang w:val="ru-RU"/>
        </w:rPr>
        <w:t xml:space="preserve"> п.п. и составил </w:t>
      </w:r>
      <w:r w:rsidR="0021537C">
        <w:rPr>
          <w:sz w:val="28"/>
          <w:szCs w:val="28"/>
          <w:lang w:val="ru-RU"/>
        </w:rPr>
        <w:t>77,1</w:t>
      </w:r>
      <w:r w:rsidRPr="00F2799D">
        <w:rPr>
          <w:sz w:val="28"/>
          <w:szCs w:val="28"/>
          <w:lang w:val="ru-RU"/>
        </w:rPr>
        <w:t xml:space="preserve">%. </w:t>
      </w:r>
    </w:p>
    <w:p w:rsidR="007E6384" w:rsidRPr="00F2799D" w:rsidRDefault="007E6384" w:rsidP="00F2799D">
      <w:pPr>
        <w:pStyle w:val="a6"/>
        <w:spacing w:after="0"/>
        <w:ind w:firstLine="709"/>
        <w:jc w:val="both"/>
        <w:rPr>
          <w:szCs w:val="28"/>
        </w:rPr>
      </w:pPr>
      <w:r w:rsidRPr="00F2799D">
        <w:rPr>
          <w:szCs w:val="28"/>
        </w:rPr>
        <w:t xml:space="preserve">Убытки убыточных предприятий </w:t>
      </w:r>
      <w:r w:rsidR="00395D3A" w:rsidRPr="00F2799D">
        <w:rPr>
          <w:szCs w:val="28"/>
        </w:rPr>
        <w:t xml:space="preserve">снизились на </w:t>
      </w:r>
      <w:r w:rsidR="0021537C">
        <w:rPr>
          <w:szCs w:val="28"/>
        </w:rPr>
        <w:t>53,1</w:t>
      </w:r>
      <w:r w:rsidR="00395D3A" w:rsidRPr="00F2799D">
        <w:rPr>
          <w:szCs w:val="28"/>
        </w:rPr>
        <w:t>%</w:t>
      </w:r>
      <w:r w:rsidRPr="00F2799D">
        <w:rPr>
          <w:szCs w:val="28"/>
        </w:rPr>
        <w:t xml:space="preserve"> и составили </w:t>
      </w:r>
      <w:r w:rsidR="0021537C">
        <w:rPr>
          <w:szCs w:val="28"/>
        </w:rPr>
        <w:t xml:space="preserve">14,2 </w:t>
      </w:r>
      <w:r w:rsidRPr="00F2799D">
        <w:rPr>
          <w:szCs w:val="28"/>
        </w:rPr>
        <w:t>млн. рублей.</w:t>
      </w:r>
    </w:p>
    <w:p w:rsidR="0021537C" w:rsidRDefault="007E6384" w:rsidP="00F2799D">
      <w:pPr>
        <w:pStyle w:val="a6"/>
        <w:spacing w:after="0"/>
        <w:ind w:firstLine="709"/>
        <w:jc w:val="both"/>
        <w:rPr>
          <w:szCs w:val="28"/>
        </w:rPr>
      </w:pPr>
      <w:r w:rsidRPr="00F2799D">
        <w:rPr>
          <w:szCs w:val="28"/>
        </w:rPr>
        <w:t xml:space="preserve">Кредиторская задолженность </w:t>
      </w:r>
      <w:r w:rsidR="000B3758" w:rsidRPr="00F2799D">
        <w:rPr>
          <w:szCs w:val="28"/>
        </w:rPr>
        <w:t xml:space="preserve">снизилась </w:t>
      </w:r>
      <w:r w:rsidRPr="00F2799D">
        <w:rPr>
          <w:szCs w:val="28"/>
        </w:rPr>
        <w:t xml:space="preserve">на </w:t>
      </w:r>
      <w:r w:rsidR="0021537C">
        <w:rPr>
          <w:szCs w:val="28"/>
        </w:rPr>
        <w:t>10,1</w:t>
      </w:r>
      <w:r w:rsidRPr="00F2799D">
        <w:rPr>
          <w:szCs w:val="28"/>
        </w:rPr>
        <w:t>%</w:t>
      </w:r>
      <w:r w:rsidR="0021537C">
        <w:rPr>
          <w:szCs w:val="28"/>
        </w:rPr>
        <w:t>.</w:t>
      </w:r>
    </w:p>
    <w:p w:rsidR="007E6384" w:rsidRPr="00F2799D" w:rsidRDefault="0021537C" w:rsidP="00F2799D">
      <w:pPr>
        <w:pStyle w:val="a6"/>
        <w:spacing w:after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E6384" w:rsidRPr="00F2799D">
        <w:rPr>
          <w:szCs w:val="28"/>
        </w:rPr>
        <w:t>ебиторская</w:t>
      </w:r>
      <w:r>
        <w:rPr>
          <w:szCs w:val="28"/>
        </w:rPr>
        <w:t xml:space="preserve"> </w:t>
      </w:r>
      <w:r w:rsidR="007E6384" w:rsidRPr="00F2799D">
        <w:rPr>
          <w:szCs w:val="28"/>
        </w:rPr>
        <w:t xml:space="preserve">задолженность </w:t>
      </w:r>
      <w:r w:rsidR="005A3B00" w:rsidRPr="00F2799D">
        <w:rPr>
          <w:szCs w:val="28"/>
        </w:rPr>
        <w:t>увеличилась</w:t>
      </w:r>
      <w:r w:rsidR="00395D3A" w:rsidRPr="00F2799D">
        <w:rPr>
          <w:szCs w:val="28"/>
        </w:rPr>
        <w:t xml:space="preserve"> </w:t>
      </w:r>
      <w:r w:rsidR="007E6384" w:rsidRPr="00F2799D">
        <w:rPr>
          <w:szCs w:val="28"/>
        </w:rPr>
        <w:t xml:space="preserve">на </w:t>
      </w:r>
      <w:r>
        <w:rPr>
          <w:szCs w:val="28"/>
        </w:rPr>
        <w:t>2,6</w:t>
      </w:r>
      <w:r w:rsidR="007E6384" w:rsidRPr="00F2799D">
        <w:rPr>
          <w:szCs w:val="28"/>
        </w:rPr>
        <w:t xml:space="preserve">%, просроченная </w:t>
      </w:r>
      <w:r>
        <w:rPr>
          <w:szCs w:val="28"/>
        </w:rPr>
        <w:t xml:space="preserve">снизилась </w:t>
      </w:r>
      <w:r w:rsidR="00395D3A" w:rsidRPr="00F2799D">
        <w:rPr>
          <w:szCs w:val="28"/>
        </w:rPr>
        <w:t xml:space="preserve">на </w:t>
      </w:r>
      <w:r w:rsidR="000B3758" w:rsidRPr="00F2799D">
        <w:rPr>
          <w:szCs w:val="28"/>
        </w:rPr>
        <w:t>2</w:t>
      </w:r>
      <w:r>
        <w:rPr>
          <w:szCs w:val="28"/>
        </w:rPr>
        <w:t>2</w:t>
      </w:r>
      <w:r w:rsidR="00395D3A" w:rsidRPr="00F2799D">
        <w:rPr>
          <w:szCs w:val="28"/>
        </w:rPr>
        <w:t>%</w:t>
      </w:r>
      <w:r w:rsidR="00C90538" w:rsidRPr="00F2799D">
        <w:rPr>
          <w:szCs w:val="28"/>
        </w:rPr>
        <w:t>.</w:t>
      </w:r>
      <w:r w:rsidR="007E6384" w:rsidRPr="00F2799D">
        <w:rPr>
          <w:szCs w:val="28"/>
        </w:rPr>
        <w:t xml:space="preserve"> </w:t>
      </w:r>
    </w:p>
    <w:p w:rsidR="00C90538" w:rsidRPr="00F2799D" w:rsidRDefault="00C90538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9D">
        <w:rPr>
          <w:rFonts w:ascii="Times New Roman" w:hAnsi="Times New Roman" w:cs="Times New Roman"/>
          <w:b/>
          <w:sz w:val="28"/>
          <w:szCs w:val="28"/>
        </w:rPr>
        <w:t xml:space="preserve">Доходы и расходы бюджета </w:t>
      </w:r>
    </w:p>
    <w:p w:rsidR="00C90538" w:rsidRPr="00F2799D" w:rsidRDefault="00C90538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Плановые назначения доходной части бюджета на </w:t>
      </w:r>
      <w:r w:rsidR="00395D3A" w:rsidRPr="00F2799D">
        <w:rPr>
          <w:rFonts w:ascii="Times New Roman" w:hAnsi="Times New Roman" w:cs="Times New Roman"/>
          <w:sz w:val="28"/>
          <w:szCs w:val="28"/>
        </w:rPr>
        <w:t>202</w:t>
      </w:r>
      <w:r w:rsidR="0021537C">
        <w:rPr>
          <w:rFonts w:ascii="Times New Roman" w:hAnsi="Times New Roman" w:cs="Times New Roman"/>
          <w:sz w:val="28"/>
          <w:szCs w:val="28"/>
        </w:rPr>
        <w:t>2</w:t>
      </w:r>
      <w:r w:rsidRPr="00F2799D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395D3A" w:rsidRPr="00F2799D">
        <w:rPr>
          <w:rFonts w:ascii="Times New Roman" w:hAnsi="Times New Roman" w:cs="Times New Roman"/>
          <w:sz w:val="28"/>
          <w:szCs w:val="28"/>
        </w:rPr>
        <w:t xml:space="preserve">ляют </w:t>
      </w:r>
      <w:r w:rsidR="0021537C">
        <w:rPr>
          <w:rFonts w:ascii="Times New Roman" w:hAnsi="Times New Roman" w:cs="Times New Roman"/>
          <w:sz w:val="28"/>
          <w:szCs w:val="28"/>
        </w:rPr>
        <w:t>3 528,8</w:t>
      </w:r>
      <w:r w:rsidRPr="00F2799D">
        <w:rPr>
          <w:rFonts w:ascii="Times New Roman" w:hAnsi="Times New Roman" w:cs="Times New Roman"/>
          <w:sz w:val="28"/>
          <w:szCs w:val="28"/>
        </w:rPr>
        <w:t xml:space="preserve"> млн. руб. В бюджет города поступило </w:t>
      </w:r>
      <w:r w:rsidR="0021537C">
        <w:rPr>
          <w:rFonts w:ascii="Times New Roman" w:hAnsi="Times New Roman" w:cs="Times New Roman"/>
          <w:sz w:val="28"/>
          <w:szCs w:val="28"/>
        </w:rPr>
        <w:t>765,1</w:t>
      </w:r>
      <w:r w:rsidRPr="00F2799D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395D3A" w:rsidRPr="00F2799D">
        <w:rPr>
          <w:rFonts w:ascii="Times New Roman" w:hAnsi="Times New Roman" w:cs="Times New Roman"/>
          <w:sz w:val="28"/>
          <w:szCs w:val="28"/>
        </w:rPr>
        <w:t xml:space="preserve"> (</w:t>
      </w:r>
      <w:r w:rsidR="0021537C">
        <w:rPr>
          <w:rFonts w:ascii="Times New Roman" w:hAnsi="Times New Roman" w:cs="Times New Roman"/>
          <w:sz w:val="28"/>
          <w:szCs w:val="28"/>
        </w:rPr>
        <w:t>21,7</w:t>
      </w:r>
      <w:r w:rsidR="000B3758" w:rsidRPr="00F2799D">
        <w:rPr>
          <w:rFonts w:ascii="Times New Roman" w:hAnsi="Times New Roman" w:cs="Times New Roman"/>
          <w:sz w:val="28"/>
          <w:szCs w:val="28"/>
        </w:rPr>
        <w:t>%</w:t>
      </w:r>
      <w:r w:rsidR="00395D3A" w:rsidRPr="00F2799D">
        <w:rPr>
          <w:rFonts w:ascii="Times New Roman" w:hAnsi="Times New Roman" w:cs="Times New Roman"/>
          <w:sz w:val="28"/>
          <w:szCs w:val="28"/>
        </w:rPr>
        <w:t xml:space="preserve"> от плана)</w:t>
      </w:r>
      <w:r w:rsidRPr="00F2799D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1537C">
        <w:rPr>
          <w:rFonts w:ascii="Times New Roman" w:hAnsi="Times New Roman" w:cs="Times New Roman"/>
          <w:sz w:val="28"/>
          <w:szCs w:val="28"/>
        </w:rPr>
        <w:t>12,3</w:t>
      </w:r>
      <w:r w:rsidRPr="00F2799D">
        <w:rPr>
          <w:rFonts w:ascii="Times New Roman" w:hAnsi="Times New Roman" w:cs="Times New Roman"/>
          <w:sz w:val="28"/>
          <w:szCs w:val="28"/>
        </w:rPr>
        <w:t xml:space="preserve">% </w:t>
      </w:r>
      <w:r w:rsidR="0021537C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43062D" w:rsidRPr="00F2799D">
        <w:rPr>
          <w:rFonts w:ascii="Times New Roman" w:hAnsi="Times New Roman" w:cs="Times New Roman"/>
          <w:sz w:val="28"/>
          <w:szCs w:val="28"/>
        </w:rPr>
        <w:t>поступлений</w:t>
      </w:r>
      <w:r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21537C">
        <w:rPr>
          <w:rFonts w:ascii="Times New Roman" w:hAnsi="Times New Roman" w:cs="Times New Roman"/>
          <w:sz w:val="28"/>
          <w:szCs w:val="28"/>
        </w:rPr>
        <w:t>1 квартала</w:t>
      </w:r>
      <w:r w:rsidR="001C5F38"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395D3A" w:rsidRPr="00F2799D">
        <w:rPr>
          <w:rFonts w:ascii="Times New Roman" w:hAnsi="Times New Roman" w:cs="Times New Roman"/>
          <w:sz w:val="28"/>
          <w:szCs w:val="28"/>
        </w:rPr>
        <w:t>20</w:t>
      </w:r>
      <w:r w:rsidR="005C71CD" w:rsidRPr="00F2799D">
        <w:rPr>
          <w:rFonts w:ascii="Times New Roman" w:hAnsi="Times New Roman" w:cs="Times New Roman"/>
          <w:sz w:val="28"/>
          <w:szCs w:val="28"/>
        </w:rPr>
        <w:t>2</w:t>
      </w:r>
      <w:r w:rsidR="0021537C">
        <w:rPr>
          <w:rFonts w:ascii="Times New Roman" w:hAnsi="Times New Roman" w:cs="Times New Roman"/>
          <w:sz w:val="28"/>
          <w:szCs w:val="28"/>
        </w:rPr>
        <w:t>1</w:t>
      </w:r>
      <w:r w:rsidR="00395D3A" w:rsidRPr="00F2799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279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538" w:rsidRPr="00F2799D" w:rsidRDefault="00C90538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Прогнозные назначения по налоговым и неналоговым доходам предусмотрены в размере </w:t>
      </w:r>
      <w:r w:rsidR="0021537C">
        <w:rPr>
          <w:rFonts w:ascii="Times New Roman" w:hAnsi="Times New Roman" w:cs="Times New Roman"/>
          <w:sz w:val="28"/>
          <w:szCs w:val="28"/>
        </w:rPr>
        <w:t>992,8</w:t>
      </w:r>
      <w:r w:rsidR="0043062D" w:rsidRPr="00F2799D">
        <w:rPr>
          <w:rFonts w:ascii="Times New Roman" w:hAnsi="Times New Roman" w:cs="Times New Roman"/>
          <w:sz w:val="28"/>
          <w:szCs w:val="28"/>
        </w:rPr>
        <w:t xml:space="preserve"> млн.</w:t>
      </w:r>
      <w:r w:rsidRPr="00F2799D">
        <w:rPr>
          <w:rFonts w:ascii="Times New Roman" w:hAnsi="Times New Roman" w:cs="Times New Roman"/>
          <w:sz w:val="28"/>
          <w:szCs w:val="28"/>
        </w:rPr>
        <w:t xml:space="preserve"> руб. </w:t>
      </w:r>
      <w:r w:rsidR="0043062D" w:rsidRPr="00F2799D">
        <w:rPr>
          <w:rFonts w:ascii="Times New Roman" w:hAnsi="Times New Roman" w:cs="Times New Roman"/>
          <w:sz w:val="28"/>
          <w:szCs w:val="28"/>
        </w:rPr>
        <w:t>З</w:t>
      </w:r>
      <w:r w:rsidRPr="00F2799D">
        <w:rPr>
          <w:rFonts w:ascii="Times New Roman" w:hAnsi="Times New Roman" w:cs="Times New Roman"/>
          <w:sz w:val="28"/>
          <w:szCs w:val="28"/>
        </w:rPr>
        <w:t xml:space="preserve">а </w:t>
      </w:r>
      <w:r w:rsidR="0021537C">
        <w:rPr>
          <w:rFonts w:ascii="Times New Roman" w:hAnsi="Times New Roman" w:cs="Times New Roman"/>
          <w:sz w:val="28"/>
          <w:szCs w:val="28"/>
        </w:rPr>
        <w:t>1 квартал</w:t>
      </w:r>
      <w:r w:rsidR="00395D3A" w:rsidRPr="00F2799D">
        <w:rPr>
          <w:rFonts w:ascii="Times New Roman" w:hAnsi="Times New Roman" w:cs="Times New Roman"/>
          <w:sz w:val="28"/>
          <w:szCs w:val="28"/>
        </w:rPr>
        <w:t xml:space="preserve"> 202</w:t>
      </w:r>
      <w:r w:rsidR="0021537C">
        <w:rPr>
          <w:rFonts w:ascii="Times New Roman" w:hAnsi="Times New Roman" w:cs="Times New Roman"/>
          <w:sz w:val="28"/>
          <w:szCs w:val="28"/>
        </w:rPr>
        <w:t>2</w:t>
      </w:r>
      <w:r w:rsidR="00395D3A" w:rsidRPr="00F2799D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F2799D">
        <w:rPr>
          <w:rFonts w:ascii="Times New Roman" w:hAnsi="Times New Roman" w:cs="Times New Roman"/>
          <w:sz w:val="28"/>
          <w:szCs w:val="28"/>
        </w:rPr>
        <w:t xml:space="preserve"> бюджет города поступило</w:t>
      </w:r>
      <w:r w:rsidR="000B3758"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21537C">
        <w:rPr>
          <w:rFonts w:ascii="Times New Roman" w:hAnsi="Times New Roman" w:cs="Times New Roman"/>
          <w:sz w:val="28"/>
          <w:szCs w:val="28"/>
        </w:rPr>
        <w:t>232,3</w:t>
      </w:r>
      <w:r w:rsidR="0043062D" w:rsidRPr="00F2799D">
        <w:rPr>
          <w:rFonts w:ascii="Times New Roman" w:hAnsi="Times New Roman" w:cs="Times New Roman"/>
          <w:sz w:val="28"/>
          <w:szCs w:val="28"/>
        </w:rPr>
        <w:t xml:space="preserve"> млн</w:t>
      </w:r>
      <w:r w:rsidRPr="00F2799D">
        <w:rPr>
          <w:rFonts w:ascii="Times New Roman" w:hAnsi="Times New Roman" w:cs="Times New Roman"/>
          <w:sz w:val="28"/>
          <w:szCs w:val="28"/>
        </w:rPr>
        <w:t>. руб</w:t>
      </w:r>
      <w:r w:rsidR="0043062D" w:rsidRPr="00F2799D">
        <w:rPr>
          <w:rFonts w:ascii="Times New Roman" w:hAnsi="Times New Roman" w:cs="Times New Roman"/>
          <w:sz w:val="28"/>
          <w:szCs w:val="28"/>
        </w:rPr>
        <w:t>.</w:t>
      </w:r>
      <w:r w:rsidRPr="00F2799D">
        <w:rPr>
          <w:rFonts w:ascii="Times New Roman" w:hAnsi="Times New Roman" w:cs="Times New Roman"/>
          <w:sz w:val="28"/>
          <w:szCs w:val="28"/>
        </w:rPr>
        <w:t xml:space="preserve"> или</w:t>
      </w:r>
      <w:r w:rsidR="0043062D"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21537C">
        <w:rPr>
          <w:rFonts w:ascii="Times New Roman" w:hAnsi="Times New Roman" w:cs="Times New Roman"/>
          <w:sz w:val="28"/>
          <w:szCs w:val="28"/>
        </w:rPr>
        <w:t>23,4</w:t>
      </w:r>
      <w:r w:rsidR="0043062D" w:rsidRPr="00F2799D">
        <w:rPr>
          <w:rFonts w:ascii="Times New Roman" w:hAnsi="Times New Roman" w:cs="Times New Roman"/>
          <w:sz w:val="28"/>
          <w:szCs w:val="28"/>
        </w:rPr>
        <w:t xml:space="preserve">% от плановых назначений и на </w:t>
      </w:r>
      <w:r w:rsidR="0021537C">
        <w:rPr>
          <w:rFonts w:ascii="Times New Roman" w:hAnsi="Times New Roman" w:cs="Times New Roman"/>
          <w:sz w:val="28"/>
          <w:szCs w:val="28"/>
        </w:rPr>
        <w:t>1,4</w:t>
      </w:r>
      <w:r w:rsidR="0043062D" w:rsidRPr="00F2799D">
        <w:rPr>
          <w:rFonts w:ascii="Times New Roman" w:hAnsi="Times New Roman" w:cs="Times New Roman"/>
          <w:sz w:val="28"/>
          <w:szCs w:val="28"/>
        </w:rPr>
        <w:t xml:space="preserve">% выше уровня </w:t>
      </w:r>
      <w:r w:rsidR="0021537C">
        <w:rPr>
          <w:rFonts w:ascii="Times New Roman" w:hAnsi="Times New Roman" w:cs="Times New Roman"/>
          <w:sz w:val="28"/>
          <w:szCs w:val="28"/>
        </w:rPr>
        <w:t>1 квартала</w:t>
      </w:r>
      <w:r w:rsidR="005C71CD" w:rsidRPr="00F2799D">
        <w:rPr>
          <w:rFonts w:ascii="Times New Roman" w:hAnsi="Times New Roman" w:cs="Times New Roman"/>
          <w:sz w:val="28"/>
          <w:szCs w:val="28"/>
        </w:rPr>
        <w:t xml:space="preserve"> 202</w:t>
      </w:r>
      <w:r w:rsidR="0021537C">
        <w:rPr>
          <w:rFonts w:ascii="Times New Roman" w:hAnsi="Times New Roman" w:cs="Times New Roman"/>
          <w:sz w:val="28"/>
          <w:szCs w:val="28"/>
        </w:rPr>
        <w:t>1</w:t>
      </w:r>
      <w:r w:rsidR="00970537" w:rsidRPr="00F279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062D" w:rsidRPr="00F2799D">
        <w:rPr>
          <w:rFonts w:ascii="Times New Roman" w:hAnsi="Times New Roman" w:cs="Times New Roman"/>
          <w:sz w:val="28"/>
          <w:szCs w:val="28"/>
        </w:rPr>
        <w:t>.</w:t>
      </w:r>
    </w:p>
    <w:p w:rsidR="0043062D" w:rsidRPr="00F2799D" w:rsidRDefault="0043062D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279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Исполнение бюджета города Бердска по расходам составило </w:t>
      </w:r>
      <w:r w:rsidR="00B063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20</w:t>
      </w:r>
      <w:r w:rsidRPr="00F279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% плановых назначений</w:t>
      </w:r>
      <w:r w:rsidR="005C71CD" w:rsidRPr="00F279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</w:t>
      </w:r>
      <w:r w:rsidR="00B063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3 772,4</w:t>
      </w:r>
      <w:r w:rsidR="005C71CD" w:rsidRPr="00F279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млн. руб.)</w:t>
      </w:r>
      <w:r w:rsidR="00970537" w:rsidRPr="00F279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- </w:t>
      </w:r>
      <w:r w:rsidRPr="00F279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063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754,3</w:t>
      </w:r>
      <w:r w:rsidRPr="00F279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млн</w:t>
      </w:r>
      <w:r w:rsidRPr="00F2799D">
        <w:rPr>
          <w:rFonts w:ascii="Times New Roman" w:hAnsi="Times New Roman" w:cs="Times New Roman"/>
          <w:sz w:val="28"/>
          <w:szCs w:val="28"/>
        </w:rPr>
        <w:t xml:space="preserve">. рублей, что на </w:t>
      </w:r>
      <w:r w:rsidR="00B06389">
        <w:rPr>
          <w:rFonts w:ascii="Times New Roman" w:hAnsi="Times New Roman" w:cs="Times New Roman"/>
          <w:sz w:val="28"/>
          <w:szCs w:val="28"/>
        </w:rPr>
        <w:t>7,1</w:t>
      </w:r>
      <w:r w:rsidRPr="00F2799D">
        <w:rPr>
          <w:rFonts w:ascii="Times New Roman" w:hAnsi="Times New Roman" w:cs="Times New Roman"/>
          <w:sz w:val="28"/>
          <w:szCs w:val="28"/>
        </w:rPr>
        <w:t xml:space="preserve">% </w:t>
      </w:r>
      <w:r w:rsidR="00B06389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F2799D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B06389"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="00970537" w:rsidRPr="00F2799D">
        <w:rPr>
          <w:rFonts w:ascii="Times New Roman" w:hAnsi="Times New Roman" w:cs="Times New Roman"/>
          <w:sz w:val="28"/>
          <w:szCs w:val="28"/>
        </w:rPr>
        <w:t>20</w:t>
      </w:r>
      <w:r w:rsidR="005C71CD" w:rsidRPr="00F2799D">
        <w:rPr>
          <w:rFonts w:ascii="Times New Roman" w:hAnsi="Times New Roman" w:cs="Times New Roman"/>
          <w:sz w:val="28"/>
          <w:szCs w:val="28"/>
        </w:rPr>
        <w:t>2</w:t>
      </w:r>
      <w:r w:rsidR="00B06389">
        <w:rPr>
          <w:rFonts w:ascii="Times New Roman" w:hAnsi="Times New Roman" w:cs="Times New Roman"/>
          <w:sz w:val="28"/>
          <w:szCs w:val="28"/>
        </w:rPr>
        <w:t>1</w:t>
      </w:r>
      <w:r w:rsidR="00970537" w:rsidRPr="00F2799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2799D">
        <w:rPr>
          <w:rFonts w:ascii="Times New Roman" w:hAnsi="Times New Roman" w:cs="Times New Roman"/>
          <w:sz w:val="28"/>
          <w:szCs w:val="28"/>
        </w:rPr>
        <w:t>.</w:t>
      </w:r>
    </w:p>
    <w:p w:rsidR="00C90538" w:rsidRPr="00F2799D" w:rsidRDefault="00C90538" w:rsidP="00F2799D">
      <w:pPr>
        <w:pStyle w:val="a6"/>
        <w:tabs>
          <w:tab w:val="left" w:pos="900"/>
        </w:tabs>
        <w:spacing w:after="0"/>
        <w:ind w:firstLine="709"/>
        <w:jc w:val="both"/>
        <w:rPr>
          <w:b/>
          <w:szCs w:val="28"/>
        </w:rPr>
      </w:pPr>
      <w:r w:rsidRPr="00F2799D">
        <w:rPr>
          <w:szCs w:val="28"/>
        </w:rPr>
        <w:t xml:space="preserve">Уровень бюджетной обеспеченности в расчете на </w:t>
      </w:r>
      <w:r w:rsidR="00970537" w:rsidRPr="00F2799D">
        <w:rPr>
          <w:szCs w:val="28"/>
        </w:rPr>
        <w:t>одного жителя составил</w:t>
      </w:r>
      <w:r w:rsidRPr="00F2799D">
        <w:rPr>
          <w:szCs w:val="28"/>
        </w:rPr>
        <w:t xml:space="preserve"> </w:t>
      </w:r>
      <w:r w:rsidR="00B06389">
        <w:rPr>
          <w:szCs w:val="28"/>
        </w:rPr>
        <w:t>7 389,3</w:t>
      </w:r>
      <w:r w:rsidRPr="00F2799D">
        <w:rPr>
          <w:szCs w:val="28"/>
        </w:rPr>
        <w:t xml:space="preserve"> руб., что на </w:t>
      </w:r>
      <w:r w:rsidR="00B06389">
        <w:rPr>
          <w:szCs w:val="28"/>
        </w:rPr>
        <w:t>12,3</w:t>
      </w:r>
      <w:r w:rsidR="00D103F2" w:rsidRPr="00F2799D">
        <w:rPr>
          <w:szCs w:val="28"/>
        </w:rPr>
        <w:t>%</w:t>
      </w:r>
      <w:r w:rsidR="0043062D" w:rsidRPr="00F2799D">
        <w:rPr>
          <w:szCs w:val="28"/>
        </w:rPr>
        <w:t xml:space="preserve"> </w:t>
      </w:r>
      <w:r w:rsidR="00B06389">
        <w:rPr>
          <w:szCs w:val="28"/>
        </w:rPr>
        <w:t xml:space="preserve">ниже </w:t>
      </w:r>
      <w:r w:rsidR="0043062D" w:rsidRPr="00F2799D">
        <w:rPr>
          <w:szCs w:val="28"/>
        </w:rPr>
        <w:t xml:space="preserve">уровня </w:t>
      </w:r>
      <w:r w:rsidR="00B06389">
        <w:rPr>
          <w:szCs w:val="28"/>
        </w:rPr>
        <w:t>1 квартала</w:t>
      </w:r>
      <w:r w:rsidR="00970537" w:rsidRPr="00F2799D">
        <w:rPr>
          <w:szCs w:val="28"/>
        </w:rPr>
        <w:t xml:space="preserve"> </w:t>
      </w:r>
      <w:r w:rsidRPr="00F2799D">
        <w:rPr>
          <w:szCs w:val="28"/>
        </w:rPr>
        <w:t>прошлого года.</w:t>
      </w:r>
    </w:p>
    <w:p w:rsidR="007E6384" w:rsidRPr="00F2799D" w:rsidRDefault="00C90538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Уровень бюджетной обеспеченности налоговыми и неналоговыми доходами </w:t>
      </w:r>
      <w:r w:rsidR="0043062D" w:rsidRPr="00F2799D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06389">
        <w:rPr>
          <w:rFonts w:ascii="Times New Roman" w:hAnsi="Times New Roman" w:cs="Times New Roman"/>
          <w:sz w:val="28"/>
          <w:szCs w:val="28"/>
        </w:rPr>
        <w:t>2 243,5</w:t>
      </w:r>
      <w:r w:rsidR="00970537"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43062D" w:rsidRPr="00F2799D">
        <w:rPr>
          <w:rFonts w:ascii="Times New Roman" w:hAnsi="Times New Roman" w:cs="Times New Roman"/>
          <w:sz w:val="28"/>
          <w:szCs w:val="28"/>
        </w:rPr>
        <w:t xml:space="preserve">руб., по сравнению с </w:t>
      </w:r>
      <w:r w:rsidR="00B06389">
        <w:rPr>
          <w:rFonts w:ascii="Times New Roman" w:hAnsi="Times New Roman" w:cs="Times New Roman"/>
          <w:sz w:val="28"/>
          <w:szCs w:val="28"/>
        </w:rPr>
        <w:t xml:space="preserve">1 кварталом </w:t>
      </w:r>
      <w:r w:rsidR="0043062D" w:rsidRPr="00F2799D">
        <w:rPr>
          <w:rFonts w:ascii="Times New Roman" w:hAnsi="Times New Roman" w:cs="Times New Roman"/>
          <w:sz w:val="28"/>
          <w:szCs w:val="28"/>
        </w:rPr>
        <w:t>20</w:t>
      </w:r>
      <w:r w:rsidR="005C71CD" w:rsidRPr="00F2799D">
        <w:rPr>
          <w:rFonts w:ascii="Times New Roman" w:hAnsi="Times New Roman" w:cs="Times New Roman"/>
          <w:sz w:val="28"/>
          <w:szCs w:val="28"/>
        </w:rPr>
        <w:t>2</w:t>
      </w:r>
      <w:r w:rsidR="00B06389">
        <w:rPr>
          <w:rFonts w:ascii="Times New Roman" w:hAnsi="Times New Roman" w:cs="Times New Roman"/>
          <w:sz w:val="28"/>
          <w:szCs w:val="28"/>
        </w:rPr>
        <w:t>1</w:t>
      </w:r>
      <w:r w:rsidR="00970537" w:rsidRPr="00F2799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2799D">
        <w:rPr>
          <w:rFonts w:ascii="Times New Roman" w:hAnsi="Times New Roman" w:cs="Times New Roman"/>
          <w:sz w:val="28"/>
          <w:szCs w:val="28"/>
        </w:rPr>
        <w:t xml:space="preserve"> увеличился на </w:t>
      </w:r>
      <w:r w:rsidR="00B06389">
        <w:rPr>
          <w:rFonts w:ascii="Times New Roman" w:hAnsi="Times New Roman" w:cs="Times New Roman"/>
          <w:sz w:val="28"/>
          <w:szCs w:val="28"/>
        </w:rPr>
        <w:t>1,4</w:t>
      </w:r>
      <w:r w:rsidRPr="00F2799D">
        <w:rPr>
          <w:rFonts w:ascii="Times New Roman" w:hAnsi="Times New Roman" w:cs="Times New Roman"/>
          <w:sz w:val="28"/>
          <w:szCs w:val="28"/>
        </w:rPr>
        <w:t>%.</w:t>
      </w:r>
    </w:p>
    <w:p w:rsidR="00162B0F" w:rsidRPr="00F2799D" w:rsidRDefault="00162B0F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9D">
        <w:rPr>
          <w:rFonts w:ascii="Times New Roman" w:hAnsi="Times New Roman" w:cs="Times New Roman"/>
          <w:b/>
          <w:sz w:val="28"/>
          <w:szCs w:val="28"/>
        </w:rPr>
        <w:t>Жилье и его доступность</w:t>
      </w:r>
    </w:p>
    <w:p w:rsidR="00506C46" w:rsidRPr="00F2799D" w:rsidRDefault="00506C46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9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состоянию на 01.</w:t>
      </w:r>
      <w:r w:rsidR="00B06389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F2799D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B063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2799D">
        <w:rPr>
          <w:rFonts w:ascii="Times New Roman" w:hAnsi="Times New Roman" w:cs="Times New Roman"/>
          <w:color w:val="000000"/>
          <w:sz w:val="28"/>
          <w:szCs w:val="28"/>
        </w:rPr>
        <w:t xml:space="preserve"> года общая площадь жилищного фонда города составила </w:t>
      </w:r>
      <w:r w:rsidR="00B06389">
        <w:rPr>
          <w:rFonts w:ascii="Times New Roman" w:hAnsi="Times New Roman" w:cs="Times New Roman"/>
          <w:color w:val="000000"/>
          <w:sz w:val="28"/>
          <w:szCs w:val="28"/>
        </w:rPr>
        <w:t>3 042,2</w:t>
      </w:r>
      <w:r w:rsidRPr="00F2799D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м.</w:t>
      </w:r>
    </w:p>
    <w:p w:rsidR="00506C46" w:rsidRPr="00F2799D" w:rsidRDefault="00506C46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Обеспеченность жильем на одного жителя достигла </w:t>
      </w:r>
      <w:r w:rsidR="00B06389">
        <w:rPr>
          <w:rFonts w:ascii="Times New Roman" w:hAnsi="Times New Roman" w:cs="Times New Roman"/>
          <w:color w:val="000000"/>
          <w:sz w:val="28"/>
          <w:szCs w:val="28"/>
        </w:rPr>
        <w:t>29,38</w:t>
      </w:r>
      <w:r w:rsidRPr="00F2799D">
        <w:rPr>
          <w:rFonts w:ascii="Times New Roman" w:hAnsi="Times New Roman" w:cs="Times New Roman"/>
          <w:color w:val="000000"/>
          <w:sz w:val="28"/>
          <w:szCs w:val="28"/>
        </w:rPr>
        <w:t xml:space="preserve"> кв. м, что выше </w:t>
      </w:r>
      <w:r w:rsidRPr="00F2799D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B06389"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="00970537" w:rsidRPr="00F2799D">
        <w:rPr>
          <w:rFonts w:ascii="Times New Roman" w:hAnsi="Times New Roman" w:cs="Times New Roman"/>
          <w:sz w:val="28"/>
          <w:szCs w:val="28"/>
        </w:rPr>
        <w:t>20</w:t>
      </w:r>
      <w:r w:rsidR="005C71CD" w:rsidRPr="00F2799D">
        <w:rPr>
          <w:rFonts w:ascii="Times New Roman" w:hAnsi="Times New Roman" w:cs="Times New Roman"/>
          <w:sz w:val="28"/>
          <w:szCs w:val="28"/>
        </w:rPr>
        <w:t>2</w:t>
      </w:r>
      <w:r w:rsidR="00B06389">
        <w:rPr>
          <w:rFonts w:ascii="Times New Roman" w:hAnsi="Times New Roman" w:cs="Times New Roman"/>
          <w:sz w:val="28"/>
          <w:szCs w:val="28"/>
        </w:rPr>
        <w:t>1</w:t>
      </w:r>
      <w:r w:rsidR="00970537" w:rsidRPr="00F2799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2799D">
        <w:rPr>
          <w:rFonts w:ascii="Times New Roman" w:hAnsi="Times New Roman" w:cs="Times New Roman"/>
          <w:sz w:val="28"/>
          <w:szCs w:val="28"/>
        </w:rPr>
        <w:t xml:space="preserve">на </w:t>
      </w:r>
      <w:r w:rsidR="00B06389">
        <w:rPr>
          <w:rFonts w:ascii="Times New Roman" w:hAnsi="Times New Roman" w:cs="Times New Roman"/>
          <w:sz w:val="28"/>
          <w:szCs w:val="28"/>
        </w:rPr>
        <w:t>2,5</w:t>
      </w:r>
      <w:r w:rsidRPr="00F2799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06C46" w:rsidRPr="00F2799D" w:rsidRDefault="00506C46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B06389">
        <w:rPr>
          <w:rFonts w:ascii="Times New Roman" w:hAnsi="Times New Roman" w:cs="Times New Roman"/>
          <w:sz w:val="28"/>
          <w:szCs w:val="28"/>
        </w:rPr>
        <w:t>04</w:t>
      </w:r>
      <w:r w:rsidRPr="00F2799D">
        <w:rPr>
          <w:rFonts w:ascii="Times New Roman" w:hAnsi="Times New Roman" w:cs="Times New Roman"/>
          <w:sz w:val="28"/>
          <w:szCs w:val="28"/>
        </w:rPr>
        <w:t>.202</w:t>
      </w:r>
      <w:r w:rsidR="00B06389">
        <w:rPr>
          <w:rFonts w:ascii="Times New Roman" w:hAnsi="Times New Roman" w:cs="Times New Roman"/>
          <w:sz w:val="28"/>
          <w:szCs w:val="28"/>
        </w:rPr>
        <w:t>2</w:t>
      </w:r>
      <w:r w:rsidRPr="00F2799D">
        <w:rPr>
          <w:rFonts w:ascii="Times New Roman" w:hAnsi="Times New Roman" w:cs="Times New Roman"/>
          <w:sz w:val="28"/>
          <w:szCs w:val="28"/>
        </w:rPr>
        <w:t xml:space="preserve"> очередность стоящих в очереди на получение социального жилья состав</w:t>
      </w:r>
      <w:r w:rsidR="00FB2EB1" w:rsidRPr="00F2799D">
        <w:rPr>
          <w:rFonts w:ascii="Times New Roman" w:hAnsi="Times New Roman" w:cs="Times New Roman"/>
          <w:sz w:val="28"/>
          <w:szCs w:val="28"/>
        </w:rPr>
        <w:t xml:space="preserve">ила </w:t>
      </w:r>
      <w:r w:rsidR="00B06389">
        <w:rPr>
          <w:rFonts w:ascii="Times New Roman" w:hAnsi="Times New Roman" w:cs="Times New Roman"/>
          <w:sz w:val="28"/>
          <w:szCs w:val="28"/>
        </w:rPr>
        <w:t>814</w:t>
      </w:r>
      <w:r w:rsidR="00970537"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Pr="00F2799D">
        <w:rPr>
          <w:rFonts w:ascii="Times New Roman" w:hAnsi="Times New Roman" w:cs="Times New Roman"/>
          <w:sz w:val="28"/>
          <w:szCs w:val="28"/>
        </w:rPr>
        <w:t>человек (</w:t>
      </w:r>
      <w:r w:rsidR="00B06389">
        <w:rPr>
          <w:rFonts w:ascii="Times New Roman" w:hAnsi="Times New Roman" w:cs="Times New Roman"/>
          <w:sz w:val="28"/>
          <w:szCs w:val="28"/>
        </w:rPr>
        <w:t>891</w:t>
      </w:r>
      <w:r w:rsidRPr="00F2799D">
        <w:rPr>
          <w:rFonts w:ascii="Times New Roman" w:hAnsi="Times New Roman" w:cs="Times New Roman"/>
          <w:sz w:val="28"/>
          <w:szCs w:val="28"/>
        </w:rPr>
        <w:t xml:space="preserve"> на 01.</w:t>
      </w:r>
      <w:r w:rsidR="00B06389">
        <w:rPr>
          <w:rFonts w:ascii="Times New Roman" w:hAnsi="Times New Roman" w:cs="Times New Roman"/>
          <w:sz w:val="28"/>
          <w:szCs w:val="28"/>
        </w:rPr>
        <w:t>04</w:t>
      </w:r>
      <w:r w:rsidRPr="00F2799D">
        <w:rPr>
          <w:rFonts w:ascii="Times New Roman" w:hAnsi="Times New Roman" w:cs="Times New Roman"/>
          <w:sz w:val="28"/>
          <w:szCs w:val="28"/>
        </w:rPr>
        <w:t>.20</w:t>
      </w:r>
      <w:r w:rsidR="005C71CD" w:rsidRPr="00F2799D">
        <w:rPr>
          <w:rFonts w:ascii="Times New Roman" w:hAnsi="Times New Roman" w:cs="Times New Roman"/>
          <w:sz w:val="28"/>
          <w:szCs w:val="28"/>
        </w:rPr>
        <w:t>2</w:t>
      </w:r>
      <w:r w:rsidR="00B06389">
        <w:rPr>
          <w:rFonts w:ascii="Times New Roman" w:hAnsi="Times New Roman" w:cs="Times New Roman"/>
          <w:sz w:val="28"/>
          <w:szCs w:val="28"/>
        </w:rPr>
        <w:t>1</w:t>
      </w:r>
      <w:r w:rsidRPr="00F2799D">
        <w:rPr>
          <w:rFonts w:ascii="Times New Roman" w:hAnsi="Times New Roman" w:cs="Times New Roman"/>
          <w:sz w:val="28"/>
          <w:szCs w:val="28"/>
        </w:rPr>
        <w:t>).</w:t>
      </w:r>
    </w:p>
    <w:p w:rsidR="00506C46" w:rsidRPr="00F2799D" w:rsidRDefault="00506C46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Введено в </w:t>
      </w:r>
      <w:r w:rsidR="00277B16" w:rsidRPr="00F2799D">
        <w:rPr>
          <w:rFonts w:ascii="Times New Roman" w:hAnsi="Times New Roman" w:cs="Times New Roman"/>
          <w:sz w:val="28"/>
          <w:szCs w:val="28"/>
        </w:rPr>
        <w:t>эксплуатацию жилых</w:t>
      </w:r>
      <w:r w:rsidRPr="00F2799D">
        <w:rPr>
          <w:rFonts w:ascii="Times New Roman" w:hAnsi="Times New Roman" w:cs="Times New Roman"/>
          <w:sz w:val="28"/>
          <w:szCs w:val="28"/>
        </w:rPr>
        <w:t xml:space="preserve"> домов общей площадью </w:t>
      </w:r>
      <w:r w:rsidR="00B06389">
        <w:rPr>
          <w:rFonts w:ascii="Times New Roman" w:hAnsi="Times New Roman" w:cs="Times New Roman"/>
          <w:sz w:val="28"/>
          <w:szCs w:val="28"/>
        </w:rPr>
        <w:t>18,6</w:t>
      </w:r>
      <w:r w:rsidRPr="00F2799D">
        <w:rPr>
          <w:rFonts w:ascii="Times New Roman" w:hAnsi="Times New Roman" w:cs="Times New Roman"/>
          <w:sz w:val="28"/>
          <w:szCs w:val="28"/>
        </w:rPr>
        <w:t xml:space="preserve"> тыс. кв. м, что на </w:t>
      </w:r>
      <w:r w:rsidR="00B06389">
        <w:rPr>
          <w:rFonts w:ascii="Times New Roman" w:hAnsi="Times New Roman" w:cs="Times New Roman"/>
          <w:sz w:val="28"/>
          <w:szCs w:val="28"/>
        </w:rPr>
        <w:t>94,9</w:t>
      </w:r>
      <w:r w:rsidRPr="00F2799D">
        <w:rPr>
          <w:rFonts w:ascii="Times New Roman" w:hAnsi="Times New Roman" w:cs="Times New Roman"/>
          <w:sz w:val="28"/>
          <w:szCs w:val="28"/>
        </w:rPr>
        <w:t xml:space="preserve">% </w:t>
      </w:r>
      <w:r w:rsidR="00B06389">
        <w:rPr>
          <w:rFonts w:ascii="Times New Roman" w:hAnsi="Times New Roman" w:cs="Times New Roman"/>
          <w:sz w:val="28"/>
          <w:szCs w:val="28"/>
        </w:rPr>
        <w:t>больше</w:t>
      </w:r>
      <w:r w:rsidRPr="00F2799D">
        <w:rPr>
          <w:rFonts w:ascii="Times New Roman" w:hAnsi="Times New Roman" w:cs="Times New Roman"/>
          <w:sz w:val="28"/>
          <w:szCs w:val="28"/>
        </w:rPr>
        <w:t xml:space="preserve">, чем </w:t>
      </w:r>
      <w:r w:rsidR="00B06389">
        <w:rPr>
          <w:rFonts w:ascii="Times New Roman" w:hAnsi="Times New Roman" w:cs="Times New Roman"/>
          <w:sz w:val="28"/>
          <w:szCs w:val="28"/>
        </w:rPr>
        <w:t>1 квартал</w:t>
      </w:r>
      <w:r w:rsidR="00970537" w:rsidRPr="00F2799D">
        <w:rPr>
          <w:rFonts w:ascii="Times New Roman" w:hAnsi="Times New Roman" w:cs="Times New Roman"/>
          <w:sz w:val="28"/>
          <w:szCs w:val="28"/>
        </w:rPr>
        <w:t xml:space="preserve"> 202</w:t>
      </w:r>
      <w:r w:rsidR="00B06389">
        <w:rPr>
          <w:rFonts w:ascii="Times New Roman" w:hAnsi="Times New Roman" w:cs="Times New Roman"/>
          <w:sz w:val="28"/>
          <w:szCs w:val="28"/>
        </w:rPr>
        <w:t>1</w:t>
      </w:r>
      <w:r w:rsidR="00970537" w:rsidRPr="00F2799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279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4D1" w:rsidRPr="00F2799D" w:rsidRDefault="004E0167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9D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A967A8" w:rsidRPr="00F2799D" w:rsidRDefault="00BA34D1" w:rsidP="00F279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B06389">
        <w:rPr>
          <w:rFonts w:ascii="Times New Roman" w:hAnsi="Times New Roman" w:cs="Times New Roman"/>
          <w:sz w:val="28"/>
          <w:szCs w:val="28"/>
        </w:rPr>
        <w:t>04</w:t>
      </w:r>
      <w:r w:rsidRPr="00F2799D">
        <w:rPr>
          <w:rFonts w:ascii="Times New Roman" w:hAnsi="Times New Roman" w:cs="Times New Roman"/>
          <w:sz w:val="28"/>
          <w:szCs w:val="28"/>
        </w:rPr>
        <w:t>.202</w:t>
      </w:r>
      <w:r w:rsidR="00B06389">
        <w:rPr>
          <w:rFonts w:ascii="Times New Roman" w:hAnsi="Times New Roman" w:cs="Times New Roman"/>
          <w:sz w:val="28"/>
          <w:szCs w:val="28"/>
        </w:rPr>
        <w:t>2</w:t>
      </w:r>
      <w:r w:rsidRPr="00F2799D">
        <w:rPr>
          <w:rFonts w:ascii="Times New Roman" w:hAnsi="Times New Roman" w:cs="Times New Roman"/>
          <w:sz w:val="28"/>
          <w:szCs w:val="28"/>
        </w:rPr>
        <w:t xml:space="preserve"> число детей, умерших в возрасте до 1 года, в расчете на 1000 родившихся живыми составило </w:t>
      </w:r>
      <w:r w:rsidR="00B06389">
        <w:rPr>
          <w:rFonts w:ascii="Times New Roman" w:hAnsi="Times New Roman" w:cs="Times New Roman"/>
          <w:sz w:val="28"/>
          <w:szCs w:val="28"/>
        </w:rPr>
        <w:t>4,6</w:t>
      </w:r>
      <w:r w:rsidRPr="00F2799D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1B127B" w:rsidRPr="00F2799D" w:rsidRDefault="00BA34D1" w:rsidP="00F279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Охват работающего населения профилактическими осмотрами составил </w:t>
      </w:r>
      <w:r w:rsidR="00B06389">
        <w:rPr>
          <w:rFonts w:ascii="Times New Roman" w:hAnsi="Times New Roman" w:cs="Times New Roman"/>
          <w:sz w:val="28"/>
          <w:szCs w:val="28"/>
        </w:rPr>
        <w:t>3,9</w:t>
      </w:r>
      <w:r w:rsidRPr="00F2799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A34D1" w:rsidRPr="00F2799D" w:rsidRDefault="00BA34D1" w:rsidP="00F279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Охват детей диспансерным наблюдением – </w:t>
      </w:r>
      <w:r w:rsidR="00B06389">
        <w:rPr>
          <w:rFonts w:ascii="Times New Roman" w:hAnsi="Times New Roman" w:cs="Times New Roman"/>
          <w:sz w:val="28"/>
          <w:szCs w:val="28"/>
        </w:rPr>
        <w:t>18,6</w:t>
      </w:r>
      <w:r w:rsidRPr="00F2799D">
        <w:rPr>
          <w:rFonts w:ascii="Times New Roman" w:hAnsi="Times New Roman" w:cs="Times New Roman"/>
          <w:sz w:val="28"/>
          <w:szCs w:val="28"/>
        </w:rPr>
        <w:t>%.</w:t>
      </w:r>
    </w:p>
    <w:p w:rsidR="001B127B" w:rsidRPr="00F2799D" w:rsidRDefault="001B127B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Доступность дошкольного образования для детей в возрасте от 3 до 7 лет составила 100%. </w:t>
      </w:r>
    </w:p>
    <w:p w:rsidR="00761352" w:rsidRPr="00F2799D" w:rsidRDefault="005C71CD" w:rsidP="00F279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99D">
        <w:rPr>
          <w:rFonts w:ascii="Times New Roman" w:hAnsi="Times New Roman" w:cs="Times New Roman"/>
          <w:bCs/>
          <w:sz w:val="28"/>
          <w:szCs w:val="28"/>
        </w:rPr>
        <w:t>П</w:t>
      </w:r>
      <w:r w:rsidR="00BA34D1" w:rsidRPr="00F2799D">
        <w:rPr>
          <w:rFonts w:ascii="Times New Roman" w:hAnsi="Times New Roman" w:cs="Times New Roman"/>
          <w:bCs/>
          <w:sz w:val="28"/>
          <w:szCs w:val="28"/>
        </w:rPr>
        <w:t>оказатель по устройству детей-сирот в семьи граждан составил</w:t>
      </w:r>
      <w:r w:rsidR="00D103F2" w:rsidRPr="00F27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389">
        <w:rPr>
          <w:rFonts w:ascii="Times New Roman" w:hAnsi="Times New Roman" w:cs="Times New Roman"/>
          <w:bCs/>
          <w:sz w:val="28"/>
          <w:szCs w:val="28"/>
        </w:rPr>
        <w:t>100</w:t>
      </w:r>
      <w:r w:rsidR="00BA34D1" w:rsidRPr="00F2799D">
        <w:rPr>
          <w:rFonts w:ascii="Times New Roman" w:hAnsi="Times New Roman" w:cs="Times New Roman"/>
          <w:bCs/>
          <w:sz w:val="28"/>
          <w:szCs w:val="28"/>
        </w:rPr>
        <w:t xml:space="preserve">% от числа выявленных. </w:t>
      </w:r>
    </w:p>
    <w:p w:rsidR="00BA34D1" w:rsidRPr="00F2799D" w:rsidRDefault="00BA34D1" w:rsidP="00F2799D">
      <w:pPr>
        <w:pStyle w:val="23"/>
        <w:tabs>
          <w:tab w:val="left" w:pos="720"/>
        </w:tabs>
        <w:ind w:firstLine="709"/>
        <w:jc w:val="both"/>
        <w:rPr>
          <w:sz w:val="28"/>
          <w:szCs w:val="28"/>
          <w:lang w:val="ru-RU"/>
        </w:rPr>
      </w:pPr>
      <w:r w:rsidRPr="00F2799D">
        <w:rPr>
          <w:sz w:val="28"/>
          <w:szCs w:val="28"/>
          <w:lang w:val="ru-RU"/>
        </w:rPr>
        <w:t xml:space="preserve">Удельный вес малоимущих граждан в общей численности населения составил </w:t>
      </w:r>
      <w:r w:rsidR="00B06389">
        <w:rPr>
          <w:sz w:val="28"/>
          <w:szCs w:val="28"/>
          <w:lang w:val="ru-RU"/>
        </w:rPr>
        <w:t>0,91</w:t>
      </w:r>
      <w:r w:rsidRPr="00F2799D">
        <w:rPr>
          <w:sz w:val="28"/>
          <w:szCs w:val="28"/>
          <w:lang w:val="ru-RU"/>
        </w:rPr>
        <w:t xml:space="preserve">%, что на </w:t>
      </w:r>
      <w:r w:rsidR="000154E2" w:rsidRPr="00F2799D">
        <w:rPr>
          <w:sz w:val="28"/>
          <w:szCs w:val="28"/>
          <w:lang w:val="ru-RU"/>
        </w:rPr>
        <w:t>0,</w:t>
      </w:r>
      <w:r w:rsidR="00B06389">
        <w:rPr>
          <w:sz w:val="28"/>
          <w:szCs w:val="28"/>
          <w:lang w:val="ru-RU"/>
        </w:rPr>
        <w:t>75</w:t>
      </w:r>
      <w:r w:rsidR="00A967A8" w:rsidRPr="00F2799D">
        <w:rPr>
          <w:sz w:val="28"/>
          <w:szCs w:val="28"/>
          <w:lang w:val="ru-RU"/>
        </w:rPr>
        <w:t xml:space="preserve"> </w:t>
      </w:r>
      <w:r w:rsidRPr="00F2799D">
        <w:rPr>
          <w:sz w:val="28"/>
          <w:szCs w:val="28"/>
          <w:lang w:val="ru-RU"/>
        </w:rPr>
        <w:t xml:space="preserve">п.п. </w:t>
      </w:r>
      <w:r w:rsidR="00D103F2" w:rsidRPr="00F2799D">
        <w:rPr>
          <w:sz w:val="28"/>
          <w:szCs w:val="28"/>
          <w:lang w:val="ru-RU"/>
        </w:rPr>
        <w:t>выше</w:t>
      </w:r>
      <w:r w:rsidRPr="00F2799D">
        <w:rPr>
          <w:sz w:val="28"/>
          <w:szCs w:val="28"/>
          <w:lang w:val="ru-RU"/>
        </w:rPr>
        <w:t xml:space="preserve"> показателя </w:t>
      </w:r>
      <w:r w:rsidR="00A967A8" w:rsidRPr="00F2799D">
        <w:rPr>
          <w:sz w:val="28"/>
          <w:szCs w:val="28"/>
          <w:lang w:val="ru-RU"/>
        </w:rPr>
        <w:t xml:space="preserve">за </w:t>
      </w:r>
      <w:r w:rsidR="00B06389">
        <w:rPr>
          <w:sz w:val="28"/>
          <w:szCs w:val="28"/>
          <w:lang w:val="ru-RU"/>
        </w:rPr>
        <w:t>1 квартал</w:t>
      </w:r>
      <w:r w:rsidR="00970537" w:rsidRPr="00F2799D">
        <w:rPr>
          <w:sz w:val="28"/>
          <w:szCs w:val="28"/>
          <w:lang w:val="ru-RU"/>
        </w:rPr>
        <w:t xml:space="preserve"> </w:t>
      </w:r>
      <w:r w:rsidRPr="00F2799D">
        <w:rPr>
          <w:sz w:val="28"/>
          <w:szCs w:val="28"/>
          <w:lang w:val="ru-RU"/>
        </w:rPr>
        <w:t>20</w:t>
      </w:r>
      <w:r w:rsidR="000154E2" w:rsidRPr="00F2799D">
        <w:rPr>
          <w:sz w:val="28"/>
          <w:szCs w:val="28"/>
          <w:lang w:val="ru-RU"/>
        </w:rPr>
        <w:t>2</w:t>
      </w:r>
      <w:r w:rsidR="00B06389">
        <w:rPr>
          <w:sz w:val="28"/>
          <w:szCs w:val="28"/>
          <w:lang w:val="ru-RU"/>
        </w:rPr>
        <w:t>1</w:t>
      </w:r>
      <w:r w:rsidRPr="00F2799D">
        <w:rPr>
          <w:sz w:val="28"/>
          <w:szCs w:val="28"/>
          <w:lang w:val="ru-RU"/>
        </w:rPr>
        <w:t xml:space="preserve"> года.</w:t>
      </w:r>
    </w:p>
    <w:p w:rsidR="00162B0F" w:rsidRPr="00F2799D" w:rsidRDefault="00B06389" w:rsidP="00F279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33,3%</w:t>
      </w:r>
      <w:r w:rsidR="001B127B" w:rsidRPr="00F27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увеличилось</w:t>
      </w:r>
      <w:r w:rsidR="001B127B"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277B16" w:rsidRPr="00F2799D">
        <w:rPr>
          <w:rFonts w:ascii="Times New Roman" w:hAnsi="Times New Roman" w:cs="Times New Roman"/>
          <w:sz w:val="28"/>
          <w:szCs w:val="28"/>
        </w:rPr>
        <w:t>количество нуждающихся</w:t>
      </w:r>
      <w:r w:rsidR="001B127B" w:rsidRPr="00F2799D">
        <w:rPr>
          <w:rFonts w:ascii="Times New Roman" w:hAnsi="Times New Roman" w:cs="Times New Roman"/>
          <w:sz w:val="28"/>
          <w:szCs w:val="28"/>
        </w:rPr>
        <w:t xml:space="preserve"> в стационарном обслуживании в учреждениях социальной защиты.</w:t>
      </w:r>
    </w:p>
    <w:p w:rsidR="00882BBE" w:rsidRPr="00F2799D" w:rsidRDefault="001B127B" w:rsidP="00F2799D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Сумма выплат социальной помощи на 1 получателя </w:t>
      </w:r>
      <w:r w:rsidR="000154E2" w:rsidRPr="00F2799D">
        <w:rPr>
          <w:rFonts w:ascii="Times New Roman" w:hAnsi="Times New Roman" w:cs="Times New Roman"/>
          <w:sz w:val="28"/>
          <w:szCs w:val="28"/>
        </w:rPr>
        <w:t xml:space="preserve">увеличилась на </w:t>
      </w:r>
      <w:r w:rsidR="00B06389">
        <w:rPr>
          <w:rFonts w:ascii="Times New Roman" w:hAnsi="Times New Roman" w:cs="Times New Roman"/>
          <w:sz w:val="28"/>
          <w:szCs w:val="28"/>
        </w:rPr>
        <w:t>19,4</w:t>
      </w:r>
      <w:r w:rsidR="000154E2" w:rsidRPr="00F2799D">
        <w:rPr>
          <w:rFonts w:ascii="Times New Roman" w:hAnsi="Times New Roman" w:cs="Times New Roman"/>
          <w:sz w:val="28"/>
          <w:szCs w:val="28"/>
        </w:rPr>
        <w:t>%</w:t>
      </w:r>
      <w:r w:rsidRPr="00F2799D">
        <w:rPr>
          <w:rFonts w:ascii="Times New Roman" w:hAnsi="Times New Roman" w:cs="Times New Roman"/>
          <w:sz w:val="28"/>
          <w:szCs w:val="28"/>
        </w:rPr>
        <w:t>.</w:t>
      </w:r>
    </w:p>
    <w:p w:rsidR="00162B0F" w:rsidRPr="00F2799D" w:rsidRDefault="00162B0F" w:rsidP="00F279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914" w:rsidRPr="00F2799D" w:rsidRDefault="00D02914" w:rsidP="00F2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2914" w:rsidRPr="00F2799D" w:rsidSect="004F5B0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78" w:rsidRDefault="00A71B78" w:rsidP="009748EB">
      <w:pPr>
        <w:spacing w:after="0" w:line="240" w:lineRule="auto"/>
      </w:pPr>
      <w:r>
        <w:separator/>
      </w:r>
    </w:p>
  </w:endnote>
  <w:endnote w:type="continuationSeparator" w:id="0">
    <w:p w:rsidR="00A71B78" w:rsidRDefault="00A71B78" w:rsidP="0097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78" w:rsidRDefault="00A71B78" w:rsidP="009748EB">
      <w:pPr>
        <w:spacing w:after="0" w:line="240" w:lineRule="auto"/>
      </w:pPr>
      <w:r>
        <w:separator/>
      </w:r>
    </w:p>
  </w:footnote>
  <w:footnote w:type="continuationSeparator" w:id="0">
    <w:p w:rsidR="00A71B78" w:rsidRDefault="00A71B78" w:rsidP="0097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262155"/>
      <w:docPartObj>
        <w:docPartGallery w:val="Page Numbers (Top of Page)"/>
        <w:docPartUnique/>
      </w:docPartObj>
    </w:sdtPr>
    <w:sdtEndPr/>
    <w:sdtContent>
      <w:p w:rsidR="009748EB" w:rsidRDefault="009748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FAC">
          <w:rPr>
            <w:noProof/>
          </w:rPr>
          <w:t>2</w:t>
        </w:r>
        <w:r>
          <w:fldChar w:fldCharType="end"/>
        </w:r>
      </w:p>
    </w:sdtContent>
  </w:sdt>
  <w:p w:rsidR="009748EB" w:rsidRDefault="009748E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531"/>
    <w:multiLevelType w:val="hybridMultilevel"/>
    <w:tmpl w:val="D0DE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E25"/>
    <w:multiLevelType w:val="hybridMultilevel"/>
    <w:tmpl w:val="7AD84DB0"/>
    <w:lvl w:ilvl="0" w:tplc="22B270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42CDF"/>
    <w:multiLevelType w:val="hybridMultilevel"/>
    <w:tmpl w:val="56A0B4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6437D"/>
    <w:multiLevelType w:val="hybridMultilevel"/>
    <w:tmpl w:val="7A94EDEC"/>
    <w:lvl w:ilvl="0" w:tplc="52ACF2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E130E"/>
    <w:multiLevelType w:val="hybridMultilevel"/>
    <w:tmpl w:val="5CDE2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0C6BC0"/>
    <w:multiLevelType w:val="hybridMultilevel"/>
    <w:tmpl w:val="02365204"/>
    <w:lvl w:ilvl="0" w:tplc="07803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394886"/>
    <w:multiLevelType w:val="hybridMultilevel"/>
    <w:tmpl w:val="10DA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018EB"/>
    <w:multiLevelType w:val="hybridMultilevel"/>
    <w:tmpl w:val="077C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228C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C55FE"/>
    <w:multiLevelType w:val="hybridMultilevel"/>
    <w:tmpl w:val="929AA9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CA6A5D"/>
    <w:multiLevelType w:val="hybridMultilevel"/>
    <w:tmpl w:val="2760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620A3"/>
    <w:multiLevelType w:val="hybridMultilevel"/>
    <w:tmpl w:val="A1C6BC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2F"/>
    <w:rsid w:val="00014196"/>
    <w:rsid w:val="000154E2"/>
    <w:rsid w:val="00027710"/>
    <w:rsid w:val="0003418E"/>
    <w:rsid w:val="000A5D52"/>
    <w:rsid w:val="000B3758"/>
    <w:rsid w:val="000D10F2"/>
    <w:rsid w:val="00110A11"/>
    <w:rsid w:val="001141E4"/>
    <w:rsid w:val="001265FB"/>
    <w:rsid w:val="001266A4"/>
    <w:rsid w:val="00137D6B"/>
    <w:rsid w:val="001470E9"/>
    <w:rsid w:val="00162B0F"/>
    <w:rsid w:val="001702DD"/>
    <w:rsid w:val="001A17F3"/>
    <w:rsid w:val="001B127B"/>
    <w:rsid w:val="001C5F38"/>
    <w:rsid w:val="001D3998"/>
    <w:rsid w:val="001E52C9"/>
    <w:rsid w:val="001F0969"/>
    <w:rsid w:val="0021537C"/>
    <w:rsid w:val="00237368"/>
    <w:rsid w:val="00272FE6"/>
    <w:rsid w:val="00277B16"/>
    <w:rsid w:val="00287635"/>
    <w:rsid w:val="002A3FAC"/>
    <w:rsid w:val="002C35FE"/>
    <w:rsid w:val="002D452C"/>
    <w:rsid w:val="00304D79"/>
    <w:rsid w:val="003071E0"/>
    <w:rsid w:val="00334D03"/>
    <w:rsid w:val="0035029B"/>
    <w:rsid w:val="00351099"/>
    <w:rsid w:val="0035426A"/>
    <w:rsid w:val="00391D21"/>
    <w:rsid w:val="0039370C"/>
    <w:rsid w:val="00395D3A"/>
    <w:rsid w:val="003B2CCF"/>
    <w:rsid w:val="003B60B5"/>
    <w:rsid w:val="00427998"/>
    <w:rsid w:val="0043062D"/>
    <w:rsid w:val="004341A5"/>
    <w:rsid w:val="00434445"/>
    <w:rsid w:val="004376C5"/>
    <w:rsid w:val="0045205B"/>
    <w:rsid w:val="00475A5D"/>
    <w:rsid w:val="00483A99"/>
    <w:rsid w:val="00492D60"/>
    <w:rsid w:val="004B32C4"/>
    <w:rsid w:val="004E0167"/>
    <w:rsid w:val="004E73B4"/>
    <w:rsid w:val="004F5B09"/>
    <w:rsid w:val="00506C46"/>
    <w:rsid w:val="00546DFE"/>
    <w:rsid w:val="00550801"/>
    <w:rsid w:val="0055582F"/>
    <w:rsid w:val="005A0334"/>
    <w:rsid w:val="005A3B00"/>
    <w:rsid w:val="005C71CD"/>
    <w:rsid w:val="005E42D6"/>
    <w:rsid w:val="005F3490"/>
    <w:rsid w:val="00606885"/>
    <w:rsid w:val="00611BA6"/>
    <w:rsid w:val="006431CD"/>
    <w:rsid w:val="00650258"/>
    <w:rsid w:val="00656DF2"/>
    <w:rsid w:val="00673E12"/>
    <w:rsid w:val="0069587D"/>
    <w:rsid w:val="006A64A3"/>
    <w:rsid w:val="006C31C8"/>
    <w:rsid w:val="00761352"/>
    <w:rsid w:val="007642AE"/>
    <w:rsid w:val="007B5AB8"/>
    <w:rsid w:val="007D039B"/>
    <w:rsid w:val="007D4E59"/>
    <w:rsid w:val="007E6384"/>
    <w:rsid w:val="00863FB2"/>
    <w:rsid w:val="00882BBE"/>
    <w:rsid w:val="00883013"/>
    <w:rsid w:val="00885436"/>
    <w:rsid w:val="008962D6"/>
    <w:rsid w:val="008A7BC0"/>
    <w:rsid w:val="008B43EB"/>
    <w:rsid w:val="008C08E4"/>
    <w:rsid w:val="008D6C9B"/>
    <w:rsid w:val="00922A08"/>
    <w:rsid w:val="00923B00"/>
    <w:rsid w:val="00947412"/>
    <w:rsid w:val="00954C5D"/>
    <w:rsid w:val="00956B67"/>
    <w:rsid w:val="00970537"/>
    <w:rsid w:val="009748EB"/>
    <w:rsid w:val="00976D34"/>
    <w:rsid w:val="009A2E01"/>
    <w:rsid w:val="009B6405"/>
    <w:rsid w:val="009E043B"/>
    <w:rsid w:val="009E1682"/>
    <w:rsid w:val="009E4E8B"/>
    <w:rsid w:val="00A06E01"/>
    <w:rsid w:val="00A1162D"/>
    <w:rsid w:val="00A14FD4"/>
    <w:rsid w:val="00A41247"/>
    <w:rsid w:val="00A43D24"/>
    <w:rsid w:val="00A53D49"/>
    <w:rsid w:val="00A71B78"/>
    <w:rsid w:val="00A752FF"/>
    <w:rsid w:val="00A967A8"/>
    <w:rsid w:val="00AB7387"/>
    <w:rsid w:val="00AE20B8"/>
    <w:rsid w:val="00AF5923"/>
    <w:rsid w:val="00B06389"/>
    <w:rsid w:val="00B13130"/>
    <w:rsid w:val="00B1785C"/>
    <w:rsid w:val="00B24372"/>
    <w:rsid w:val="00B33898"/>
    <w:rsid w:val="00B51A25"/>
    <w:rsid w:val="00B61709"/>
    <w:rsid w:val="00B75DB6"/>
    <w:rsid w:val="00B769FF"/>
    <w:rsid w:val="00B806DC"/>
    <w:rsid w:val="00BA34D1"/>
    <w:rsid w:val="00C11AF2"/>
    <w:rsid w:val="00C245D8"/>
    <w:rsid w:val="00C66CF3"/>
    <w:rsid w:val="00C708DE"/>
    <w:rsid w:val="00C71115"/>
    <w:rsid w:val="00C77842"/>
    <w:rsid w:val="00C83A76"/>
    <w:rsid w:val="00C84319"/>
    <w:rsid w:val="00C86460"/>
    <w:rsid w:val="00C90538"/>
    <w:rsid w:val="00CA5F6B"/>
    <w:rsid w:val="00CB56FE"/>
    <w:rsid w:val="00D02914"/>
    <w:rsid w:val="00D103F2"/>
    <w:rsid w:val="00D5412A"/>
    <w:rsid w:val="00D65546"/>
    <w:rsid w:val="00D80E81"/>
    <w:rsid w:val="00D90767"/>
    <w:rsid w:val="00DA7116"/>
    <w:rsid w:val="00DC1932"/>
    <w:rsid w:val="00DF6295"/>
    <w:rsid w:val="00E4274C"/>
    <w:rsid w:val="00E948BA"/>
    <w:rsid w:val="00EA0AE7"/>
    <w:rsid w:val="00EA64A1"/>
    <w:rsid w:val="00EB7030"/>
    <w:rsid w:val="00EE2939"/>
    <w:rsid w:val="00EE56B9"/>
    <w:rsid w:val="00F2799D"/>
    <w:rsid w:val="00F55771"/>
    <w:rsid w:val="00F64846"/>
    <w:rsid w:val="00F82506"/>
    <w:rsid w:val="00FB2EB1"/>
    <w:rsid w:val="00FD68D1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D2EE"/>
  <w15:docId w15:val="{4C991468-F432-446D-B620-C23B89E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79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03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9E168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E16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45205B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45205B"/>
    <w:rPr>
      <w:rFonts w:ascii="Calibri" w:hAnsi="Calibri"/>
      <w:szCs w:val="21"/>
    </w:rPr>
  </w:style>
  <w:style w:type="character" w:customStyle="1" w:styleId="apple-converted-space">
    <w:name w:val="apple-converted-space"/>
    <w:basedOn w:val="a0"/>
    <w:rsid w:val="00B1785C"/>
  </w:style>
  <w:style w:type="paragraph" w:styleId="aa">
    <w:name w:val="header"/>
    <w:basedOn w:val="a"/>
    <w:link w:val="ab"/>
    <w:uiPriority w:val="99"/>
    <w:unhideWhenUsed/>
    <w:rsid w:val="0097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48EB"/>
  </w:style>
  <w:style w:type="paragraph" w:styleId="ac">
    <w:name w:val="footer"/>
    <w:basedOn w:val="a"/>
    <w:link w:val="ad"/>
    <w:uiPriority w:val="99"/>
    <w:unhideWhenUsed/>
    <w:rsid w:val="0097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48EB"/>
  </w:style>
  <w:style w:type="table" w:styleId="ae">
    <w:name w:val="Table Grid"/>
    <w:basedOn w:val="a1"/>
    <w:uiPriority w:val="59"/>
    <w:rsid w:val="00EE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C0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D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4E59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5E42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2">
    <w:name w:val="Заголовок Знак"/>
    <w:basedOn w:val="a0"/>
    <w:link w:val="af1"/>
    <w:rsid w:val="005E42D6"/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5E4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42D6"/>
  </w:style>
  <w:style w:type="character" w:customStyle="1" w:styleId="a4">
    <w:name w:val="Абзац списка Знак"/>
    <w:link w:val="a3"/>
    <w:uiPriority w:val="34"/>
    <w:locked/>
    <w:rsid w:val="005E42D6"/>
  </w:style>
  <w:style w:type="paragraph" w:customStyle="1" w:styleId="1">
    <w:name w:val="Дата1"/>
    <w:basedOn w:val="a"/>
    <w:rsid w:val="0094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D0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62B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62B0F"/>
  </w:style>
  <w:style w:type="paragraph" w:styleId="af4">
    <w:name w:val="No Spacing"/>
    <w:link w:val="af5"/>
    <w:uiPriority w:val="1"/>
    <w:qFormat/>
    <w:rsid w:val="00162B0F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162B0F"/>
  </w:style>
  <w:style w:type="paragraph" w:customStyle="1" w:styleId="23">
    <w:name w:val="Обычный2 Знак"/>
    <w:link w:val="24"/>
    <w:rsid w:val="00BA34D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character" w:customStyle="1" w:styleId="24">
    <w:name w:val="Обычный2 Знак Знак"/>
    <w:link w:val="23"/>
    <w:rsid w:val="00BA34D1"/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Default">
    <w:name w:val="Default"/>
    <w:uiPriority w:val="99"/>
    <w:rsid w:val="00BA3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5">
    <w:name w:val="Обычный2"/>
    <w:rsid w:val="007E638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F209C-18A7-4642-89DB-6B6BAA4D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RozanovaRA</cp:lastModifiedBy>
  <cp:revision>18</cp:revision>
  <cp:lastPrinted>2022-04-29T06:35:00Z</cp:lastPrinted>
  <dcterms:created xsi:type="dcterms:W3CDTF">2020-01-10T07:07:00Z</dcterms:created>
  <dcterms:modified xsi:type="dcterms:W3CDTF">2022-04-29T07:35:00Z</dcterms:modified>
</cp:coreProperties>
</file>