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650" w:rsidRDefault="004F5B09" w:rsidP="00F2799D">
      <w:pPr>
        <w:pStyle w:val="af1"/>
        <w:rPr>
          <w:szCs w:val="28"/>
        </w:rPr>
      </w:pPr>
      <w:r w:rsidRPr="00F2799D">
        <w:rPr>
          <w:szCs w:val="28"/>
        </w:rPr>
        <w:t xml:space="preserve">Итоги социально-экономического развития города Бердска </w:t>
      </w:r>
    </w:p>
    <w:p w:rsidR="002C35FE" w:rsidRDefault="004F5B09" w:rsidP="00F2799D">
      <w:pPr>
        <w:pStyle w:val="af1"/>
        <w:rPr>
          <w:szCs w:val="28"/>
        </w:rPr>
      </w:pPr>
      <w:r w:rsidRPr="00F2799D">
        <w:rPr>
          <w:szCs w:val="28"/>
        </w:rPr>
        <w:t xml:space="preserve">за </w:t>
      </w:r>
      <w:r w:rsidR="00627650">
        <w:rPr>
          <w:szCs w:val="28"/>
        </w:rPr>
        <w:t>6 месяцев</w:t>
      </w:r>
      <w:r w:rsidR="00F2799D" w:rsidRPr="00F2799D">
        <w:rPr>
          <w:szCs w:val="28"/>
        </w:rPr>
        <w:t xml:space="preserve"> 2022 года</w:t>
      </w:r>
    </w:p>
    <w:p w:rsidR="00627650" w:rsidRPr="00F2799D" w:rsidRDefault="00627650" w:rsidP="00F2799D">
      <w:pPr>
        <w:pStyle w:val="af1"/>
        <w:rPr>
          <w:b w:val="0"/>
          <w:szCs w:val="28"/>
        </w:rPr>
      </w:pPr>
    </w:p>
    <w:p w:rsidR="00F64846" w:rsidRPr="00F2799D" w:rsidRDefault="00F64846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2799D">
        <w:rPr>
          <w:rFonts w:ascii="Times New Roman" w:hAnsi="Times New Roman" w:cs="Times New Roman"/>
          <w:b/>
          <w:sz w:val="28"/>
          <w:szCs w:val="28"/>
        </w:rPr>
        <w:t>Структура населения</w:t>
      </w:r>
    </w:p>
    <w:p w:rsidR="00F64846" w:rsidRPr="00F2799D" w:rsidRDefault="00F64846" w:rsidP="00F2799D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F2799D">
        <w:rPr>
          <w:rFonts w:ascii="Times New Roman" w:eastAsia="Calibri" w:hAnsi="Times New Roman" w:cs="Times New Roman"/>
          <w:sz w:val="28"/>
          <w:szCs w:val="28"/>
        </w:rPr>
        <w:t>На 01.01.202</w:t>
      </w:r>
      <w:r w:rsidR="00F2799D">
        <w:rPr>
          <w:rFonts w:ascii="Times New Roman" w:eastAsia="Calibri" w:hAnsi="Times New Roman" w:cs="Times New Roman"/>
          <w:sz w:val="28"/>
          <w:szCs w:val="28"/>
        </w:rPr>
        <w:t>2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 численность населения состави</w:t>
      </w:r>
      <w:r w:rsidR="00947412" w:rsidRPr="00F2799D">
        <w:rPr>
          <w:rFonts w:ascii="Times New Roman" w:eastAsia="Calibri" w:hAnsi="Times New Roman" w:cs="Times New Roman"/>
          <w:sz w:val="28"/>
          <w:szCs w:val="28"/>
        </w:rPr>
        <w:t>ла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 10</w:t>
      </w:r>
      <w:r w:rsidR="00CA5F6B" w:rsidRPr="00F2799D">
        <w:rPr>
          <w:rFonts w:ascii="Times New Roman" w:eastAsia="Calibri" w:hAnsi="Times New Roman" w:cs="Times New Roman"/>
          <w:sz w:val="28"/>
          <w:szCs w:val="28"/>
        </w:rPr>
        <w:t>3</w:t>
      </w:r>
      <w:r w:rsidRPr="00F2799D">
        <w:rPr>
          <w:rFonts w:ascii="Times New Roman" w:eastAsia="Calibri" w:hAnsi="Times New Roman" w:cs="Times New Roman"/>
          <w:sz w:val="28"/>
          <w:szCs w:val="28"/>
        </w:rPr>
        <w:t> </w:t>
      </w:r>
      <w:r w:rsidR="00CA5F6B" w:rsidRPr="00F2799D">
        <w:rPr>
          <w:rFonts w:ascii="Times New Roman" w:eastAsia="Calibri" w:hAnsi="Times New Roman" w:cs="Times New Roman"/>
          <w:sz w:val="28"/>
          <w:szCs w:val="28"/>
        </w:rPr>
        <w:t>5</w:t>
      </w:r>
      <w:r w:rsidR="00F2799D">
        <w:rPr>
          <w:rFonts w:ascii="Times New Roman" w:eastAsia="Calibri" w:hAnsi="Times New Roman" w:cs="Times New Roman"/>
          <w:sz w:val="28"/>
          <w:szCs w:val="28"/>
        </w:rPr>
        <w:t>44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6CF3" w:rsidRPr="00F2799D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F2799D">
        <w:rPr>
          <w:rFonts w:ascii="Times New Roman" w:eastAsia="Calibri" w:hAnsi="Times New Roman" w:cs="Times New Roman"/>
          <w:sz w:val="28"/>
          <w:szCs w:val="28"/>
        </w:rPr>
        <w:t>а</w:t>
      </w:r>
      <w:r w:rsidR="00C66CF3" w:rsidRPr="00F2799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F2799D">
        <w:rPr>
          <w:rFonts w:ascii="Times New Roman" w:eastAsia="Calibri" w:hAnsi="Times New Roman" w:cs="Times New Roman"/>
          <w:sz w:val="28"/>
          <w:szCs w:val="28"/>
        </w:rPr>
        <w:t>остал</w:t>
      </w:r>
      <w:r w:rsidR="00F500D5">
        <w:rPr>
          <w:rFonts w:ascii="Times New Roman" w:eastAsia="Calibri" w:hAnsi="Times New Roman" w:cs="Times New Roman"/>
          <w:sz w:val="28"/>
          <w:szCs w:val="28"/>
        </w:rPr>
        <w:t>а</w:t>
      </w:r>
      <w:r w:rsidR="00F2799D">
        <w:rPr>
          <w:rFonts w:ascii="Times New Roman" w:eastAsia="Calibri" w:hAnsi="Times New Roman" w:cs="Times New Roman"/>
          <w:sz w:val="28"/>
          <w:szCs w:val="28"/>
        </w:rPr>
        <w:t>с</w:t>
      </w:r>
      <w:r w:rsidR="00F500D5">
        <w:rPr>
          <w:rFonts w:ascii="Times New Roman" w:eastAsia="Calibri" w:hAnsi="Times New Roman" w:cs="Times New Roman"/>
          <w:sz w:val="28"/>
          <w:szCs w:val="28"/>
        </w:rPr>
        <w:t>ь</w:t>
      </w:r>
      <w:r w:rsidR="00F2799D">
        <w:rPr>
          <w:rFonts w:ascii="Times New Roman" w:eastAsia="Calibri" w:hAnsi="Times New Roman" w:cs="Times New Roman"/>
          <w:sz w:val="28"/>
          <w:szCs w:val="28"/>
        </w:rPr>
        <w:t xml:space="preserve"> на уровне 2021 года (103 561 человек).</w:t>
      </w:r>
    </w:p>
    <w:p w:rsidR="00F64846" w:rsidRPr="00F2799D" w:rsidRDefault="00947412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>На 01.</w:t>
      </w:r>
      <w:r w:rsidR="00F2799D">
        <w:rPr>
          <w:rFonts w:ascii="Times New Roman" w:hAnsi="Times New Roman" w:cs="Times New Roman"/>
          <w:sz w:val="28"/>
          <w:szCs w:val="28"/>
        </w:rPr>
        <w:t>0</w:t>
      </w:r>
      <w:r w:rsidR="00F500D5">
        <w:rPr>
          <w:rFonts w:ascii="Times New Roman" w:hAnsi="Times New Roman" w:cs="Times New Roman"/>
          <w:sz w:val="28"/>
          <w:szCs w:val="28"/>
        </w:rPr>
        <w:t>7</w:t>
      </w:r>
      <w:r w:rsidR="00F64846" w:rsidRPr="00F2799D">
        <w:rPr>
          <w:rFonts w:ascii="Times New Roman" w:hAnsi="Times New Roman" w:cs="Times New Roman"/>
          <w:sz w:val="28"/>
          <w:szCs w:val="28"/>
        </w:rPr>
        <w:t>.20</w:t>
      </w:r>
      <w:r w:rsidR="00014196" w:rsidRPr="00F2799D">
        <w:rPr>
          <w:rFonts w:ascii="Times New Roman" w:hAnsi="Times New Roman" w:cs="Times New Roman"/>
          <w:sz w:val="28"/>
          <w:szCs w:val="28"/>
        </w:rPr>
        <w:t>2</w:t>
      </w:r>
      <w:r w:rsidR="00F2799D">
        <w:rPr>
          <w:rFonts w:ascii="Times New Roman" w:hAnsi="Times New Roman" w:cs="Times New Roman"/>
          <w:sz w:val="28"/>
          <w:szCs w:val="28"/>
        </w:rPr>
        <w:t>2</w:t>
      </w:r>
      <w:r w:rsidR="00F64846" w:rsidRPr="00F2799D">
        <w:rPr>
          <w:rFonts w:ascii="Times New Roman" w:hAnsi="Times New Roman" w:cs="Times New Roman"/>
          <w:sz w:val="28"/>
          <w:szCs w:val="28"/>
        </w:rPr>
        <w:t xml:space="preserve"> уровень официально зарегистрированной безработицы составил</w:t>
      </w:r>
      <w:r w:rsidR="00A43D24"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="00F2799D">
        <w:rPr>
          <w:rFonts w:ascii="Times New Roman" w:hAnsi="Times New Roman" w:cs="Times New Roman"/>
          <w:sz w:val="28"/>
          <w:szCs w:val="28"/>
        </w:rPr>
        <w:t>1,</w:t>
      </w:r>
      <w:r w:rsidR="00F500D5">
        <w:rPr>
          <w:rFonts w:ascii="Times New Roman" w:hAnsi="Times New Roman" w:cs="Times New Roman"/>
          <w:sz w:val="28"/>
          <w:szCs w:val="28"/>
        </w:rPr>
        <w:t>4</w:t>
      </w:r>
      <w:r w:rsidR="00F64846" w:rsidRPr="00F2799D">
        <w:rPr>
          <w:rFonts w:ascii="Times New Roman" w:hAnsi="Times New Roman" w:cs="Times New Roman"/>
          <w:sz w:val="28"/>
          <w:szCs w:val="28"/>
        </w:rPr>
        <w:t xml:space="preserve">%, что </w:t>
      </w:r>
      <w:r w:rsidR="0003418E" w:rsidRPr="00F2799D">
        <w:rPr>
          <w:rFonts w:ascii="Times New Roman" w:hAnsi="Times New Roman" w:cs="Times New Roman"/>
          <w:sz w:val="28"/>
          <w:szCs w:val="28"/>
        </w:rPr>
        <w:t xml:space="preserve">ниже </w:t>
      </w:r>
      <w:r w:rsidR="00F64846" w:rsidRPr="00F2799D">
        <w:rPr>
          <w:rFonts w:ascii="Times New Roman" w:hAnsi="Times New Roman" w:cs="Times New Roman"/>
          <w:sz w:val="28"/>
          <w:szCs w:val="28"/>
        </w:rPr>
        <w:t>уровн</w:t>
      </w:r>
      <w:r w:rsidR="00CA5F6B" w:rsidRPr="00F2799D">
        <w:rPr>
          <w:rFonts w:ascii="Times New Roman" w:hAnsi="Times New Roman" w:cs="Times New Roman"/>
          <w:sz w:val="28"/>
          <w:szCs w:val="28"/>
        </w:rPr>
        <w:t>я</w:t>
      </w:r>
      <w:r w:rsidR="00F64846" w:rsidRPr="00F2799D">
        <w:rPr>
          <w:rFonts w:ascii="Times New Roman" w:hAnsi="Times New Roman" w:cs="Times New Roman"/>
          <w:sz w:val="28"/>
          <w:szCs w:val="28"/>
        </w:rPr>
        <w:t xml:space="preserve"> на 01.</w:t>
      </w:r>
      <w:r w:rsidR="00F2799D">
        <w:rPr>
          <w:rFonts w:ascii="Times New Roman" w:hAnsi="Times New Roman" w:cs="Times New Roman"/>
          <w:sz w:val="28"/>
          <w:szCs w:val="28"/>
        </w:rPr>
        <w:t>0</w:t>
      </w:r>
      <w:r w:rsidR="00F500D5">
        <w:rPr>
          <w:rFonts w:ascii="Times New Roman" w:hAnsi="Times New Roman" w:cs="Times New Roman"/>
          <w:sz w:val="28"/>
          <w:szCs w:val="28"/>
        </w:rPr>
        <w:t>7</w:t>
      </w:r>
      <w:r w:rsidR="00F64846" w:rsidRPr="00F2799D">
        <w:rPr>
          <w:rFonts w:ascii="Times New Roman" w:hAnsi="Times New Roman" w:cs="Times New Roman"/>
          <w:sz w:val="28"/>
          <w:szCs w:val="28"/>
        </w:rPr>
        <w:t>.20</w:t>
      </w:r>
      <w:r w:rsidR="00CA5F6B" w:rsidRPr="00F2799D">
        <w:rPr>
          <w:rFonts w:ascii="Times New Roman" w:hAnsi="Times New Roman" w:cs="Times New Roman"/>
          <w:sz w:val="28"/>
          <w:szCs w:val="28"/>
        </w:rPr>
        <w:t>2</w:t>
      </w:r>
      <w:r w:rsidR="00F2799D">
        <w:rPr>
          <w:rFonts w:ascii="Times New Roman" w:hAnsi="Times New Roman" w:cs="Times New Roman"/>
          <w:sz w:val="28"/>
          <w:szCs w:val="28"/>
        </w:rPr>
        <w:t>1</w:t>
      </w:r>
      <w:r w:rsidR="00CA5F6B" w:rsidRPr="00F2799D">
        <w:rPr>
          <w:rFonts w:ascii="Times New Roman" w:hAnsi="Times New Roman" w:cs="Times New Roman"/>
          <w:sz w:val="28"/>
          <w:szCs w:val="28"/>
        </w:rPr>
        <w:t xml:space="preserve"> года на</w:t>
      </w:r>
      <w:r w:rsidR="00A43D24"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="00F2799D">
        <w:rPr>
          <w:rFonts w:ascii="Times New Roman" w:hAnsi="Times New Roman" w:cs="Times New Roman"/>
          <w:sz w:val="28"/>
          <w:szCs w:val="28"/>
        </w:rPr>
        <w:t>0,</w:t>
      </w:r>
      <w:r w:rsidR="00F500D5">
        <w:rPr>
          <w:rFonts w:ascii="Times New Roman" w:hAnsi="Times New Roman" w:cs="Times New Roman"/>
          <w:sz w:val="28"/>
          <w:szCs w:val="28"/>
        </w:rPr>
        <w:t>7</w:t>
      </w:r>
      <w:r w:rsidR="00CA5F6B" w:rsidRPr="00F2799D">
        <w:rPr>
          <w:rFonts w:ascii="Times New Roman" w:hAnsi="Times New Roman" w:cs="Times New Roman"/>
          <w:sz w:val="28"/>
          <w:szCs w:val="28"/>
        </w:rPr>
        <w:t xml:space="preserve"> п.п. в связи с</w:t>
      </w:r>
      <w:r w:rsidR="00CA5F6B" w:rsidRPr="00F2799D">
        <w:rPr>
          <w:rFonts w:ascii="Arial Narrow" w:hAnsi="Arial Narrow"/>
          <w:sz w:val="28"/>
          <w:szCs w:val="28"/>
        </w:rPr>
        <w:t xml:space="preserve"> </w:t>
      </w:r>
      <w:r w:rsidR="0003418E" w:rsidRPr="00F2799D">
        <w:rPr>
          <w:rFonts w:ascii="Times New Roman" w:hAnsi="Times New Roman" w:cs="Times New Roman"/>
          <w:sz w:val="28"/>
          <w:szCs w:val="28"/>
        </w:rPr>
        <w:t xml:space="preserve">восстановлением </w:t>
      </w:r>
      <w:r w:rsidR="00CA5F6B" w:rsidRPr="00F2799D">
        <w:rPr>
          <w:rFonts w:ascii="Times New Roman" w:hAnsi="Times New Roman" w:cs="Times New Roman"/>
          <w:sz w:val="28"/>
          <w:szCs w:val="28"/>
        </w:rPr>
        <w:t>экономической деятельности</w:t>
      </w:r>
      <w:r w:rsidR="0003418E" w:rsidRPr="00F2799D">
        <w:rPr>
          <w:rFonts w:ascii="Times New Roman" w:hAnsi="Times New Roman" w:cs="Times New Roman"/>
          <w:sz w:val="28"/>
          <w:szCs w:val="28"/>
        </w:rPr>
        <w:t>, нарушенной</w:t>
      </w:r>
      <w:r w:rsidR="00CA5F6B" w:rsidRPr="00F2799D">
        <w:rPr>
          <w:rFonts w:ascii="Times New Roman" w:hAnsi="Times New Roman" w:cs="Times New Roman"/>
          <w:sz w:val="28"/>
          <w:szCs w:val="28"/>
        </w:rPr>
        <w:t xml:space="preserve"> вследствие огран</w:t>
      </w:r>
      <w:r w:rsidR="0069587D" w:rsidRPr="00F2799D">
        <w:rPr>
          <w:rFonts w:ascii="Times New Roman" w:hAnsi="Times New Roman" w:cs="Times New Roman"/>
          <w:sz w:val="28"/>
          <w:szCs w:val="28"/>
        </w:rPr>
        <w:t>ичений из-за пандемии COVID-19</w:t>
      </w:r>
      <w:r w:rsidR="00CA5F6B" w:rsidRPr="00F2799D">
        <w:rPr>
          <w:rFonts w:ascii="Times New Roman" w:hAnsi="Times New Roman" w:cs="Times New Roman"/>
          <w:sz w:val="28"/>
          <w:szCs w:val="28"/>
        </w:rPr>
        <w:t>.</w:t>
      </w:r>
    </w:p>
    <w:p w:rsidR="00CA5F6B" w:rsidRPr="00F2799D" w:rsidRDefault="0069587D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F2799D">
        <w:rPr>
          <w:rFonts w:ascii="Times New Roman" w:hAnsi="Times New Roman" w:cs="Times New Roman"/>
          <w:sz w:val="28"/>
          <w:szCs w:val="28"/>
        </w:rPr>
        <w:t>1</w:t>
      </w:r>
      <w:r w:rsidRPr="00F2799D">
        <w:rPr>
          <w:rFonts w:ascii="Times New Roman" w:hAnsi="Times New Roman" w:cs="Times New Roman"/>
          <w:sz w:val="28"/>
          <w:szCs w:val="28"/>
        </w:rPr>
        <w:t>.202</w:t>
      </w:r>
      <w:r w:rsidR="00F2799D">
        <w:rPr>
          <w:rFonts w:ascii="Times New Roman" w:hAnsi="Times New Roman" w:cs="Times New Roman"/>
          <w:sz w:val="28"/>
          <w:szCs w:val="28"/>
        </w:rPr>
        <w:t>2</w:t>
      </w:r>
      <w:r w:rsidRPr="00F2799D">
        <w:rPr>
          <w:rFonts w:ascii="Times New Roman" w:hAnsi="Times New Roman" w:cs="Times New Roman"/>
          <w:sz w:val="28"/>
          <w:szCs w:val="28"/>
        </w:rPr>
        <w:t xml:space="preserve"> н</w:t>
      </w:r>
      <w:r w:rsidR="00CA5F6B" w:rsidRPr="00F2799D">
        <w:rPr>
          <w:rFonts w:ascii="Times New Roman" w:hAnsi="Times New Roman" w:cs="Times New Roman"/>
          <w:sz w:val="28"/>
          <w:szCs w:val="28"/>
        </w:rPr>
        <w:t xml:space="preserve">а </w:t>
      </w:r>
      <w:r w:rsidR="00F2799D">
        <w:rPr>
          <w:rFonts w:ascii="Times New Roman" w:hAnsi="Times New Roman" w:cs="Times New Roman"/>
          <w:sz w:val="28"/>
          <w:szCs w:val="28"/>
        </w:rPr>
        <w:t>1,6</w:t>
      </w:r>
      <w:r w:rsidR="00CA5F6B" w:rsidRPr="00F2799D">
        <w:rPr>
          <w:rFonts w:ascii="Times New Roman" w:hAnsi="Times New Roman" w:cs="Times New Roman"/>
          <w:sz w:val="28"/>
          <w:szCs w:val="28"/>
        </w:rPr>
        <w:t xml:space="preserve">% </w:t>
      </w:r>
      <w:r w:rsidR="00F2799D">
        <w:rPr>
          <w:rFonts w:ascii="Times New Roman" w:hAnsi="Times New Roman" w:cs="Times New Roman"/>
          <w:sz w:val="28"/>
          <w:szCs w:val="28"/>
        </w:rPr>
        <w:t>увеличилась</w:t>
      </w:r>
      <w:r w:rsidR="00CA5F6B" w:rsidRPr="00F2799D">
        <w:rPr>
          <w:rFonts w:ascii="Times New Roman" w:hAnsi="Times New Roman" w:cs="Times New Roman"/>
          <w:sz w:val="28"/>
          <w:szCs w:val="28"/>
        </w:rPr>
        <w:t xml:space="preserve"> численность занятых в экономике города и составила 4</w:t>
      </w:r>
      <w:r w:rsidR="00F2799D">
        <w:rPr>
          <w:rFonts w:ascii="Times New Roman" w:hAnsi="Times New Roman" w:cs="Times New Roman"/>
          <w:sz w:val="28"/>
          <w:szCs w:val="28"/>
        </w:rPr>
        <w:t>2</w:t>
      </w:r>
      <w:r w:rsidR="00CA5F6B" w:rsidRPr="00F2799D">
        <w:rPr>
          <w:rFonts w:ascii="Times New Roman" w:hAnsi="Times New Roman" w:cs="Times New Roman"/>
          <w:sz w:val="28"/>
          <w:szCs w:val="28"/>
        </w:rPr>
        <w:t>,</w:t>
      </w:r>
      <w:r w:rsidR="00F2799D">
        <w:rPr>
          <w:rFonts w:ascii="Times New Roman" w:hAnsi="Times New Roman" w:cs="Times New Roman"/>
          <w:sz w:val="28"/>
          <w:szCs w:val="28"/>
        </w:rPr>
        <w:t>1</w:t>
      </w:r>
      <w:r w:rsidR="00CA5F6B" w:rsidRPr="00F2799D">
        <w:rPr>
          <w:rFonts w:ascii="Times New Roman" w:hAnsi="Times New Roman" w:cs="Times New Roman"/>
          <w:sz w:val="28"/>
          <w:szCs w:val="28"/>
        </w:rPr>
        <w:t xml:space="preserve"> тыс. чел. </w:t>
      </w:r>
    </w:p>
    <w:p w:rsidR="00947412" w:rsidRPr="001265FB" w:rsidRDefault="00947412" w:rsidP="00F279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65FB">
        <w:rPr>
          <w:rFonts w:ascii="Times New Roman" w:hAnsi="Times New Roman" w:cs="Times New Roman"/>
          <w:b/>
          <w:color w:val="000000"/>
          <w:sz w:val="28"/>
          <w:szCs w:val="28"/>
        </w:rPr>
        <w:t>Показатели доходов населения</w:t>
      </w:r>
    </w:p>
    <w:p w:rsidR="00947412" w:rsidRPr="001265FB" w:rsidRDefault="00947412" w:rsidP="00F2799D">
      <w:pPr>
        <w:pStyle w:val="1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6AB6">
        <w:rPr>
          <w:sz w:val="28"/>
          <w:szCs w:val="28"/>
        </w:rPr>
        <w:t xml:space="preserve">Размер номинальной среднемесячной начисленной заработной платы составил </w:t>
      </w:r>
      <w:r w:rsidR="003E6AB6" w:rsidRPr="003E6AB6">
        <w:rPr>
          <w:sz w:val="28"/>
          <w:szCs w:val="28"/>
        </w:rPr>
        <w:t>43 207</w:t>
      </w:r>
      <w:r w:rsidRPr="003E6AB6">
        <w:rPr>
          <w:sz w:val="28"/>
          <w:szCs w:val="28"/>
        </w:rPr>
        <w:t xml:space="preserve"> руб., что выше уровня </w:t>
      </w:r>
      <w:r w:rsidR="00F500D5" w:rsidRPr="003E6AB6">
        <w:rPr>
          <w:sz w:val="28"/>
          <w:szCs w:val="28"/>
        </w:rPr>
        <w:t>6 месяцев</w:t>
      </w:r>
      <w:r w:rsidR="00C66CF3" w:rsidRPr="003E6AB6">
        <w:rPr>
          <w:sz w:val="28"/>
          <w:szCs w:val="28"/>
        </w:rPr>
        <w:t xml:space="preserve"> </w:t>
      </w:r>
      <w:r w:rsidRPr="003E6AB6">
        <w:rPr>
          <w:sz w:val="28"/>
          <w:szCs w:val="28"/>
        </w:rPr>
        <w:t>20</w:t>
      </w:r>
      <w:r w:rsidR="00027710" w:rsidRPr="003E6AB6">
        <w:rPr>
          <w:sz w:val="28"/>
          <w:szCs w:val="28"/>
        </w:rPr>
        <w:t>2</w:t>
      </w:r>
      <w:r w:rsidR="001265FB" w:rsidRPr="003E6AB6">
        <w:rPr>
          <w:sz w:val="28"/>
          <w:szCs w:val="28"/>
        </w:rPr>
        <w:t>1</w:t>
      </w:r>
      <w:r w:rsidRPr="003E6AB6">
        <w:rPr>
          <w:sz w:val="28"/>
          <w:szCs w:val="28"/>
        </w:rPr>
        <w:t xml:space="preserve"> года на </w:t>
      </w:r>
      <w:r w:rsidR="001265FB" w:rsidRPr="003E6AB6">
        <w:rPr>
          <w:sz w:val="28"/>
          <w:szCs w:val="28"/>
        </w:rPr>
        <w:t>9,2</w:t>
      </w:r>
      <w:r w:rsidRPr="003E6AB6">
        <w:rPr>
          <w:sz w:val="28"/>
          <w:szCs w:val="28"/>
        </w:rPr>
        <w:t>%.</w:t>
      </w:r>
      <w:r w:rsidRPr="001265FB">
        <w:rPr>
          <w:sz w:val="28"/>
          <w:szCs w:val="28"/>
        </w:rPr>
        <w:t xml:space="preserve"> </w:t>
      </w:r>
    </w:p>
    <w:p w:rsidR="00947412" w:rsidRPr="001265FB" w:rsidRDefault="00947412" w:rsidP="00F27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5FB">
        <w:rPr>
          <w:rFonts w:ascii="Times New Roman" w:hAnsi="Times New Roman" w:cs="Times New Roman"/>
          <w:sz w:val="28"/>
          <w:szCs w:val="28"/>
        </w:rPr>
        <w:t xml:space="preserve">Увеличение заработной платы работников бюджетного сектора составило </w:t>
      </w:r>
      <w:r w:rsidR="001265FB" w:rsidRPr="001265FB">
        <w:rPr>
          <w:rFonts w:ascii="Times New Roman" w:hAnsi="Times New Roman" w:cs="Times New Roman"/>
          <w:sz w:val="28"/>
          <w:szCs w:val="28"/>
        </w:rPr>
        <w:t>9,</w:t>
      </w:r>
      <w:r w:rsidR="00F500D5">
        <w:rPr>
          <w:rFonts w:ascii="Times New Roman" w:hAnsi="Times New Roman" w:cs="Times New Roman"/>
          <w:sz w:val="28"/>
          <w:szCs w:val="28"/>
        </w:rPr>
        <w:t>4</w:t>
      </w:r>
      <w:r w:rsidRPr="001265FB">
        <w:rPr>
          <w:rFonts w:ascii="Times New Roman" w:hAnsi="Times New Roman" w:cs="Times New Roman"/>
          <w:sz w:val="28"/>
          <w:szCs w:val="28"/>
        </w:rPr>
        <w:t>%.</w:t>
      </w:r>
    </w:p>
    <w:p w:rsidR="00947412" w:rsidRPr="00F2799D" w:rsidRDefault="00F500D5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Официальная </w:t>
      </w:r>
      <w:r w:rsidR="00947412" w:rsidRPr="00F2799D">
        <w:rPr>
          <w:rFonts w:ascii="Times New Roman" w:hAnsi="Times New Roman" w:cs="Times New Roman"/>
          <w:sz w:val="28"/>
          <w:szCs w:val="28"/>
        </w:rPr>
        <w:t xml:space="preserve">просроченная задолженность по заработной плате </w:t>
      </w:r>
      <w:r>
        <w:rPr>
          <w:rFonts w:ascii="Times New Roman" w:hAnsi="Times New Roman" w:cs="Times New Roman"/>
          <w:sz w:val="28"/>
          <w:szCs w:val="28"/>
        </w:rPr>
        <w:t>отсутствует</w:t>
      </w:r>
      <w:r w:rsidR="00947412" w:rsidRPr="00F2799D">
        <w:rPr>
          <w:rFonts w:ascii="Times New Roman" w:hAnsi="Times New Roman" w:cs="Times New Roman"/>
          <w:sz w:val="28"/>
          <w:szCs w:val="28"/>
        </w:rPr>
        <w:t>.</w:t>
      </w:r>
    </w:p>
    <w:p w:rsidR="00947412" w:rsidRPr="003E6AB6" w:rsidRDefault="00947412" w:rsidP="00F27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AB6">
        <w:rPr>
          <w:rFonts w:ascii="Times New Roman" w:hAnsi="Times New Roman" w:cs="Times New Roman"/>
          <w:sz w:val="28"/>
          <w:szCs w:val="28"/>
        </w:rPr>
        <w:t xml:space="preserve">Средний душевой доход увеличился на </w:t>
      </w:r>
      <w:r w:rsidR="003E6AB6" w:rsidRPr="003E6AB6">
        <w:rPr>
          <w:rFonts w:ascii="Times New Roman" w:hAnsi="Times New Roman" w:cs="Times New Roman"/>
          <w:sz w:val="28"/>
          <w:szCs w:val="28"/>
        </w:rPr>
        <w:t>10,3</w:t>
      </w:r>
      <w:r w:rsidRPr="003E6AB6">
        <w:rPr>
          <w:rFonts w:ascii="Times New Roman" w:hAnsi="Times New Roman" w:cs="Times New Roman"/>
          <w:sz w:val="28"/>
          <w:szCs w:val="28"/>
        </w:rPr>
        <w:t xml:space="preserve">% и достиг </w:t>
      </w:r>
      <w:r w:rsidR="003E6AB6" w:rsidRPr="003E6AB6">
        <w:rPr>
          <w:rFonts w:ascii="Times New Roman" w:hAnsi="Times New Roman" w:cs="Times New Roman"/>
          <w:sz w:val="28"/>
          <w:szCs w:val="28"/>
        </w:rPr>
        <w:t>29 720</w:t>
      </w:r>
      <w:r w:rsidRPr="003E6AB6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47412" w:rsidRPr="00F2799D" w:rsidRDefault="00947412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AB6">
        <w:rPr>
          <w:rFonts w:ascii="Times New Roman" w:hAnsi="Times New Roman" w:cs="Times New Roman"/>
          <w:b/>
          <w:sz w:val="28"/>
          <w:szCs w:val="28"/>
        </w:rPr>
        <w:t>Промышленность</w:t>
      </w:r>
    </w:p>
    <w:p w:rsidR="00947412" w:rsidRPr="00F2799D" w:rsidRDefault="00947412" w:rsidP="00F279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Наблюдается положительная динамика промышленного производства. Объем отгруженных товаров (работ, услуг) составил </w:t>
      </w:r>
      <w:r w:rsidR="00F500D5">
        <w:rPr>
          <w:rFonts w:ascii="Times New Roman" w:eastAsia="Calibri" w:hAnsi="Times New Roman" w:cs="Times New Roman"/>
          <w:sz w:val="28"/>
          <w:szCs w:val="28"/>
        </w:rPr>
        <w:t>20 251,3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 млн. руб.</w:t>
      </w:r>
      <w:r w:rsidR="00F500D5">
        <w:rPr>
          <w:rFonts w:ascii="Times New Roman" w:eastAsia="Calibri" w:hAnsi="Times New Roman" w:cs="Times New Roman"/>
          <w:sz w:val="28"/>
          <w:szCs w:val="28"/>
        </w:rPr>
        <w:t xml:space="preserve">, темпы роста – 114,5%. 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 Индекс физического объема составил </w:t>
      </w:r>
      <w:r w:rsidR="00F500D5">
        <w:rPr>
          <w:rFonts w:ascii="Times New Roman" w:eastAsia="Calibri" w:hAnsi="Times New Roman" w:cs="Times New Roman"/>
          <w:sz w:val="28"/>
          <w:szCs w:val="28"/>
        </w:rPr>
        <w:t>103,7</w:t>
      </w:r>
      <w:r w:rsidRPr="00F2799D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947412" w:rsidRPr="00F2799D" w:rsidRDefault="00947412" w:rsidP="00F279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На долю продукции обрабатывающих производств, традиционно преобладающей в структуре отгруженных товаров, приходится </w:t>
      </w:r>
      <w:r w:rsidR="00B61709" w:rsidRPr="00F2799D">
        <w:rPr>
          <w:rFonts w:ascii="Times New Roman" w:eastAsia="Calibri" w:hAnsi="Times New Roman" w:cs="Times New Roman"/>
          <w:sz w:val="28"/>
          <w:szCs w:val="28"/>
        </w:rPr>
        <w:t>9</w:t>
      </w:r>
      <w:r w:rsidR="004E20FC">
        <w:rPr>
          <w:rFonts w:ascii="Times New Roman" w:eastAsia="Calibri" w:hAnsi="Times New Roman" w:cs="Times New Roman"/>
          <w:sz w:val="28"/>
          <w:szCs w:val="28"/>
        </w:rPr>
        <w:t>2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% от всей отгруженной промышленной продукции, </w:t>
      </w:r>
      <w:r w:rsidR="004E20FC">
        <w:rPr>
          <w:rFonts w:ascii="Times New Roman" w:eastAsia="Calibri" w:hAnsi="Times New Roman" w:cs="Times New Roman"/>
          <w:sz w:val="28"/>
          <w:szCs w:val="28"/>
        </w:rPr>
        <w:t>8</w:t>
      </w:r>
      <w:r w:rsidRPr="00F2799D">
        <w:rPr>
          <w:rFonts w:ascii="Times New Roman" w:eastAsia="Calibri" w:hAnsi="Times New Roman" w:cs="Times New Roman"/>
          <w:sz w:val="28"/>
          <w:szCs w:val="28"/>
        </w:rPr>
        <w:t>% составляет продукция предприятий энергетического комплекса.</w:t>
      </w:r>
    </w:p>
    <w:p w:rsidR="00947412" w:rsidRPr="00F2799D" w:rsidRDefault="00947412" w:rsidP="00F27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На предприятиях города осуществлялся комплекс мер, направленных на повышение эффективности производства, оптимизацию структуры затрат, экономию материальных и энергетических ресурсов, внедрение современного оборудования, новых технологий, продолжена реализация инвестиционных проектов. </w:t>
      </w:r>
    </w:p>
    <w:p w:rsidR="00D02914" w:rsidRPr="00F2799D" w:rsidRDefault="00D02914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99D">
        <w:rPr>
          <w:rFonts w:ascii="Times New Roman" w:hAnsi="Times New Roman" w:cs="Times New Roman"/>
          <w:b/>
          <w:sz w:val="28"/>
          <w:szCs w:val="28"/>
        </w:rPr>
        <w:t xml:space="preserve">Строительство </w:t>
      </w:r>
      <w:r w:rsidR="00BA34D1" w:rsidRPr="00F2799D">
        <w:rPr>
          <w:rFonts w:ascii="Times New Roman" w:hAnsi="Times New Roman" w:cs="Times New Roman"/>
          <w:b/>
          <w:sz w:val="28"/>
          <w:szCs w:val="28"/>
        </w:rPr>
        <w:t>и транспорт</w:t>
      </w:r>
    </w:p>
    <w:p w:rsidR="00D02914" w:rsidRPr="00F2799D" w:rsidRDefault="00D02914" w:rsidP="00F279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Объем работ в строительной сфере составил </w:t>
      </w:r>
      <w:r w:rsidR="004E20FC">
        <w:rPr>
          <w:rFonts w:ascii="Times New Roman" w:eastAsia="Calibri" w:hAnsi="Times New Roman" w:cs="Times New Roman"/>
          <w:sz w:val="28"/>
          <w:szCs w:val="28"/>
        </w:rPr>
        <w:t>3 538,3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 млн. руб.</w:t>
      </w:r>
      <w:r w:rsidR="004E20FC">
        <w:rPr>
          <w:rFonts w:ascii="Times New Roman" w:eastAsia="Calibri" w:hAnsi="Times New Roman" w:cs="Times New Roman"/>
          <w:sz w:val="28"/>
          <w:szCs w:val="28"/>
        </w:rPr>
        <w:t xml:space="preserve">, темпы роста – 115,1%. 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Индекс физического объема составил </w:t>
      </w:r>
      <w:r w:rsidR="00B24372">
        <w:rPr>
          <w:rFonts w:ascii="Times New Roman" w:eastAsia="Calibri" w:hAnsi="Times New Roman" w:cs="Times New Roman"/>
          <w:sz w:val="28"/>
          <w:szCs w:val="28"/>
        </w:rPr>
        <w:t>10</w:t>
      </w:r>
      <w:r w:rsidR="004E20FC">
        <w:rPr>
          <w:rFonts w:ascii="Times New Roman" w:eastAsia="Calibri" w:hAnsi="Times New Roman" w:cs="Times New Roman"/>
          <w:sz w:val="28"/>
          <w:szCs w:val="28"/>
        </w:rPr>
        <w:t>3,7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%. </w:t>
      </w:r>
      <w:r w:rsidRPr="00F27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372" w:rsidRDefault="004E0167" w:rsidP="00F279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 xml:space="preserve">Администрацией Бердска во взаимодействии с региональным </w:t>
      </w:r>
      <w:r w:rsidR="00E948BA" w:rsidRPr="00F2799D">
        <w:rPr>
          <w:rFonts w:ascii="Times New Roman" w:hAnsi="Times New Roman" w:cs="Times New Roman"/>
          <w:sz w:val="28"/>
          <w:szCs w:val="28"/>
        </w:rPr>
        <w:t>П</w:t>
      </w:r>
      <w:r w:rsidRPr="00F2799D">
        <w:rPr>
          <w:rFonts w:ascii="Times New Roman" w:hAnsi="Times New Roman" w:cs="Times New Roman"/>
          <w:sz w:val="28"/>
          <w:szCs w:val="28"/>
        </w:rPr>
        <w:t>равительством продолжена работа по участию в программах разного уровня и приоритетных проектах.</w:t>
      </w:r>
      <w:r w:rsidR="00B61709" w:rsidRPr="00F27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709" w:rsidRPr="00F2799D" w:rsidRDefault="00B61709" w:rsidP="00F2799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99D">
        <w:rPr>
          <w:rFonts w:ascii="Times New Roman" w:eastAsia="Calibri" w:hAnsi="Times New Roman" w:cs="Times New Roman"/>
          <w:sz w:val="28"/>
          <w:szCs w:val="28"/>
        </w:rPr>
        <w:t>Количество перевезенн</w:t>
      </w:r>
      <w:r w:rsidR="00C708DE" w:rsidRPr="00F2799D">
        <w:rPr>
          <w:rFonts w:ascii="Times New Roman" w:eastAsia="Calibri" w:hAnsi="Times New Roman" w:cs="Times New Roman"/>
          <w:sz w:val="28"/>
          <w:szCs w:val="28"/>
        </w:rPr>
        <w:t>ых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 груз</w:t>
      </w:r>
      <w:r w:rsidR="00C708DE" w:rsidRPr="00F2799D">
        <w:rPr>
          <w:rFonts w:ascii="Times New Roman" w:eastAsia="Calibri" w:hAnsi="Times New Roman" w:cs="Times New Roman"/>
          <w:sz w:val="28"/>
          <w:szCs w:val="28"/>
        </w:rPr>
        <w:t>ов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 автотранспортом предприятий и предпринимателей города увеличилось на </w:t>
      </w:r>
      <w:r w:rsidR="001D3998">
        <w:rPr>
          <w:rFonts w:ascii="Times New Roman" w:eastAsia="Calibri" w:hAnsi="Times New Roman" w:cs="Times New Roman"/>
          <w:sz w:val="28"/>
          <w:szCs w:val="28"/>
        </w:rPr>
        <w:t>2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% по отношению к </w:t>
      </w:r>
      <w:r w:rsidR="004E20FC">
        <w:rPr>
          <w:rFonts w:ascii="Times New Roman" w:eastAsia="Calibri" w:hAnsi="Times New Roman" w:cs="Times New Roman"/>
          <w:sz w:val="28"/>
          <w:szCs w:val="28"/>
        </w:rPr>
        <w:t xml:space="preserve">6 месяцам </w:t>
      </w:r>
      <w:r w:rsidRPr="00F2799D">
        <w:rPr>
          <w:rFonts w:ascii="Times New Roman" w:eastAsia="Calibri" w:hAnsi="Times New Roman" w:cs="Times New Roman"/>
          <w:sz w:val="28"/>
          <w:szCs w:val="28"/>
        </w:rPr>
        <w:t>20</w:t>
      </w:r>
      <w:r w:rsidR="00C708DE" w:rsidRPr="00F2799D">
        <w:rPr>
          <w:rFonts w:ascii="Times New Roman" w:eastAsia="Calibri" w:hAnsi="Times New Roman" w:cs="Times New Roman"/>
          <w:sz w:val="28"/>
          <w:szCs w:val="28"/>
        </w:rPr>
        <w:t>2</w:t>
      </w:r>
      <w:r w:rsidR="00B24372">
        <w:rPr>
          <w:rFonts w:ascii="Times New Roman" w:eastAsia="Calibri" w:hAnsi="Times New Roman" w:cs="Times New Roman"/>
          <w:sz w:val="28"/>
          <w:szCs w:val="28"/>
        </w:rPr>
        <w:t>1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4E20FC">
        <w:rPr>
          <w:rFonts w:ascii="Times New Roman" w:eastAsia="Calibri" w:hAnsi="Times New Roman" w:cs="Times New Roman"/>
          <w:sz w:val="28"/>
          <w:szCs w:val="28"/>
        </w:rPr>
        <w:t>а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 и составило </w:t>
      </w:r>
      <w:r w:rsidR="004E20FC">
        <w:rPr>
          <w:rFonts w:ascii="Times New Roman" w:eastAsia="Calibri" w:hAnsi="Times New Roman" w:cs="Times New Roman"/>
          <w:sz w:val="28"/>
          <w:szCs w:val="28"/>
        </w:rPr>
        <w:t>700</w:t>
      </w:r>
      <w:r w:rsidRPr="00F2799D">
        <w:rPr>
          <w:rFonts w:ascii="Times New Roman" w:eastAsia="Calibri" w:hAnsi="Times New Roman" w:cs="Times New Roman"/>
          <w:sz w:val="28"/>
          <w:szCs w:val="28"/>
        </w:rPr>
        <w:t xml:space="preserve"> тыс. тонн.</w:t>
      </w:r>
    </w:p>
    <w:p w:rsidR="00B61709" w:rsidRPr="00F2799D" w:rsidRDefault="00C708DE" w:rsidP="00F2799D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>О</w:t>
      </w:r>
      <w:r w:rsidR="00B61709" w:rsidRPr="00F2799D">
        <w:rPr>
          <w:rFonts w:ascii="Times New Roman" w:hAnsi="Times New Roman" w:cs="Times New Roman"/>
          <w:sz w:val="28"/>
          <w:szCs w:val="28"/>
        </w:rPr>
        <w:t xml:space="preserve">бъем перевозок пассажиров автомобильным транспортом составил </w:t>
      </w:r>
      <w:r w:rsidR="004E20FC">
        <w:rPr>
          <w:rFonts w:ascii="Times New Roman" w:hAnsi="Times New Roman" w:cs="Times New Roman"/>
          <w:sz w:val="28"/>
          <w:szCs w:val="28"/>
        </w:rPr>
        <w:t>7 900</w:t>
      </w:r>
      <w:r w:rsidR="00B61709" w:rsidRPr="00F2799D">
        <w:rPr>
          <w:rFonts w:ascii="Times New Roman" w:hAnsi="Times New Roman" w:cs="Times New Roman"/>
          <w:sz w:val="28"/>
          <w:szCs w:val="28"/>
        </w:rPr>
        <w:t xml:space="preserve"> тыс. человек, что на </w:t>
      </w:r>
      <w:r w:rsidR="00B24372">
        <w:rPr>
          <w:rFonts w:ascii="Times New Roman" w:hAnsi="Times New Roman" w:cs="Times New Roman"/>
          <w:sz w:val="28"/>
          <w:szCs w:val="28"/>
        </w:rPr>
        <w:t>1,</w:t>
      </w:r>
      <w:r w:rsidR="004E20FC">
        <w:rPr>
          <w:rFonts w:ascii="Times New Roman" w:hAnsi="Times New Roman" w:cs="Times New Roman"/>
          <w:sz w:val="28"/>
          <w:szCs w:val="28"/>
        </w:rPr>
        <w:t>4</w:t>
      </w:r>
      <w:r w:rsidR="00B61709" w:rsidRPr="00F2799D">
        <w:rPr>
          <w:rFonts w:ascii="Times New Roman" w:hAnsi="Times New Roman" w:cs="Times New Roman"/>
          <w:sz w:val="28"/>
          <w:szCs w:val="28"/>
        </w:rPr>
        <w:t xml:space="preserve">% больше, чем </w:t>
      </w:r>
      <w:r w:rsidR="00A43D24" w:rsidRPr="00F2799D">
        <w:rPr>
          <w:rFonts w:ascii="Times New Roman" w:hAnsi="Times New Roman" w:cs="Times New Roman"/>
          <w:sz w:val="28"/>
          <w:szCs w:val="28"/>
        </w:rPr>
        <w:t xml:space="preserve">за </w:t>
      </w:r>
      <w:r w:rsidR="004E20FC">
        <w:rPr>
          <w:rFonts w:ascii="Times New Roman" w:hAnsi="Times New Roman" w:cs="Times New Roman"/>
          <w:sz w:val="28"/>
          <w:szCs w:val="28"/>
        </w:rPr>
        <w:t>6 месяцев</w:t>
      </w:r>
      <w:r w:rsidR="00A43D24"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="00B61709" w:rsidRPr="00F2799D">
        <w:rPr>
          <w:rFonts w:ascii="Times New Roman" w:hAnsi="Times New Roman" w:cs="Times New Roman"/>
          <w:sz w:val="28"/>
          <w:szCs w:val="28"/>
        </w:rPr>
        <w:t>20</w:t>
      </w:r>
      <w:r w:rsidRPr="00F2799D">
        <w:rPr>
          <w:rFonts w:ascii="Times New Roman" w:hAnsi="Times New Roman" w:cs="Times New Roman"/>
          <w:sz w:val="28"/>
          <w:szCs w:val="28"/>
        </w:rPr>
        <w:t>2</w:t>
      </w:r>
      <w:r w:rsidR="00B24372">
        <w:rPr>
          <w:rFonts w:ascii="Times New Roman" w:hAnsi="Times New Roman" w:cs="Times New Roman"/>
          <w:sz w:val="28"/>
          <w:szCs w:val="28"/>
        </w:rPr>
        <w:t>1</w:t>
      </w:r>
      <w:r w:rsidR="00B61709" w:rsidRPr="00F2799D">
        <w:rPr>
          <w:rFonts w:ascii="Times New Roman" w:hAnsi="Times New Roman" w:cs="Times New Roman"/>
          <w:sz w:val="28"/>
          <w:szCs w:val="28"/>
        </w:rPr>
        <w:t xml:space="preserve"> год</w:t>
      </w:r>
      <w:r w:rsidR="00A43D24" w:rsidRPr="00F2799D">
        <w:rPr>
          <w:rFonts w:ascii="Times New Roman" w:hAnsi="Times New Roman" w:cs="Times New Roman"/>
          <w:sz w:val="28"/>
          <w:szCs w:val="28"/>
        </w:rPr>
        <w:t>а</w:t>
      </w:r>
      <w:r w:rsidR="00B61709" w:rsidRPr="00F2799D">
        <w:rPr>
          <w:rFonts w:ascii="Times New Roman" w:hAnsi="Times New Roman" w:cs="Times New Roman"/>
          <w:sz w:val="28"/>
          <w:szCs w:val="28"/>
        </w:rPr>
        <w:t>.</w:t>
      </w:r>
    </w:p>
    <w:p w:rsidR="008B43EB" w:rsidRPr="00F2799D" w:rsidRDefault="008B43EB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99D">
        <w:rPr>
          <w:rFonts w:ascii="Times New Roman" w:hAnsi="Times New Roman" w:cs="Times New Roman"/>
          <w:b/>
          <w:sz w:val="28"/>
          <w:szCs w:val="28"/>
        </w:rPr>
        <w:t>Торговля и услуги</w:t>
      </w:r>
    </w:p>
    <w:p w:rsidR="008B43EB" w:rsidRPr="00F2799D" w:rsidRDefault="008B43EB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lastRenderedPageBreak/>
        <w:t xml:space="preserve">Рост индекса физического объема оборота розничной торговли составил </w:t>
      </w:r>
      <w:r w:rsidR="004E20FC">
        <w:rPr>
          <w:rFonts w:ascii="Times New Roman" w:hAnsi="Times New Roman" w:cs="Times New Roman"/>
          <w:sz w:val="28"/>
          <w:szCs w:val="28"/>
        </w:rPr>
        <w:t>104,8</w:t>
      </w:r>
      <w:r w:rsidRPr="00F2799D">
        <w:rPr>
          <w:rFonts w:ascii="Times New Roman" w:hAnsi="Times New Roman" w:cs="Times New Roman"/>
          <w:sz w:val="28"/>
          <w:szCs w:val="28"/>
        </w:rPr>
        <w:t xml:space="preserve">%. Оборот достиг </w:t>
      </w:r>
      <w:r w:rsidR="004E20FC">
        <w:rPr>
          <w:rFonts w:ascii="Times New Roman" w:hAnsi="Times New Roman" w:cs="Times New Roman"/>
          <w:sz w:val="28"/>
          <w:szCs w:val="28"/>
        </w:rPr>
        <w:t>15 936,5</w:t>
      </w:r>
      <w:r w:rsidRPr="00F2799D">
        <w:rPr>
          <w:rFonts w:ascii="Times New Roman" w:hAnsi="Times New Roman" w:cs="Times New Roman"/>
          <w:sz w:val="28"/>
          <w:szCs w:val="28"/>
        </w:rPr>
        <w:t xml:space="preserve"> млн. рублей. </w:t>
      </w:r>
    </w:p>
    <w:p w:rsidR="008B43EB" w:rsidRPr="00F2799D" w:rsidRDefault="008B43EB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 xml:space="preserve">Оборот общественного питания составил </w:t>
      </w:r>
      <w:r w:rsidR="004E20FC">
        <w:rPr>
          <w:rFonts w:ascii="Times New Roman" w:hAnsi="Times New Roman" w:cs="Times New Roman"/>
          <w:sz w:val="28"/>
          <w:szCs w:val="28"/>
        </w:rPr>
        <w:t>1 033,6</w:t>
      </w:r>
      <w:r w:rsidRPr="00F2799D">
        <w:rPr>
          <w:rFonts w:ascii="Times New Roman" w:hAnsi="Times New Roman" w:cs="Times New Roman"/>
          <w:sz w:val="28"/>
          <w:szCs w:val="28"/>
        </w:rPr>
        <w:t xml:space="preserve"> млн. рублей. Индекс физического объема составил</w:t>
      </w:r>
      <w:r w:rsidR="00A43D24"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="001D3998">
        <w:rPr>
          <w:rFonts w:ascii="Times New Roman" w:hAnsi="Times New Roman" w:cs="Times New Roman"/>
          <w:sz w:val="28"/>
          <w:szCs w:val="28"/>
        </w:rPr>
        <w:t>102,</w:t>
      </w:r>
      <w:r w:rsidR="004E20FC">
        <w:rPr>
          <w:rFonts w:ascii="Times New Roman" w:hAnsi="Times New Roman" w:cs="Times New Roman"/>
          <w:sz w:val="28"/>
          <w:szCs w:val="28"/>
        </w:rPr>
        <w:t>1</w:t>
      </w:r>
      <w:r w:rsidRPr="00F2799D">
        <w:rPr>
          <w:rFonts w:ascii="Times New Roman" w:hAnsi="Times New Roman" w:cs="Times New Roman"/>
          <w:sz w:val="28"/>
          <w:szCs w:val="28"/>
        </w:rPr>
        <w:t>%.</w:t>
      </w:r>
    </w:p>
    <w:p w:rsidR="008B43EB" w:rsidRPr="00F2799D" w:rsidRDefault="008B43EB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 xml:space="preserve">Платных услуг населению оказано на </w:t>
      </w:r>
      <w:r w:rsidR="004E20FC">
        <w:rPr>
          <w:rFonts w:ascii="Times New Roman" w:hAnsi="Times New Roman" w:cs="Times New Roman"/>
          <w:sz w:val="28"/>
          <w:szCs w:val="28"/>
        </w:rPr>
        <w:t>6 532,0</w:t>
      </w:r>
      <w:r w:rsidRPr="00F2799D">
        <w:rPr>
          <w:rFonts w:ascii="Times New Roman" w:hAnsi="Times New Roman" w:cs="Times New Roman"/>
          <w:sz w:val="28"/>
          <w:szCs w:val="28"/>
        </w:rPr>
        <w:t xml:space="preserve"> млн. рублей. Индекс физического объема составил </w:t>
      </w:r>
      <w:r w:rsidR="004E20FC">
        <w:rPr>
          <w:rFonts w:ascii="Times New Roman" w:hAnsi="Times New Roman" w:cs="Times New Roman"/>
          <w:sz w:val="28"/>
          <w:szCs w:val="28"/>
        </w:rPr>
        <w:t>103</w:t>
      </w:r>
      <w:r w:rsidR="001D3998">
        <w:rPr>
          <w:rFonts w:ascii="Times New Roman" w:hAnsi="Times New Roman" w:cs="Times New Roman"/>
          <w:sz w:val="28"/>
          <w:szCs w:val="28"/>
        </w:rPr>
        <w:t>,4</w:t>
      </w:r>
      <w:r w:rsidRPr="00F2799D">
        <w:rPr>
          <w:rFonts w:ascii="Times New Roman" w:hAnsi="Times New Roman" w:cs="Times New Roman"/>
          <w:sz w:val="28"/>
          <w:szCs w:val="28"/>
        </w:rPr>
        <w:t>%.</w:t>
      </w:r>
    </w:p>
    <w:p w:rsidR="008B43EB" w:rsidRPr="00F2799D" w:rsidRDefault="008B43EB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99D">
        <w:rPr>
          <w:rFonts w:ascii="Times New Roman" w:hAnsi="Times New Roman" w:cs="Times New Roman"/>
          <w:b/>
          <w:sz w:val="28"/>
          <w:szCs w:val="28"/>
        </w:rPr>
        <w:t>Малое предпринимательство</w:t>
      </w:r>
    </w:p>
    <w:p w:rsidR="008B43EB" w:rsidRPr="00F2799D" w:rsidRDefault="008B43EB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>Половина общего объёма производимых в городе продукции и услуг – это заслуга малого бизнеса.</w:t>
      </w:r>
    </w:p>
    <w:p w:rsidR="008B43EB" w:rsidRPr="003E6AB6" w:rsidRDefault="008B43EB" w:rsidP="00F279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AB6">
        <w:rPr>
          <w:rFonts w:ascii="Times New Roman" w:hAnsi="Times New Roman" w:cs="Times New Roman"/>
          <w:bCs/>
          <w:sz w:val="28"/>
          <w:szCs w:val="28"/>
        </w:rPr>
        <w:t xml:space="preserve">Количество малых предприятий составило </w:t>
      </w:r>
      <w:r w:rsidR="001D3998" w:rsidRPr="003E6AB6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3E6AB6" w:rsidRPr="003E6AB6">
        <w:rPr>
          <w:rFonts w:ascii="Times New Roman" w:hAnsi="Times New Roman" w:cs="Times New Roman"/>
          <w:bCs/>
          <w:sz w:val="28"/>
          <w:szCs w:val="28"/>
        </w:rPr>
        <w:t>426</w:t>
      </w:r>
      <w:r w:rsidR="00A43D24" w:rsidRPr="003E6AB6">
        <w:rPr>
          <w:rFonts w:ascii="Times New Roman" w:hAnsi="Times New Roman" w:cs="Times New Roman"/>
          <w:bCs/>
          <w:sz w:val="28"/>
          <w:szCs w:val="28"/>
        </w:rPr>
        <w:t xml:space="preserve">, что на </w:t>
      </w:r>
      <w:r w:rsidR="003E6AB6" w:rsidRPr="003E6AB6">
        <w:rPr>
          <w:rFonts w:ascii="Times New Roman" w:hAnsi="Times New Roman" w:cs="Times New Roman"/>
          <w:bCs/>
          <w:sz w:val="28"/>
          <w:szCs w:val="28"/>
        </w:rPr>
        <w:t>1,8</w:t>
      </w:r>
      <w:r w:rsidR="00162B0F" w:rsidRPr="003E6AB6">
        <w:rPr>
          <w:rFonts w:ascii="Times New Roman" w:hAnsi="Times New Roman" w:cs="Times New Roman"/>
          <w:bCs/>
          <w:sz w:val="28"/>
          <w:szCs w:val="28"/>
        </w:rPr>
        <w:t xml:space="preserve">% </w:t>
      </w:r>
      <w:r w:rsidR="003E6AB6" w:rsidRPr="003E6AB6">
        <w:rPr>
          <w:rFonts w:ascii="Times New Roman" w:hAnsi="Times New Roman" w:cs="Times New Roman"/>
          <w:bCs/>
          <w:sz w:val="28"/>
          <w:szCs w:val="28"/>
        </w:rPr>
        <w:t xml:space="preserve">меньше, </w:t>
      </w:r>
      <w:r w:rsidR="00162B0F" w:rsidRPr="003E6AB6">
        <w:rPr>
          <w:rFonts w:ascii="Times New Roman" w:hAnsi="Times New Roman" w:cs="Times New Roman"/>
          <w:bCs/>
          <w:sz w:val="28"/>
          <w:szCs w:val="28"/>
        </w:rPr>
        <w:t xml:space="preserve">чем </w:t>
      </w:r>
      <w:r w:rsidR="00C708DE" w:rsidRPr="003E6AB6">
        <w:rPr>
          <w:rFonts w:ascii="Times New Roman" w:hAnsi="Times New Roman" w:cs="Times New Roman"/>
          <w:sz w:val="28"/>
          <w:szCs w:val="28"/>
        </w:rPr>
        <w:t xml:space="preserve">за </w:t>
      </w:r>
      <w:r w:rsidR="007A36A8" w:rsidRPr="003E6AB6">
        <w:rPr>
          <w:rFonts w:ascii="Times New Roman" w:hAnsi="Times New Roman" w:cs="Times New Roman"/>
          <w:sz w:val="28"/>
          <w:szCs w:val="28"/>
        </w:rPr>
        <w:t>6 месяцев</w:t>
      </w:r>
      <w:r w:rsidR="001D3998" w:rsidRPr="003E6AB6">
        <w:rPr>
          <w:rFonts w:ascii="Times New Roman" w:hAnsi="Times New Roman" w:cs="Times New Roman"/>
          <w:sz w:val="28"/>
          <w:szCs w:val="28"/>
        </w:rPr>
        <w:t xml:space="preserve"> </w:t>
      </w:r>
      <w:r w:rsidR="00137D6B" w:rsidRPr="003E6AB6">
        <w:rPr>
          <w:rFonts w:ascii="Times New Roman" w:hAnsi="Times New Roman" w:cs="Times New Roman"/>
          <w:sz w:val="28"/>
          <w:szCs w:val="28"/>
        </w:rPr>
        <w:t>202</w:t>
      </w:r>
      <w:r w:rsidR="001D3998" w:rsidRPr="003E6AB6">
        <w:rPr>
          <w:rFonts w:ascii="Times New Roman" w:hAnsi="Times New Roman" w:cs="Times New Roman"/>
          <w:sz w:val="28"/>
          <w:szCs w:val="28"/>
        </w:rPr>
        <w:t>1</w:t>
      </w:r>
      <w:r w:rsidR="00137D6B" w:rsidRPr="003E6AB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E6AB6">
        <w:rPr>
          <w:rFonts w:ascii="Times New Roman" w:hAnsi="Times New Roman" w:cs="Times New Roman"/>
          <w:bCs/>
          <w:sz w:val="28"/>
          <w:szCs w:val="28"/>
        </w:rPr>
        <w:t xml:space="preserve">. Численность занятых на малых предприятиях составила </w:t>
      </w:r>
      <w:r w:rsidR="001D3998" w:rsidRPr="003E6AB6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3E6AB6">
        <w:rPr>
          <w:rFonts w:ascii="Times New Roman" w:hAnsi="Times New Roman" w:cs="Times New Roman"/>
          <w:bCs/>
          <w:sz w:val="28"/>
          <w:szCs w:val="28"/>
        </w:rPr>
        <w:t xml:space="preserve">9 </w:t>
      </w:r>
      <w:r w:rsidR="001D3998" w:rsidRPr="003E6AB6">
        <w:rPr>
          <w:rFonts w:ascii="Times New Roman" w:hAnsi="Times New Roman" w:cs="Times New Roman"/>
          <w:bCs/>
          <w:sz w:val="28"/>
          <w:szCs w:val="28"/>
        </w:rPr>
        <w:t>550</w:t>
      </w:r>
      <w:r w:rsidRPr="003E6AB6">
        <w:rPr>
          <w:rFonts w:ascii="Times New Roman" w:hAnsi="Times New Roman" w:cs="Times New Roman"/>
          <w:bCs/>
          <w:sz w:val="28"/>
          <w:szCs w:val="28"/>
        </w:rPr>
        <w:t xml:space="preserve"> человек, что на </w:t>
      </w:r>
      <w:r w:rsidR="00954C5D" w:rsidRPr="003E6AB6">
        <w:rPr>
          <w:rFonts w:ascii="Times New Roman" w:hAnsi="Times New Roman" w:cs="Times New Roman"/>
          <w:bCs/>
          <w:sz w:val="28"/>
          <w:szCs w:val="28"/>
        </w:rPr>
        <w:t>5</w:t>
      </w:r>
      <w:r w:rsidRPr="003E6AB6">
        <w:rPr>
          <w:rFonts w:ascii="Times New Roman" w:hAnsi="Times New Roman" w:cs="Times New Roman"/>
          <w:bCs/>
          <w:sz w:val="28"/>
          <w:szCs w:val="28"/>
        </w:rPr>
        <w:t xml:space="preserve">% </w:t>
      </w:r>
      <w:r w:rsidR="001D3998" w:rsidRPr="003E6AB6">
        <w:rPr>
          <w:rFonts w:ascii="Times New Roman" w:hAnsi="Times New Roman" w:cs="Times New Roman"/>
          <w:bCs/>
          <w:sz w:val="28"/>
          <w:szCs w:val="28"/>
        </w:rPr>
        <w:t xml:space="preserve">выше </w:t>
      </w:r>
      <w:r w:rsidRPr="003E6AB6">
        <w:rPr>
          <w:rFonts w:ascii="Times New Roman" w:hAnsi="Times New Roman" w:cs="Times New Roman"/>
          <w:bCs/>
          <w:sz w:val="28"/>
          <w:szCs w:val="28"/>
        </w:rPr>
        <w:t xml:space="preserve">уровня </w:t>
      </w:r>
      <w:r w:rsidR="007A36A8" w:rsidRPr="003E6AB6">
        <w:rPr>
          <w:rFonts w:ascii="Times New Roman" w:hAnsi="Times New Roman" w:cs="Times New Roman"/>
          <w:sz w:val="28"/>
          <w:szCs w:val="28"/>
        </w:rPr>
        <w:t>6 месяцев</w:t>
      </w:r>
      <w:r w:rsidR="001D3998" w:rsidRPr="003E6AB6">
        <w:rPr>
          <w:rFonts w:ascii="Times New Roman" w:hAnsi="Times New Roman" w:cs="Times New Roman"/>
          <w:sz w:val="28"/>
          <w:szCs w:val="28"/>
        </w:rPr>
        <w:t xml:space="preserve"> </w:t>
      </w:r>
      <w:r w:rsidR="00137D6B" w:rsidRPr="003E6AB6">
        <w:rPr>
          <w:rFonts w:ascii="Times New Roman" w:hAnsi="Times New Roman" w:cs="Times New Roman"/>
          <w:sz w:val="28"/>
          <w:szCs w:val="28"/>
        </w:rPr>
        <w:t>202</w:t>
      </w:r>
      <w:r w:rsidR="001D3998" w:rsidRPr="003E6AB6">
        <w:rPr>
          <w:rFonts w:ascii="Times New Roman" w:hAnsi="Times New Roman" w:cs="Times New Roman"/>
          <w:sz w:val="28"/>
          <w:szCs w:val="28"/>
        </w:rPr>
        <w:t>1</w:t>
      </w:r>
      <w:r w:rsidR="00137D6B" w:rsidRPr="003E6AB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E6AB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B43EB" w:rsidRPr="003E6AB6" w:rsidRDefault="008B43EB" w:rsidP="00F279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AB6">
        <w:rPr>
          <w:rFonts w:ascii="Times New Roman" w:hAnsi="Times New Roman" w:cs="Times New Roman"/>
          <w:sz w:val="28"/>
          <w:szCs w:val="28"/>
        </w:rPr>
        <w:t xml:space="preserve">Количество индивидуальных предпринимателей, осуществляющих деятельность, составило </w:t>
      </w:r>
      <w:r w:rsidR="001D3998" w:rsidRPr="003E6AB6">
        <w:rPr>
          <w:rFonts w:ascii="Times New Roman" w:hAnsi="Times New Roman" w:cs="Times New Roman"/>
          <w:sz w:val="28"/>
          <w:szCs w:val="28"/>
        </w:rPr>
        <w:t>4 207</w:t>
      </w:r>
      <w:r w:rsidRPr="003E6AB6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1D3998" w:rsidRPr="003E6AB6">
        <w:rPr>
          <w:rFonts w:ascii="Times New Roman" w:hAnsi="Times New Roman" w:cs="Times New Roman"/>
          <w:sz w:val="28"/>
          <w:szCs w:val="28"/>
        </w:rPr>
        <w:t>23,7</w:t>
      </w:r>
      <w:r w:rsidRPr="003E6AB6">
        <w:rPr>
          <w:rFonts w:ascii="Times New Roman" w:hAnsi="Times New Roman" w:cs="Times New Roman"/>
          <w:sz w:val="28"/>
          <w:szCs w:val="28"/>
        </w:rPr>
        <w:t xml:space="preserve">% </w:t>
      </w:r>
      <w:r w:rsidR="004E73B4" w:rsidRPr="003E6AB6">
        <w:rPr>
          <w:rFonts w:ascii="Times New Roman" w:hAnsi="Times New Roman" w:cs="Times New Roman"/>
          <w:sz w:val="28"/>
          <w:szCs w:val="28"/>
        </w:rPr>
        <w:t>выше</w:t>
      </w:r>
      <w:r w:rsidRPr="003E6AB6">
        <w:rPr>
          <w:rFonts w:ascii="Times New Roman" w:hAnsi="Times New Roman" w:cs="Times New Roman"/>
          <w:sz w:val="28"/>
          <w:szCs w:val="28"/>
        </w:rPr>
        <w:t xml:space="preserve">, чем </w:t>
      </w:r>
      <w:r w:rsidR="00C708DE" w:rsidRPr="003E6AB6">
        <w:rPr>
          <w:rFonts w:ascii="Times New Roman" w:hAnsi="Times New Roman" w:cs="Times New Roman"/>
          <w:sz w:val="28"/>
          <w:szCs w:val="28"/>
        </w:rPr>
        <w:t xml:space="preserve">за </w:t>
      </w:r>
      <w:r w:rsidR="001D3998" w:rsidRPr="003E6AB6">
        <w:rPr>
          <w:rFonts w:ascii="Times New Roman" w:hAnsi="Times New Roman" w:cs="Times New Roman"/>
          <w:sz w:val="28"/>
          <w:szCs w:val="28"/>
        </w:rPr>
        <w:t>1 квартал</w:t>
      </w:r>
      <w:r w:rsidR="00137D6B" w:rsidRPr="003E6AB6">
        <w:rPr>
          <w:rFonts w:ascii="Times New Roman" w:hAnsi="Times New Roman" w:cs="Times New Roman"/>
          <w:sz w:val="28"/>
          <w:szCs w:val="28"/>
        </w:rPr>
        <w:t xml:space="preserve"> 202</w:t>
      </w:r>
      <w:r w:rsidR="001D3998" w:rsidRPr="003E6AB6">
        <w:rPr>
          <w:rFonts w:ascii="Times New Roman" w:hAnsi="Times New Roman" w:cs="Times New Roman"/>
          <w:sz w:val="28"/>
          <w:szCs w:val="28"/>
        </w:rPr>
        <w:t>1</w:t>
      </w:r>
      <w:r w:rsidR="00137D6B" w:rsidRPr="003E6AB6">
        <w:rPr>
          <w:rFonts w:ascii="Times New Roman" w:hAnsi="Times New Roman" w:cs="Times New Roman"/>
          <w:sz w:val="28"/>
          <w:szCs w:val="28"/>
        </w:rPr>
        <w:t xml:space="preserve"> года</w:t>
      </w:r>
      <w:r w:rsidR="00162B0F" w:rsidRPr="003E6AB6">
        <w:rPr>
          <w:rFonts w:ascii="Times New Roman" w:hAnsi="Times New Roman" w:cs="Times New Roman"/>
          <w:sz w:val="28"/>
          <w:szCs w:val="28"/>
        </w:rPr>
        <w:t>.</w:t>
      </w:r>
    </w:p>
    <w:p w:rsidR="00C84319" w:rsidRPr="00F2799D" w:rsidRDefault="00C84319" w:rsidP="00F279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AB6">
        <w:rPr>
          <w:rFonts w:ascii="Times New Roman" w:hAnsi="Times New Roman" w:cs="Times New Roman"/>
          <w:sz w:val="28"/>
          <w:szCs w:val="28"/>
        </w:rPr>
        <w:t>Сохранена система действую</w:t>
      </w:r>
      <w:r w:rsidR="00137D6B" w:rsidRPr="003E6AB6">
        <w:rPr>
          <w:rFonts w:ascii="Times New Roman" w:hAnsi="Times New Roman" w:cs="Times New Roman"/>
          <w:sz w:val="28"/>
          <w:szCs w:val="28"/>
        </w:rPr>
        <w:t>щей поддержки предпринимателей</w:t>
      </w:r>
      <w:r w:rsidRPr="003E6AB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E6AB6">
        <w:rPr>
          <w:rFonts w:ascii="Times New Roman" w:hAnsi="Times New Roman" w:cs="Times New Roman"/>
          <w:sz w:val="28"/>
          <w:szCs w:val="28"/>
        </w:rPr>
        <w:t xml:space="preserve"> </w:t>
      </w:r>
      <w:r w:rsidR="00C708DE" w:rsidRPr="003E6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функционирования информационно – консультационного пункта по вопросам развития малого и среднего бизнеса проведены </w:t>
      </w:r>
      <w:r w:rsidR="00F75F11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C708DE" w:rsidRPr="00F75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консультаций. </w:t>
      </w:r>
      <w:r w:rsidR="00C708DE" w:rsidRPr="003E6AB6">
        <w:rPr>
          <w:rFonts w:ascii="Times New Roman" w:hAnsi="Times New Roman"/>
          <w:sz w:val="28"/>
          <w:szCs w:val="28"/>
        </w:rPr>
        <w:t xml:space="preserve">Посредством Фонда микрофинансирования </w:t>
      </w:r>
      <w:r w:rsidR="00C708DE" w:rsidRPr="00F75F11">
        <w:rPr>
          <w:rFonts w:ascii="Times New Roman" w:hAnsi="Times New Roman"/>
          <w:sz w:val="28"/>
          <w:szCs w:val="28"/>
        </w:rPr>
        <w:t>1</w:t>
      </w:r>
      <w:r w:rsidR="00F75F11" w:rsidRPr="00F75F11">
        <w:rPr>
          <w:rFonts w:ascii="Times New Roman" w:hAnsi="Times New Roman"/>
          <w:sz w:val="28"/>
          <w:szCs w:val="28"/>
        </w:rPr>
        <w:t>9</w:t>
      </w:r>
      <w:r w:rsidR="00C708DE" w:rsidRPr="00F75F11">
        <w:rPr>
          <w:rFonts w:ascii="Times New Roman" w:hAnsi="Times New Roman"/>
          <w:sz w:val="28"/>
          <w:szCs w:val="28"/>
        </w:rPr>
        <w:t xml:space="preserve">-ти СМиСП города выдано займов на общую сумму </w:t>
      </w:r>
      <w:r w:rsidR="00F75F11" w:rsidRPr="00F75F11">
        <w:rPr>
          <w:rFonts w:ascii="Times New Roman" w:hAnsi="Times New Roman"/>
          <w:sz w:val="28"/>
          <w:szCs w:val="28"/>
        </w:rPr>
        <w:t>52,9</w:t>
      </w:r>
      <w:r w:rsidR="00C708DE" w:rsidRPr="00F75F11">
        <w:rPr>
          <w:rFonts w:ascii="Times New Roman" w:hAnsi="Times New Roman"/>
          <w:sz w:val="28"/>
          <w:szCs w:val="28"/>
        </w:rPr>
        <w:t xml:space="preserve"> млн. рублей. Фондом</w:t>
      </w:r>
      <w:r w:rsidR="00C708DE" w:rsidRPr="003E6AB6">
        <w:rPr>
          <w:rFonts w:ascii="Times New Roman" w:hAnsi="Times New Roman"/>
          <w:sz w:val="28"/>
          <w:szCs w:val="28"/>
        </w:rPr>
        <w:t xml:space="preserve"> развития малого и среднего предпринимательства Новосибирской области предоставлено </w:t>
      </w:r>
      <w:r w:rsidR="00F75F11" w:rsidRPr="00F75F11">
        <w:rPr>
          <w:rFonts w:ascii="Times New Roman" w:hAnsi="Times New Roman"/>
          <w:sz w:val="28"/>
          <w:szCs w:val="28"/>
        </w:rPr>
        <w:t>6</w:t>
      </w:r>
      <w:r w:rsidR="00C708DE" w:rsidRPr="00F75F11">
        <w:rPr>
          <w:rFonts w:ascii="Times New Roman" w:hAnsi="Times New Roman"/>
          <w:sz w:val="28"/>
          <w:szCs w:val="28"/>
        </w:rPr>
        <w:t xml:space="preserve"> поручительств на сумму </w:t>
      </w:r>
      <w:r w:rsidR="0080110D">
        <w:rPr>
          <w:rFonts w:ascii="Times New Roman" w:hAnsi="Times New Roman"/>
          <w:sz w:val="28"/>
          <w:szCs w:val="28"/>
        </w:rPr>
        <w:t>40,2</w:t>
      </w:r>
      <w:r w:rsidR="00C708DE" w:rsidRPr="00F75F11">
        <w:rPr>
          <w:rFonts w:ascii="Times New Roman" w:hAnsi="Times New Roman"/>
          <w:sz w:val="28"/>
          <w:szCs w:val="28"/>
        </w:rPr>
        <w:t xml:space="preserve"> млн. рублей</w:t>
      </w:r>
      <w:r w:rsidR="0080110D">
        <w:rPr>
          <w:rFonts w:ascii="Times New Roman" w:hAnsi="Times New Roman"/>
          <w:sz w:val="28"/>
          <w:szCs w:val="28"/>
        </w:rPr>
        <w:t>, что позволило получить кредитов на сумму 101,9 млн. руб.</w:t>
      </w:r>
    </w:p>
    <w:p w:rsidR="00162B0F" w:rsidRPr="00F2799D" w:rsidRDefault="00162B0F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99D">
        <w:rPr>
          <w:rFonts w:ascii="Times New Roman" w:hAnsi="Times New Roman" w:cs="Times New Roman"/>
          <w:b/>
          <w:sz w:val="28"/>
          <w:szCs w:val="28"/>
        </w:rPr>
        <w:t>Инвестиционная деятельность</w:t>
      </w:r>
    </w:p>
    <w:p w:rsidR="00162B0F" w:rsidRPr="00F2799D" w:rsidRDefault="00162B0F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 xml:space="preserve">На развитие экономики и социальной сферы города организациями всех форм собственности за счет всех источников финансирования направлено </w:t>
      </w:r>
      <w:r w:rsidR="00DB79CC">
        <w:rPr>
          <w:rFonts w:ascii="Times New Roman" w:hAnsi="Times New Roman" w:cs="Times New Roman"/>
          <w:sz w:val="28"/>
          <w:szCs w:val="28"/>
        </w:rPr>
        <w:t>5 875,8</w:t>
      </w:r>
      <w:r w:rsidR="00137D6B"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Pr="00F2799D">
        <w:rPr>
          <w:rFonts w:ascii="Times New Roman" w:hAnsi="Times New Roman" w:cs="Times New Roman"/>
          <w:sz w:val="28"/>
          <w:szCs w:val="28"/>
        </w:rPr>
        <w:t xml:space="preserve">млн. рублей – на </w:t>
      </w:r>
      <w:r w:rsidR="00DB79CC">
        <w:rPr>
          <w:rFonts w:ascii="Times New Roman" w:hAnsi="Times New Roman" w:cs="Times New Roman"/>
          <w:sz w:val="28"/>
          <w:szCs w:val="28"/>
        </w:rPr>
        <w:t>15,2</w:t>
      </w:r>
      <w:r w:rsidRPr="00F2799D">
        <w:rPr>
          <w:rFonts w:ascii="Times New Roman" w:hAnsi="Times New Roman" w:cs="Times New Roman"/>
          <w:sz w:val="28"/>
          <w:szCs w:val="28"/>
        </w:rPr>
        <w:t xml:space="preserve">% больше, чем </w:t>
      </w:r>
      <w:r w:rsidR="00DB79CC">
        <w:rPr>
          <w:rFonts w:ascii="Times New Roman" w:hAnsi="Times New Roman" w:cs="Times New Roman"/>
          <w:sz w:val="28"/>
          <w:szCs w:val="28"/>
        </w:rPr>
        <w:t>за 6 месяцев 2021</w:t>
      </w:r>
      <w:r w:rsidR="00137D6B" w:rsidRPr="00F2799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2799D">
        <w:rPr>
          <w:rFonts w:ascii="Times New Roman" w:hAnsi="Times New Roman" w:cs="Times New Roman"/>
          <w:sz w:val="28"/>
          <w:szCs w:val="28"/>
        </w:rPr>
        <w:t xml:space="preserve">. Индекс физического объема составил </w:t>
      </w:r>
      <w:r w:rsidR="00DB79CC">
        <w:rPr>
          <w:rFonts w:ascii="Times New Roman" w:hAnsi="Times New Roman" w:cs="Times New Roman"/>
          <w:sz w:val="28"/>
          <w:szCs w:val="28"/>
        </w:rPr>
        <w:t>103,8</w:t>
      </w:r>
      <w:r w:rsidRPr="00F2799D">
        <w:rPr>
          <w:rFonts w:ascii="Times New Roman" w:hAnsi="Times New Roman" w:cs="Times New Roman"/>
          <w:sz w:val="28"/>
          <w:szCs w:val="28"/>
        </w:rPr>
        <w:t>%.</w:t>
      </w:r>
    </w:p>
    <w:p w:rsidR="00162B0F" w:rsidRPr="00F2799D" w:rsidRDefault="00162B0F" w:rsidP="00F2799D">
      <w:pPr>
        <w:pStyle w:val="21"/>
        <w:shd w:val="clear" w:color="auto" w:fill="FFFFFF"/>
        <w:tabs>
          <w:tab w:val="left" w:pos="-142"/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>Продолжено нанесение на интерактивную инвестиционную карту Новосибирской области основных инвестиционных объектов и объектов инфраструктуры, включенных в План создания необходимой для инвесторов инфраструктуры.</w:t>
      </w:r>
    </w:p>
    <w:p w:rsidR="007E6384" w:rsidRPr="00F2799D" w:rsidRDefault="007E6384" w:rsidP="00F2799D">
      <w:pPr>
        <w:pStyle w:val="25"/>
        <w:ind w:firstLine="709"/>
        <w:jc w:val="both"/>
        <w:rPr>
          <w:b/>
          <w:sz w:val="28"/>
          <w:szCs w:val="28"/>
          <w:lang w:val="ru-RU"/>
        </w:rPr>
      </w:pPr>
      <w:r w:rsidRPr="00F2799D">
        <w:rPr>
          <w:b/>
          <w:sz w:val="28"/>
          <w:szCs w:val="28"/>
          <w:lang w:val="ru-RU"/>
        </w:rPr>
        <w:t xml:space="preserve">Финансы предприятий </w:t>
      </w:r>
    </w:p>
    <w:p w:rsidR="007E6384" w:rsidRPr="00F2799D" w:rsidRDefault="007E6384" w:rsidP="00F2799D">
      <w:pPr>
        <w:pStyle w:val="25"/>
        <w:ind w:firstLine="709"/>
        <w:jc w:val="both"/>
        <w:rPr>
          <w:sz w:val="28"/>
          <w:szCs w:val="28"/>
          <w:lang w:val="ru-RU"/>
        </w:rPr>
      </w:pPr>
      <w:r w:rsidRPr="00F2799D">
        <w:rPr>
          <w:sz w:val="28"/>
          <w:szCs w:val="28"/>
          <w:lang w:val="ru-RU"/>
        </w:rPr>
        <w:t xml:space="preserve">Прибыль </w:t>
      </w:r>
      <w:r w:rsidR="00137D6B" w:rsidRPr="00F2799D">
        <w:rPr>
          <w:sz w:val="28"/>
          <w:szCs w:val="28"/>
          <w:lang w:val="ru-RU"/>
        </w:rPr>
        <w:t xml:space="preserve">прибыльных предприятий </w:t>
      </w:r>
      <w:r w:rsidR="00395D3A" w:rsidRPr="00F2799D">
        <w:rPr>
          <w:sz w:val="28"/>
          <w:szCs w:val="28"/>
          <w:lang w:val="ru-RU"/>
        </w:rPr>
        <w:t xml:space="preserve">города </w:t>
      </w:r>
      <w:r w:rsidR="00277B16" w:rsidRPr="00F2799D">
        <w:rPr>
          <w:sz w:val="28"/>
          <w:szCs w:val="28"/>
          <w:lang w:val="ru-RU"/>
        </w:rPr>
        <w:t>за отчетный период составила</w:t>
      </w:r>
      <w:r w:rsidRPr="00F2799D">
        <w:rPr>
          <w:sz w:val="28"/>
          <w:szCs w:val="28"/>
          <w:lang w:val="ru-RU"/>
        </w:rPr>
        <w:t xml:space="preserve"> </w:t>
      </w:r>
      <w:r w:rsidR="00DB79CC">
        <w:rPr>
          <w:sz w:val="28"/>
          <w:szCs w:val="28"/>
          <w:lang w:val="ru-RU"/>
        </w:rPr>
        <w:t>770,6</w:t>
      </w:r>
      <w:r w:rsidRPr="00F2799D">
        <w:rPr>
          <w:sz w:val="28"/>
          <w:szCs w:val="28"/>
          <w:lang w:val="ru-RU"/>
        </w:rPr>
        <w:t xml:space="preserve"> млн. рублей, по сравнению </w:t>
      </w:r>
      <w:r w:rsidR="00137D6B" w:rsidRPr="00F2799D">
        <w:rPr>
          <w:sz w:val="28"/>
          <w:szCs w:val="28"/>
          <w:lang w:val="ru-RU"/>
        </w:rPr>
        <w:t xml:space="preserve">с </w:t>
      </w:r>
      <w:r w:rsidR="00DB79CC">
        <w:rPr>
          <w:sz w:val="28"/>
          <w:szCs w:val="28"/>
          <w:lang w:val="ru-RU"/>
        </w:rPr>
        <w:t>6 месяцами</w:t>
      </w:r>
      <w:r w:rsidR="00137D6B" w:rsidRPr="00F2799D">
        <w:rPr>
          <w:sz w:val="28"/>
          <w:szCs w:val="28"/>
          <w:lang w:val="ru-RU"/>
        </w:rPr>
        <w:t xml:space="preserve"> 202</w:t>
      </w:r>
      <w:r w:rsidR="0021537C">
        <w:rPr>
          <w:sz w:val="28"/>
          <w:szCs w:val="28"/>
          <w:lang w:val="ru-RU"/>
        </w:rPr>
        <w:t>1</w:t>
      </w:r>
      <w:r w:rsidR="00137D6B" w:rsidRPr="00F2799D">
        <w:rPr>
          <w:sz w:val="28"/>
          <w:szCs w:val="28"/>
          <w:lang w:val="ru-RU"/>
        </w:rPr>
        <w:t xml:space="preserve"> года </w:t>
      </w:r>
      <w:r w:rsidR="00954C5D" w:rsidRPr="00F2799D">
        <w:rPr>
          <w:sz w:val="28"/>
          <w:szCs w:val="28"/>
          <w:lang w:val="ru-RU"/>
        </w:rPr>
        <w:t>снизилась</w:t>
      </w:r>
      <w:r w:rsidR="005A3B00" w:rsidRPr="00F2799D">
        <w:rPr>
          <w:sz w:val="28"/>
          <w:szCs w:val="28"/>
          <w:lang w:val="ru-RU"/>
        </w:rPr>
        <w:t xml:space="preserve"> </w:t>
      </w:r>
      <w:r w:rsidRPr="00F2799D">
        <w:rPr>
          <w:sz w:val="28"/>
          <w:szCs w:val="28"/>
          <w:lang w:val="ru-RU"/>
        </w:rPr>
        <w:t xml:space="preserve">на </w:t>
      </w:r>
      <w:r w:rsidR="00DB79CC">
        <w:rPr>
          <w:sz w:val="28"/>
          <w:szCs w:val="28"/>
          <w:lang w:val="ru-RU"/>
        </w:rPr>
        <w:t>11,4</w:t>
      </w:r>
      <w:r w:rsidRPr="00F2799D">
        <w:rPr>
          <w:sz w:val="28"/>
          <w:szCs w:val="28"/>
          <w:lang w:val="ru-RU"/>
        </w:rPr>
        <w:t xml:space="preserve">%. Удельный вес прибыльных предприятий </w:t>
      </w:r>
      <w:r w:rsidR="00DB79CC">
        <w:rPr>
          <w:sz w:val="28"/>
          <w:szCs w:val="28"/>
          <w:lang w:val="ru-RU"/>
        </w:rPr>
        <w:t>увеличился</w:t>
      </w:r>
      <w:r w:rsidR="00954C5D" w:rsidRPr="00F2799D">
        <w:rPr>
          <w:sz w:val="28"/>
          <w:szCs w:val="28"/>
          <w:lang w:val="ru-RU"/>
        </w:rPr>
        <w:t xml:space="preserve"> </w:t>
      </w:r>
      <w:r w:rsidRPr="00F2799D">
        <w:rPr>
          <w:sz w:val="28"/>
          <w:szCs w:val="28"/>
          <w:lang w:val="ru-RU"/>
        </w:rPr>
        <w:t xml:space="preserve">на </w:t>
      </w:r>
      <w:r w:rsidR="00DB79CC">
        <w:rPr>
          <w:sz w:val="28"/>
          <w:szCs w:val="28"/>
          <w:lang w:val="ru-RU"/>
        </w:rPr>
        <w:t>7,5</w:t>
      </w:r>
      <w:r w:rsidRPr="00F2799D">
        <w:rPr>
          <w:sz w:val="28"/>
          <w:szCs w:val="28"/>
          <w:lang w:val="ru-RU"/>
        </w:rPr>
        <w:t xml:space="preserve"> п.п. и составил </w:t>
      </w:r>
      <w:r w:rsidR="00DB79CC">
        <w:rPr>
          <w:sz w:val="28"/>
          <w:szCs w:val="28"/>
          <w:lang w:val="ru-RU"/>
        </w:rPr>
        <w:t>88,6</w:t>
      </w:r>
      <w:r w:rsidRPr="00F2799D">
        <w:rPr>
          <w:sz w:val="28"/>
          <w:szCs w:val="28"/>
          <w:lang w:val="ru-RU"/>
        </w:rPr>
        <w:t xml:space="preserve">%. </w:t>
      </w:r>
    </w:p>
    <w:p w:rsidR="007E6384" w:rsidRPr="00F2799D" w:rsidRDefault="007E6384" w:rsidP="00F2799D">
      <w:pPr>
        <w:pStyle w:val="a6"/>
        <w:spacing w:after="0"/>
        <w:ind w:firstLine="709"/>
        <w:jc w:val="both"/>
        <w:rPr>
          <w:szCs w:val="28"/>
        </w:rPr>
      </w:pPr>
      <w:r w:rsidRPr="00F2799D">
        <w:rPr>
          <w:szCs w:val="28"/>
        </w:rPr>
        <w:t xml:space="preserve">Убытки убыточных предприятий </w:t>
      </w:r>
      <w:r w:rsidR="00395D3A" w:rsidRPr="00F2799D">
        <w:rPr>
          <w:szCs w:val="28"/>
        </w:rPr>
        <w:t xml:space="preserve">снизились на </w:t>
      </w:r>
      <w:r w:rsidR="00DB79CC">
        <w:rPr>
          <w:szCs w:val="28"/>
        </w:rPr>
        <w:t>80</w:t>
      </w:r>
      <w:r w:rsidR="00395D3A" w:rsidRPr="00F2799D">
        <w:rPr>
          <w:szCs w:val="28"/>
        </w:rPr>
        <w:t>%</w:t>
      </w:r>
      <w:r w:rsidRPr="00F2799D">
        <w:rPr>
          <w:szCs w:val="28"/>
        </w:rPr>
        <w:t xml:space="preserve"> и составили </w:t>
      </w:r>
      <w:r w:rsidR="00DB79CC">
        <w:rPr>
          <w:szCs w:val="28"/>
        </w:rPr>
        <w:t>20</w:t>
      </w:r>
      <w:r w:rsidR="0021537C">
        <w:rPr>
          <w:szCs w:val="28"/>
        </w:rPr>
        <w:t xml:space="preserve"> </w:t>
      </w:r>
      <w:r w:rsidRPr="00F2799D">
        <w:rPr>
          <w:szCs w:val="28"/>
        </w:rPr>
        <w:t>млн. рублей.</w:t>
      </w:r>
    </w:p>
    <w:p w:rsidR="0021537C" w:rsidRDefault="007E6384" w:rsidP="00F2799D">
      <w:pPr>
        <w:pStyle w:val="a6"/>
        <w:spacing w:after="0"/>
        <w:ind w:firstLine="709"/>
        <w:jc w:val="both"/>
        <w:rPr>
          <w:szCs w:val="28"/>
        </w:rPr>
      </w:pPr>
      <w:r w:rsidRPr="00F2799D">
        <w:rPr>
          <w:szCs w:val="28"/>
        </w:rPr>
        <w:t xml:space="preserve">Кредиторская задолженность </w:t>
      </w:r>
      <w:r w:rsidR="000B3758" w:rsidRPr="00F2799D">
        <w:rPr>
          <w:szCs w:val="28"/>
        </w:rPr>
        <w:t xml:space="preserve">снизилась </w:t>
      </w:r>
      <w:r w:rsidRPr="00F2799D">
        <w:rPr>
          <w:szCs w:val="28"/>
        </w:rPr>
        <w:t xml:space="preserve">на </w:t>
      </w:r>
      <w:r w:rsidR="00DB79CC">
        <w:rPr>
          <w:szCs w:val="28"/>
        </w:rPr>
        <w:t>1,2</w:t>
      </w:r>
      <w:r w:rsidRPr="00F2799D">
        <w:rPr>
          <w:szCs w:val="28"/>
        </w:rPr>
        <w:t>%</w:t>
      </w:r>
      <w:r w:rsidR="0021537C">
        <w:rPr>
          <w:szCs w:val="28"/>
        </w:rPr>
        <w:t>.</w:t>
      </w:r>
    </w:p>
    <w:p w:rsidR="007E6384" w:rsidRPr="00F2799D" w:rsidRDefault="0021537C" w:rsidP="00F2799D">
      <w:pPr>
        <w:pStyle w:val="a6"/>
        <w:spacing w:after="0"/>
        <w:ind w:firstLine="709"/>
        <w:jc w:val="both"/>
        <w:rPr>
          <w:szCs w:val="28"/>
        </w:rPr>
      </w:pPr>
      <w:r>
        <w:rPr>
          <w:szCs w:val="28"/>
        </w:rPr>
        <w:t>Д</w:t>
      </w:r>
      <w:r w:rsidR="007E6384" w:rsidRPr="00F2799D">
        <w:rPr>
          <w:szCs w:val="28"/>
        </w:rPr>
        <w:t>ебиторская</w:t>
      </w:r>
      <w:r>
        <w:rPr>
          <w:szCs w:val="28"/>
        </w:rPr>
        <w:t xml:space="preserve"> </w:t>
      </w:r>
      <w:r w:rsidR="007E6384" w:rsidRPr="00F2799D">
        <w:rPr>
          <w:szCs w:val="28"/>
        </w:rPr>
        <w:t xml:space="preserve">задолженность </w:t>
      </w:r>
      <w:r w:rsidR="005A3B00" w:rsidRPr="00F2799D">
        <w:rPr>
          <w:szCs w:val="28"/>
        </w:rPr>
        <w:t>увеличилась</w:t>
      </w:r>
      <w:r w:rsidR="00395D3A" w:rsidRPr="00F2799D">
        <w:rPr>
          <w:szCs w:val="28"/>
        </w:rPr>
        <w:t xml:space="preserve"> </w:t>
      </w:r>
      <w:r w:rsidR="007E6384" w:rsidRPr="00F2799D">
        <w:rPr>
          <w:szCs w:val="28"/>
        </w:rPr>
        <w:t xml:space="preserve">на </w:t>
      </w:r>
      <w:r w:rsidR="00DB79CC">
        <w:rPr>
          <w:szCs w:val="28"/>
        </w:rPr>
        <w:t>21,9</w:t>
      </w:r>
      <w:r w:rsidR="007E6384" w:rsidRPr="00F2799D">
        <w:rPr>
          <w:szCs w:val="28"/>
        </w:rPr>
        <w:t xml:space="preserve">%, просроченная </w:t>
      </w:r>
      <w:r>
        <w:rPr>
          <w:szCs w:val="28"/>
        </w:rPr>
        <w:t xml:space="preserve">снизилась </w:t>
      </w:r>
      <w:r w:rsidR="00395D3A" w:rsidRPr="00F2799D">
        <w:rPr>
          <w:szCs w:val="28"/>
        </w:rPr>
        <w:t xml:space="preserve">на </w:t>
      </w:r>
      <w:r w:rsidR="00DB79CC">
        <w:rPr>
          <w:szCs w:val="28"/>
        </w:rPr>
        <w:t>47,5</w:t>
      </w:r>
      <w:r w:rsidR="00395D3A" w:rsidRPr="00F2799D">
        <w:rPr>
          <w:szCs w:val="28"/>
        </w:rPr>
        <w:t>%</w:t>
      </w:r>
      <w:r w:rsidR="00C90538" w:rsidRPr="00F2799D">
        <w:rPr>
          <w:szCs w:val="28"/>
        </w:rPr>
        <w:t>.</w:t>
      </w:r>
      <w:r w:rsidR="007E6384" w:rsidRPr="00F2799D">
        <w:rPr>
          <w:szCs w:val="28"/>
        </w:rPr>
        <w:t xml:space="preserve"> </w:t>
      </w:r>
    </w:p>
    <w:p w:rsidR="00C90538" w:rsidRPr="00F2799D" w:rsidRDefault="00C90538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99D">
        <w:rPr>
          <w:rFonts w:ascii="Times New Roman" w:hAnsi="Times New Roman" w:cs="Times New Roman"/>
          <w:b/>
          <w:sz w:val="28"/>
          <w:szCs w:val="28"/>
        </w:rPr>
        <w:t xml:space="preserve">Доходы и расходы бюджета </w:t>
      </w:r>
    </w:p>
    <w:p w:rsidR="00C90538" w:rsidRPr="00F2799D" w:rsidRDefault="00C90538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 xml:space="preserve">Плановые назначения доходной части бюджета на </w:t>
      </w:r>
      <w:r w:rsidR="00395D3A" w:rsidRPr="00F2799D">
        <w:rPr>
          <w:rFonts w:ascii="Times New Roman" w:hAnsi="Times New Roman" w:cs="Times New Roman"/>
          <w:sz w:val="28"/>
          <w:szCs w:val="28"/>
        </w:rPr>
        <w:t>202</w:t>
      </w:r>
      <w:r w:rsidR="0021537C">
        <w:rPr>
          <w:rFonts w:ascii="Times New Roman" w:hAnsi="Times New Roman" w:cs="Times New Roman"/>
          <w:sz w:val="28"/>
          <w:szCs w:val="28"/>
        </w:rPr>
        <w:t>2</w:t>
      </w:r>
      <w:r w:rsidRPr="00F2799D">
        <w:rPr>
          <w:rFonts w:ascii="Times New Roman" w:hAnsi="Times New Roman" w:cs="Times New Roman"/>
          <w:sz w:val="28"/>
          <w:szCs w:val="28"/>
        </w:rPr>
        <w:t xml:space="preserve"> год состав</w:t>
      </w:r>
      <w:r w:rsidR="00395D3A" w:rsidRPr="00F2799D">
        <w:rPr>
          <w:rFonts w:ascii="Times New Roman" w:hAnsi="Times New Roman" w:cs="Times New Roman"/>
          <w:sz w:val="28"/>
          <w:szCs w:val="28"/>
        </w:rPr>
        <w:t xml:space="preserve">ляют </w:t>
      </w:r>
      <w:r w:rsidR="00DB79CC">
        <w:rPr>
          <w:rFonts w:ascii="Times New Roman" w:hAnsi="Times New Roman" w:cs="Times New Roman"/>
          <w:sz w:val="28"/>
          <w:szCs w:val="28"/>
        </w:rPr>
        <w:t>3 670,6</w:t>
      </w:r>
      <w:r w:rsidRPr="00F2799D">
        <w:rPr>
          <w:rFonts w:ascii="Times New Roman" w:hAnsi="Times New Roman" w:cs="Times New Roman"/>
          <w:sz w:val="28"/>
          <w:szCs w:val="28"/>
        </w:rPr>
        <w:t xml:space="preserve"> млн. руб. В бюджет города поступило </w:t>
      </w:r>
      <w:r w:rsidR="00DB79CC">
        <w:rPr>
          <w:rFonts w:ascii="Times New Roman" w:hAnsi="Times New Roman" w:cs="Times New Roman"/>
          <w:sz w:val="28"/>
          <w:szCs w:val="28"/>
        </w:rPr>
        <w:t>1 664</w:t>
      </w:r>
      <w:r w:rsidRPr="00F2799D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395D3A" w:rsidRPr="00F2799D">
        <w:rPr>
          <w:rFonts w:ascii="Times New Roman" w:hAnsi="Times New Roman" w:cs="Times New Roman"/>
          <w:sz w:val="28"/>
          <w:szCs w:val="28"/>
        </w:rPr>
        <w:t xml:space="preserve"> (</w:t>
      </w:r>
      <w:r w:rsidR="00DB79CC">
        <w:rPr>
          <w:rFonts w:ascii="Times New Roman" w:hAnsi="Times New Roman" w:cs="Times New Roman"/>
          <w:sz w:val="28"/>
          <w:szCs w:val="28"/>
        </w:rPr>
        <w:t>45,3</w:t>
      </w:r>
      <w:r w:rsidR="000B3758" w:rsidRPr="00F2799D">
        <w:rPr>
          <w:rFonts w:ascii="Times New Roman" w:hAnsi="Times New Roman" w:cs="Times New Roman"/>
          <w:sz w:val="28"/>
          <w:szCs w:val="28"/>
        </w:rPr>
        <w:t>%</w:t>
      </w:r>
      <w:r w:rsidR="00395D3A" w:rsidRPr="00F2799D">
        <w:rPr>
          <w:rFonts w:ascii="Times New Roman" w:hAnsi="Times New Roman" w:cs="Times New Roman"/>
          <w:sz w:val="28"/>
          <w:szCs w:val="28"/>
        </w:rPr>
        <w:t xml:space="preserve"> от плана)</w:t>
      </w:r>
      <w:r w:rsidRPr="00F2799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DB79CC">
        <w:rPr>
          <w:rFonts w:ascii="Times New Roman" w:hAnsi="Times New Roman" w:cs="Times New Roman"/>
          <w:sz w:val="28"/>
          <w:szCs w:val="28"/>
        </w:rPr>
        <w:t>0,5</w:t>
      </w:r>
      <w:r w:rsidRPr="00F2799D">
        <w:rPr>
          <w:rFonts w:ascii="Times New Roman" w:hAnsi="Times New Roman" w:cs="Times New Roman"/>
          <w:sz w:val="28"/>
          <w:szCs w:val="28"/>
        </w:rPr>
        <w:t xml:space="preserve">% </w:t>
      </w:r>
      <w:r w:rsidR="0021537C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43062D" w:rsidRPr="00F2799D">
        <w:rPr>
          <w:rFonts w:ascii="Times New Roman" w:hAnsi="Times New Roman" w:cs="Times New Roman"/>
          <w:sz w:val="28"/>
          <w:szCs w:val="28"/>
        </w:rPr>
        <w:t>поступлений</w:t>
      </w:r>
      <w:r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="00DB79CC">
        <w:rPr>
          <w:rFonts w:ascii="Times New Roman" w:hAnsi="Times New Roman" w:cs="Times New Roman"/>
          <w:sz w:val="28"/>
          <w:szCs w:val="28"/>
        </w:rPr>
        <w:t>6 месяцев</w:t>
      </w:r>
      <w:r w:rsidR="001C5F38"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="00395D3A" w:rsidRPr="00F2799D">
        <w:rPr>
          <w:rFonts w:ascii="Times New Roman" w:hAnsi="Times New Roman" w:cs="Times New Roman"/>
          <w:sz w:val="28"/>
          <w:szCs w:val="28"/>
        </w:rPr>
        <w:t>20</w:t>
      </w:r>
      <w:r w:rsidR="005C71CD" w:rsidRPr="00F2799D">
        <w:rPr>
          <w:rFonts w:ascii="Times New Roman" w:hAnsi="Times New Roman" w:cs="Times New Roman"/>
          <w:sz w:val="28"/>
          <w:szCs w:val="28"/>
        </w:rPr>
        <w:t>2</w:t>
      </w:r>
      <w:r w:rsidR="0021537C">
        <w:rPr>
          <w:rFonts w:ascii="Times New Roman" w:hAnsi="Times New Roman" w:cs="Times New Roman"/>
          <w:sz w:val="28"/>
          <w:szCs w:val="28"/>
        </w:rPr>
        <w:t>1</w:t>
      </w:r>
      <w:r w:rsidR="00395D3A" w:rsidRPr="00F2799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279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0538" w:rsidRPr="00F2799D" w:rsidRDefault="00C90538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lastRenderedPageBreak/>
        <w:t xml:space="preserve">Прогнозные назначения по налоговым и неналоговым доходам предусмотрены в размере </w:t>
      </w:r>
      <w:r w:rsidR="00DB79CC">
        <w:rPr>
          <w:rFonts w:ascii="Times New Roman" w:hAnsi="Times New Roman" w:cs="Times New Roman"/>
          <w:sz w:val="28"/>
          <w:szCs w:val="28"/>
        </w:rPr>
        <w:t>1 023</w:t>
      </w:r>
      <w:r w:rsidR="0043062D" w:rsidRPr="00F2799D">
        <w:rPr>
          <w:rFonts w:ascii="Times New Roman" w:hAnsi="Times New Roman" w:cs="Times New Roman"/>
          <w:sz w:val="28"/>
          <w:szCs w:val="28"/>
        </w:rPr>
        <w:t xml:space="preserve"> млн.</w:t>
      </w:r>
      <w:r w:rsidRPr="00F2799D">
        <w:rPr>
          <w:rFonts w:ascii="Times New Roman" w:hAnsi="Times New Roman" w:cs="Times New Roman"/>
          <w:sz w:val="28"/>
          <w:szCs w:val="28"/>
        </w:rPr>
        <w:t xml:space="preserve"> руб. </w:t>
      </w:r>
      <w:r w:rsidR="0043062D" w:rsidRPr="00F2799D">
        <w:rPr>
          <w:rFonts w:ascii="Times New Roman" w:hAnsi="Times New Roman" w:cs="Times New Roman"/>
          <w:sz w:val="28"/>
          <w:szCs w:val="28"/>
        </w:rPr>
        <w:t>З</w:t>
      </w:r>
      <w:r w:rsidRPr="00F2799D">
        <w:rPr>
          <w:rFonts w:ascii="Times New Roman" w:hAnsi="Times New Roman" w:cs="Times New Roman"/>
          <w:sz w:val="28"/>
          <w:szCs w:val="28"/>
        </w:rPr>
        <w:t xml:space="preserve">а </w:t>
      </w:r>
      <w:r w:rsidR="00DB79CC">
        <w:rPr>
          <w:rFonts w:ascii="Times New Roman" w:hAnsi="Times New Roman" w:cs="Times New Roman"/>
          <w:sz w:val="28"/>
          <w:szCs w:val="28"/>
        </w:rPr>
        <w:t>6 месяцев</w:t>
      </w:r>
      <w:r w:rsidR="00395D3A" w:rsidRPr="00F2799D">
        <w:rPr>
          <w:rFonts w:ascii="Times New Roman" w:hAnsi="Times New Roman" w:cs="Times New Roman"/>
          <w:sz w:val="28"/>
          <w:szCs w:val="28"/>
        </w:rPr>
        <w:t xml:space="preserve"> 202</w:t>
      </w:r>
      <w:r w:rsidR="0021537C">
        <w:rPr>
          <w:rFonts w:ascii="Times New Roman" w:hAnsi="Times New Roman" w:cs="Times New Roman"/>
          <w:sz w:val="28"/>
          <w:szCs w:val="28"/>
        </w:rPr>
        <w:t>2</w:t>
      </w:r>
      <w:r w:rsidR="00395D3A" w:rsidRPr="00F2799D">
        <w:rPr>
          <w:rFonts w:ascii="Times New Roman" w:hAnsi="Times New Roman" w:cs="Times New Roman"/>
          <w:sz w:val="28"/>
          <w:szCs w:val="28"/>
        </w:rPr>
        <w:t xml:space="preserve"> года в</w:t>
      </w:r>
      <w:r w:rsidRPr="00F2799D">
        <w:rPr>
          <w:rFonts w:ascii="Times New Roman" w:hAnsi="Times New Roman" w:cs="Times New Roman"/>
          <w:sz w:val="28"/>
          <w:szCs w:val="28"/>
        </w:rPr>
        <w:t xml:space="preserve"> бюджет города поступило</w:t>
      </w:r>
      <w:r w:rsidR="000B3758"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="00DB79CC">
        <w:rPr>
          <w:rFonts w:ascii="Times New Roman" w:hAnsi="Times New Roman" w:cs="Times New Roman"/>
          <w:sz w:val="28"/>
          <w:szCs w:val="28"/>
        </w:rPr>
        <w:t>457,2</w:t>
      </w:r>
      <w:r w:rsidR="0043062D" w:rsidRPr="00F2799D">
        <w:rPr>
          <w:rFonts w:ascii="Times New Roman" w:hAnsi="Times New Roman" w:cs="Times New Roman"/>
          <w:sz w:val="28"/>
          <w:szCs w:val="28"/>
        </w:rPr>
        <w:t xml:space="preserve"> млн</w:t>
      </w:r>
      <w:r w:rsidRPr="00F2799D">
        <w:rPr>
          <w:rFonts w:ascii="Times New Roman" w:hAnsi="Times New Roman" w:cs="Times New Roman"/>
          <w:sz w:val="28"/>
          <w:szCs w:val="28"/>
        </w:rPr>
        <w:t>. руб</w:t>
      </w:r>
      <w:r w:rsidR="0043062D" w:rsidRPr="00F2799D">
        <w:rPr>
          <w:rFonts w:ascii="Times New Roman" w:hAnsi="Times New Roman" w:cs="Times New Roman"/>
          <w:sz w:val="28"/>
          <w:szCs w:val="28"/>
        </w:rPr>
        <w:t>.</w:t>
      </w:r>
      <w:r w:rsidRPr="00F2799D">
        <w:rPr>
          <w:rFonts w:ascii="Times New Roman" w:hAnsi="Times New Roman" w:cs="Times New Roman"/>
          <w:sz w:val="28"/>
          <w:szCs w:val="28"/>
        </w:rPr>
        <w:t xml:space="preserve"> или</w:t>
      </w:r>
      <w:r w:rsidR="0043062D"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="00DB79CC">
        <w:rPr>
          <w:rFonts w:ascii="Times New Roman" w:hAnsi="Times New Roman" w:cs="Times New Roman"/>
          <w:sz w:val="28"/>
          <w:szCs w:val="28"/>
        </w:rPr>
        <w:t>44,7</w:t>
      </w:r>
      <w:r w:rsidR="0043062D" w:rsidRPr="00F2799D">
        <w:rPr>
          <w:rFonts w:ascii="Times New Roman" w:hAnsi="Times New Roman" w:cs="Times New Roman"/>
          <w:sz w:val="28"/>
          <w:szCs w:val="28"/>
        </w:rPr>
        <w:t xml:space="preserve">% от плановых назначений и на </w:t>
      </w:r>
      <w:r w:rsidR="00DB79CC">
        <w:rPr>
          <w:rFonts w:ascii="Times New Roman" w:hAnsi="Times New Roman" w:cs="Times New Roman"/>
          <w:sz w:val="28"/>
          <w:szCs w:val="28"/>
        </w:rPr>
        <w:t>3,9</w:t>
      </w:r>
      <w:r w:rsidR="0043062D" w:rsidRPr="00F2799D">
        <w:rPr>
          <w:rFonts w:ascii="Times New Roman" w:hAnsi="Times New Roman" w:cs="Times New Roman"/>
          <w:sz w:val="28"/>
          <w:szCs w:val="28"/>
        </w:rPr>
        <w:t xml:space="preserve">% выше уровня </w:t>
      </w:r>
      <w:r w:rsidR="00DB79CC">
        <w:rPr>
          <w:rFonts w:ascii="Times New Roman" w:hAnsi="Times New Roman" w:cs="Times New Roman"/>
          <w:sz w:val="28"/>
          <w:szCs w:val="28"/>
        </w:rPr>
        <w:t xml:space="preserve">6 месяцев </w:t>
      </w:r>
      <w:r w:rsidR="005C71CD" w:rsidRPr="00F2799D">
        <w:rPr>
          <w:rFonts w:ascii="Times New Roman" w:hAnsi="Times New Roman" w:cs="Times New Roman"/>
          <w:sz w:val="28"/>
          <w:szCs w:val="28"/>
        </w:rPr>
        <w:t>202</w:t>
      </w:r>
      <w:r w:rsidR="0021537C">
        <w:rPr>
          <w:rFonts w:ascii="Times New Roman" w:hAnsi="Times New Roman" w:cs="Times New Roman"/>
          <w:sz w:val="28"/>
          <w:szCs w:val="28"/>
        </w:rPr>
        <w:t>1</w:t>
      </w:r>
      <w:r w:rsidR="00970537" w:rsidRPr="00F2799D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2D" w:rsidRPr="00F2799D">
        <w:rPr>
          <w:rFonts w:ascii="Times New Roman" w:hAnsi="Times New Roman" w:cs="Times New Roman"/>
          <w:sz w:val="28"/>
          <w:szCs w:val="28"/>
        </w:rPr>
        <w:t>.</w:t>
      </w:r>
    </w:p>
    <w:p w:rsidR="0043062D" w:rsidRPr="00F2799D" w:rsidRDefault="0043062D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F2799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Исполнение бюджета города Бердска по расходам составило </w:t>
      </w:r>
      <w:r w:rsidR="002D4A3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44</w:t>
      </w:r>
      <w:r w:rsidRPr="00F2799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% плановых назначений</w:t>
      </w:r>
      <w:r w:rsidR="005C71CD" w:rsidRPr="00F2799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(</w:t>
      </w:r>
      <w:r w:rsidR="00B063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</w:t>
      </w:r>
      <w:r w:rsidR="002D4A3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891,2</w:t>
      </w:r>
      <w:r w:rsidR="005C71CD" w:rsidRPr="00F2799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млн. руб.)</w:t>
      </w:r>
      <w:r w:rsidR="00970537" w:rsidRPr="00F2799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- </w:t>
      </w:r>
      <w:r w:rsidRPr="00F2799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2D4A3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1713,4</w:t>
      </w:r>
      <w:r w:rsidRPr="00F2799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млн</w:t>
      </w:r>
      <w:r w:rsidRPr="00F2799D">
        <w:rPr>
          <w:rFonts w:ascii="Times New Roman" w:hAnsi="Times New Roman" w:cs="Times New Roman"/>
          <w:sz w:val="28"/>
          <w:szCs w:val="28"/>
        </w:rPr>
        <w:t xml:space="preserve">. рублей, что на </w:t>
      </w:r>
      <w:r w:rsidR="002D4A36">
        <w:rPr>
          <w:rFonts w:ascii="Times New Roman" w:hAnsi="Times New Roman" w:cs="Times New Roman"/>
          <w:sz w:val="28"/>
          <w:szCs w:val="28"/>
        </w:rPr>
        <w:t>2,4</w:t>
      </w:r>
      <w:r w:rsidRPr="00F2799D">
        <w:rPr>
          <w:rFonts w:ascii="Times New Roman" w:hAnsi="Times New Roman" w:cs="Times New Roman"/>
          <w:sz w:val="28"/>
          <w:szCs w:val="28"/>
        </w:rPr>
        <w:t xml:space="preserve">% </w:t>
      </w:r>
      <w:r w:rsidR="002D4A36">
        <w:rPr>
          <w:rFonts w:ascii="Times New Roman" w:hAnsi="Times New Roman" w:cs="Times New Roman"/>
          <w:sz w:val="28"/>
          <w:szCs w:val="28"/>
        </w:rPr>
        <w:t>выше</w:t>
      </w:r>
      <w:r w:rsidR="00B06389">
        <w:rPr>
          <w:rFonts w:ascii="Times New Roman" w:hAnsi="Times New Roman" w:cs="Times New Roman"/>
          <w:sz w:val="28"/>
          <w:szCs w:val="28"/>
        </w:rPr>
        <w:t xml:space="preserve"> </w:t>
      </w:r>
      <w:r w:rsidRPr="00F2799D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2D4A36">
        <w:rPr>
          <w:rFonts w:ascii="Times New Roman" w:hAnsi="Times New Roman" w:cs="Times New Roman"/>
          <w:sz w:val="28"/>
          <w:szCs w:val="28"/>
        </w:rPr>
        <w:t>6 месяцев</w:t>
      </w:r>
      <w:r w:rsidR="00B06389">
        <w:rPr>
          <w:rFonts w:ascii="Times New Roman" w:hAnsi="Times New Roman" w:cs="Times New Roman"/>
          <w:sz w:val="28"/>
          <w:szCs w:val="28"/>
        </w:rPr>
        <w:t xml:space="preserve"> </w:t>
      </w:r>
      <w:r w:rsidR="00970537" w:rsidRPr="00F2799D">
        <w:rPr>
          <w:rFonts w:ascii="Times New Roman" w:hAnsi="Times New Roman" w:cs="Times New Roman"/>
          <w:sz w:val="28"/>
          <w:szCs w:val="28"/>
        </w:rPr>
        <w:t>20</w:t>
      </w:r>
      <w:r w:rsidR="005C71CD" w:rsidRPr="00F2799D">
        <w:rPr>
          <w:rFonts w:ascii="Times New Roman" w:hAnsi="Times New Roman" w:cs="Times New Roman"/>
          <w:sz w:val="28"/>
          <w:szCs w:val="28"/>
        </w:rPr>
        <w:t>2</w:t>
      </w:r>
      <w:r w:rsidR="00B06389">
        <w:rPr>
          <w:rFonts w:ascii="Times New Roman" w:hAnsi="Times New Roman" w:cs="Times New Roman"/>
          <w:sz w:val="28"/>
          <w:szCs w:val="28"/>
        </w:rPr>
        <w:t>1</w:t>
      </w:r>
      <w:r w:rsidR="00970537" w:rsidRPr="00F2799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2799D">
        <w:rPr>
          <w:rFonts w:ascii="Times New Roman" w:hAnsi="Times New Roman" w:cs="Times New Roman"/>
          <w:sz w:val="28"/>
          <w:szCs w:val="28"/>
        </w:rPr>
        <w:t>.</w:t>
      </w:r>
    </w:p>
    <w:p w:rsidR="00C90538" w:rsidRPr="00F2799D" w:rsidRDefault="00C90538" w:rsidP="00F2799D">
      <w:pPr>
        <w:pStyle w:val="a6"/>
        <w:tabs>
          <w:tab w:val="left" w:pos="900"/>
        </w:tabs>
        <w:spacing w:after="0"/>
        <w:ind w:firstLine="709"/>
        <w:jc w:val="both"/>
        <w:rPr>
          <w:b/>
          <w:szCs w:val="28"/>
        </w:rPr>
      </w:pPr>
      <w:r w:rsidRPr="00F2799D">
        <w:rPr>
          <w:szCs w:val="28"/>
        </w:rPr>
        <w:t xml:space="preserve">Уровень бюджетной обеспеченности в расчете на </w:t>
      </w:r>
      <w:r w:rsidR="00970537" w:rsidRPr="00F2799D">
        <w:rPr>
          <w:szCs w:val="28"/>
        </w:rPr>
        <w:t>одного жителя составил</w:t>
      </w:r>
      <w:r w:rsidRPr="00F2799D">
        <w:rPr>
          <w:szCs w:val="28"/>
        </w:rPr>
        <w:t xml:space="preserve"> </w:t>
      </w:r>
      <w:r w:rsidR="002D4A36">
        <w:rPr>
          <w:szCs w:val="28"/>
        </w:rPr>
        <w:t>16 070,9</w:t>
      </w:r>
      <w:r w:rsidRPr="00F2799D">
        <w:rPr>
          <w:szCs w:val="28"/>
        </w:rPr>
        <w:t xml:space="preserve"> руб., что на </w:t>
      </w:r>
      <w:r w:rsidR="002D4A36">
        <w:rPr>
          <w:szCs w:val="28"/>
        </w:rPr>
        <w:t>0,5</w:t>
      </w:r>
      <w:r w:rsidR="00D103F2" w:rsidRPr="00F2799D">
        <w:rPr>
          <w:szCs w:val="28"/>
        </w:rPr>
        <w:t>%</w:t>
      </w:r>
      <w:r w:rsidR="0043062D" w:rsidRPr="00F2799D">
        <w:rPr>
          <w:szCs w:val="28"/>
        </w:rPr>
        <w:t xml:space="preserve"> </w:t>
      </w:r>
      <w:r w:rsidR="00B06389">
        <w:rPr>
          <w:szCs w:val="28"/>
        </w:rPr>
        <w:t xml:space="preserve">ниже </w:t>
      </w:r>
      <w:r w:rsidR="0043062D" w:rsidRPr="00F2799D">
        <w:rPr>
          <w:szCs w:val="28"/>
        </w:rPr>
        <w:t xml:space="preserve">уровня </w:t>
      </w:r>
      <w:r w:rsidR="002D4A36">
        <w:rPr>
          <w:szCs w:val="28"/>
        </w:rPr>
        <w:t>6 месяцев</w:t>
      </w:r>
      <w:r w:rsidR="00970537" w:rsidRPr="00F2799D">
        <w:rPr>
          <w:szCs w:val="28"/>
        </w:rPr>
        <w:t xml:space="preserve"> </w:t>
      </w:r>
      <w:r w:rsidRPr="00F2799D">
        <w:rPr>
          <w:szCs w:val="28"/>
        </w:rPr>
        <w:t>прошлого года.</w:t>
      </w:r>
    </w:p>
    <w:p w:rsidR="007E6384" w:rsidRPr="00F2799D" w:rsidRDefault="00C90538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 xml:space="preserve">Уровень бюджетной обеспеченности налоговыми и неналоговыми доходами </w:t>
      </w:r>
      <w:r w:rsidR="0043062D" w:rsidRPr="00F2799D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2D4A36">
        <w:rPr>
          <w:rFonts w:ascii="Times New Roman" w:hAnsi="Times New Roman" w:cs="Times New Roman"/>
          <w:sz w:val="28"/>
          <w:szCs w:val="28"/>
        </w:rPr>
        <w:t>4 415,7</w:t>
      </w:r>
      <w:r w:rsidR="00970537"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="0043062D" w:rsidRPr="00F2799D">
        <w:rPr>
          <w:rFonts w:ascii="Times New Roman" w:hAnsi="Times New Roman" w:cs="Times New Roman"/>
          <w:sz w:val="28"/>
          <w:szCs w:val="28"/>
        </w:rPr>
        <w:t xml:space="preserve">руб., по сравнению с </w:t>
      </w:r>
      <w:r w:rsidR="002D4A36">
        <w:rPr>
          <w:rFonts w:ascii="Times New Roman" w:hAnsi="Times New Roman" w:cs="Times New Roman"/>
          <w:sz w:val="28"/>
          <w:szCs w:val="28"/>
        </w:rPr>
        <w:t>6 месяцами</w:t>
      </w:r>
      <w:r w:rsidR="00B06389">
        <w:rPr>
          <w:rFonts w:ascii="Times New Roman" w:hAnsi="Times New Roman" w:cs="Times New Roman"/>
          <w:sz w:val="28"/>
          <w:szCs w:val="28"/>
        </w:rPr>
        <w:t xml:space="preserve"> </w:t>
      </w:r>
      <w:r w:rsidR="0043062D" w:rsidRPr="00F2799D">
        <w:rPr>
          <w:rFonts w:ascii="Times New Roman" w:hAnsi="Times New Roman" w:cs="Times New Roman"/>
          <w:sz w:val="28"/>
          <w:szCs w:val="28"/>
        </w:rPr>
        <w:t>20</w:t>
      </w:r>
      <w:r w:rsidR="005C71CD" w:rsidRPr="00F2799D">
        <w:rPr>
          <w:rFonts w:ascii="Times New Roman" w:hAnsi="Times New Roman" w:cs="Times New Roman"/>
          <w:sz w:val="28"/>
          <w:szCs w:val="28"/>
        </w:rPr>
        <w:t>2</w:t>
      </w:r>
      <w:r w:rsidR="00B06389">
        <w:rPr>
          <w:rFonts w:ascii="Times New Roman" w:hAnsi="Times New Roman" w:cs="Times New Roman"/>
          <w:sz w:val="28"/>
          <w:szCs w:val="28"/>
        </w:rPr>
        <w:t>1</w:t>
      </w:r>
      <w:r w:rsidR="00970537" w:rsidRPr="00F2799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2799D">
        <w:rPr>
          <w:rFonts w:ascii="Times New Roman" w:hAnsi="Times New Roman" w:cs="Times New Roman"/>
          <w:sz w:val="28"/>
          <w:szCs w:val="28"/>
        </w:rPr>
        <w:t xml:space="preserve"> увеличился на </w:t>
      </w:r>
      <w:r w:rsidR="002D4A36">
        <w:rPr>
          <w:rFonts w:ascii="Times New Roman" w:hAnsi="Times New Roman" w:cs="Times New Roman"/>
          <w:sz w:val="28"/>
          <w:szCs w:val="28"/>
        </w:rPr>
        <w:t>3,9</w:t>
      </w:r>
      <w:r w:rsidRPr="00F2799D">
        <w:rPr>
          <w:rFonts w:ascii="Times New Roman" w:hAnsi="Times New Roman" w:cs="Times New Roman"/>
          <w:sz w:val="28"/>
          <w:szCs w:val="28"/>
        </w:rPr>
        <w:t>%.</w:t>
      </w:r>
    </w:p>
    <w:p w:rsidR="00162B0F" w:rsidRPr="00F2799D" w:rsidRDefault="00162B0F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99D">
        <w:rPr>
          <w:rFonts w:ascii="Times New Roman" w:hAnsi="Times New Roman" w:cs="Times New Roman"/>
          <w:b/>
          <w:sz w:val="28"/>
          <w:szCs w:val="28"/>
        </w:rPr>
        <w:t>Жилье и его доступность</w:t>
      </w:r>
    </w:p>
    <w:p w:rsidR="00506C46" w:rsidRPr="00F2799D" w:rsidRDefault="00506C46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99D">
        <w:rPr>
          <w:rFonts w:ascii="Times New Roman" w:hAnsi="Times New Roman" w:cs="Times New Roman"/>
          <w:color w:val="000000"/>
          <w:sz w:val="28"/>
          <w:szCs w:val="28"/>
        </w:rPr>
        <w:t>По состоянию на 01.</w:t>
      </w:r>
      <w:r w:rsidR="00B0638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D4A3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F2799D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B0638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2799D">
        <w:rPr>
          <w:rFonts w:ascii="Times New Roman" w:hAnsi="Times New Roman" w:cs="Times New Roman"/>
          <w:color w:val="000000"/>
          <w:sz w:val="28"/>
          <w:szCs w:val="28"/>
        </w:rPr>
        <w:t xml:space="preserve"> года общая площадь жилищного фонда города составила </w:t>
      </w:r>
      <w:r w:rsidR="00B06389">
        <w:rPr>
          <w:rFonts w:ascii="Times New Roman" w:hAnsi="Times New Roman" w:cs="Times New Roman"/>
          <w:color w:val="000000"/>
          <w:sz w:val="28"/>
          <w:szCs w:val="28"/>
        </w:rPr>
        <w:t>3 04</w:t>
      </w:r>
      <w:r w:rsidR="00F054D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063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054D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2799D">
        <w:rPr>
          <w:rFonts w:ascii="Times New Roman" w:hAnsi="Times New Roman" w:cs="Times New Roman"/>
          <w:color w:val="000000"/>
          <w:sz w:val="28"/>
          <w:szCs w:val="28"/>
        </w:rPr>
        <w:t xml:space="preserve"> тыс. кв. м.</w:t>
      </w:r>
    </w:p>
    <w:p w:rsidR="00506C46" w:rsidRPr="00F2799D" w:rsidRDefault="00506C46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Обеспеченность жильем на одного жителя достигла </w:t>
      </w:r>
      <w:r w:rsidR="00B06389">
        <w:rPr>
          <w:rFonts w:ascii="Times New Roman" w:hAnsi="Times New Roman" w:cs="Times New Roman"/>
          <w:color w:val="000000"/>
          <w:sz w:val="28"/>
          <w:szCs w:val="28"/>
        </w:rPr>
        <w:t>29,</w:t>
      </w:r>
      <w:r w:rsidR="00F054D7">
        <w:rPr>
          <w:rFonts w:ascii="Times New Roman" w:hAnsi="Times New Roman" w:cs="Times New Roman"/>
          <w:color w:val="000000"/>
          <w:sz w:val="28"/>
          <w:szCs w:val="28"/>
        </w:rPr>
        <w:t xml:space="preserve">43 </w:t>
      </w:r>
      <w:r w:rsidRPr="00F2799D">
        <w:rPr>
          <w:rFonts w:ascii="Times New Roman" w:hAnsi="Times New Roman" w:cs="Times New Roman"/>
          <w:color w:val="000000"/>
          <w:sz w:val="28"/>
          <w:szCs w:val="28"/>
        </w:rPr>
        <w:t xml:space="preserve">кв. м, что выше </w:t>
      </w:r>
      <w:r w:rsidRPr="00F2799D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F054D7">
        <w:rPr>
          <w:rFonts w:ascii="Times New Roman" w:hAnsi="Times New Roman" w:cs="Times New Roman"/>
          <w:sz w:val="28"/>
          <w:szCs w:val="28"/>
        </w:rPr>
        <w:t>6 месяцев</w:t>
      </w:r>
      <w:r w:rsidR="00B06389">
        <w:rPr>
          <w:rFonts w:ascii="Times New Roman" w:hAnsi="Times New Roman" w:cs="Times New Roman"/>
          <w:sz w:val="28"/>
          <w:szCs w:val="28"/>
        </w:rPr>
        <w:t xml:space="preserve"> </w:t>
      </w:r>
      <w:r w:rsidR="00970537" w:rsidRPr="00F2799D">
        <w:rPr>
          <w:rFonts w:ascii="Times New Roman" w:hAnsi="Times New Roman" w:cs="Times New Roman"/>
          <w:sz w:val="28"/>
          <w:szCs w:val="28"/>
        </w:rPr>
        <w:t>20</w:t>
      </w:r>
      <w:r w:rsidR="005C71CD" w:rsidRPr="00F2799D">
        <w:rPr>
          <w:rFonts w:ascii="Times New Roman" w:hAnsi="Times New Roman" w:cs="Times New Roman"/>
          <w:sz w:val="28"/>
          <w:szCs w:val="28"/>
        </w:rPr>
        <w:t>2</w:t>
      </w:r>
      <w:r w:rsidR="00B06389">
        <w:rPr>
          <w:rFonts w:ascii="Times New Roman" w:hAnsi="Times New Roman" w:cs="Times New Roman"/>
          <w:sz w:val="28"/>
          <w:szCs w:val="28"/>
        </w:rPr>
        <w:t>1</w:t>
      </w:r>
      <w:r w:rsidR="00970537" w:rsidRPr="00F2799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2799D">
        <w:rPr>
          <w:rFonts w:ascii="Times New Roman" w:hAnsi="Times New Roman" w:cs="Times New Roman"/>
          <w:sz w:val="28"/>
          <w:szCs w:val="28"/>
        </w:rPr>
        <w:t xml:space="preserve">на </w:t>
      </w:r>
      <w:r w:rsidR="00F054D7">
        <w:rPr>
          <w:rFonts w:ascii="Times New Roman" w:hAnsi="Times New Roman" w:cs="Times New Roman"/>
          <w:sz w:val="28"/>
          <w:szCs w:val="28"/>
        </w:rPr>
        <w:t>0,4</w:t>
      </w:r>
      <w:r w:rsidRPr="00F2799D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506C46" w:rsidRPr="00F2799D" w:rsidRDefault="00506C46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B06389">
        <w:rPr>
          <w:rFonts w:ascii="Times New Roman" w:hAnsi="Times New Roman" w:cs="Times New Roman"/>
          <w:sz w:val="28"/>
          <w:szCs w:val="28"/>
        </w:rPr>
        <w:t>0</w:t>
      </w:r>
      <w:r w:rsidR="00F054D7">
        <w:rPr>
          <w:rFonts w:ascii="Times New Roman" w:hAnsi="Times New Roman" w:cs="Times New Roman"/>
          <w:sz w:val="28"/>
          <w:szCs w:val="28"/>
        </w:rPr>
        <w:t>7</w:t>
      </w:r>
      <w:r w:rsidRPr="00F2799D">
        <w:rPr>
          <w:rFonts w:ascii="Times New Roman" w:hAnsi="Times New Roman" w:cs="Times New Roman"/>
          <w:sz w:val="28"/>
          <w:szCs w:val="28"/>
        </w:rPr>
        <w:t>.202</w:t>
      </w:r>
      <w:r w:rsidR="00B06389">
        <w:rPr>
          <w:rFonts w:ascii="Times New Roman" w:hAnsi="Times New Roman" w:cs="Times New Roman"/>
          <w:sz w:val="28"/>
          <w:szCs w:val="28"/>
        </w:rPr>
        <w:t>2</w:t>
      </w:r>
      <w:r w:rsidRPr="00F2799D">
        <w:rPr>
          <w:rFonts w:ascii="Times New Roman" w:hAnsi="Times New Roman" w:cs="Times New Roman"/>
          <w:sz w:val="28"/>
          <w:szCs w:val="28"/>
        </w:rPr>
        <w:t xml:space="preserve"> очередность стоящих в очереди на получение социального жилья состав</w:t>
      </w:r>
      <w:r w:rsidR="00FB2EB1" w:rsidRPr="00F2799D">
        <w:rPr>
          <w:rFonts w:ascii="Times New Roman" w:hAnsi="Times New Roman" w:cs="Times New Roman"/>
          <w:sz w:val="28"/>
          <w:szCs w:val="28"/>
        </w:rPr>
        <w:t xml:space="preserve">ила </w:t>
      </w:r>
      <w:r w:rsidR="00F054D7">
        <w:rPr>
          <w:rFonts w:ascii="Times New Roman" w:hAnsi="Times New Roman" w:cs="Times New Roman"/>
          <w:sz w:val="28"/>
          <w:szCs w:val="28"/>
        </w:rPr>
        <w:t>756</w:t>
      </w:r>
      <w:r w:rsidR="00970537"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Pr="00F2799D">
        <w:rPr>
          <w:rFonts w:ascii="Times New Roman" w:hAnsi="Times New Roman" w:cs="Times New Roman"/>
          <w:sz w:val="28"/>
          <w:szCs w:val="28"/>
        </w:rPr>
        <w:t>человек (</w:t>
      </w:r>
      <w:r w:rsidR="00B06389">
        <w:rPr>
          <w:rFonts w:ascii="Times New Roman" w:hAnsi="Times New Roman" w:cs="Times New Roman"/>
          <w:sz w:val="28"/>
          <w:szCs w:val="28"/>
        </w:rPr>
        <w:t>89</w:t>
      </w:r>
      <w:r w:rsidR="00F054D7">
        <w:rPr>
          <w:rFonts w:ascii="Times New Roman" w:hAnsi="Times New Roman" w:cs="Times New Roman"/>
          <w:sz w:val="28"/>
          <w:szCs w:val="28"/>
        </w:rPr>
        <w:t>6</w:t>
      </w:r>
      <w:r w:rsidRPr="00F2799D">
        <w:rPr>
          <w:rFonts w:ascii="Times New Roman" w:hAnsi="Times New Roman" w:cs="Times New Roman"/>
          <w:sz w:val="28"/>
          <w:szCs w:val="28"/>
        </w:rPr>
        <w:t xml:space="preserve"> на 01.</w:t>
      </w:r>
      <w:r w:rsidR="00B06389">
        <w:rPr>
          <w:rFonts w:ascii="Times New Roman" w:hAnsi="Times New Roman" w:cs="Times New Roman"/>
          <w:sz w:val="28"/>
          <w:szCs w:val="28"/>
        </w:rPr>
        <w:t>0</w:t>
      </w:r>
      <w:r w:rsidR="00F054D7">
        <w:rPr>
          <w:rFonts w:ascii="Times New Roman" w:hAnsi="Times New Roman" w:cs="Times New Roman"/>
          <w:sz w:val="28"/>
          <w:szCs w:val="28"/>
        </w:rPr>
        <w:t>7</w:t>
      </w:r>
      <w:r w:rsidRPr="00F2799D">
        <w:rPr>
          <w:rFonts w:ascii="Times New Roman" w:hAnsi="Times New Roman" w:cs="Times New Roman"/>
          <w:sz w:val="28"/>
          <w:szCs w:val="28"/>
        </w:rPr>
        <w:t>.20</w:t>
      </w:r>
      <w:r w:rsidR="005C71CD" w:rsidRPr="00F2799D">
        <w:rPr>
          <w:rFonts w:ascii="Times New Roman" w:hAnsi="Times New Roman" w:cs="Times New Roman"/>
          <w:sz w:val="28"/>
          <w:szCs w:val="28"/>
        </w:rPr>
        <w:t>2</w:t>
      </w:r>
      <w:r w:rsidR="00B06389">
        <w:rPr>
          <w:rFonts w:ascii="Times New Roman" w:hAnsi="Times New Roman" w:cs="Times New Roman"/>
          <w:sz w:val="28"/>
          <w:szCs w:val="28"/>
        </w:rPr>
        <w:t>1</w:t>
      </w:r>
      <w:r w:rsidRPr="00F2799D">
        <w:rPr>
          <w:rFonts w:ascii="Times New Roman" w:hAnsi="Times New Roman" w:cs="Times New Roman"/>
          <w:sz w:val="28"/>
          <w:szCs w:val="28"/>
        </w:rPr>
        <w:t>).</w:t>
      </w:r>
    </w:p>
    <w:p w:rsidR="00506C46" w:rsidRPr="00F2799D" w:rsidRDefault="00506C46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 xml:space="preserve">Введено в </w:t>
      </w:r>
      <w:r w:rsidR="00277B16" w:rsidRPr="00F2799D">
        <w:rPr>
          <w:rFonts w:ascii="Times New Roman" w:hAnsi="Times New Roman" w:cs="Times New Roman"/>
          <w:sz w:val="28"/>
          <w:szCs w:val="28"/>
        </w:rPr>
        <w:t>эксплуатацию жилых</w:t>
      </w:r>
      <w:r w:rsidRPr="00F2799D">
        <w:rPr>
          <w:rFonts w:ascii="Times New Roman" w:hAnsi="Times New Roman" w:cs="Times New Roman"/>
          <w:sz w:val="28"/>
          <w:szCs w:val="28"/>
        </w:rPr>
        <w:t xml:space="preserve"> домов общей площадью </w:t>
      </w:r>
      <w:r w:rsidR="00F054D7">
        <w:rPr>
          <w:rFonts w:ascii="Times New Roman" w:hAnsi="Times New Roman" w:cs="Times New Roman"/>
          <w:sz w:val="28"/>
          <w:szCs w:val="28"/>
        </w:rPr>
        <w:t>22,5</w:t>
      </w:r>
      <w:r w:rsidRPr="00F2799D">
        <w:rPr>
          <w:rFonts w:ascii="Times New Roman" w:hAnsi="Times New Roman" w:cs="Times New Roman"/>
          <w:sz w:val="28"/>
          <w:szCs w:val="28"/>
        </w:rPr>
        <w:t xml:space="preserve"> тыс. кв. м, что на </w:t>
      </w:r>
      <w:r w:rsidR="00F054D7">
        <w:rPr>
          <w:rFonts w:ascii="Times New Roman" w:hAnsi="Times New Roman" w:cs="Times New Roman"/>
          <w:sz w:val="28"/>
          <w:szCs w:val="28"/>
        </w:rPr>
        <w:t>84,4</w:t>
      </w:r>
      <w:r w:rsidRPr="00F2799D">
        <w:rPr>
          <w:rFonts w:ascii="Times New Roman" w:hAnsi="Times New Roman" w:cs="Times New Roman"/>
          <w:sz w:val="28"/>
          <w:szCs w:val="28"/>
        </w:rPr>
        <w:t xml:space="preserve">% </w:t>
      </w:r>
      <w:r w:rsidR="00B06389">
        <w:rPr>
          <w:rFonts w:ascii="Times New Roman" w:hAnsi="Times New Roman" w:cs="Times New Roman"/>
          <w:sz w:val="28"/>
          <w:szCs w:val="28"/>
        </w:rPr>
        <w:t>больше</w:t>
      </w:r>
      <w:r w:rsidRPr="00F2799D">
        <w:rPr>
          <w:rFonts w:ascii="Times New Roman" w:hAnsi="Times New Roman" w:cs="Times New Roman"/>
          <w:sz w:val="28"/>
          <w:szCs w:val="28"/>
        </w:rPr>
        <w:t xml:space="preserve">, чем </w:t>
      </w:r>
      <w:r w:rsidR="00F054D7">
        <w:rPr>
          <w:rFonts w:ascii="Times New Roman" w:hAnsi="Times New Roman" w:cs="Times New Roman"/>
          <w:sz w:val="28"/>
          <w:szCs w:val="28"/>
        </w:rPr>
        <w:t>за 6 месяцев</w:t>
      </w:r>
      <w:r w:rsidR="00970537" w:rsidRPr="00F2799D">
        <w:rPr>
          <w:rFonts w:ascii="Times New Roman" w:hAnsi="Times New Roman" w:cs="Times New Roman"/>
          <w:sz w:val="28"/>
          <w:szCs w:val="28"/>
        </w:rPr>
        <w:t xml:space="preserve"> 202</w:t>
      </w:r>
      <w:r w:rsidR="00B06389">
        <w:rPr>
          <w:rFonts w:ascii="Times New Roman" w:hAnsi="Times New Roman" w:cs="Times New Roman"/>
          <w:sz w:val="28"/>
          <w:szCs w:val="28"/>
        </w:rPr>
        <w:t>1</w:t>
      </w:r>
      <w:r w:rsidR="00970537" w:rsidRPr="00F2799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279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34D1" w:rsidRPr="00F2799D" w:rsidRDefault="004E0167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99D"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A967A8" w:rsidRPr="00F2799D" w:rsidRDefault="00BA34D1" w:rsidP="00F279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B06389">
        <w:rPr>
          <w:rFonts w:ascii="Times New Roman" w:hAnsi="Times New Roman" w:cs="Times New Roman"/>
          <w:sz w:val="28"/>
          <w:szCs w:val="28"/>
        </w:rPr>
        <w:t>0</w:t>
      </w:r>
      <w:r w:rsidR="00F054D7">
        <w:rPr>
          <w:rFonts w:ascii="Times New Roman" w:hAnsi="Times New Roman" w:cs="Times New Roman"/>
          <w:sz w:val="28"/>
          <w:szCs w:val="28"/>
        </w:rPr>
        <w:t>7</w:t>
      </w:r>
      <w:r w:rsidRPr="00F2799D">
        <w:rPr>
          <w:rFonts w:ascii="Times New Roman" w:hAnsi="Times New Roman" w:cs="Times New Roman"/>
          <w:sz w:val="28"/>
          <w:szCs w:val="28"/>
        </w:rPr>
        <w:t>.202</w:t>
      </w:r>
      <w:r w:rsidR="00B06389">
        <w:rPr>
          <w:rFonts w:ascii="Times New Roman" w:hAnsi="Times New Roman" w:cs="Times New Roman"/>
          <w:sz w:val="28"/>
          <w:szCs w:val="28"/>
        </w:rPr>
        <w:t>2</w:t>
      </w:r>
      <w:r w:rsidRPr="00F2799D">
        <w:rPr>
          <w:rFonts w:ascii="Times New Roman" w:hAnsi="Times New Roman" w:cs="Times New Roman"/>
          <w:sz w:val="28"/>
          <w:szCs w:val="28"/>
        </w:rPr>
        <w:t xml:space="preserve"> число детей, умерших в возрасте до 1 года, в расчете на 1000 родившихся живыми составило </w:t>
      </w:r>
      <w:r w:rsidR="00F054D7">
        <w:rPr>
          <w:rFonts w:ascii="Times New Roman" w:hAnsi="Times New Roman" w:cs="Times New Roman"/>
          <w:sz w:val="28"/>
          <w:szCs w:val="28"/>
        </w:rPr>
        <w:t>5,1</w:t>
      </w:r>
      <w:r w:rsidRPr="00F2799D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1B127B" w:rsidRPr="00F2799D" w:rsidRDefault="00BA34D1" w:rsidP="00F279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 xml:space="preserve">Охват работающего населения профилактическими осмотрами составил </w:t>
      </w:r>
      <w:r w:rsidR="00F054D7">
        <w:rPr>
          <w:rFonts w:ascii="Times New Roman" w:hAnsi="Times New Roman" w:cs="Times New Roman"/>
          <w:sz w:val="28"/>
          <w:szCs w:val="28"/>
        </w:rPr>
        <w:t>4,8</w:t>
      </w:r>
      <w:r w:rsidRPr="00F2799D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BA34D1" w:rsidRPr="00F2799D" w:rsidRDefault="00BA34D1" w:rsidP="00F279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 xml:space="preserve">Охват детей диспансерным наблюдением – </w:t>
      </w:r>
      <w:r w:rsidR="00F054D7">
        <w:rPr>
          <w:rFonts w:ascii="Times New Roman" w:hAnsi="Times New Roman" w:cs="Times New Roman"/>
          <w:sz w:val="28"/>
          <w:szCs w:val="28"/>
        </w:rPr>
        <w:t>15,5</w:t>
      </w:r>
      <w:r w:rsidRPr="00F2799D">
        <w:rPr>
          <w:rFonts w:ascii="Times New Roman" w:hAnsi="Times New Roman" w:cs="Times New Roman"/>
          <w:sz w:val="28"/>
          <w:szCs w:val="28"/>
        </w:rPr>
        <w:t>%.</w:t>
      </w:r>
    </w:p>
    <w:p w:rsidR="001B127B" w:rsidRPr="00F2799D" w:rsidRDefault="001B127B" w:rsidP="00F27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 xml:space="preserve">Доступность дошкольного образования для детей в возрасте от 3 до 7 лет составила 100%. </w:t>
      </w:r>
    </w:p>
    <w:p w:rsidR="00761352" w:rsidRPr="00F2799D" w:rsidRDefault="005C71CD" w:rsidP="00F279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799D">
        <w:rPr>
          <w:rFonts w:ascii="Times New Roman" w:hAnsi="Times New Roman" w:cs="Times New Roman"/>
          <w:bCs/>
          <w:sz w:val="28"/>
          <w:szCs w:val="28"/>
        </w:rPr>
        <w:t>П</w:t>
      </w:r>
      <w:r w:rsidR="00BA34D1" w:rsidRPr="00F2799D">
        <w:rPr>
          <w:rFonts w:ascii="Times New Roman" w:hAnsi="Times New Roman" w:cs="Times New Roman"/>
          <w:bCs/>
          <w:sz w:val="28"/>
          <w:szCs w:val="28"/>
        </w:rPr>
        <w:t>оказатель по устройству детей-сирот в семьи граждан составил</w:t>
      </w:r>
      <w:r w:rsidR="00D103F2" w:rsidRPr="00F279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6389">
        <w:rPr>
          <w:rFonts w:ascii="Times New Roman" w:hAnsi="Times New Roman" w:cs="Times New Roman"/>
          <w:bCs/>
          <w:sz w:val="28"/>
          <w:szCs w:val="28"/>
        </w:rPr>
        <w:t>100</w:t>
      </w:r>
      <w:r w:rsidR="00BA34D1" w:rsidRPr="00F2799D">
        <w:rPr>
          <w:rFonts w:ascii="Times New Roman" w:hAnsi="Times New Roman" w:cs="Times New Roman"/>
          <w:bCs/>
          <w:sz w:val="28"/>
          <w:szCs w:val="28"/>
        </w:rPr>
        <w:t xml:space="preserve">% от числа выявленных. </w:t>
      </w:r>
    </w:p>
    <w:p w:rsidR="00BA34D1" w:rsidRPr="00F2799D" w:rsidRDefault="00BA34D1" w:rsidP="00F2799D">
      <w:pPr>
        <w:pStyle w:val="23"/>
        <w:tabs>
          <w:tab w:val="left" w:pos="720"/>
        </w:tabs>
        <w:ind w:firstLine="709"/>
        <w:jc w:val="both"/>
        <w:rPr>
          <w:sz w:val="28"/>
          <w:szCs w:val="28"/>
          <w:lang w:val="ru-RU"/>
        </w:rPr>
      </w:pPr>
      <w:r w:rsidRPr="00F2799D">
        <w:rPr>
          <w:sz w:val="28"/>
          <w:szCs w:val="28"/>
          <w:lang w:val="ru-RU"/>
        </w:rPr>
        <w:t xml:space="preserve">Удельный вес малоимущих граждан в общей численности населения составил </w:t>
      </w:r>
      <w:r w:rsidR="00F054D7">
        <w:rPr>
          <w:sz w:val="28"/>
          <w:szCs w:val="28"/>
          <w:lang w:val="ru-RU"/>
        </w:rPr>
        <w:t>2,55</w:t>
      </w:r>
      <w:r w:rsidRPr="00F2799D">
        <w:rPr>
          <w:sz w:val="28"/>
          <w:szCs w:val="28"/>
          <w:lang w:val="ru-RU"/>
        </w:rPr>
        <w:t xml:space="preserve">%, что на </w:t>
      </w:r>
      <w:r w:rsidR="000154E2" w:rsidRPr="00F2799D">
        <w:rPr>
          <w:sz w:val="28"/>
          <w:szCs w:val="28"/>
          <w:lang w:val="ru-RU"/>
        </w:rPr>
        <w:t>0,</w:t>
      </w:r>
      <w:r w:rsidR="00F054D7">
        <w:rPr>
          <w:sz w:val="28"/>
          <w:szCs w:val="28"/>
          <w:lang w:val="ru-RU"/>
        </w:rPr>
        <w:t>18</w:t>
      </w:r>
      <w:r w:rsidR="00A967A8" w:rsidRPr="00F2799D">
        <w:rPr>
          <w:sz w:val="28"/>
          <w:szCs w:val="28"/>
          <w:lang w:val="ru-RU"/>
        </w:rPr>
        <w:t xml:space="preserve"> </w:t>
      </w:r>
      <w:r w:rsidRPr="00F2799D">
        <w:rPr>
          <w:sz w:val="28"/>
          <w:szCs w:val="28"/>
          <w:lang w:val="ru-RU"/>
        </w:rPr>
        <w:t xml:space="preserve">п.п. </w:t>
      </w:r>
      <w:r w:rsidR="00F054D7">
        <w:rPr>
          <w:sz w:val="28"/>
          <w:szCs w:val="28"/>
          <w:lang w:val="ru-RU"/>
        </w:rPr>
        <w:t>ниже</w:t>
      </w:r>
      <w:r w:rsidRPr="00F2799D">
        <w:rPr>
          <w:sz w:val="28"/>
          <w:szCs w:val="28"/>
          <w:lang w:val="ru-RU"/>
        </w:rPr>
        <w:t xml:space="preserve"> показателя </w:t>
      </w:r>
      <w:r w:rsidR="00A967A8" w:rsidRPr="00F2799D">
        <w:rPr>
          <w:sz w:val="28"/>
          <w:szCs w:val="28"/>
          <w:lang w:val="ru-RU"/>
        </w:rPr>
        <w:t xml:space="preserve">за </w:t>
      </w:r>
      <w:r w:rsidR="00F054D7">
        <w:rPr>
          <w:sz w:val="28"/>
          <w:szCs w:val="28"/>
          <w:lang w:val="ru-RU"/>
        </w:rPr>
        <w:t>6 месяцев</w:t>
      </w:r>
      <w:r w:rsidR="00970537" w:rsidRPr="00F2799D">
        <w:rPr>
          <w:sz w:val="28"/>
          <w:szCs w:val="28"/>
          <w:lang w:val="ru-RU"/>
        </w:rPr>
        <w:t xml:space="preserve"> </w:t>
      </w:r>
      <w:r w:rsidRPr="00F2799D">
        <w:rPr>
          <w:sz w:val="28"/>
          <w:szCs w:val="28"/>
          <w:lang w:val="ru-RU"/>
        </w:rPr>
        <w:t>20</w:t>
      </w:r>
      <w:r w:rsidR="000154E2" w:rsidRPr="00F2799D">
        <w:rPr>
          <w:sz w:val="28"/>
          <w:szCs w:val="28"/>
          <w:lang w:val="ru-RU"/>
        </w:rPr>
        <w:t>2</w:t>
      </w:r>
      <w:r w:rsidR="00B06389">
        <w:rPr>
          <w:sz w:val="28"/>
          <w:szCs w:val="28"/>
          <w:lang w:val="ru-RU"/>
        </w:rPr>
        <w:t>1</w:t>
      </w:r>
      <w:r w:rsidRPr="00F2799D">
        <w:rPr>
          <w:sz w:val="28"/>
          <w:szCs w:val="28"/>
          <w:lang w:val="ru-RU"/>
        </w:rPr>
        <w:t xml:space="preserve"> года.</w:t>
      </w:r>
    </w:p>
    <w:p w:rsidR="00162B0F" w:rsidRPr="00F2799D" w:rsidRDefault="00F054D7" w:rsidP="00F279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31,6% </w:t>
      </w:r>
      <w:r w:rsidR="00B06389">
        <w:rPr>
          <w:rFonts w:ascii="Times New Roman" w:hAnsi="Times New Roman" w:cs="Times New Roman"/>
          <w:sz w:val="28"/>
          <w:szCs w:val="28"/>
        </w:rPr>
        <w:t>увеличилось</w:t>
      </w:r>
      <w:r w:rsidR="001B127B" w:rsidRPr="00F2799D">
        <w:rPr>
          <w:rFonts w:ascii="Times New Roman" w:hAnsi="Times New Roman" w:cs="Times New Roman"/>
          <w:sz w:val="28"/>
          <w:szCs w:val="28"/>
        </w:rPr>
        <w:t xml:space="preserve"> </w:t>
      </w:r>
      <w:r w:rsidR="00277B16" w:rsidRPr="00F2799D">
        <w:rPr>
          <w:rFonts w:ascii="Times New Roman" w:hAnsi="Times New Roman" w:cs="Times New Roman"/>
          <w:sz w:val="28"/>
          <w:szCs w:val="28"/>
        </w:rPr>
        <w:t>количество нуждающихся</w:t>
      </w:r>
      <w:r w:rsidR="001B127B" w:rsidRPr="00F2799D">
        <w:rPr>
          <w:rFonts w:ascii="Times New Roman" w:hAnsi="Times New Roman" w:cs="Times New Roman"/>
          <w:sz w:val="28"/>
          <w:szCs w:val="28"/>
        </w:rPr>
        <w:t xml:space="preserve"> в стационарном обслуживании в учреждениях социальной защиты.</w:t>
      </w:r>
    </w:p>
    <w:p w:rsidR="00882BBE" w:rsidRPr="00F2799D" w:rsidRDefault="001B127B" w:rsidP="00F2799D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9D">
        <w:rPr>
          <w:rFonts w:ascii="Times New Roman" w:hAnsi="Times New Roman" w:cs="Times New Roman"/>
          <w:sz w:val="28"/>
          <w:szCs w:val="28"/>
        </w:rPr>
        <w:t xml:space="preserve">Сумма выплат социальной помощи на 1 получателя </w:t>
      </w:r>
      <w:r w:rsidR="000154E2" w:rsidRPr="00F2799D">
        <w:rPr>
          <w:rFonts w:ascii="Times New Roman" w:hAnsi="Times New Roman" w:cs="Times New Roman"/>
          <w:sz w:val="28"/>
          <w:szCs w:val="28"/>
        </w:rPr>
        <w:t xml:space="preserve">увеличилась на </w:t>
      </w:r>
      <w:r w:rsidR="00F054D7">
        <w:rPr>
          <w:rFonts w:ascii="Times New Roman" w:hAnsi="Times New Roman" w:cs="Times New Roman"/>
          <w:sz w:val="28"/>
          <w:szCs w:val="28"/>
        </w:rPr>
        <w:t>76,5</w:t>
      </w:r>
      <w:r w:rsidR="000154E2" w:rsidRPr="00F2799D">
        <w:rPr>
          <w:rFonts w:ascii="Times New Roman" w:hAnsi="Times New Roman" w:cs="Times New Roman"/>
          <w:sz w:val="28"/>
          <w:szCs w:val="28"/>
        </w:rPr>
        <w:t>%</w:t>
      </w:r>
      <w:r w:rsidRPr="00F2799D">
        <w:rPr>
          <w:rFonts w:ascii="Times New Roman" w:hAnsi="Times New Roman" w:cs="Times New Roman"/>
          <w:sz w:val="28"/>
          <w:szCs w:val="28"/>
        </w:rPr>
        <w:t>.</w:t>
      </w:r>
    </w:p>
    <w:p w:rsidR="00162B0F" w:rsidRPr="00F2799D" w:rsidRDefault="00162B0F" w:rsidP="00F279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914" w:rsidRPr="00F2799D" w:rsidRDefault="00D02914" w:rsidP="00F2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2914" w:rsidRPr="00F2799D" w:rsidSect="004F5B0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B78" w:rsidRDefault="00A71B78" w:rsidP="009748EB">
      <w:pPr>
        <w:spacing w:after="0" w:line="240" w:lineRule="auto"/>
      </w:pPr>
      <w:r>
        <w:separator/>
      </w:r>
    </w:p>
  </w:endnote>
  <w:endnote w:type="continuationSeparator" w:id="0">
    <w:p w:rsidR="00A71B78" w:rsidRDefault="00A71B78" w:rsidP="0097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B78" w:rsidRDefault="00A71B78" w:rsidP="009748EB">
      <w:pPr>
        <w:spacing w:after="0" w:line="240" w:lineRule="auto"/>
      </w:pPr>
      <w:r>
        <w:separator/>
      </w:r>
    </w:p>
  </w:footnote>
  <w:footnote w:type="continuationSeparator" w:id="0">
    <w:p w:rsidR="00A71B78" w:rsidRDefault="00A71B78" w:rsidP="00974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3262155"/>
      <w:docPartObj>
        <w:docPartGallery w:val="Page Numbers (Top of Page)"/>
        <w:docPartUnique/>
      </w:docPartObj>
    </w:sdtPr>
    <w:sdtEndPr/>
    <w:sdtContent>
      <w:p w:rsidR="009748EB" w:rsidRDefault="009748E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760">
          <w:rPr>
            <w:noProof/>
          </w:rPr>
          <w:t>2</w:t>
        </w:r>
        <w:r>
          <w:fldChar w:fldCharType="end"/>
        </w:r>
      </w:p>
    </w:sdtContent>
  </w:sdt>
  <w:p w:rsidR="009748EB" w:rsidRDefault="009748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6531"/>
    <w:multiLevelType w:val="hybridMultilevel"/>
    <w:tmpl w:val="D0DE7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E3E25"/>
    <w:multiLevelType w:val="hybridMultilevel"/>
    <w:tmpl w:val="7AD84DB0"/>
    <w:lvl w:ilvl="0" w:tplc="22B270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42CDF"/>
    <w:multiLevelType w:val="hybridMultilevel"/>
    <w:tmpl w:val="56A0B4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06437D"/>
    <w:multiLevelType w:val="hybridMultilevel"/>
    <w:tmpl w:val="7A94EDEC"/>
    <w:lvl w:ilvl="0" w:tplc="52ACF2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E130E"/>
    <w:multiLevelType w:val="hybridMultilevel"/>
    <w:tmpl w:val="5CDE26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0C6BC0"/>
    <w:multiLevelType w:val="hybridMultilevel"/>
    <w:tmpl w:val="02365204"/>
    <w:lvl w:ilvl="0" w:tplc="07803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394886"/>
    <w:multiLevelType w:val="hybridMultilevel"/>
    <w:tmpl w:val="10DAC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018EB"/>
    <w:multiLevelType w:val="hybridMultilevel"/>
    <w:tmpl w:val="077C5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228C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C55FE"/>
    <w:multiLevelType w:val="hybridMultilevel"/>
    <w:tmpl w:val="929AA9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CA6A5D"/>
    <w:multiLevelType w:val="hybridMultilevel"/>
    <w:tmpl w:val="2760E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620A3"/>
    <w:multiLevelType w:val="hybridMultilevel"/>
    <w:tmpl w:val="A1C6BC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2F"/>
    <w:rsid w:val="00014196"/>
    <w:rsid w:val="000154E2"/>
    <w:rsid w:val="00027710"/>
    <w:rsid w:val="0003418E"/>
    <w:rsid w:val="000A5D52"/>
    <w:rsid w:val="000B3758"/>
    <w:rsid w:val="000D10F2"/>
    <w:rsid w:val="00110A11"/>
    <w:rsid w:val="001141E4"/>
    <w:rsid w:val="001265FB"/>
    <w:rsid w:val="001266A4"/>
    <w:rsid w:val="00137D6B"/>
    <w:rsid w:val="001470E9"/>
    <w:rsid w:val="00162B0F"/>
    <w:rsid w:val="001702DD"/>
    <w:rsid w:val="001A17F3"/>
    <w:rsid w:val="001B127B"/>
    <w:rsid w:val="001C5F38"/>
    <w:rsid w:val="001D3998"/>
    <w:rsid w:val="001E52C9"/>
    <w:rsid w:val="001F0969"/>
    <w:rsid w:val="0021537C"/>
    <w:rsid w:val="00237368"/>
    <w:rsid w:val="00272FE6"/>
    <w:rsid w:val="00277B16"/>
    <w:rsid w:val="00287635"/>
    <w:rsid w:val="002A3FAC"/>
    <w:rsid w:val="002C35FE"/>
    <w:rsid w:val="002D452C"/>
    <w:rsid w:val="002D4A36"/>
    <w:rsid w:val="00304D79"/>
    <w:rsid w:val="003071E0"/>
    <w:rsid w:val="00334D03"/>
    <w:rsid w:val="0035029B"/>
    <w:rsid w:val="00351099"/>
    <w:rsid w:val="0035426A"/>
    <w:rsid w:val="00391D21"/>
    <w:rsid w:val="0039370C"/>
    <w:rsid w:val="00395D3A"/>
    <w:rsid w:val="003B2CCF"/>
    <w:rsid w:val="003B60B5"/>
    <w:rsid w:val="003E6AB6"/>
    <w:rsid w:val="00427998"/>
    <w:rsid w:val="0043062D"/>
    <w:rsid w:val="004341A5"/>
    <w:rsid w:val="00434445"/>
    <w:rsid w:val="004376C5"/>
    <w:rsid w:val="0045205B"/>
    <w:rsid w:val="00475A5D"/>
    <w:rsid w:val="00483A99"/>
    <w:rsid w:val="00492D60"/>
    <w:rsid w:val="004B32C4"/>
    <w:rsid w:val="004E0167"/>
    <w:rsid w:val="004E20FC"/>
    <w:rsid w:val="004E73B4"/>
    <w:rsid w:val="004F5B09"/>
    <w:rsid w:val="00506C46"/>
    <w:rsid w:val="00546DFE"/>
    <w:rsid w:val="00550801"/>
    <w:rsid w:val="0055582F"/>
    <w:rsid w:val="005A0334"/>
    <w:rsid w:val="005A3B00"/>
    <w:rsid w:val="005C71CD"/>
    <w:rsid w:val="005E42D6"/>
    <w:rsid w:val="005F3490"/>
    <w:rsid w:val="00606885"/>
    <w:rsid w:val="00611BA6"/>
    <w:rsid w:val="00627650"/>
    <w:rsid w:val="006431CD"/>
    <w:rsid w:val="00650258"/>
    <w:rsid w:val="00656DF2"/>
    <w:rsid w:val="00673E12"/>
    <w:rsid w:val="0069587D"/>
    <w:rsid w:val="006A64A3"/>
    <w:rsid w:val="006C31C8"/>
    <w:rsid w:val="00761352"/>
    <w:rsid w:val="007642AE"/>
    <w:rsid w:val="007A36A8"/>
    <w:rsid w:val="007B5AB8"/>
    <w:rsid w:val="007D039B"/>
    <w:rsid w:val="007D4E59"/>
    <w:rsid w:val="007E6384"/>
    <w:rsid w:val="0080110D"/>
    <w:rsid w:val="00863FB2"/>
    <w:rsid w:val="00882BBE"/>
    <w:rsid w:val="00883013"/>
    <w:rsid w:val="00885436"/>
    <w:rsid w:val="008962D6"/>
    <w:rsid w:val="008A7BC0"/>
    <w:rsid w:val="008B43EB"/>
    <w:rsid w:val="008C08E4"/>
    <w:rsid w:val="008D6C9B"/>
    <w:rsid w:val="00922A08"/>
    <w:rsid w:val="00923B00"/>
    <w:rsid w:val="00947412"/>
    <w:rsid w:val="00954C5D"/>
    <w:rsid w:val="00956B67"/>
    <w:rsid w:val="00970537"/>
    <w:rsid w:val="009748EB"/>
    <w:rsid w:val="00976D34"/>
    <w:rsid w:val="009A2E01"/>
    <w:rsid w:val="009B6405"/>
    <w:rsid w:val="009E043B"/>
    <w:rsid w:val="009E1682"/>
    <w:rsid w:val="009E4E8B"/>
    <w:rsid w:val="00A06E01"/>
    <w:rsid w:val="00A1162D"/>
    <w:rsid w:val="00A14FD4"/>
    <w:rsid w:val="00A41247"/>
    <w:rsid w:val="00A43D24"/>
    <w:rsid w:val="00A53D49"/>
    <w:rsid w:val="00A71B78"/>
    <w:rsid w:val="00A752FF"/>
    <w:rsid w:val="00A77D48"/>
    <w:rsid w:val="00A967A8"/>
    <w:rsid w:val="00AB7387"/>
    <w:rsid w:val="00AE20B8"/>
    <w:rsid w:val="00AF5923"/>
    <w:rsid w:val="00B06389"/>
    <w:rsid w:val="00B13130"/>
    <w:rsid w:val="00B1785C"/>
    <w:rsid w:val="00B24372"/>
    <w:rsid w:val="00B33898"/>
    <w:rsid w:val="00B51A25"/>
    <w:rsid w:val="00B61709"/>
    <w:rsid w:val="00B75DB6"/>
    <w:rsid w:val="00B769FF"/>
    <w:rsid w:val="00B806DC"/>
    <w:rsid w:val="00BA34D1"/>
    <w:rsid w:val="00C11AF2"/>
    <w:rsid w:val="00C245D8"/>
    <w:rsid w:val="00C66CF3"/>
    <w:rsid w:val="00C70760"/>
    <w:rsid w:val="00C708DE"/>
    <w:rsid w:val="00C71115"/>
    <w:rsid w:val="00C77842"/>
    <w:rsid w:val="00C83A76"/>
    <w:rsid w:val="00C84319"/>
    <w:rsid w:val="00C86460"/>
    <w:rsid w:val="00C90538"/>
    <w:rsid w:val="00CA5F6B"/>
    <w:rsid w:val="00CB56FE"/>
    <w:rsid w:val="00D02914"/>
    <w:rsid w:val="00D103F2"/>
    <w:rsid w:val="00D5412A"/>
    <w:rsid w:val="00D65546"/>
    <w:rsid w:val="00D80E81"/>
    <w:rsid w:val="00D90767"/>
    <w:rsid w:val="00DA7116"/>
    <w:rsid w:val="00DB79CC"/>
    <w:rsid w:val="00DC1932"/>
    <w:rsid w:val="00DF6295"/>
    <w:rsid w:val="00E4274C"/>
    <w:rsid w:val="00E948BA"/>
    <w:rsid w:val="00EA0AE7"/>
    <w:rsid w:val="00EA64A1"/>
    <w:rsid w:val="00EB7030"/>
    <w:rsid w:val="00EE2939"/>
    <w:rsid w:val="00EE56B9"/>
    <w:rsid w:val="00F054D7"/>
    <w:rsid w:val="00F2799D"/>
    <w:rsid w:val="00F500D5"/>
    <w:rsid w:val="00F55771"/>
    <w:rsid w:val="00F64846"/>
    <w:rsid w:val="00F75F11"/>
    <w:rsid w:val="00F82506"/>
    <w:rsid w:val="00FB2EB1"/>
    <w:rsid w:val="00FD68D1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91468-F432-446D-B620-C23B89EE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799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D039B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rsid w:val="009E1682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E16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45205B"/>
    <w:pPr>
      <w:spacing w:after="0" w:line="240" w:lineRule="auto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45205B"/>
    <w:rPr>
      <w:rFonts w:ascii="Calibri" w:hAnsi="Calibri"/>
      <w:szCs w:val="21"/>
    </w:rPr>
  </w:style>
  <w:style w:type="character" w:customStyle="1" w:styleId="apple-converted-space">
    <w:name w:val="apple-converted-space"/>
    <w:basedOn w:val="a0"/>
    <w:rsid w:val="00B1785C"/>
  </w:style>
  <w:style w:type="paragraph" w:styleId="aa">
    <w:name w:val="header"/>
    <w:basedOn w:val="a"/>
    <w:link w:val="ab"/>
    <w:uiPriority w:val="99"/>
    <w:unhideWhenUsed/>
    <w:rsid w:val="00974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48EB"/>
  </w:style>
  <w:style w:type="paragraph" w:styleId="ac">
    <w:name w:val="footer"/>
    <w:basedOn w:val="a"/>
    <w:link w:val="ad"/>
    <w:uiPriority w:val="99"/>
    <w:unhideWhenUsed/>
    <w:rsid w:val="00974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48EB"/>
  </w:style>
  <w:style w:type="table" w:styleId="ae">
    <w:name w:val="Table Grid"/>
    <w:basedOn w:val="a1"/>
    <w:uiPriority w:val="59"/>
    <w:rsid w:val="00EE2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C08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D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D4E59"/>
    <w:rPr>
      <w:rFonts w:ascii="Tahoma" w:hAnsi="Tahoma" w:cs="Tahoma"/>
      <w:sz w:val="16"/>
      <w:szCs w:val="16"/>
    </w:rPr>
  </w:style>
  <w:style w:type="paragraph" w:styleId="af1">
    <w:name w:val="Title"/>
    <w:basedOn w:val="a"/>
    <w:link w:val="af2"/>
    <w:qFormat/>
    <w:rsid w:val="005E42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2">
    <w:name w:val="Заголовок Знак"/>
    <w:basedOn w:val="a0"/>
    <w:link w:val="af1"/>
    <w:rsid w:val="005E42D6"/>
    <w:rPr>
      <w:rFonts w:ascii="Times New Roman" w:eastAsia="Times New Roman" w:hAnsi="Times New Roman" w:cs="Times New Roman"/>
      <w:b/>
      <w:sz w:val="28"/>
      <w:szCs w:val="24"/>
    </w:rPr>
  </w:style>
  <w:style w:type="paragraph" w:styleId="2">
    <w:name w:val="Body Text 2"/>
    <w:basedOn w:val="a"/>
    <w:link w:val="20"/>
    <w:uiPriority w:val="99"/>
    <w:unhideWhenUsed/>
    <w:rsid w:val="005E42D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42D6"/>
  </w:style>
  <w:style w:type="character" w:customStyle="1" w:styleId="a4">
    <w:name w:val="Абзац списка Знак"/>
    <w:link w:val="a3"/>
    <w:uiPriority w:val="34"/>
    <w:locked/>
    <w:rsid w:val="005E42D6"/>
  </w:style>
  <w:style w:type="paragraph" w:customStyle="1" w:styleId="1">
    <w:name w:val="Дата1"/>
    <w:basedOn w:val="a"/>
    <w:rsid w:val="0094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D02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62B0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62B0F"/>
  </w:style>
  <w:style w:type="paragraph" w:styleId="af4">
    <w:name w:val="No Spacing"/>
    <w:link w:val="af5"/>
    <w:uiPriority w:val="1"/>
    <w:qFormat/>
    <w:rsid w:val="00162B0F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162B0F"/>
  </w:style>
  <w:style w:type="paragraph" w:customStyle="1" w:styleId="23">
    <w:name w:val="Обычный2 Знак"/>
    <w:link w:val="24"/>
    <w:rsid w:val="00BA34D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customStyle="1" w:styleId="24">
    <w:name w:val="Обычный2 Знак Знак"/>
    <w:link w:val="23"/>
    <w:rsid w:val="00BA34D1"/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customStyle="1" w:styleId="Default">
    <w:name w:val="Default"/>
    <w:uiPriority w:val="99"/>
    <w:rsid w:val="00BA34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5">
    <w:name w:val="Обычный2"/>
    <w:rsid w:val="007E638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FFD5C-43C2-4B71-8B7B-2EDAFBC7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RozanovaRA</cp:lastModifiedBy>
  <cp:revision>24</cp:revision>
  <cp:lastPrinted>2022-04-29T06:35:00Z</cp:lastPrinted>
  <dcterms:created xsi:type="dcterms:W3CDTF">2020-01-10T07:07:00Z</dcterms:created>
  <dcterms:modified xsi:type="dcterms:W3CDTF">2022-08-09T10:20:00Z</dcterms:modified>
</cp:coreProperties>
</file>