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3D" w:rsidRPr="00FC739F" w:rsidRDefault="00393F3D" w:rsidP="00393F3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bookmarkStart w:id="0" w:name="_GoBack"/>
      <w:r w:rsidRPr="00FC739F">
        <w:rPr>
          <w:b/>
          <w:i/>
          <w:sz w:val="28"/>
          <w:szCs w:val="28"/>
        </w:rPr>
        <w:t>Решение от 26 апреля 2012 года №173 «Об обращении к Губернатору Новосибирской области по вопросу разработки и утверждения Порядка передачи управления многоквартирным домом при смене организаций, управляющих многоквартирным домом, независимо от их организационно-правовых форм»</w:t>
      </w:r>
      <w:bookmarkEnd w:id="0"/>
    </w:p>
    <w:p w:rsidR="00393F3D" w:rsidRPr="00FC739F" w:rsidRDefault="00393F3D" w:rsidP="00393F3D">
      <w:pPr>
        <w:jc w:val="both"/>
        <w:rPr>
          <w:b/>
          <w:i/>
          <w:sz w:val="28"/>
          <w:szCs w:val="28"/>
        </w:rPr>
      </w:pPr>
    </w:p>
    <w:p w:rsidR="00393F3D" w:rsidRDefault="00393F3D" w:rsidP="00393F3D">
      <w:pPr>
        <w:jc w:val="center"/>
        <w:rPr>
          <w:sz w:val="28"/>
          <w:szCs w:val="28"/>
        </w:rPr>
      </w:pPr>
    </w:p>
    <w:p w:rsidR="00393F3D" w:rsidRDefault="00393F3D" w:rsidP="00393F3D">
      <w:pPr>
        <w:jc w:val="center"/>
        <w:rPr>
          <w:sz w:val="28"/>
          <w:szCs w:val="28"/>
        </w:rPr>
      </w:pPr>
    </w:p>
    <w:p w:rsidR="00393F3D" w:rsidRDefault="00393F3D" w:rsidP="00393F3D">
      <w:pPr>
        <w:pStyle w:val="ConsPlusTitle"/>
        <w:jc w:val="center"/>
        <w:rPr>
          <w:b w:val="0"/>
        </w:rPr>
      </w:pPr>
    </w:p>
    <w:p w:rsidR="00393F3D" w:rsidRDefault="00393F3D" w:rsidP="00393F3D">
      <w:pPr>
        <w:pStyle w:val="a3"/>
        <w:ind w:firstLine="9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Уважаемый Василий Алексеевич!</w:t>
      </w:r>
    </w:p>
    <w:p w:rsidR="00393F3D" w:rsidRPr="00F438DA" w:rsidRDefault="00393F3D" w:rsidP="00393F3D">
      <w:pPr>
        <w:rPr>
          <w:sz w:val="28"/>
          <w:szCs w:val="28"/>
        </w:rPr>
      </w:pPr>
    </w:p>
    <w:p w:rsidR="00393F3D" w:rsidRDefault="00393F3D" w:rsidP="00393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города Бердска на протяжении многих лет сталкивается с проблемой перехода многоквартирных домов (далее МКД) из одной управляющей кампании в другую. Давно назрела необходимость создания правовой базы для того, чтобы собственникам МКД самостоятельно и без проблем осуществлять переход из одной управляющей кампании в другую, а также пересмотра договоров, заключаемых  собственниками с управляющими кампаниями. </w:t>
      </w:r>
    </w:p>
    <w:p w:rsidR="00393F3D" w:rsidRDefault="00393F3D" w:rsidP="00393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документы</w:t>
      </w:r>
      <w:r w:rsidRPr="003A07A2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3A07A2">
        <w:rPr>
          <w:sz w:val="28"/>
          <w:szCs w:val="28"/>
        </w:rPr>
        <w:t xml:space="preserve"> порядок передачи управления </w:t>
      </w:r>
      <w:r>
        <w:rPr>
          <w:sz w:val="28"/>
          <w:szCs w:val="28"/>
        </w:rPr>
        <w:t>МКД</w:t>
      </w:r>
      <w:r w:rsidRPr="003A07A2">
        <w:rPr>
          <w:sz w:val="28"/>
          <w:szCs w:val="28"/>
        </w:rPr>
        <w:t xml:space="preserve"> при смене управляющих организаций независимо от их</w:t>
      </w:r>
      <w:r>
        <w:rPr>
          <w:sz w:val="28"/>
          <w:szCs w:val="28"/>
        </w:rPr>
        <w:t xml:space="preserve"> организационно-правовой формы.</w:t>
      </w:r>
    </w:p>
    <w:p w:rsidR="00393F3D" w:rsidRDefault="00393F3D" w:rsidP="00393F3D">
      <w:pPr>
        <w:ind w:firstLine="720"/>
        <w:jc w:val="both"/>
        <w:rPr>
          <w:sz w:val="28"/>
          <w:szCs w:val="28"/>
        </w:rPr>
      </w:pPr>
      <w:r w:rsidRPr="003A07A2">
        <w:rPr>
          <w:sz w:val="28"/>
          <w:szCs w:val="28"/>
        </w:rPr>
        <w:t>В соответствии с Конституцией Российской Федерации жилищное законодательство находится в совместном ведении Российской Федерац</w:t>
      </w:r>
      <w:proofErr w:type="gramStart"/>
      <w:r w:rsidRPr="003A07A2">
        <w:rPr>
          <w:sz w:val="28"/>
          <w:szCs w:val="28"/>
        </w:rPr>
        <w:t>ии и ее</w:t>
      </w:r>
      <w:proofErr w:type="gramEnd"/>
      <w:r w:rsidRPr="003A07A2">
        <w:rPr>
          <w:sz w:val="28"/>
          <w:szCs w:val="28"/>
        </w:rPr>
        <w:t xml:space="preserve"> субъектов. Жилищным кодексом Российской Федерации закреплено право органов государственной власти субъектов Российской Федерации, органов местного самоуправления принимать нормативные правовые акты, регулирующие жилищные отношения, в пределах своих полномочий и в соответствии с Федеральными законами и иными нормативными правовы</w:t>
      </w:r>
      <w:r>
        <w:rPr>
          <w:sz w:val="28"/>
          <w:szCs w:val="28"/>
        </w:rPr>
        <w:t>ми актами Российской Федерации.</w:t>
      </w:r>
    </w:p>
    <w:p w:rsidR="00393F3D" w:rsidRDefault="00393F3D" w:rsidP="00393F3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органами местного самоуправления условий для управления многоквартирными жилыми домами (в соответствии с пунктом 1 части 1 статьи 165 Жилищного кодекса Российской Федерации), для обеспечения единообразного подхода к организации системы передачи технической и иной документации, связанной с управлением многоквартирным домом и оказания методической помощи собственникам помещений в многоквартирных жилых домах, учитывая социальную значимость данной проблемы и необходимость ее</w:t>
      </w:r>
      <w:proofErr w:type="gramEnd"/>
      <w:r>
        <w:rPr>
          <w:sz w:val="28"/>
          <w:szCs w:val="28"/>
        </w:rPr>
        <w:t xml:space="preserve"> скорейшего решения, предлагаем Вам разработать и утвердить Порядок передачи управления многоквартирным домом при смене организаций, управляющих многоквартирным домом, независимо от их организационно-правовых форм. </w:t>
      </w:r>
    </w:p>
    <w:p w:rsidR="00EB4D07" w:rsidRDefault="00EB4D07"/>
    <w:sectPr w:rsidR="00EB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393F3D"/>
    <w:rsid w:val="00A1772B"/>
    <w:rsid w:val="00E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semiHidden/>
    <w:rsid w:val="00393F3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93F3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semiHidden/>
    <w:rsid w:val="00393F3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93F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pc203</dc:creator>
  <cp:lastModifiedBy>pc</cp:lastModifiedBy>
  <cp:revision>2</cp:revision>
  <dcterms:created xsi:type="dcterms:W3CDTF">2022-12-12T05:19:00Z</dcterms:created>
  <dcterms:modified xsi:type="dcterms:W3CDTF">2022-12-12T05:19:00Z</dcterms:modified>
</cp:coreProperties>
</file>