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D8" w:rsidRPr="00224E30" w:rsidRDefault="004772D8" w:rsidP="004772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5"/>
      <w:bookmarkEnd w:id="0"/>
      <w:r w:rsidRPr="00224E30"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4772D8" w:rsidRPr="00224E30" w:rsidRDefault="004772D8" w:rsidP="004772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E30">
        <w:rPr>
          <w:rFonts w:ascii="Times New Roman" w:hAnsi="Times New Roman" w:cs="Times New Roman"/>
          <w:b/>
          <w:sz w:val="24"/>
          <w:szCs w:val="24"/>
        </w:rPr>
        <w:t>о проведении оценки регулирующего воздействия</w:t>
      </w:r>
    </w:p>
    <w:p w:rsidR="004772D8" w:rsidRPr="00224E30" w:rsidRDefault="004C36BC" w:rsidP="004772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E30">
        <w:rPr>
          <w:rFonts w:ascii="Times New Roman" w:hAnsi="Times New Roman" w:cs="Times New Roman"/>
          <w:b/>
          <w:sz w:val="24"/>
          <w:szCs w:val="24"/>
        </w:rPr>
        <w:t xml:space="preserve">в отношении </w:t>
      </w:r>
      <w:r w:rsidR="004772D8" w:rsidRPr="00224E30">
        <w:rPr>
          <w:rFonts w:ascii="Times New Roman" w:hAnsi="Times New Roman" w:cs="Times New Roman"/>
          <w:b/>
          <w:sz w:val="24"/>
          <w:szCs w:val="24"/>
        </w:rPr>
        <w:t>проекта муниципального нормативного правового акта</w:t>
      </w:r>
    </w:p>
    <w:p w:rsidR="004772D8" w:rsidRPr="00224E30" w:rsidRDefault="004772D8" w:rsidP="004772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261232" w:rsidRPr="00224E30">
        <w:rPr>
          <w:rFonts w:ascii="Times New Roman" w:hAnsi="Times New Roman" w:cs="Times New Roman"/>
          <w:b/>
          <w:sz w:val="24"/>
          <w:szCs w:val="24"/>
        </w:rPr>
        <w:t>низкой</w:t>
      </w:r>
      <w:r w:rsidRPr="00224E30">
        <w:rPr>
          <w:rFonts w:ascii="Times New Roman" w:hAnsi="Times New Roman" w:cs="Times New Roman"/>
          <w:b/>
          <w:sz w:val="24"/>
          <w:szCs w:val="24"/>
        </w:rPr>
        <w:t xml:space="preserve"> степенью регулирующего воздействия</w:t>
      </w:r>
    </w:p>
    <w:p w:rsidR="004772D8" w:rsidRPr="00224E30" w:rsidRDefault="004772D8" w:rsidP="004772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2D8" w:rsidRPr="00224E30" w:rsidRDefault="004772D8" w:rsidP="004772D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24E30">
        <w:rPr>
          <w:rFonts w:ascii="Times New Roman" w:hAnsi="Times New Roman" w:cs="Times New Roman"/>
          <w:b/>
          <w:sz w:val="24"/>
          <w:szCs w:val="24"/>
        </w:rPr>
        <w:t>I. Общая информация</w:t>
      </w:r>
    </w:p>
    <w:p w:rsidR="004772D8" w:rsidRPr="00224E30" w:rsidRDefault="004772D8" w:rsidP="004772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2D8" w:rsidRPr="00224E30" w:rsidRDefault="004772D8" w:rsidP="004772D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1. Наименование проекта муниципального нормативного правового акта: постановление администрации города Бердска «</w:t>
      </w:r>
      <w:r w:rsidR="0064607C" w:rsidRPr="0064607C">
        <w:rPr>
          <w:rFonts w:ascii="Times New Roman" w:hAnsi="Times New Roman" w:cs="Times New Roman"/>
          <w:sz w:val="24"/>
          <w:szCs w:val="24"/>
        </w:rPr>
        <w:t>О формировании муниципальной маршрутной сети</w:t>
      </w:r>
      <w:r w:rsidR="0064607C">
        <w:rPr>
          <w:rFonts w:ascii="Times New Roman" w:hAnsi="Times New Roman" w:cs="Times New Roman"/>
          <w:sz w:val="24"/>
          <w:szCs w:val="24"/>
        </w:rPr>
        <w:t xml:space="preserve"> </w:t>
      </w:r>
      <w:r w:rsidR="0064607C" w:rsidRPr="0064607C">
        <w:rPr>
          <w:rFonts w:ascii="Times New Roman" w:hAnsi="Times New Roman" w:cs="Times New Roman"/>
          <w:sz w:val="24"/>
          <w:szCs w:val="24"/>
        </w:rPr>
        <w:t>на территории города Бердска</w:t>
      </w:r>
      <w:r w:rsidRPr="00224E30">
        <w:rPr>
          <w:rFonts w:ascii="Times New Roman" w:hAnsi="Times New Roman" w:cs="Times New Roman"/>
          <w:sz w:val="24"/>
          <w:szCs w:val="24"/>
        </w:rPr>
        <w:t>»;</w:t>
      </w:r>
    </w:p>
    <w:p w:rsidR="004772D8" w:rsidRPr="00224E30" w:rsidRDefault="004772D8" w:rsidP="004772D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2. Разработчик проекта муниципального нормативного правового акта, в том числе контактные данные:</w:t>
      </w:r>
    </w:p>
    <w:p w:rsidR="004772D8" w:rsidRPr="00E60815" w:rsidRDefault="004772D8" w:rsidP="004772D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15">
        <w:rPr>
          <w:rFonts w:ascii="Times New Roman" w:hAnsi="Times New Roman" w:cs="Times New Roman"/>
          <w:sz w:val="24"/>
          <w:szCs w:val="24"/>
        </w:rPr>
        <w:t>Ф.И.О.</w:t>
      </w:r>
      <w:r w:rsidR="0037038A" w:rsidRPr="00E60815">
        <w:rPr>
          <w:rFonts w:ascii="Times New Roman" w:hAnsi="Times New Roman" w:cs="Times New Roman"/>
          <w:sz w:val="24"/>
          <w:szCs w:val="24"/>
        </w:rPr>
        <w:t xml:space="preserve"> Нятина Надежда Валерьевна</w:t>
      </w:r>
      <w:r w:rsidRPr="00E60815">
        <w:rPr>
          <w:rFonts w:ascii="Times New Roman" w:hAnsi="Times New Roman" w:cs="Times New Roman"/>
          <w:sz w:val="24"/>
          <w:szCs w:val="24"/>
        </w:rPr>
        <w:t>;</w:t>
      </w:r>
    </w:p>
    <w:p w:rsidR="004772D8" w:rsidRPr="00E60815" w:rsidRDefault="004772D8" w:rsidP="004772D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15">
        <w:rPr>
          <w:rFonts w:ascii="Times New Roman" w:hAnsi="Times New Roman" w:cs="Times New Roman"/>
          <w:sz w:val="24"/>
          <w:szCs w:val="24"/>
        </w:rPr>
        <w:t>Должность:</w:t>
      </w:r>
      <w:r w:rsidR="009E2E21" w:rsidRPr="00E60815">
        <w:rPr>
          <w:rFonts w:ascii="Times New Roman" w:hAnsi="Times New Roman" w:cs="Times New Roman"/>
          <w:sz w:val="24"/>
          <w:szCs w:val="24"/>
        </w:rPr>
        <w:t xml:space="preserve"> </w:t>
      </w:r>
      <w:r w:rsidR="00E60815" w:rsidRPr="00E60815">
        <w:rPr>
          <w:rFonts w:ascii="Times New Roman" w:hAnsi="Times New Roman" w:cs="Times New Roman"/>
          <w:sz w:val="24"/>
          <w:szCs w:val="24"/>
        </w:rPr>
        <w:t>Начальник отдела</w:t>
      </w:r>
      <w:r w:rsidR="0037038A" w:rsidRPr="00E60815">
        <w:rPr>
          <w:rFonts w:ascii="Times New Roman" w:hAnsi="Times New Roman" w:cs="Times New Roman"/>
          <w:sz w:val="24"/>
          <w:szCs w:val="24"/>
        </w:rPr>
        <w:t> транспорта и дорожного хозяйства администрации города Бердска</w:t>
      </w:r>
      <w:r w:rsidRPr="00E60815">
        <w:rPr>
          <w:rFonts w:ascii="Times New Roman" w:hAnsi="Times New Roman" w:cs="Times New Roman"/>
          <w:sz w:val="24"/>
          <w:szCs w:val="24"/>
        </w:rPr>
        <w:t>;</w:t>
      </w:r>
    </w:p>
    <w:p w:rsidR="004772D8" w:rsidRPr="00E60815" w:rsidRDefault="004772D8" w:rsidP="004772D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815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почты: </w:t>
      </w:r>
      <w:r w:rsidR="00E60815" w:rsidRPr="00E60815">
        <w:rPr>
          <w:rFonts w:ascii="Times New Roman" w:hAnsi="Times New Roman" w:cs="Times New Roman"/>
          <w:sz w:val="24"/>
          <w:szCs w:val="24"/>
        </w:rPr>
        <w:t>838341(20097)</w:t>
      </w:r>
      <w:r w:rsidRPr="00E60815">
        <w:rPr>
          <w:rFonts w:ascii="Times New Roman" w:hAnsi="Times New Roman" w:cs="Times New Roman"/>
          <w:sz w:val="24"/>
          <w:szCs w:val="24"/>
        </w:rPr>
        <w:t xml:space="preserve">, </w:t>
      </w:r>
      <w:r w:rsidR="00E60815" w:rsidRPr="00E60815">
        <w:rPr>
          <w:rFonts w:ascii="Times New Roman" w:hAnsi="Times New Roman" w:cs="Times New Roman"/>
          <w:sz w:val="24"/>
          <w:szCs w:val="24"/>
        </w:rPr>
        <w:t>otoberdsk@mail.ru.</w:t>
      </w:r>
    </w:p>
    <w:p w:rsidR="009E2E21" w:rsidRPr="00E60815" w:rsidRDefault="009E2E21" w:rsidP="00AE6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412" w:rsidRPr="00224E30" w:rsidRDefault="00AE6412" w:rsidP="00AE6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Сведения о проведении публичных консультаций</w:t>
      </w:r>
    </w:p>
    <w:p w:rsidR="00AE6412" w:rsidRPr="00224E30" w:rsidRDefault="00AE6412" w:rsidP="00AE64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уведомлению о необходимости разработки проекта акта:</w:t>
      </w:r>
    </w:p>
    <w:p w:rsidR="00AE6412" w:rsidRPr="00224E30" w:rsidRDefault="00AE6412" w:rsidP="00AE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412" w:rsidRPr="00224E30" w:rsidRDefault="00AE6412" w:rsidP="00AE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3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Публичные консультации проводились.</w:t>
      </w:r>
    </w:p>
    <w:p w:rsidR="00AE6412" w:rsidRPr="00224E30" w:rsidRDefault="00AE6412" w:rsidP="00AE6412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Даты проведения публичных консультаций: с </w:t>
      </w:r>
      <w:r w:rsidR="005A3DF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24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.09.2023 по </w:t>
      </w:r>
      <w:r w:rsidR="005A3D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24E30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.09.2023.</w:t>
      </w:r>
    </w:p>
    <w:p w:rsidR="00AE6412" w:rsidRPr="00224E30" w:rsidRDefault="00AE6412" w:rsidP="005A3DF3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" w:name="P176"/>
      <w:bookmarkEnd w:id="1"/>
      <w:r w:rsidRPr="00224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Ссылка на соответствующую страницу ГИС НСО «Электронная демократия Новосибирской области», где размещены документы о проведении оценки регулирующего воздействия проекта акта (в случае, если публичные консультации проводились): </w:t>
      </w:r>
      <w:r w:rsidR="005A3DF3" w:rsidRPr="005A3DF3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https://dem.nso.ru/#/npa/bills/5a2748b1-8388-4d51-b4d2-8e13bcf80de7</w:t>
      </w:r>
    </w:p>
    <w:p w:rsidR="004772D8" w:rsidRPr="00224E30" w:rsidRDefault="004772D8" w:rsidP="004772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2D8" w:rsidRPr="00224E30" w:rsidRDefault="004772D8" w:rsidP="004772D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24E30">
        <w:rPr>
          <w:rFonts w:ascii="Times New Roman" w:hAnsi="Times New Roman" w:cs="Times New Roman"/>
          <w:b/>
          <w:sz w:val="24"/>
          <w:szCs w:val="24"/>
        </w:rPr>
        <w:t>I</w:t>
      </w:r>
      <w:r w:rsidR="00AE6412" w:rsidRPr="00224E3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24E30">
        <w:rPr>
          <w:rFonts w:ascii="Times New Roman" w:hAnsi="Times New Roman" w:cs="Times New Roman"/>
          <w:b/>
          <w:sz w:val="24"/>
          <w:szCs w:val="24"/>
        </w:rPr>
        <w:t>I. Описание проблем и предлагаемого регулирования</w:t>
      </w:r>
    </w:p>
    <w:p w:rsidR="004772D8" w:rsidRPr="00224E30" w:rsidRDefault="004772D8" w:rsidP="004772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2D8" w:rsidRPr="00224E30" w:rsidRDefault="004772D8" w:rsidP="004772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1. Краткая характеристика проблем, на решение которых направлен проект муниципального нормативного правового акта, и способов их решения.</w:t>
      </w:r>
    </w:p>
    <w:p w:rsidR="004772D8" w:rsidRPr="00224E30" w:rsidRDefault="004772D8" w:rsidP="004772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27"/>
      <w:bookmarkEnd w:id="2"/>
      <w:r w:rsidRPr="00224E30">
        <w:rPr>
          <w:rFonts w:ascii="Times New Roman" w:hAnsi="Times New Roman" w:cs="Times New Roman"/>
          <w:sz w:val="24"/>
          <w:szCs w:val="24"/>
        </w:rPr>
        <w:t>1.1. Проблем</w:t>
      </w:r>
      <w:r w:rsidR="00A4305E" w:rsidRPr="00224E30">
        <w:rPr>
          <w:rFonts w:ascii="Times New Roman" w:hAnsi="Times New Roman" w:cs="Times New Roman"/>
          <w:sz w:val="24"/>
          <w:szCs w:val="24"/>
        </w:rPr>
        <w:t xml:space="preserve">а и </w:t>
      </w:r>
      <w:r w:rsidRPr="00224E30">
        <w:rPr>
          <w:rFonts w:ascii="Times New Roman" w:hAnsi="Times New Roman" w:cs="Times New Roman"/>
          <w:sz w:val="24"/>
          <w:szCs w:val="24"/>
        </w:rPr>
        <w:t>негативные эффекты (последствия).</w:t>
      </w:r>
    </w:p>
    <w:p w:rsidR="004772D8" w:rsidRPr="00FB3719" w:rsidRDefault="004772D8" w:rsidP="004772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719">
        <w:rPr>
          <w:rFonts w:ascii="Times New Roman" w:hAnsi="Times New Roman" w:cs="Times New Roman"/>
          <w:sz w:val="24"/>
          <w:szCs w:val="24"/>
        </w:rPr>
        <w:t>Описание проблем</w:t>
      </w:r>
      <w:r w:rsidR="00A4305E" w:rsidRPr="00FB3719">
        <w:rPr>
          <w:rFonts w:ascii="Times New Roman" w:hAnsi="Times New Roman" w:cs="Times New Roman"/>
          <w:sz w:val="24"/>
          <w:szCs w:val="24"/>
        </w:rPr>
        <w:t>ы</w:t>
      </w:r>
      <w:r w:rsidRPr="00FB3719">
        <w:rPr>
          <w:rFonts w:ascii="Times New Roman" w:hAnsi="Times New Roman" w:cs="Times New Roman"/>
          <w:sz w:val="24"/>
          <w:szCs w:val="24"/>
        </w:rPr>
        <w:t xml:space="preserve"> и негативных эффектов (последствий) приведено в </w:t>
      </w:r>
      <w:hyperlink w:anchor="P514" w:history="1">
        <w:r w:rsidRPr="00FB3719">
          <w:rPr>
            <w:rFonts w:ascii="Times New Roman" w:hAnsi="Times New Roman" w:cs="Times New Roman"/>
            <w:color w:val="0000FF"/>
            <w:sz w:val="24"/>
            <w:szCs w:val="24"/>
          </w:rPr>
          <w:t>таблице 1 части III</w:t>
        </w:r>
      </w:hyperlink>
      <w:r w:rsidRPr="00FB3719">
        <w:rPr>
          <w:rFonts w:ascii="Times New Roman" w:hAnsi="Times New Roman" w:cs="Times New Roman"/>
          <w:sz w:val="24"/>
          <w:szCs w:val="24"/>
        </w:rPr>
        <w:t xml:space="preserve"> настоящего сводного отчета.</w:t>
      </w:r>
    </w:p>
    <w:p w:rsidR="004772D8" w:rsidRPr="00FB3719" w:rsidRDefault="004772D8" w:rsidP="002B1D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719">
        <w:rPr>
          <w:rFonts w:ascii="Times New Roman" w:hAnsi="Times New Roman" w:cs="Times New Roman"/>
          <w:sz w:val="24"/>
          <w:szCs w:val="24"/>
        </w:rPr>
        <w:t>Указанн</w:t>
      </w:r>
      <w:r w:rsidR="00A4305E" w:rsidRPr="00FB3719">
        <w:rPr>
          <w:rFonts w:ascii="Times New Roman" w:hAnsi="Times New Roman" w:cs="Times New Roman"/>
          <w:sz w:val="24"/>
          <w:szCs w:val="24"/>
        </w:rPr>
        <w:t>ая</w:t>
      </w:r>
      <w:r w:rsidRPr="00FB3719">
        <w:rPr>
          <w:rFonts w:ascii="Times New Roman" w:hAnsi="Times New Roman" w:cs="Times New Roman"/>
          <w:sz w:val="24"/>
          <w:szCs w:val="24"/>
        </w:rPr>
        <w:t xml:space="preserve"> проблем</w:t>
      </w:r>
      <w:r w:rsidR="00A4305E" w:rsidRPr="00FB3719">
        <w:rPr>
          <w:rFonts w:ascii="Times New Roman" w:hAnsi="Times New Roman" w:cs="Times New Roman"/>
          <w:sz w:val="24"/>
          <w:szCs w:val="24"/>
        </w:rPr>
        <w:t xml:space="preserve">а и </w:t>
      </w:r>
      <w:r w:rsidRPr="00FB3719">
        <w:rPr>
          <w:rFonts w:ascii="Times New Roman" w:hAnsi="Times New Roman" w:cs="Times New Roman"/>
          <w:sz w:val="24"/>
          <w:szCs w:val="24"/>
        </w:rPr>
        <w:t xml:space="preserve">негативные эффекты (последствия) состоят в следующем: </w:t>
      </w:r>
    </w:p>
    <w:p w:rsidR="006D0AD8" w:rsidRPr="00FB3719" w:rsidRDefault="00FB3719" w:rsidP="00FB3719">
      <w:pPr>
        <w:pStyle w:val="a4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детализированы </w:t>
      </w:r>
      <w:r w:rsidR="0037038A" w:rsidRPr="00FB37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установления, изменения, отмены муниципальных маршрутов регулярных перевозок на территории города Бердска</w:t>
      </w:r>
      <w:r w:rsidRPr="00FB37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B3719" w:rsidRPr="00FB3719" w:rsidRDefault="00FB3719" w:rsidP="00FB3719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3719">
        <w:rPr>
          <w:rFonts w:ascii="Times New Roman" w:hAnsi="Times New Roman" w:cs="Times New Roman"/>
          <w:sz w:val="24"/>
          <w:szCs w:val="24"/>
        </w:rPr>
        <w:t xml:space="preserve">Отсутствует порядок проведения обследования пассажиропотока </w:t>
      </w:r>
    </w:p>
    <w:p w:rsidR="00FB3719" w:rsidRPr="00FB3719" w:rsidRDefault="00FB3719" w:rsidP="00FB3719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3719">
        <w:rPr>
          <w:rFonts w:ascii="Times New Roman" w:hAnsi="Times New Roman" w:cs="Times New Roman"/>
          <w:sz w:val="24"/>
          <w:szCs w:val="24"/>
        </w:rPr>
        <w:t>Нет механизмов оценки дорожных условий муниципальной маршрутной сети требованиям безопасности дорожного движения и безопасности пассажирских перевозок, что</w:t>
      </w:r>
      <w:r w:rsidR="00EF40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40E3">
        <w:rPr>
          <w:rFonts w:ascii="Times New Roman" w:hAnsi="Times New Roman" w:cs="Times New Roman"/>
          <w:sz w:val="24"/>
          <w:szCs w:val="24"/>
        </w:rPr>
        <w:t>к</w:t>
      </w:r>
      <w:r w:rsidRPr="00FB3719">
        <w:rPr>
          <w:rFonts w:ascii="Times New Roman" w:hAnsi="Times New Roman" w:cs="Times New Roman"/>
          <w:sz w:val="24"/>
          <w:szCs w:val="24"/>
        </w:rPr>
        <w:t xml:space="preserve"> приводит</w:t>
      </w:r>
      <w:proofErr w:type="gramEnd"/>
      <w:r w:rsidRPr="00FB3719">
        <w:rPr>
          <w:rFonts w:ascii="Times New Roman" w:hAnsi="Times New Roman" w:cs="Times New Roman"/>
          <w:sz w:val="24"/>
          <w:szCs w:val="24"/>
        </w:rPr>
        <w:t xml:space="preserve"> недостаточно эффективному построению муниципальной маршрутной сети. </w:t>
      </w:r>
    </w:p>
    <w:p w:rsidR="004772D8" w:rsidRPr="00FB3719" w:rsidRDefault="004772D8" w:rsidP="000067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719">
        <w:rPr>
          <w:rFonts w:ascii="Times New Roman" w:hAnsi="Times New Roman" w:cs="Times New Roman"/>
          <w:sz w:val="24"/>
          <w:szCs w:val="24"/>
        </w:rPr>
        <w:t>1.2. Возможные способы решения проблем, в том числе без введения нового правового регулирования (международный опыт, опыт других субъектов Российской Федерации).</w:t>
      </w:r>
    </w:p>
    <w:p w:rsidR="004772D8" w:rsidRPr="00FB3719" w:rsidRDefault="004772D8" w:rsidP="000067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719">
        <w:rPr>
          <w:rFonts w:ascii="Times New Roman" w:hAnsi="Times New Roman" w:cs="Times New Roman"/>
          <w:sz w:val="24"/>
          <w:szCs w:val="24"/>
        </w:rPr>
        <w:t>Способы решения заявленн</w:t>
      </w:r>
      <w:r w:rsidR="00A4305E" w:rsidRPr="00FB3719">
        <w:rPr>
          <w:rFonts w:ascii="Times New Roman" w:hAnsi="Times New Roman" w:cs="Times New Roman"/>
          <w:sz w:val="24"/>
          <w:szCs w:val="24"/>
        </w:rPr>
        <w:t>ой</w:t>
      </w:r>
      <w:r w:rsidRPr="00FB3719">
        <w:rPr>
          <w:rFonts w:ascii="Times New Roman" w:hAnsi="Times New Roman" w:cs="Times New Roman"/>
          <w:sz w:val="24"/>
          <w:szCs w:val="24"/>
        </w:rPr>
        <w:t xml:space="preserve"> проблем</w:t>
      </w:r>
      <w:r w:rsidR="00A4305E" w:rsidRPr="00FB3719">
        <w:rPr>
          <w:rFonts w:ascii="Times New Roman" w:hAnsi="Times New Roman" w:cs="Times New Roman"/>
          <w:sz w:val="24"/>
          <w:szCs w:val="24"/>
        </w:rPr>
        <w:t>ы</w:t>
      </w:r>
      <w:r w:rsidRPr="00FB3719">
        <w:rPr>
          <w:rFonts w:ascii="Times New Roman" w:hAnsi="Times New Roman" w:cs="Times New Roman"/>
          <w:sz w:val="24"/>
          <w:szCs w:val="24"/>
        </w:rPr>
        <w:t xml:space="preserve"> приведены в </w:t>
      </w:r>
      <w:hyperlink w:anchor="P529" w:history="1">
        <w:r w:rsidRPr="00FB3719">
          <w:rPr>
            <w:rFonts w:ascii="Times New Roman" w:hAnsi="Times New Roman" w:cs="Times New Roman"/>
            <w:color w:val="0000FF"/>
            <w:sz w:val="24"/>
            <w:szCs w:val="24"/>
          </w:rPr>
          <w:t>таблицах 2</w:t>
        </w:r>
      </w:hyperlink>
      <w:r w:rsidRPr="00FB3719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45" w:history="1">
        <w:r w:rsidRPr="00FB3719">
          <w:rPr>
            <w:rFonts w:ascii="Times New Roman" w:hAnsi="Times New Roman" w:cs="Times New Roman"/>
            <w:color w:val="0000FF"/>
            <w:sz w:val="24"/>
            <w:szCs w:val="24"/>
          </w:rPr>
          <w:t>3 части III</w:t>
        </w:r>
      </w:hyperlink>
      <w:r w:rsidRPr="00FB3719">
        <w:rPr>
          <w:rFonts w:ascii="Times New Roman" w:hAnsi="Times New Roman" w:cs="Times New Roman"/>
          <w:sz w:val="24"/>
          <w:szCs w:val="24"/>
        </w:rPr>
        <w:t xml:space="preserve"> настоящего сводного отчета.</w:t>
      </w:r>
    </w:p>
    <w:p w:rsidR="004772D8" w:rsidRPr="00224E30" w:rsidRDefault="004772D8" w:rsidP="00660D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Указанны</w:t>
      </w:r>
      <w:r w:rsidR="00A4305E" w:rsidRPr="00224E30">
        <w:rPr>
          <w:rFonts w:ascii="Times New Roman" w:hAnsi="Times New Roman" w:cs="Times New Roman"/>
          <w:sz w:val="24"/>
          <w:szCs w:val="24"/>
        </w:rPr>
        <w:t>й</w:t>
      </w:r>
      <w:r w:rsidRPr="00224E30">
        <w:rPr>
          <w:rFonts w:ascii="Times New Roman" w:hAnsi="Times New Roman" w:cs="Times New Roman"/>
          <w:sz w:val="24"/>
          <w:szCs w:val="24"/>
        </w:rPr>
        <w:t xml:space="preserve"> способ свод</w:t>
      </w:r>
      <w:r w:rsidR="001317DF">
        <w:rPr>
          <w:rFonts w:ascii="Times New Roman" w:hAnsi="Times New Roman" w:cs="Times New Roman"/>
          <w:sz w:val="24"/>
          <w:szCs w:val="24"/>
        </w:rPr>
        <w:t>ится к</w:t>
      </w:r>
      <w:r w:rsidRPr="00224E30">
        <w:rPr>
          <w:rFonts w:ascii="Times New Roman" w:hAnsi="Times New Roman" w:cs="Times New Roman"/>
          <w:sz w:val="24"/>
          <w:szCs w:val="24"/>
        </w:rPr>
        <w:t xml:space="preserve"> </w:t>
      </w:r>
      <w:r w:rsidR="00660DEA" w:rsidRPr="00224E30">
        <w:rPr>
          <w:rFonts w:ascii="Times New Roman" w:hAnsi="Times New Roman" w:cs="Times New Roman"/>
          <w:sz w:val="24"/>
          <w:szCs w:val="24"/>
        </w:rPr>
        <w:t>разработк</w:t>
      </w:r>
      <w:r w:rsidR="001317DF">
        <w:rPr>
          <w:rFonts w:ascii="Times New Roman" w:hAnsi="Times New Roman" w:cs="Times New Roman"/>
          <w:sz w:val="24"/>
          <w:szCs w:val="24"/>
        </w:rPr>
        <w:t>е</w:t>
      </w:r>
      <w:r w:rsidR="0000461F" w:rsidRPr="00224E30">
        <w:rPr>
          <w:rFonts w:ascii="Times New Roman" w:hAnsi="Times New Roman" w:cs="Times New Roman"/>
          <w:sz w:val="24"/>
          <w:szCs w:val="24"/>
        </w:rPr>
        <w:t xml:space="preserve"> и утверждени</w:t>
      </w:r>
      <w:r w:rsidR="001317DF">
        <w:rPr>
          <w:rFonts w:ascii="Times New Roman" w:hAnsi="Times New Roman" w:cs="Times New Roman"/>
          <w:sz w:val="24"/>
          <w:szCs w:val="24"/>
        </w:rPr>
        <w:t>ю</w:t>
      </w:r>
      <w:r w:rsidR="0000461F" w:rsidRPr="00224E30">
        <w:rPr>
          <w:rFonts w:ascii="Times New Roman" w:hAnsi="Times New Roman" w:cs="Times New Roman"/>
          <w:sz w:val="24"/>
          <w:szCs w:val="24"/>
        </w:rPr>
        <w:t xml:space="preserve"> нормативно правового акта.</w:t>
      </w:r>
    </w:p>
    <w:p w:rsidR="004772D8" w:rsidRPr="00224E30" w:rsidRDefault="004772D8" w:rsidP="00660D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2. Предлагаемое регулирование.</w:t>
      </w:r>
    </w:p>
    <w:p w:rsidR="00660DEA" w:rsidRPr="00224E30" w:rsidRDefault="004772D8" w:rsidP="00660DE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38"/>
      <w:bookmarkEnd w:id="3"/>
      <w:r w:rsidRPr="00224E30">
        <w:rPr>
          <w:rFonts w:ascii="Times New Roman" w:hAnsi="Times New Roman" w:cs="Times New Roman"/>
          <w:sz w:val="24"/>
          <w:szCs w:val="24"/>
        </w:rPr>
        <w:t>2.1. Описание предлагаемого регулирования:</w:t>
      </w:r>
      <w:r w:rsidR="00660DEA" w:rsidRPr="00224E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3E0" w:rsidRPr="00EC43E0" w:rsidRDefault="00EC43E0" w:rsidP="00EC43E0">
      <w:pPr>
        <w:pStyle w:val="a3"/>
        <w:keepNext/>
        <w:keepLines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3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установление единых подходов, процедур взаимодействия, последовательности и сроков выполнения работ, связанных с установлением, изменением, отменой маршрутов регулярных перевозок</w:t>
      </w:r>
    </w:p>
    <w:p w:rsidR="00EC43E0" w:rsidRPr="00EC43E0" w:rsidRDefault="00EC43E0" w:rsidP="00EC43E0">
      <w:pPr>
        <w:pStyle w:val="a3"/>
        <w:keepNext/>
        <w:keepLines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порядка проведения обследования пассажиропотока на муниципальных маршрутах регулярных </w:t>
      </w:r>
    </w:p>
    <w:p w:rsidR="00EC43E0" w:rsidRPr="00EC43E0" w:rsidRDefault="00EC43E0" w:rsidP="00EC43E0">
      <w:pPr>
        <w:pStyle w:val="a3"/>
        <w:keepNext/>
        <w:keepLines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3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порядка обследования муниципальных маршрутов регулярных перевозок на территории города Бердска при установлении, изменении или отмене маршрутов регулярных перевозок</w:t>
      </w:r>
    </w:p>
    <w:p w:rsidR="004772D8" w:rsidRPr="00224E30" w:rsidRDefault="004772D8" w:rsidP="00660DE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2.2. Обоснование выбора предлагаемого регулирования (выбранных способов</w:t>
      </w:r>
      <w:r w:rsidR="00660DEA" w:rsidRPr="00224E30">
        <w:rPr>
          <w:rFonts w:ascii="Times New Roman" w:hAnsi="Times New Roman" w:cs="Times New Roman"/>
          <w:sz w:val="24"/>
          <w:szCs w:val="24"/>
        </w:rPr>
        <w:t xml:space="preserve"> </w:t>
      </w:r>
      <w:r w:rsidRPr="00224E30">
        <w:rPr>
          <w:rFonts w:ascii="Times New Roman" w:hAnsi="Times New Roman" w:cs="Times New Roman"/>
          <w:sz w:val="24"/>
          <w:szCs w:val="24"/>
        </w:rPr>
        <w:t>решения проблем).</w:t>
      </w:r>
    </w:p>
    <w:p w:rsidR="004772D8" w:rsidRPr="00224E30" w:rsidRDefault="00660DEA" w:rsidP="00660DE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 xml:space="preserve">Причины, по которым из всех возможных </w:t>
      </w:r>
      <w:r w:rsidR="004772D8" w:rsidRPr="00224E30">
        <w:rPr>
          <w:rFonts w:ascii="Times New Roman" w:hAnsi="Times New Roman" w:cs="Times New Roman"/>
          <w:sz w:val="24"/>
          <w:szCs w:val="24"/>
        </w:rPr>
        <w:t>способов решения заявленных</w:t>
      </w:r>
      <w:r w:rsidRPr="00224E30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224E30">
        <w:rPr>
          <w:rFonts w:ascii="Times New Roman" w:hAnsi="Times New Roman" w:cs="Times New Roman"/>
          <w:sz w:val="24"/>
          <w:szCs w:val="24"/>
        </w:rPr>
        <w:t xml:space="preserve">проблем, приведенных в </w:t>
      </w:r>
      <w:hyperlink w:anchor="P529" w:history="1">
        <w:r w:rsidR="004772D8" w:rsidRPr="00224E30">
          <w:rPr>
            <w:rFonts w:ascii="Times New Roman" w:hAnsi="Times New Roman" w:cs="Times New Roman"/>
            <w:color w:val="0000FF"/>
            <w:sz w:val="24"/>
            <w:szCs w:val="24"/>
          </w:rPr>
          <w:t>таблицах 2</w:t>
        </w:r>
      </w:hyperlink>
      <w:r w:rsidR="004772D8" w:rsidRPr="00224E3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45" w:history="1">
        <w:r w:rsidR="004772D8" w:rsidRPr="00224E30">
          <w:rPr>
            <w:rFonts w:ascii="Times New Roman" w:hAnsi="Times New Roman" w:cs="Times New Roman"/>
            <w:color w:val="0000FF"/>
            <w:sz w:val="24"/>
            <w:szCs w:val="24"/>
          </w:rPr>
          <w:t>3 части III</w:t>
        </w:r>
      </w:hyperlink>
      <w:r w:rsidR="004772D8" w:rsidRPr="00224E30">
        <w:rPr>
          <w:rFonts w:ascii="Times New Roman" w:hAnsi="Times New Roman" w:cs="Times New Roman"/>
          <w:sz w:val="24"/>
          <w:szCs w:val="24"/>
        </w:rPr>
        <w:t xml:space="preserve"> настоящего сводного отчета,</w:t>
      </w:r>
      <w:r w:rsidRPr="00224E30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224E30">
        <w:rPr>
          <w:rFonts w:ascii="Times New Roman" w:hAnsi="Times New Roman" w:cs="Times New Roman"/>
          <w:sz w:val="24"/>
          <w:szCs w:val="24"/>
        </w:rPr>
        <w:t xml:space="preserve">выбран описанный в </w:t>
      </w:r>
      <w:hyperlink w:anchor="P338" w:history="1">
        <w:r w:rsidR="004772D8" w:rsidRPr="00224E30">
          <w:rPr>
            <w:rFonts w:ascii="Times New Roman" w:hAnsi="Times New Roman" w:cs="Times New Roman"/>
            <w:color w:val="0000FF"/>
            <w:sz w:val="24"/>
            <w:szCs w:val="24"/>
          </w:rPr>
          <w:t>пункте 2.1</w:t>
        </w:r>
      </w:hyperlink>
      <w:r w:rsidR="004772D8" w:rsidRPr="00224E30">
        <w:rPr>
          <w:rFonts w:ascii="Times New Roman" w:hAnsi="Times New Roman" w:cs="Times New Roman"/>
          <w:sz w:val="24"/>
          <w:szCs w:val="24"/>
        </w:rPr>
        <w:t xml:space="preserve">: </w:t>
      </w:r>
      <w:r w:rsidRPr="00224E30">
        <w:rPr>
          <w:rFonts w:ascii="Times New Roman" w:hAnsi="Times New Roman" w:cs="Times New Roman"/>
          <w:sz w:val="24"/>
          <w:szCs w:val="24"/>
        </w:rPr>
        <w:t>отсутствуют</w:t>
      </w:r>
      <w:r w:rsidR="00713813" w:rsidRPr="00224E30">
        <w:rPr>
          <w:rFonts w:ascii="Times New Roman" w:hAnsi="Times New Roman" w:cs="Times New Roman"/>
          <w:sz w:val="24"/>
          <w:szCs w:val="24"/>
        </w:rPr>
        <w:t xml:space="preserve"> альтернативные способы решения.</w:t>
      </w:r>
    </w:p>
    <w:p w:rsidR="004772D8" w:rsidRPr="00224E30" w:rsidRDefault="004772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44"/>
      <w:bookmarkEnd w:id="4"/>
      <w:r w:rsidRPr="00224E30">
        <w:rPr>
          <w:rFonts w:ascii="Times New Roman" w:hAnsi="Times New Roman" w:cs="Times New Roman"/>
          <w:sz w:val="24"/>
          <w:szCs w:val="24"/>
        </w:rPr>
        <w:t>2.3. Цели регулирования.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4110"/>
        <w:gridCol w:w="2979"/>
        <w:gridCol w:w="2320"/>
      </w:tblGrid>
      <w:tr w:rsidR="004772D8" w:rsidRPr="00224E30" w:rsidTr="00C75E25">
        <w:tc>
          <w:tcPr>
            <w:tcW w:w="316" w:type="pct"/>
            <w:vAlign w:val="center"/>
          </w:tcPr>
          <w:p w:rsidR="004772D8" w:rsidRPr="00224E30" w:rsidRDefault="00660DEA" w:rsidP="00660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772D8" w:rsidRPr="00224E3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046" w:type="pct"/>
            <w:vAlign w:val="center"/>
          </w:tcPr>
          <w:p w:rsidR="004772D8" w:rsidRPr="00224E30" w:rsidRDefault="004772D8" w:rsidP="00660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предлагаемого регулирования (со ссылкой на номер проблемы из </w:t>
            </w:r>
            <w:hyperlink w:anchor="P514" w:history="1">
              <w:r w:rsidRPr="00224E3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таблицы 1</w:t>
              </w:r>
            </w:hyperlink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3" w:type="pct"/>
            <w:vAlign w:val="center"/>
          </w:tcPr>
          <w:p w:rsidR="004772D8" w:rsidRPr="00224E30" w:rsidRDefault="004772D8" w:rsidP="00660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целей; текущее значение индикаторов</w:t>
            </w:r>
          </w:p>
        </w:tc>
        <w:tc>
          <w:tcPr>
            <w:tcW w:w="1156" w:type="pct"/>
            <w:vAlign w:val="center"/>
          </w:tcPr>
          <w:p w:rsidR="004772D8" w:rsidRPr="00224E30" w:rsidRDefault="004772D8" w:rsidP="00660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Прогнозируемые значения индикаторов</w:t>
            </w:r>
          </w:p>
        </w:tc>
      </w:tr>
      <w:tr w:rsidR="00D6158F" w:rsidRPr="00224E30" w:rsidTr="00C75E25">
        <w:tc>
          <w:tcPr>
            <w:tcW w:w="316" w:type="pct"/>
            <w:vAlign w:val="center"/>
          </w:tcPr>
          <w:p w:rsidR="00D6158F" w:rsidRPr="00224E30" w:rsidRDefault="004B756E" w:rsidP="00E60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58F" w:rsidRPr="00224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6" w:type="pct"/>
            <w:vAlign w:val="center"/>
          </w:tcPr>
          <w:p w:rsidR="00E60815" w:rsidRPr="000D0C12" w:rsidRDefault="00E60815" w:rsidP="000D0C12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формирования муниципальной маршрутной сети </w:t>
            </w:r>
          </w:p>
          <w:p w:rsidR="00E60815" w:rsidRPr="000D0C12" w:rsidRDefault="00E60815" w:rsidP="000D0C12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построения</w:t>
            </w:r>
            <w:r w:rsidRPr="000D0C12">
              <w:rPr>
                <w:sz w:val="24"/>
                <w:szCs w:val="24"/>
              </w:rPr>
              <w:t xml:space="preserve"> </w:t>
            </w:r>
            <w:r w:rsidRPr="000D0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маршрутной сети </w:t>
            </w:r>
          </w:p>
          <w:p w:rsidR="00D6158F" w:rsidRPr="000D0C12" w:rsidRDefault="00E60815" w:rsidP="00EF40E3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</w:t>
            </w:r>
            <w:r w:rsidR="00EF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 пассажирских перевозок</w:t>
            </w:r>
          </w:p>
        </w:tc>
        <w:tc>
          <w:tcPr>
            <w:tcW w:w="1483" w:type="pct"/>
            <w:vAlign w:val="center"/>
          </w:tcPr>
          <w:p w:rsidR="00D6158F" w:rsidRPr="00E60815" w:rsidRDefault="00C75E25" w:rsidP="00E60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15">
              <w:rPr>
                <w:rFonts w:ascii="Times New Roman" w:hAnsi="Times New Roman" w:cs="Times New Roman"/>
                <w:sz w:val="24"/>
                <w:szCs w:val="24"/>
              </w:rPr>
              <w:t>Принятие нормативного правового акта; нормативный правовой акт не принят</w:t>
            </w:r>
          </w:p>
        </w:tc>
        <w:tc>
          <w:tcPr>
            <w:tcW w:w="1156" w:type="pct"/>
            <w:vAlign w:val="center"/>
          </w:tcPr>
          <w:p w:rsidR="00D6158F" w:rsidRPr="00E60815" w:rsidRDefault="00C75E25" w:rsidP="00E60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15">
              <w:rPr>
                <w:rFonts w:ascii="Times New Roman" w:hAnsi="Times New Roman" w:cs="Times New Roman"/>
                <w:sz w:val="24"/>
                <w:szCs w:val="24"/>
              </w:rPr>
              <w:t>принятие нормативного правового акта в 2023 году</w:t>
            </w:r>
          </w:p>
        </w:tc>
      </w:tr>
    </w:tbl>
    <w:p w:rsidR="00AA78F8" w:rsidRDefault="00AA78F8" w:rsidP="00E608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72D8" w:rsidRPr="00264393" w:rsidRDefault="004772D8" w:rsidP="00D615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2.4. Описание способа расчета (оценки) значений индикаторов достижения цели предлагаемого регулирования.</w:t>
      </w:r>
    </w:p>
    <w:p w:rsidR="004772D8" w:rsidRPr="000D0C12" w:rsidRDefault="00D6158F" w:rsidP="0026439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393">
        <w:rPr>
          <w:rFonts w:ascii="Times New Roman" w:hAnsi="Times New Roman" w:cs="Times New Roman"/>
          <w:sz w:val="24"/>
          <w:szCs w:val="24"/>
        </w:rPr>
        <w:t>Индикатор, приведенны</w:t>
      </w:r>
      <w:r w:rsidR="004B756E" w:rsidRPr="00264393">
        <w:rPr>
          <w:rFonts w:ascii="Times New Roman" w:hAnsi="Times New Roman" w:cs="Times New Roman"/>
          <w:sz w:val="24"/>
          <w:szCs w:val="24"/>
        </w:rPr>
        <w:t>й</w:t>
      </w:r>
      <w:r w:rsidRPr="00264393">
        <w:rPr>
          <w:rFonts w:ascii="Times New Roman" w:hAnsi="Times New Roman" w:cs="Times New Roman"/>
          <w:sz w:val="24"/>
          <w:szCs w:val="24"/>
        </w:rPr>
        <w:t xml:space="preserve"> в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</w:t>
      </w:r>
      <w:hyperlink w:anchor="P344" w:history="1">
        <w:r w:rsidRPr="00264393">
          <w:rPr>
            <w:rFonts w:ascii="Times New Roman" w:hAnsi="Times New Roman" w:cs="Times New Roman"/>
            <w:color w:val="0000FF"/>
            <w:sz w:val="24"/>
            <w:szCs w:val="24"/>
          </w:rPr>
          <w:t>пункте</w:t>
        </w:r>
        <w:r w:rsidR="004772D8" w:rsidRPr="00264393">
          <w:rPr>
            <w:rFonts w:ascii="Times New Roman" w:hAnsi="Times New Roman" w:cs="Times New Roman"/>
            <w:color w:val="0000FF"/>
            <w:sz w:val="24"/>
            <w:szCs w:val="24"/>
          </w:rPr>
          <w:t xml:space="preserve"> 2.3</w:t>
        </w:r>
      </w:hyperlink>
      <w:r w:rsidR="00E95381" w:rsidRPr="00264393">
        <w:rPr>
          <w:rFonts w:ascii="Times New Roman" w:hAnsi="Times New Roman" w:cs="Times New Roman"/>
          <w:sz w:val="24"/>
          <w:szCs w:val="24"/>
        </w:rPr>
        <w:t xml:space="preserve"> настоящего сводного отчета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</w:t>
      </w:r>
      <w:r w:rsidRPr="00264393">
        <w:rPr>
          <w:rFonts w:ascii="Times New Roman" w:hAnsi="Times New Roman" w:cs="Times New Roman"/>
          <w:sz w:val="24"/>
          <w:szCs w:val="24"/>
        </w:rPr>
        <w:t>рассчитыва</w:t>
      </w:r>
      <w:r w:rsidR="00E95381" w:rsidRPr="00264393">
        <w:rPr>
          <w:rFonts w:ascii="Times New Roman" w:hAnsi="Times New Roman" w:cs="Times New Roman"/>
          <w:sz w:val="24"/>
          <w:szCs w:val="24"/>
        </w:rPr>
        <w:t>ют</w:t>
      </w:r>
      <w:proofErr w:type="gramEnd"/>
      <w:r w:rsidRPr="00264393">
        <w:rPr>
          <w:rFonts w:ascii="Times New Roman" w:hAnsi="Times New Roman" w:cs="Times New Roman"/>
          <w:sz w:val="24"/>
          <w:szCs w:val="24"/>
        </w:rPr>
        <w:t xml:space="preserve"> следующим образом и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с получением информации из следующих</w:t>
      </w:r>
      <w:r w:rsidRPr="00264393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источников: </w:t>
      </w:r>
      <w:r w:rsidR="00EF40E3">
        <w:rPr>
          <w:rFonts w:ascii="Times New Roman" w:hAnsi="Times New Roman" w:cs="Times New Roman"/>
          <w:sz w:val="24"/>
          <w:szCs w:val="24"/>
        </w:rPr>
        <w:t>не применим</w:t>
      </w:r>
      <w:r w:rsidR="00264393">
        <w:rPr>
          <w:rFonts w:ascii="Times New Roman" w:hAnsi="Times New Roman" w:cs="Times New Roman"/>
          <w:sz w:val="24"/>
          <w:szCs w:val="24"/>
        </w:rPr>
        <w:t>.</w:t>
      </w:r>
    </w:p>
    <w:p w:rsidR="004772D8" w:rsidRPr="00AA4DDF" w:rsidRDefault="004772D8" w:rsidP="00D615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C12">
        <w:rPr>
          <w:rFonts w:ascii="Times New Roman" w:hAnsi="Times New Roman" w:cs="Times New Roman"/>
          <w:sz w:val="24"/>
          <w:szCs w:val="24"/>
        </w:rPr>
        <w:t>2.5. Описание программ мониторинга.</w:t>
      </w:r>
    </w:p>
    <w:p w:rsidR="004772D8" w:rsidRPr="00AA4DDF" w:rsidRDefault="00D6158F" w:rsidP="00AA4DD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DDF">
        <w:rPr>
          <w:rFonts w:ascii="Times New Roman" w:hAnsi="Times New Roman" w:cs="Times New Roman"/>
          <w:sz w:val="24"/>
          <w:szCs w:val="24"/>
        </w:rPr>
        <w:t>Для текущей оценки достижения целей</w:t>
      </w:r>
      <w:r w:rsidR="004772D8" w:rsidRPr="00AA4DDF">
        <w:rPr>
          <w:rFonts w:ascii="Times New Roman" w:hAnsi="Times New Roman" w:cs="Times New Roman"/>
          <w:sz w:val="24"/>
          <w:szCs w:val="24"/>
        </w:rPr>
        <w:t xml:space="preserve"> предлагаемого регулирования (в том</w:t>
      </w:r>
      <w:r w:rsidRPr="00AA4DDF">
        <w:rPr>
          <w:rFonts w:ascii="Times New Roman" w:hAnsi="Times New Roman" w:cs="Times New Roman"/>
          <w:sz w:val="24"/>
          <w:szCs w:val="24"/>
        </w:rPr>
        <w:t xml:space="preserve"> числе, при необходимости, для </w:t>
      </w:r>
      <w:r w:rsidR="004772D8" w:rsidRPr="00AA4DDF">
        <w:rPr>
          <w:rFonts w:ascii="Times New Roman" w:hAnsi="Times New Roman" w:cs="Times New Roman"/>
          <w:sz w:val="24"/>
          <w:szCs w:val="24"/>
        </w:rPr>
        <w:t>предварительной оценки достижения целевых</w:t>
      </w:r>
      <w:r w:rsidRPr="00AA4DDF">
        <w:rPr>
          <w:rFonts w:ascii="Times New Roman" w:hAnsi="Times New Roman" w:cs="Times New Roman"/>
          <w:sz w:val="24"/>
          <w:szCs w:val="24"/>
        </w:rPr>
        <w:t xml:space="preserve"> значений индикаторов) со следующей периодичностью будут</w:t>
      </w:r>
      <w:r w:rsidR="004772D8" w:rsidRPr="00AA4DDF">
        <w:rPr>
          <w:rFonts w:ascii="Times New Roman" w:hAnsi="Times New Roman" w:cs="Times New Roman"/>
          <w:sz w:val="24"/>
          <w:szCs w:val="24"/>
        </w:rPr>
        <w:t xml:space="preserve"> проводиться</w:t>
      </w:r>
      <w:r w:rsidRPr="00AA4DDF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AA4DDF">
        <w:rPr>
          <w:rFonts w:ascii="Times New Roman" w:hAnsi="Times New Roman" w:cs="Times New Roman"/>
          <w:sz w:val="24"/>
          <w:szCs w:val="24"/>
        </w:rPr>
        <w:t xml:space="preserve">следующие программы мониторинга: </w:t>
      </w:r>
      <w:r w:rsidR="00EF40E3">
        <w:rPr>
          <w:rFonts w:ascii="Times New Roman" w:hAnsi="Times New Roman" w:cs="Times New Roman"/>
          <w:sz w:val="24"/>
          <w:szCs w:val="24"/>
        </w:rPr>
        <w:t>соответствие нормам регионального и федерального законодательства в сфере пассажир</w:t>
      </w:r>
      <w:r w:rsidR="00255340">
        <w:rPr>
          <w:rFonts w:ascii="Times New Roman" w:hAnsi="Times New Roman" w:cs="Times New Roman"/>
          <w:sz w:val="24"/>
          <w:szCs w:val="24"/>
        </w:rPr>
        <w:t>ских</w:t>
      </w:r>
      <w:r w:rsidR="00EF40E3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GoBack"/>
      <w:bookmarkEnd w:id="5"/>
      <w:r w:rsidR="00EF40E3">
        <w:rPr>
          <w:rFonts w:ascii="Times New Roman" w:hAnsi="Times New Roman" w:cs="Times New Roman"/>
          <w:sz w:val="24"/>
          <w:szCs w:val="24"/>
        </w:rPr>
        <w:t>перевозок.</w:t>
      </w:r>
    </w:p>
    <w:p w:rsidR="004772D8" w:rsidRPr="00224E30" w:rsidRDefault="004772D8" w:rsidP="00D615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2.6. Иные способы оценки достижения целей предлагаемого регулирования</w:t>
      </w:r>
      <w:r w:rsidR="00D6158F" w:rsidRPr="00224E30">
        <w:rPr>
          <w:rFonts w:ascii="Times New Roman" w:hAnsi="Times New Roman" w:cs="Times New Roman"/>
          <w:sz w:val="24"/>
          <w:szCs w:val="24"/>
        </w:rPr>
        <w:t>: отсутствуют.</w:t>
      </w:r>
    </w:p>
    <w:p w:rsidR="004772D8" w:rsidRPr="00224E30" w:rsidRDefault="00D615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2.7.</w:t>
      </w:r>
      <w:r w:rsidR="004772D8" w:rsidRPr="00224E30">
        <w:rPr>
          <w:rFonts w:ascii="Times New Roman" w:hAnsi="Times New Roman" w:cs="Times New Roman"/>
          <w:sz w:val="24"/>
          <w:szCs w:val="24"/>
        </w:rPr>
        <w:t xml:space="preserve"> Обоснование наличия полномочий по принятию нормативного правового</w:t>
      </w:r>
      <w:r w:rsidRPr="00224E30">
        <w:rPr>
          <w:rFonts w:ascii="Times New Roman" w:hAnsi="Times New Roman" w:cs="Times New Roman"/>
          <w:sz w:val="24"/>
          <w:szCs w:val="24"/>
        </w:rPr>
        <w:t xml:space="preserve"> </w:t>
      </w:r>
      <w:r w:rsidR="00D11C62" w:rsidRPr="00224E30">
        <w:rPr>
          <w:rFonts w:ascii="Times New Roman" w:hAnsi="Times New Roman" w:cs="Times New Roman"/>
          <w:sz w:val="24"/>
          <w:szCs w:val="24"/>
        </w:rPr>
        <w:t>акта:</w:t>
      </w:r>
    </w:p>
    <w:p w:rsidR="00D83FBE" w:rsidRPr="00B40AE4" w:rsidRDefault="00D83FBE" w:rsidP="00B40AE4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AE4">
        <w:rPr>
          <w:rFonts w:ascii="Times New Roman" w:hAnsi="Times New Roman" w:cs="Times New Roman"/>
          <w:sz w:val="24"/>
          <w:szCs w:val="24"/>
        </w:rPr>
        <w:t xml:space="preserve">Федеральный закон от 06.10.2003 № 131–ФЗ «Об общих принципах организации местного самоуправления в Российской Федерации», </w:t>
      </w:r>
    </w:p>
    <w:p w:rsidR="00D83FBE" w:rsidRPr="00B40AE4" w:rsidRDefault="00D83FBE" w:rsidP="00B40AE4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AE4">
        <w:rPr>
          <w:rFonts w:ascii="Times New Roman" w:hAnsi="Times New Roman" w:cs="Times New Roman"/>
          <w:sz w:val="24"/>
          <w:szCs w:val="24"/>
        </w:rPr>
        <w:t xml:space="preserve"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</w:p>
    <w:p w:rsidR="00667802" w:rsidRPr="00B40AE4" w:rsidRDefault="00D83FBE" w:rsidP="00B40AE4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AE4">
        <w:rPr>
          <w:rFonts w:ascii="Times New Roman" w:hAnsi="Times New Roman" w:cs="Times New Roman"/>
          <w:sz w:val="24"/>
          <w:szCs w:val="24"/>
        </w:rPr>
        <w:t>Устав города Бердска</w:t>
      </w:r>
      <w:r w:rsidR="00B40AE4">
        <w:rPr>
          <w:rFonts w:ascii="Times New Roman" w:hAnsi="Times New Roman" w:cs="Times New Roman"/>
          <w:sz w:val="24"/>
          <w:szCs w:val="24"/>
        </w:rPr>
        <w:t xml:space="preserve">, утв. </w:t>
      </w:r>
      <w:r w:rsidR="00B40AE4" w:rsidRPr="00B40AE4">
        <w:rPr>
          <w:rFonts w:ascii="Times New Roman" w:hAnsi="Times New Roman" w:cs="Times New Roman"/>
          <w:sz w:val="24"/>
          <w:szCs w:val="24"/>
        </w:rPr>
        <w:t>Решение</w:t>
      </w:r>
      <w:r w:rsidR="00B40AE4">
        <w:rPr>
          <w:rFonts w:ascii="Times New Roman" w:hAnsi="Times New Roman" w:cs="Times New Roman"/>
          <w:sz w:val="24"/>
          <w:szCs w:val="24"/>
        </w:rPr>
        <w:t>м</w:t>
      </w:r>
      <w:r w:rsidR="00B40AE4" w:rsidRPr="00B40AE4">
        <w:rPr>
          <w:rFonts w:ascii="Times New Roman" w:hAnsi="Times New Roman" w:cs="Times New Roman"/>
          <w:sz w:val="24"/>
          <w:szCs w:val="24"/>
        </w:rPr>
        <w:t xml:space="preserve"> Совета депутатов г. Бердска от 18.06.2015 N 633 (ред. от 29.06.2023)</w:t>
      </w:r>
      <w:r w:rsidR="00B40AE4">
        <w:rPr>
          <w:rFonts w:ascii="Times New Roman" w:hAnsi="Times New Roman" w:cs="Times New Roman"/>
          <w:sz w:val="24"/>
          <w:szCs w:val="24"/>
        </w:rPr>
        <w:t>.</w:t>
      </w:r>
    </w:p>
    <w:p w:rsidR="004772D8" w:rsidRPr="00224E30" w:rsidRDefault="004772D8" w:rsidP="00D11C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3. Заинтересованные лица.</w:t>
      </w:r>
    </w:p>
    <w:p w:rsidR="004772D8" w:rsidRPr="00310D44" w:rsidRDefault="004772D8" w:rsidP="00D11C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70"/>
      <w:bookmarkEnd w:id="6"/>
      <w:r w:rsidRPr="00310D44">
        <w:rPr>
          <w:rFonts w:ascii="Times New Roman" w:hAnsi="Times New Roman" w:cs="Times New Roman"/>
          <w:sz w:val="24"/>
          <w:szCs w:val="24"/>
        </w:rPr>
        <w:t>3.1. Основные группы субъектов предпринимательской и (или) инвестиционной деятельности, затрагиваемых предлагаемым регулированием.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55"/>
        <w:gridCol w:w="3516"/>
        <w:gridCol w:w="2574"/>
      </w:tblGrid>
      <w:tr w:rsidR="004772D8" w:rsidRPr="00310D44" w:rsidTr="00D11C62">
        <w:tc>
          <w:tcPr>
            <w:tcW w:w="1969" w:type="pct"/>
            <w:vAlign w:val="center"/>
          </w:tcPr>
          <w:p w:rsidR="004772D8" w:rsidRPr="00310D44" w:rsidRDefault="004772D8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групп субъектов предпринимательской и (или) </w:t>
            </w:r>
            <w:r w:rsidRPr="00310D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инвестиционной деятельности</w:t>
            </w:r>
          </w:p>
        </w:tc>
        <w:tc>
          <w:tcPr>
            <w:tcW w:w="1750" w:type="pct"/>
            <w:vAlign w:val="center"/>
          </w:tcPr>
          <w:p w:rsidR="004772D8" w:rsidRPr="00310D44" w:rsidRDefault="004772D8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количества на стадии разработки проекта акта</w:t>
            </w:r>
          </w:p>
        </w:tc>
        <w:tc>
          <w:tcPr>
            <w:tcW w:w="1281" w:type="pct"/>
            <w:vAlign w:val="center"/>
          </w:tcPr>
          <w:p w:rsidR="004772D8" w:rsidRPr="00310D44" w:rsidRDefault="004772D8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44">
              <w:rPr>
                <w:rFonts w:ascii="Times New Roman" w:hAnsi="Times New Roman" w:cs="Times New Roman"/>
                <w:sz w:val="24"/>
                <w:szCs w:val="24"/>
              </w:rPr>
              <w:t>Источники данных</w:t>
            </w:r>
          </w:p>
        </w:tc>
      </w:tr>
      <w:tr w:rsidR="004772D8" w:rsidRPr="00310D44" w:rsidTr="00D11C62">
        <w:tc>
          <w:tcPr>
            <w:tcW w:w="1969" w:type="pct"/>
            <w:vAlign w:val="center"/>
          </w:tcPr>
          <w:p w:rsidR="004772D8" w:rsidRPr="00310D44" w:rsidRDefault="00D11C62" w:rsidP="00D11C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D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предприниматели</w:t>
            </w:r>
          </w:p>
        </w:tc>
        <w:tc>
          <w:tcPr>
            <w:tcW w:w="1750" w:type="pct"/>
            <w:vAlign w:val="center"/>
          </w:tcPr>
          <w:p w:rsidR="004772D8" w:rsidRPr="00310D44" w:rsidRDefault="00310D44" w:rsidP="004241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1" w:type="pct"/>
            <w:vAlign w:val="center"/>
          </w:tcPr>
          <w:p w:rsidR="004772D8" w:rsidRPr="00310D44" w:rsidRDefault="00D11C62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44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</w:tr>
      <w:tr w:rsidR="00D11C62" w:rsidRPr="00C62358" w:rsidTr="00D11C62">
        <w:tc>
          <w:tcPr>
            <w:tcW w:w="1969" w:type="pct"/>
            <w:vAlign w:val="center"/>
          </w:tcPr>
          <w:p w:rsidR="00D11C62" w:rsidRPr="00310D44" w:rsidRDefault="00D11C62" w:rsidP="00D11C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D44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50" w:type="pct"/>
            <w:vAlign w:val="center"/>
          </w:tcPr>
          <w:p w:rsidR="00D11C62" w:rsidRPr="00310D44" w:rsidRDefault="00310D44" w:rsidP="004241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1" w:type="pct"/>
            <w:vAlign w:val="center"/>
          </w:tcPr>
          <w:p w:rsidR="00D11C62" w:rsidRPr="00310D44" w:rsidRDefault="00D11C62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44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</w:tr>
    </w:tbl>
    <w:p w:rsidR="00B40AE4" w:rsidRPr="00C62358" w:rsidRDefault="00B40AE4" w:rsidP="00D11C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72D8" w:rsidRPr="00264393" w:rsidRDefault="004772D8" w:rsidP="00D11C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3.2. Устанавливаемые или изменяемые обязанности субъектов предпринимательской и (или) инвестиционной деятельности.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55"/>
        <w:gridCol w:w="3516"/>
        <w:gridCol w:w="2574"/>
      </w:tblGrid>
      <w:tr w:rsidR="004772D8" w:rsidRPr="00264393" w:rsidTr="00D11C62">
        <w:tc>
          <w:tcPr>
            <w:tcW w:w="1969" w:type="pct"/>
            <w:vAlign w:val="center"/>
          </w:tcPr>
          <w:p w:rsidR="004772D8" w:rsidRPr="00264393" w:rsidRDefault="004772D8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Содержание новой (изменяемой) обязанности</w:t>
            </w:r>
          </w:p>
        </w:tc>
        <w:tc>
          <w:tcPr>
            <w:tcW w:w="1750" w:type="pct"/>
            <w:vAlign w:val="center"/>
          </w:tcPr>
          <w:p w:rsidR="004772D8" w:rsidRPr="00264393" w:rsidRDefault="004772D8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исполнения</w:t>
            </w:r>
          </w:p>
        </w:tc>
        <w:tc>
          <w:tcPr>
            <w:tcW w:w="1281" w:type="pct"/>
            <w:vAlign w:val="center"/>
          </w:tcPr>
          <w:p w:rsidR="004772D8" w:rsidRPr="00264393" w:rsidRDefault="004772D8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Оценка расходов субъектов (включая периодичность, если применимо)</w:t>
            </w:r>
          </w:p>
        </w:tc>
      </w:tr>
      <w:tr w:rsidR="004772D8" w:rsidRPr="00264393" w:rsidTr="00D11C62">
        <w:tc>
          <w:tcPr>
            <w:tcW w:w="5000" w:type="pct"/>
            <w:gridSpan w:val="3"/>
            <w:vAlign w:val="center"/>
          </w:tcPr>
          <w:p w:rsidR="004772D8" w:rsidRPr="00264393" w:rsidRDefault="004772D8" w:rsidP="00E953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="00E95381" w:rsidRPr="0026439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(по </w:t>
            </w:r>
            <w:hyperlink w:anchor="P370" w:history="1">
              <w:r w:rsidRPr="0026439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пункту 3.1</w:t>
              </w:r>
            </w:hyperlink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11C62" w:rsidRPr="00C62358" w:rsidTr="00D11C62">
        <w:tc>
          <w:tcPr>
            <w:tcW w:w="5000" w:type="pct"/>
            <w:gridSpan w:val="3"/>
            <w:vAlign w:val="center"/>
          </w:tcPr>
          <w:p w:rsidR="00D11C62" w:rsidRPr="00264393" w:rsidRDefault="00D11C62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4772D8" w:rsidRPr="00264393" w:rsidRDefault="004772D8" w:rsidP="00D11C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3.3. Оценка иных расходов субъектов предпринимательской и (или) инвестиционной деятельности, связанных с введением предлагаемого регулирования.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3829"/>
        <w:gridCol w:w="3014"/>
        <w:gridCol w:w="2574"/>
      </w:tblGrid>
      <w:tr w:rsidR="004772D8" w:rsidRPr="00264393" w:rsidTr="00D11C62">
        <w:tc>
          <w:tcPr>
            <w:tcW w:w="313" w:type="pct"/>
          </w:tcPr>
          <w:p w:rsidR="004772D8" w:rsidRPr="00264393" w:rsidRDefault="00D11C62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772D8" w:rsidRPr="0026439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06" w:type="pct"/>
          </w:tcPr>
          <w:p w:rsidR="004772D8" w:rsidRPr="00264393" w:rsidRDefault="004772D8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Положение проекта акта, реализация которого может потребовать расходов</w:t>
            </w:r>
          </w:p>
        </w:tc>
        <w:tc>
          <w:tcPr>
            <w:tcW w:w="1500" w:type="pct"/>
          </w:tcPr>
          <w:p w:rsidR="004772D8" w:rsidRPr="00264393" w:rsidRDefault="004772D8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281" w:type="pct"/>
          </w:tcPr>
          <w:p w:rsidR="004772D8" w:rsidRPr="00264393" w:rsidRDefault="004772D8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Оценка расходов (включая периодичность, если применимо)</w:t>
            </w:r>
          </w:p>
        </w:tc>
      </w:tr>
      <w:tr w:rsidR="00D11C62" w:rsidRPr="00264393" w:rsidTr="00D11C62">
        <w:tc>
          <w:tcPr>
            <w:tcW w:w="5000" w:type="pct"/>
            <w:gridSpan w:val="4"/>
          </w:tcPr>
          <w:p w:rsidR="00D11C62" w:rsidRPr="00264393" w:rsidRDefault="00D11C62" w:rsidP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4772D8" w:rsidRPr="00264393" w:rsidRDefault="004772D8" w:rsidP="00D11C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3.4. Полномочия органов местного самоуправления города Бердска, устанавливаемые или изменяемые предлагаемым регулированием, и оценка расходов на их реализацию.</w:t>
      </w:r>
    </w:p>
    <w:p w:rsidR="004772D8" w:rsidRPr="00264393" w:rsidRDefault="004772D8" w:rsidP="00D11C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5"/>
        <w:gridCol w:w="3827"/>
        <w:gridCol w:w="2051"/>
        <w:gridCol w:w="2488"/>
      </w:tblGrid>
      <w:tr w:rsidR="004772D8" w:rsidRPr="00264393" w:rsidTr="0077694A">
        <w:tc>
          <w:tcPr>
            <w:tcW w:w="871" w:type="pc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Полномочие</w:t>
            </w:r>
          </w:p>
        </w:tc>
        <w:tc>
          <w:tcPr>
            <w:tcW w:w="1889" w:type="pc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Характер воздействия (установление/изменение/отмена)</w:t>
            </w:r>
          </w:p>
        </w:tc>
        <w:tc>
          <w:tcPr>
            <w:tcW w:w="1012" w:type="pc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Предполагаемый порядок реализации</w:t>
            </w:r>
          </w:p>
        </w:tc>
        <w:tc>
          <w:tcPr>
            <w:tcW w:w="1228" w:type="pc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 города Бердска</w:t>
            </w:r>
          </w:p>
        </w:tc>
      </w:tr>
      <w:tr w:rsidR="00D11C62" w:rsidRPr="00C62358" w:rsidTr="0077694A">
        <w:tc>
          <w:tcPr>
            <w:tcW w:w="5000" w:type="pct"/>
            <w:gridSpan w:val="4"/>
            <w:vAlign w:val="center"/>
          </w:tcPr>
          <w:p w:rsidR="00D11C62" w:rsidRPr="00264393" w:rsidRDefault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4772D8" w:rsidRPr="00264393" w:rsidRDefault="004772D8" w:rsidP="00D11C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3.5. Оценка иных расходов бюджета города Бердска, связанных с введением предлагаемого регулирования.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3829"/>
        <w:gridCol w:w="3014"/>
        <w:gridCol w:w="2574"/>
      </w:tblGrid>
      <w:tr w:rsidR="004772D8" w:rsidRPr="00264393" w:rsidTr="00D11C62">
        <w:tc>
          <w:tcPr>
            <w:tcW w:w="313" w:type="pct"/>
            <w:vAlign w:val="center"/>
          </w:tcPr>
          <w:p w:rsidR="004772D8" w:rsidRPr="00264393" w:rsidRDefault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772D8" w:rsidRPr="0026439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06" w:type="pc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Положение проекта акта, реализация которого может потребовать расходов</w:t>
            </w:r>
          </w:p>
        </w:tc>
        <w:tc>
          <w:tcPr>
            <w:tcW w:w="1500" w:type="pc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281" w:type="pc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Оценка расходов бюджета (включая периодичность, если применимо)</w:t>
            </w:r>
          </w:p>
        </w:tc>
      </w:tr>
      <w:tr w:rsidR="00D11C62" w:rsidRPr="00264393" w:rsidTr="00D11C62">
        <w:tc>
          <w:tcPr>
            <w:tcW w:w="5000" w:type="pct"/>
            <w:gridSpan w:val="4"/>
            <w:vAlign w:val="center"/>
          </w:tcPr>
          <w:p w:rsidR="00D11C62" w:rsidRPr="00264393" w:rsidRDefault="00D1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890F68" w:rsidRPr="00264393" w:rsidRDefault="00890F68" w:rsidP="00890F68">
      <w:pPr>
        <w:widowControl w:val="0"/>
        <w:tabs>
          <w:tab w:val="left" w:pos="1007"/>
          <w:tab w:val="left" w:pos="1560"/>
          <w:tab w:val="left" w:pos="3261"/>
        </w:tabs>
        <w:spacing w:after="0" w:line="240" w:lineRule="auto"/>
        <w:ind w:left="20" w:firstLine="547"/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ru-RU"/>
        </w:rPr>
      </w:pPr>
      <w:r w:rsidRPr="00264393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ru-RU"/>
        </w:rPr>
        <w:t>3.6. Оценка возможных поступлений консолидированного бюджета города Бердска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3291"/>
        <w:gridCol w:w="3020"/>
      </w:tblGrid>
      <w:tr w:rsidR="00890F68" w:rsidRPr="00264393" w:rsidTr="009C2719">
        <w:tc>
          <w:tcPr>
            <w:tcW w:w="3187" w:type="dxa"/>
            <w:shd w:val="clear" w:color="auto" w:fill="auto"/>
            <w:tcMar>
              <w:left w:w="108" w:type="dxa"/>
            </w:tcMar>
            <w:vAlign w:val="center"/>
          </w:tcPr>
          <w:p w:rsidR="00890F68" w:rsidRPr="00264393" w:rsidRDefault="00890F68" w:rsidP="009C2719">
            <w:pPr>
              <w:widowControl w:val="0"/>
              <w:tabs>
                <w:tab w:val="left" w:pos="1007"/>
                <w:tab w:val="left" w:pos="1560"/>
                <w:tab w:val="left" w:pos="32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43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Уровень бюджета бюджетной системы</w:t>
            </w:r>
          </w:p>
        </w:tc>
        <w:tc>
          <w:tcPr>
            <w:tcW w:w="3291" w:type="dxa"/>
            <w:shd w:val="clear" w:color="auto" w:fill="auto"/>
            <w:tcMar>
              <w:left w:w="108" w:type="dxa"/>
            </w:tcMar>
            <w:vAlign w:val="center"/>
          </w:tcPr>
          <w:p w:rsidR="00890F68" w:rsidRPr="00264393" w:rsidRDefault="00890F68" w:rsidP="009C2719">
            <w:pPr>
              <w:widowControl w:val="0"/>
              <w:tabs>
                <w:tab w:val="left" w:pos="1007"/>
                <w:tab w:val="left" w:pos="1560"/>
                <w:tab w:val="left" w:pos="32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43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Источник поступлений</w:t>
            </w:r>
          </w:p>
        </w:tc>
        <w:tc>
          <w:tcPr>
            <w:tcW w:w="3020" w:type="dxa"/>
            <w:shd w:val="clear" w:color="auto" w:fill="auto"/>
            <w:tcMar>
              <w:left w:w="108" w:type="dxa"/>
            </w:tcMar>
            <w:vAlign w:val="center"/>
          </w:tcPr>
          <w:p w:rsidR="00890F68" w:rsidRPr="00264393" w:rsidRDefault="00890F68" w:rsidP="009C2719">
            <w:pPr>
              <w:widowControl w:val="0"/>
              <w:tabs>
                <w:tab w:val="left" w:pos="1007"/>
                <w:tab w:val="left" w:pos="1560"/>
                <w:tab w:val="left" w:pos="32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43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Количественная оценка и периодичность возможных поступлений</w:t>
            </w:r>
          </w:p>
        </w:tc>
      </w:tr>
      <w:tr w:rsidR="00890F68" w:rsidRPr="00C62358" w:rsidTr="009C2719">
        <w:tc>
          <w:tcPr>
            <w:tcW w:w="3187" w:type="dxa"/>
            <w:shd w:val="clear" w:color="auto" w:fill="auto"/>
            <w:tcMar>
              <w:left w:w="108" w:type="dxa"/>
            </w:tcMar>
          </w:tcPr>
          <w:p w:rsidR="00890F68" w:rsidRPr="00264393" w:rsidRDefault="00890F68" w:rsidP="009C2719">
            <w:pPr>
              <w:widowControl w:val="0"/>
              <w:tabs>
                <w:tab w:val="left" w:pos="1007"/>
                <w:tab w:val="left" w:pos="1560"/>
                <w:tab w:val="left" w:pos="326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91" w:type="dxa"/>
            <w:shd w:val="clear" w:color="auto" w:fill="auto"/>
            <w:tcMar>
              <w:left w:w="108" w:type="dxa"/>
            </w:tcMar>
          </w:tcPr>
          <w:p w:rsidR="00890F68" w:rsidRPr="00264393" w:rsidRDefault="00890F68" w:rsidP="009C2719">
            <w:pPr>
              <w:widowControl w:val="0"/>
              <w:tabs>
                <w:tab w:val="left" w:pos="1007"/>
                <w:tab w:val="left" w:pos="1560"/>
                <w:tab w:val="left" w:pos="32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43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отсутствует</w:t>
            </w:r>
          </w:p>
        </w:tc>
        <w:tc>
          <w:tcPr>
            <w:tcW w:w="3020" w:type="dxa"/>
            <w:shd w:val="clear" w:color="auto" w:fill="auto"/>
            <w:tcMar>
              <w:left w:w="108" w:type="dxa"/>
            </w:tcMar>
          </w:tcPr>
          <w:p w:rsidR="00890F68" w:rsidRPr="00264393" w:rsidRDefault="00890F68" w:rsidP="009C2719">
            <w:pPr>
              <w:widowControl w:val="0"/>
              <w:tabs>
                <w:tab w:val="left" w:pos="1007"/>
                <w:tab w:val="left" w:pos="1560"/>
                <w:tab w:val="left" w:pos="326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890F68" w:rsidRPr="00264393" w:rsidRDefault="00890F68" w:rsidP="000C7D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3.7. Обоснование количественной оценки поступлений в консолидированный бюджет города Бердска не требуется.</w:t>
      </w:r>
    </w:p>
    <w:p w:rsidR="004772D8" w:rsidRPr="00264393" w:rsidRDefault="004772D8" w:rsidP="000C7D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4. Анализ воздействия предлагаемого регулирования на состояние конкуренции в городе Бердске в регулируемой сфере деятельности.</w:t>
      </w:r>
    </w:p>
    <w:p w:rsidR="004772D8" w:rsidRPr="00264393" w:rsidRDefault="004772D8" w:rsidP="000C7D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4.1. Положения, которые могут отрицательно воздействовать на состояние конкуренции: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6523"/>
        <w:gridCol w:w="1416"/>
        <w:gridCol w:w="1479"/>
      </w:tblGrid>
      <w:tr w:rsidR="004772D8" w:rsidRPr="00264393" w:rsidTr="00F50476">
        <w:tc>
          <w:tcPr>
            <w:tcW w:w="312" w:type="pct"/>
            <w:vMerge w:val="restart"/>
            <w:vAlign w:val="center"/>
          </w:tcPr>
          <w:p w:rsidR="004772D8" w:rsidRPr="00264393" w:rsidRDefault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4772D8" w:rsidRPr="0026439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247" w:type="pct"/>
            <w:vMerge w:val="restar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Положение, которое может отрицательно воздействовать на состояние конкуренции</w:t>
            </w:r>
          </w:p>
        </w:tc>
        <w:tc>
          <w:tcPr>
            <w:tcW w:w="1441" w:type="pct"/>
            <w:gridSpan w:val="2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Наличие положения в проекте акта</w:t>
            </w:r>
          </w:p>
        </w:tc>
      </w:tr>
      <w:tr w:rsidR="004772D8" w:rsidRPr="00264393" w:rsidTr="00F50476">
        <w:tc>
          <w:tcPr>
            <w:tcW w:w="312" w:type="pct"/>
            <w:vMerge/>
          </w:tcPr>
          <w:p w:rsidR="004772D8" w:rsidRPr="00264393" w:rsidRDefault="00477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pct"/>
            <w:vMerge/>
          </w:tcPr>
          <w:p w:rsidR="004772D8" w:rsidRPr="00264393" w:rsidRDefault="00477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36" w:type="pct"/>
            <w:vAlign w:val="center"/>
          </w:tcPr>
          <w:p w:rsidR="004772D8" w:rsidRPr="00264393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Ссылка на положение</w:t>
            </w:r>
          </w:p>
        </w:tc>
      </w:tr>
      <w:tr w:rsidR="004772D8" w:rsidRPr="00264393" w:rsidTr="000C7DE5">
        <w:tc>
          <w:tcPr>
            <w:tcW w:w="312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8" w:type="pct"/>
            <w:gridSpan w:val="3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Ограничение количества или круга субъектов предпринимательской деятельности</w:t>
            </w:r>
          </w:p>
        </w:tc>
      </w:tr>
      <w:tr w:rsidR="004772D8" w:rsidRPr="00264393" w:rsidTr="00F50476">
        <w:tc>
          <w:tcPr>
            <w:tcW w:w="312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47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Предоставляет преимущество по продаже товаров, выполнению работ, оказанию услуг субъекту (группе субъектов) предпринимательской деятельности</w:t>
            </w:r>
          </w:p>
        </w:tc>
        <w:tc>
          <w:tcPr>
            <w:tcW w:w="705" w:type="pct"/>
          </w:tcPr>
          <w:p w:rsidR="004772D8" w:rsidRPr="00264393" w:rsidRDefault="000C7DE5" w:rsidP="00C4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6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D8" w:rsidRPr="00264393" w:rsidTr="00F50476">
        <w:tc>
          <w:tcPr>
            <w:tcW w:w="312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47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Ограничивает возможность субъектов предпринимательской деятельности продавать товары, выполнять работы, оказывать услуги</w:t>
            </w:r>
          </w:p>
        </w:tc>
        <w:tc>
          <w:tcPr>
            <w:tcW w:w="705" w:type="pct"/>
          </w:tcPr>
          <w:p w:rsidR="004772D8" w:rsidRPr="00264393" w:rsidRDefault="000C7DE5" w:rsidP="00C4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6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D8" w:rsidRPr="00264393" w:rsidTr="00F50476">
        <w:tc>
          <w:tcPr>
            <w:tcW w:w="312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47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Вводит требование по получению разрешения или согласования в качестве условия для начала или продолжения деятельности</w:t>
            </w:r>
          </w:p>
        </w:tc>
        <w:tc>
          <w:tcPr>
            <w:tcW w:w="705" w:type="pct"/>
          </w:tcPr>
          <w:p w:rsidR="004772D8" w:rsidRPr="00264393" w:rsidRDefault="000C7DE5" w:rsidP="00C4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6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D8" w:rsidRPr="00264393" w:rsidTr="00F50476">
        <w:tc>
          <w:tcPr>
            <w:tcW w:w="312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47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Создает географический барьер, ограничивающий возможность субъектов предпринимательской деятельности продавать товары, выполнять работы, оказывать услуги</w:t>
            </w:r>
          </w:p>
        </w:tc>
        <w:tc>
          <w:tcPr>
            <w:tcW w:w="705" w:type="pct"/>
          </w:tcPr>
          <w:p w:rsidR="004772D8" w:rsidRPr="00264393" w:rsidRDefault="000C7DE5" w:rsidP="00C4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6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D8" w:rsidRPr="00264393" w:rsidTr="000C7DE5">
        <w:tc>
          <w:tcPr>
            <w:tcW w:w="312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8" w:type="pct"/>
            <w:gridSpan w:val="3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Ограничение способности субъектов предпринимательской деятельности вести конкуренцию</w:t>
            </w:r>
          </w:p>
        </w:tc>
      </w:tr>
      <w:tr w:rsidR="004772D8" w:rsidRPr="00264393" w:rsidTr="00F50476">
        <w:tc>
          <w:tcPr>
            <w:tcW w:w="312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47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Ограничивает возможности субъектов предпринимательской деятельности устанавливать цены на товары, работы или услуги</w:t>
            </w:r>
          </w:p>
        </w:tc>
        <w:tc>
          <w:tcPr>
            <w:tcW w:w="705" w:type="pct"/>
          </w:tcPr>
          <w:p w:rsidR="004772D8" w:rsidRPr="00264393" w:rsidRDefault="000C7DE5" w:rsidP="00C4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6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D8" w:rsidRPr="00C62358" w:rsidTr="00F50476">
        <w:tc>
          <w:tcPr>
            <w:tcW w:w="312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47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Ограничивает свободу субъектов предпринимательской деятельности осуществлять рекламу или маркетинг</w:t>
            </w:r>
          </w:p>
        </w:tc>
        <w:tc>
          <w:tcPr>
            <w:tcW w:w="705" w:type="pct"/>
          </w:tcPr>
          <w:p w:rsidR="004772D8" w:rsidRPr="00264393" w:rsidRDefault="000C7DE5" w:rsidP="00C4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6" w:type="pct"/>
          </w:tcPr>
          <w:p w:rsidR="004772D8" w:rsidRPr="00264393" w:rsidRDefault="0047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AE4" w:rsidRPr="00C62358" w:rsidRDefault="00B40AE4" w:rsidP="000C7D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72D8" w:rsidRPr="00264393" w:rsidRDefault="000C7DE5" w:rsidP="000C7D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4.2. Обоснование необходимости введения указанных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разработчиком</w:t>
      </w:r>
      <w:r w:rsidRPr="00264393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264393">
        <w:rPr>
          <w:rFonts w:ascii="Times New Roman" w:hAnsi="Times New Roman" w:cs="Times New Roman"/>
          <w:sz w:val="24"/>
          <w:szCs w:val="24"/>
        </w:rPr>
        <w:t>п</w:t>
      </w:r>
      <w:r w:rsidRPr="00264393">
        <w:rPr>
          <w:rFonts w:ascii="Times New Roman" w:hAnsi="Times New Roman" w:cs="Times New Roman"/>
          <w:sz w:val="24"/>
          <w:szCs w:val="24"/>
        </w:rPr>
        <w:t>оложений (при наличии): отсутствует.</w:t>
      </w:r>
    </w:p>
    <w:p w:rsidR="004772D8" w:rsidRPr="00264393" w:rsidRDefault="004772D8" w:rsidP="000C7D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73"/>
      <w:bookmarkEnd w:id="7"/>
      <w:r w:rsidRPr="00264393">
        <w:rPr>
          <w:rFonts w:ascii="Times New Roman" w:hAnsi="Times New Roman" w:cs="Times New Roman"/>
          <w:sz w:val="24"/>
          <w:szCs w:val="24"/>
        </w:rPr>
        <w:t>4.3. Риск отрицательного воздействия на состояние конкуренции.</w:t>
      </w:r>
    </w:p>
    <w:p w:rsidR="004772D8" w:rsidRPr="00310D44" w:rsidRDefault="004772D8" w:rsidP="000C7D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D44">
        <w:rPr>
          <w:rFonts w:ascii="Times New Roman" w:hAnsi="Times New Roman" w:cs="Times New Roman"/>
          <w:sz w:val="24"/>
          <w:szCs w:val="24"/>
        </w:rPr>
        <w:t>Количество лиц, осуществляющих предпринимательскую деятельность в регулируемой сфере, составляет</w:t>
      </w:r>
      <w:r w:rsidR="00310D44" w:rsidRPr="00310D44">
        <w:rPr>
          <w:rFonts w:ascii="Times New Roman" w:hAnsi="Times New Roman" w:cs="Times New Roman"/>
          <w:sz w:val="24"/>
          <w:szCs w:val="24"/>
        </w:rPr>
        <w:t>10</w:t>
      </w:r>
      <w:r w:rsidRPr="00310D44">
        <w:rPr>
          <w:rFonts w:ascii="Times New Roman" w:hAnsi="Times New Roman" w:cs="Times New Roman"/>
          <w:sz w:val="24"/>
          <w:szCs w:val="24"/>
        </w:rPr>
        <w:t xml:space="preserve"> (Источник: </w:t>
      </w:r>
      <w:r w:rsidR="000C7DE5" w:rsidRPr="00310D44">
        <w:rPr>
          <w:rFonts w:ascii="Times New Roman" w:hAnsi="Times New Roman" w:cs="Times New Roman"/>
          <w:sz w:val="24"/>
          <w:szCs w:val="24"/>
        </w:rPr>
        <w:t>статистические данные</w:t>
      </w:r>
      <w:r w:rsidRPr="00310D44">
        <w:rPr>
          <w:rFonts w:ascii="Times New Roman" w:hAnsi="Times New Roman" w:cs="Times New Roman"/>
          <w:sz w:val="24"/>
          <w:szCs w:val="24"/>
        </w:rPr>
        <w:t xml:space="preserve">.) Из них соответствуют требованиям предлагаемого регулирования либо имеют возможность соответствовать им </w:t>
      </w:r>
      <w:r w:rsidR="00310D44" w:rsidRPr="00310D44">
        <w:rPr>
          <w:rFonts w:ascii="Times New Roman" w:hAnsi="Times New Roman" w:cs="Times New Roman"/>
          <w:sz w:val="24"/>
          <w:szCs w:val="24"/>
        </w:rPr>
        <w:t>10</w:t>
      </w:r>
      <w:r w:rsidRPr="00310D44">
        <w:rPr>
          <w:rFonts w:ascii="Times New Roman" w:hAnsi="Times New Roman" w:cs="Times New Roman"/>
          <w:sz w:val="24"/>
          <w:szCs w:val="24"/>
        </w:rPr>
        <w:t xml:space="preserve"> (</w:t>
      </w:r>
      <w:r w:rsidR="000C7DE5" w:rsidRPr="00310D44">
        <w:rPr>
          <w:rFonts w:ascii="Times New Roman" w:hAnsi="Times New Roman" w:cs="Times New Roman"/>
          <w:sz w:val="24"/>
          <w:szCs w:val="24"/>
        </w:rPr>
        <w:t xml:space="preserve">100 </w:t>
      </w:r>
      <w:r w:rsidRPr="00310D44">
        <w:rPr>
          <w:rFonts w:ascii="Times New Roman" w:hAnsi="Times New Roman" w:cs="Times New Roman"/>
          <w:sz w:val="24"/>
          <w:szCs w:val="24"/>
        </w:rPr>
        <w:t>% от указанного количества, доля).</w:t>
      </w:r>
    </w:p>
    <w:p w:rsidR="004772D8" w:rsidRPr="00264393" w:rsidRDefault="00E95381" w:rsidP="000C7D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Вводимое регулирование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Pr="00264393">
        <w:rPr>
          <w:rFonts w:ascii="Times New Roman" w:hAnsi="Times New Roman" w:cs="Times New Roman"/>
          <w:sz w:val="24"/>
          <w:szCs w:val="24"/>
        </w:rPr>
        <w:t xml:space="preserve"> нижеследующим порядком расчета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обладает </w:t>
      </w:r>
      <w:r w:rsidR="00261232" w:rsidRPr="00264393">
        <w:rPr>
          <w:rFonts w:ascii="Times New Roman" w:hAnsi="Times New Roman" w:cs="Times New Roman"/>
          <w:sz w:val="24"/>
          <w:szCs w:val="24"/>
        </w:rPr>
        <w:t>низкой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степенью риска отрицательного воздействия на состояние конкуренции.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3"/>
        <w:gridCol w:w="2198"/>
        <w:gridCol w:w="2198"/>
        <w:gridCol w:w="2196"/>
      </w:tblGrid>
      <w:tr w:rsidR="004772D8" w:rsidRPr="00264393" w:rsidTr="000C7DE5">
        <w:tc>
          <w:tcPr>
            <w:tcW w:w="1719" w:type="pct"/>
            <w:vMerge w:val="restar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указанных в </w:t>
            </w:r>
            <w:hyperlink w:anchor="P473" w:history="1">
              <w:r w:rsidRPr="0026439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подпункте 4.3 пункта 4 части II</w:t>
              </w:r>
            </w:hyperlink>
            <w:r w:rsidRPr="00264393">
              <w:rPr>
                <w:rFonts w:ascii="Times New Roman" w:hAnsi="Times New Roman" w:cs="Times New Roman"/>
                <w:sz w:val="24"/>
                <w:szCs w:val="24"/>
              </w:rPr>
              <w:t xml:space="preserve"> сводного отчета</w:t>
            </w:r>
          </w:p>
        </w:tc>
        <w:tc>
          <w:tcPr>
            <w:tcW w:w="3281" w:type="pct"/>
            <w:gridSpan w:val="3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Степень риска отрицательного воздействия</w:t>
            </w:r>
          </w:p>
        </w:tc>
      </w:tr>
      <w:tr w:rsidR="004772D8" w:rsidRPr="00264393" w:rsidTr="000C7DE5">
        <w:tc>
          <w:tcPr>
            <w:tcW w:w="1719" w:type="pct"/>
            <w:vMerge/>
          </w:tcPr>
          <w:p w:rsidR="004772D8" w:rsidRPr="00264393" w:rsidRDefault="004772D8" w:rsidP="000C7D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094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093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</w:tr>
      <w:tr w:rsidR="004772D8" w:rsidRPr="00264393" w:rsidTr="000C7DE5">
        <w:tc>
          <w:tcPr>
            <w:tcW w:w="1719" w:type="pct"/>
          </w:tcPr>
          <w:p w:rsidR="004772D8" w:rsidRPr="00264393" w:rsidRDefault="004772D8" w:rsidP="000C7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  <w:tc>
          <w:tcPr>
            <w:tcW w:w="1094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D8" w:rsidRPr="00264393" w:rsidTr="000C7DE5">
        <w:tc>
          <w:tcPr>
            <w:tcW w:w="1719" w:type="pct"/>
          </w:tcPr>
          <w:p w:rsidR="004772D8" w:rsidRPr="00264393" w:rsidRDefault="004772D8" w:rsidP="000C7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от 50% до 80%</w:t>
            </w:r>
          </w:p>
        </w:tc>
        <w:tc>
          <w:tcPr>
            <w:tcW w:w="1094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D8" w:rsidRPr="00C62358" w:rsidTr="000C7DE5">
        <w:tc>
          <w:tcPr>
            <w:tcW w:w="1719" w:type="pct"/>
          </w:tcPr>
          <w:p w:rsidR="004772D8" w:rsidRPr="00264393" w:rsidRDefault="004772D8" w:rsidP="000C7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более 80%</w:t>
            </w:r>
          </w:p>
        </w:tc>
        <w:tc>
          <w:tcPr>
            <w:tcW w:w="1094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4772D8" w:rsidRPr="00264393" w:rsidRDefault="004772D8" w:rsidP="000C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9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4772D8" w:rsidRPr="00264393" w:rsidRDefault="000C7DE5" w:rsidP="000C7D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5.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Иные риски решения проблем предложенным способом и риски негативных</w:t>
      </w:r>
      <w:r w:rsidRPr="00264393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последствий: </w:t>
      </w:r>
      <w:r w:rsidRPr="00264393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4772D8" w:rsidRPr="00264393" w:rsidRDefault="004772D8" w:rsidP="000C7D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>6. Порядок введения регулирования.</w:t>
      </w:r>
    </w:p>
    <w:p w:rsidR="004772D8" w:rsidRPr="00264393" w:rsidRDefault="000C7DE5" w:rsidP="000C7D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lastRenderedPageBreak/>
        <w:t>6.1. Обоснование (отсутствия)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необходимости установления переходного</w:t>
      </w:r>
      <w:r w:rsidRPr="00264393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периода: </w:t>
      </w:r>
      <w:r w:rsidRPr="00264393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4772D8" w:rsidRPr="00264393" w:rsidRDefault="000C7DE5" w:rsidP="000C7D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 xml:space="preserve">6.2. Обоснование (отсутствия) необходимости </w:t>
      </w:r>
      <w:r w:rsidR="004772D8" w:rsidRPr="00264393">
        <w:rPr>
          <w:rFonts w:ascii="Times New Roman" w:hAnsi="Times New Roman" w:cs="Times New Roman"/>
          <w:sz w:val="24"/>
          <w:szCs w:val="24"/>
        </w:rPr>
        <w:t>распространения</w:t>
      </w:r>
      <w:r w:rsidRPr="00264393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предлагаемого регулирования на ранее возникшие отношения: </w:t>
      </w:r>
      <w:r w:rsidR="00261232" w:rsidRPr="00264393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4772D8" w:rsidRPr="00264393" w:rsidRDefault="00261232" w:rsidP="000C7D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 xml:space="preserve">6.3. Предполагаемая дата вступления в силу </w:t>
      </w:r>
      <w:r w:rsidR="004772D8" w:rsidRPr="00264393">
        <w:rPr>
          <w:rFonts w:ascii="Times New Roman" w:hAnsi="Times New Roman" w:cs="Times New Roman"/>
          <w:sz w:val="24"/>
          <w:szCs w:val="24"/>
        </w:rPr>
        <w:t>проекта муниципального</w:t>
      </w:r>
      <w:r w:rsidRPr="00264393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нормативного акта </w:t>
      </w:r>
      <w:r w:rsidRPr="00264393">
        <w:rPr>
          <w:rFonts w:ascii="Times New Roman" w:hAnsi="Times New Roman" w:cs="Times New Roman"/>
          <w:sz w:val="24"/>
          <w:szCs w:val="24"/>
        </w:rPr>
        <w:t>со дня принятия.</w:t>
      </w:r>
    </w:p>
    <w:p w:rsidR="004772D8" w:rsidRPr="00224E30" w:rsidRDefault="00261232" w:rsidP="000C7D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393">
        <w:rPr>
          <w:rFonts w:ascii="Times New Roman" w:hAnsi="Times New Roman" w:cs="Times New Roman"/>
          <w:sz w:val="24"/>
          <w:szCs w:val="24"/>
        </w:rPr>
        <w:t xml:space="preserve">7. Иные сведения, которые, по мнению разработчика </w:t>
      </w:r>
      <w:r w:rsidR="004772D8" w:rsidRPr="00264393">
        <w:rPr>
          <w:rFonts w:ascii="Times New Roman" w:hAnsi="Times New Roman" w:cs="Times New Roman"/>
          <w:sz w:val="24"/>
          <w:szCs w:val="24"/>
        </w:rPr>
        <w:t>проекта</w:t>
      </w:r>
      <w:r w:rsidRPr="00264393">
        <w:rPr>
          <w:rFonts w:ascii="Times New Roman" w:hAnsi="Times New Roman" w:cs="Times New Roman"/>
          <w:sz w:val="24"/>
          <w:szCs w:val="24"/>
        </w:rPr>
        <w:t xml:space="preserve"> муниципального нормативного акта, позволяют оценить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обоснованность</w:t>
      </w:r>
      <w:r w:rsidRPr="00264393">
        <w:rPr>
          <w:rFonts w:ascii="Times New Roman" w:hAnsi="Times New Roman" w:cs="Times New Roman"/>
          <w:sz w:val="24"/>
          <w:szCs w:val="24"/>
        </w:rPr>
        <w:t xml:space="preserve"> </w:t>
      </w:r>
      <w:r w:rsidR="004772D8" w:rsidRPr="00264393">
        <w:rPr>
          <w:rFonts w:ascii="Times New Roman" w:hAnsi="Times New Roman" w:cs="Times New Roman"/>
          <w:sz w:val="24"/>
          <w:szCs w:val="24"/>
        </w:rPr>
        <w:t>предлагаемого регулирования</w:t>
      </w:r>
      <w:r w:rsidRPr="00264393">
        <w:rPr>
          <w:rFonts w:ascii="Times New Roman" w:hAnsi="Times New Roman" w:cs="Times New Roman"/>
          <w:sz w:val="24"/>
          <w:szCs w:val="24"/>
        </w:rPr>
        <w:t>,</w:t>
      </w:r>
      <w:r w:rsidR="004772D8" w:rsidRPr="00264393">
        <w:rPr>
          <w:rFonts w:ascii="Times New Roman" w:hAnsi="Times New Roman" w:cs="Times New Roman"/>
          <w:sz w:val="24"/>
          <w:szCs w:val="24"/>
        </w:rPr>
        <w:t xml:space="preserve"> </w:t>
      </w:r>
      <w:r w:rsidRPr="00264393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4772D8" w:rsidRPr="00224E30" w:rsidRDefault="004772D8" w:rsidP="000C7D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772D8" w:rsidRPr="00224E30" w:rsidRDefault="004772D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24E30">
        <w:rPr>
          <w:rFonts w:ascii="Times New Roman" w:hAnsi="Times New Roman" w:cs="Times New Roman"/>
          <w:b/>
          <w:sz w:val="24"/>
          <w:szCs w:val="24"/>
        </w:rPr>
        <w:t>III. Обоснование проблем и способы их решения</w:t>
      </w:r>
    </w:p>
    <w:p w:rsidR="004772D8" w:rsidRPr="00224E30" w:rsidRDefault="004772D8" w:rsidP="004772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2D8" w:rsidRPr="00224E30" w:rsidRDefault="004772D8" w:rsidP="004772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1. Описание проблем, негативных эффектов и их обоснование.</w:t>
      </w:r>
    </w:p>
    <w:p w:rsidR="004772D8" w:rsidRPr="00224E30" w:rsidRDefault="004772D8" w:rsidP="004772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2D8" w:rsidRDefault="004772D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8" w:name="P514"/>
      <w:bookmarkEnd w:id="8"/>
      <w:r w:rsidRPr="00224E30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958"/>
        <w:gridCol w:w="4639"/>
      </w:tblGrid>
      <w:tr w:rsidR="00FB3719" w:rsidRPr="00FB3719" w:rsidTr="006E5A51">
        <w:tc>
          <w:tcPr>
            <w:tcW w:w="534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Проблема, для решения которой планируется разработать проект акта</w:t>
            </w:r>
          </w:p>
        </w:tc>
        <w:tc>
          <w:tcPr>
            <w:tcW w:w="4642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Негативные эффекты (последствия), вызванные проблемой</w:t>
            </w:r>
          </w:p>
        </w:tc>
      </w:tr>
      <w:tr w:rsidR="00FB3719" w:rsidRPr="00FB3719" w:rsidTr="006E5A51">
        <w:tc>
          <w:tcPr>
            <w:tcW w:w="534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действующем Порядке формирования муниципальной маршрутной сети на территории города Бердска, утверждённом</w:t>
            </w:r>
            <w:r w:rsidRPr="00FB3719">
              <w:rPr>
                <w:sz w:val="24"/>
                <w:szCs w:val="24"/>
              </w:rPr>
              <w:t xml:space="preserve"> </w:t>
            </w: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города Бердска от 03.06.2016 № 1576, </w:t>
            </w:r>
            <w:r w:rsidRPr="00FB3719">
              <w:rPr>
                <w:sz w:val="24"/>
                <w:szCs w:val="24"/>
              </w:rPr>
              <w:t xml:space="preserve"> </w:t>
            </w: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установления, изменения, отмены муниципальных маршрутов регулярных перевозок на территории города Бердска изложены в комплексно в общем формате без детализации</w:t>
            </w:r>
          </w:p>
        </w:tc>
        <w:tc>
          <w:tcPr>
            <w:tcW w:w="4642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четкого понимания </w:t>
            </w:r>
            <w:proofErr w:type="spellStart"/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этапности</w:t>
            </w:r>
            <w:proofErr w:type="spellEnd"/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необходимых действий при формировании муниципальной маршрутной сети, </w:t>
            </w:r>
            <w:r w:rsidRPr="00FB3719">
              <w:rPr>
                <w:sz w:val="24"/>
                <w:szCs w:val="24"/>
              </w:rPr>
              <w:t xml:space="preserve"> </w:t>
            </w: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анализе  сложившейся маршрутной сети </w:t>
            </w:r>
          </w:p>
        </w:tc>
      </w:tr>
      <w:tr w:rsidR="00FB3719" w:rsidRPr="00FB3719" w:rsidTr="006E5A51">
        <w:tc>
          <w:tcPr>
            <w:tcW w:w="534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порядка проведения обследования пассажиропотока на муниципальных маршрутах регулярных перевозок на территории города Бердска</w:t>
            </w:r>
          </w:p>
        </w:tc>
        <w:tc>
          <w:tcPr>
            <w:tcW w:w="4642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Недостаточно эффективное построение</w:t>
            </w:r>
            <w:r w:rsidRPr="00FB3719">
              <w:rPr>
                <w:sz w:val="24"/>
                <w:szCs w:val="24"/>
              </w:rPr>
              <w:t xml:space="preserve"> </w:t>
            </w: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маршрутной сети при установлении, изменении или отмены маршрутов регулярных перевозок пассажирского транспорта на территории города Бердска</w:t>
            </w:r>
          </w:p>
        </w:tc>
      </w:tr>
      <w:tr w:rsidR="00FB3719" w:rsidRPr="00FB3719" w:rsidTr="006E5A51">
        <w:tc>
          <w:tcPr>
            <w:tcW w:w="534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hAnsi="Times New Roman" w:cs="Times New Roman"/>
                <w:sz w:val="24"/>
                <w:szCs w:val="24"/>
              </w:rPr>
              <w:t>Отсутствие разработанных механизмов оценки дорожных условий муниципальной маршрутной сети требованиям безопасности дорожного движения и безопасности пассажирских перевозок</w:t>
            </w:r>
          </w:p>
        </w:tc>
        <w:tc>
          <w:tcPr>
            <w:tcW w:w="4642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Возможное снижение качества пассажирских перевозок, ускорение износа подвижного состава автопарка</w:t>
            </w:r>
          </w:p>
        </w:tc>
      </w:tr>
    </w:tbl>
    <w:p w:rsidR="00FB3719" w:rsidRPr="00FB3719" w:rsidRDefault="00FB3719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4772D8" w:rsidRPr="00FB3719" w:rsidRDefault="004772D8" w:rsidP="000046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719">
        <w:rPr>
          <w:rFonts w:ascii="Times New Roman" w:hAnsi="Times New Roman" w:cs="Times New Roman"/>
          <w:sz w:val="24"/>
          <w:szCs w:val="24"/>
        </w:rPr>
        <w:t>2. Описание способов решения заявленных проблем (международного опыта, опыта других субъектов Российской Федерации), в том числе без введения предлагаемого регулирования.</w:t>
      </w:r>
    </w:p>
    <w:p w:rsidR="004772D8" w:rsidRPr="00FB3719" w:rsidRDefault="004772D8" w:rsidP="000046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72D8" w:rsidRPr="00FB3719" w:rsidRDefault="004772D8" w:rsidP="0000461F">
      <w:pPr>
        <w:pStyle w:val="ConsPlusNormal"/>
        <w:ind w:firstLine="709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9" w:name="P529"/>
      <w:bookmarkEnd w:id="9"/>
      <w:r w:rsidRPr="00FB3719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1"/>
        <w:gridCol w:w="5910"/>
      </w:tblGrid>
      <w:tr w:rsidR="00FB3719" w:rsidRPr="00FB3719" w:rsidTr="006E5A51">
        <w:tc>
          <w:tcPr>
            <w:tcW w:w="3661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Проблема</w:t>
            </w:r>
          </w:p>
        </w:tc>
        <w:tc>
          <w:tcPr>
            <w:tcW w:w="5910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Известные способы решения</w:t>
            </w:r>
          </w:p>
        </w:tc>
      </w:tr>
      <w:tr w:rsidR="00FB3719" w:rsidRPr="00FB3719" w:rsidTr="006E5A51">
        <w:tc>
          <w:tcPr>
            <w:tcW w:w="3661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действующем Порядке формирования муниципальной маршрутной сети на территории города Бердска, утверждённом</w:t>
            </w:r>
            <w:r w:rsidRPr="00FB3719">
              <w:rPr>
                <w:sz w:val="24"/>
                <w:szCs w:val="24"/>
              </w:rPr>
              <w:t xml:space="preserve"> </w:t>
            </w: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города Бердска от 03.06.2016 № 1576, </w:t>
            </w:r>
            <w:r w:rsidRPr="00FB3719">
              <w:rPr>
                <w:sz w:val="24"/>
                <w:szCs w:val="24"/>
              </w:rPr>
              <w:t xml:space="preserve"> </w:t>
            </w: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установления, изменения, отмены муниципальных маршрутов регулярных перевозок на территории города Бердска изложены в комплексно в общем формате без детализации</w:t>
            </w:r>
          </w:p>
        </w:tc>
        <w:tc>
          <w:tcPr>
            <w:tcW w:w="5910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Порядок формирования муниципальной маршрутной сети на территории города Бердска в целях установления единых подходов, процедур взаимодействия, последовательности и сроков выполнения работ, связанных с установлением, изменением, отменой маршрутов регулярных перевозок</w:t>
            </w:r>
          </w:p>
        </w:tc>
      </w:tr>
      <w:tr w:rsidR="00FB3719" w:rsidRPr="00FB3719" w:rsidTr="006E5A51">
        <w:tc>
          <w:tcPr>
            <w:tcW w:w="3661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порядка проведения обследования пассажиропотока на муниципальных маршрутах регулярных перевозок на территории города Бердска</w:t>
            </w:r>
          </w:p>
        </w:tc>
        <w:tc>
          <w:tcPr>
            <w:tcW w:w="5910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порядка проведения обследования пассажиропотока на муниципальных маршрутах регулярных перевозок на территории города Бердска в целях установления, изменения или отмены маршрутов регулярных перевозок пассажирского транспорта на территории города Бердска в соответствии с положениями действующего законодательства</w:t>
            </w:r>
          </w:p>
        </w:tc>
      </w:tr>
      <w:tr w:rsidR="00FB3719" w:rsidRPr="00FB3719" w:rsidTr="006E5A51">
        <w:tc>
          <w:tcPr>
            <w:tcW w:w="3661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hAnsi="Times New Roman" w:cs="Times New Roman"/>
                <w:sz w:val="24"/>
                <w:szCs w:val="24"/>
              </w:rPr>
              <w:t>Отсутствие разработанных механизмов оценки дорожных условий муниципальной маршрутной сети требованиям безопасности дорожного движения и безопасности пассажирских перевозок</w:t>
            </w:r>
          </w:p>
        </w:tc>
        <w:tc>
          <w:tcPr>
            <w:tcW w:w="5910" w:type="dxa"/>
            <w:shd w:val="clear" w:color="auto" w:fill="auto"/>
          </w:tcPr>
          <w:p w:rsidR="00FB3719" w:rsidRPr="00FB3719" w:rsidRDefault="00FB3719" w:rsidP="006E5A5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порядка обследования муниципальных маршрутов регулярных перевозок на территории города Бердска при установлении, изменении или отмене маршрутов регулярных перевозок</w:t>
            </w:r>
          </w:p>
        </w:tc>
      </w:tr>
    </w:tbl>
    <w:p w:rsidR="00FB3719" w:rsidRDefault="00FB3719" w:rsidP="0000461F">
      <w:pPr>
        <w:pStyle w:val="ConsPlusNormal"/>
        <w:ind w:firstLine="709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C07EB8" w:rsidRDefault="00C07EB8" w:rsidP="000046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72D8" w:rsidRPr="00224E30" w:rsidRDefault="004772D8" w:rsidP="000046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3. Описание иных способов решения заявленных проблем, в том числе без введения предлагаемого регулирования.</w:t>
      </w:r>
    </w:p>
    <w:p w:rsidR="004772D8" w:rsidRPr="00224E30" w:rsidRDefault="004772D8" w:rsidP="000046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 xml:space="preserve">Помимо способов, описанных в </w:t>
      </w:r>
      <w:hyperlink w:anchor="P529" w:history="1">
        <w:r w:rsidRPr="00224E30">
          <w:rPr>
            <w:rFonts w:ascii="Times New Roman" w:hAnsi="Times New Roman" w:cs="Times New Roman"/>
            <w:color w:val="0000FF"/>
            <w:sz w:val="24"/>
            <w:szCs w:val="24"/>
          </w:rPr>
          <w:t>таблице 2</w:t>
        </w:r>
      </w:hyperlink>
      <w:r w:rsidRPr="00224E30">
        <w:rPr>
          <w:rFonts w:ascii="Times New Roman" w:hAnsi="Times New Roman" w:cs="Times New Roman"/>
          <w:sz w:val="24"/>
          <w:szCs w:val="24"/>
        </w:rPr>
        <w:t xml:space="preserve"> настоящей части, заявленные проблемы могут быть решены также иными способами (в том числе без введения нового регулирования):</w:t>
      </w:r>
    </w:p>
    <w:p w:rsidR="00C07EB8" w:rsidRDefault="00C07EB8" w:rsidP="0000461F">
      <w:pPr>
        <w:pStyle w:val="ConsPlusNormal"/>
        <w:ind w:firstLine="709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10" w:name="P545"/>
      <w:bookmarkEnd w:id="10"/>
    </w:p>
    <w:p w:rsidR="004772D8" w:rsidRPr="00224E30" w:rsidRDefault="004772D8" w:rsidP="0000461F">
      <w:pPr>
        <w:pStyle w:val="ConsPlusNormal"/>
        <w:ind w:firstLine="709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224E30">
        <w:rPr>
          <w:rFonts w:ascii="Times New Roman" w:hAnsi="Times New Roman" w:cs="Times New Roman"/>
          <w:sz w:val="24"/>
          <w:szCs w:val="24"/>
        </w:rPr>
        <w:t>Таблица 3</w:t>
      </w:r>
    </w:p>
    <w:p w:rsidR="008854CC" w:rsidRPr="00224E30" w:rsidRDefault="008854CC" w:rsidP="0000461F">
      <w:pPr>
        <w:pStyle w:val="ConsPlusNormal"/>
        <w:ind w:firstLine="709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74"/>
        <w:gridCol w:w="1442"/>
        <w:gridCol w:w="4145"/>
        <w:gridCol w:w="1884"/>
      </w:tblGrid>
      <w:tr w:rsidR="004772D8" w:rsidRPr="00224E30" w:rsidTr="0000461F">
        <w:tc>
          <w:tcPr>
            <w:tcW w:w="1281" w:type="pct"/>
            <w:vAlign w:val="center"/>
          </w:tcPr>
          <w:p w:rsidR="004772D8" w:rsidRPr="00224E30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проблемы с указанием номера (из </w:t>
            </w:r>
            <w:hyperlink w:anchor="P514" w:history="1">
              <w:r w:rsidRPr="00224E3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таблицы 1</w:t>
              </w:r>
            </w:hyperlink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81" w:type="pct"/>
            <w:gridSpan w:val="2"/>
            <w:vAlign w:val="center"/>
          </w:tcPr>
          <w:p w:rsidR="004772D8" w:rsidRPr="00224E30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Способ решения заявленных проблем</w:t>
            </w:r>
          </w:p>
        </w:tc>
        <w:tc>
          <w:tcPr>
            <w:tcW w:w="938" w:type="pct"/>
            <w:vAlign w:val="center"/>
          </w:tcPr>
          <w:p w:rsidR="004772D8" w:rsidRPr="00224E30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4772D8" w:rsidRPr="00224E30" w:rsidTr="0000461F">
        <w:tc>
          <w:tcPr>
            <w:tcW w:w="1281" w:type="pct"/>
            <w:vAlign w:val="center"/>
          </w:tcPr>
          <w:p w:rsidR="004772D8" w:rsidRPr="00224E30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vAlign w:val="center"/>
          </w:tcPr>
          <w:p w:rsidR="004772D8" w:rsidRPr="00224E30" w:rsidRDefault="0000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772D8" w:rsidRPr="00224E30">
              <w:rPr>
                <w:rFonts w:ascii="Times New Roman" w:hAnsi="Times New Roman" w:cs="Times New Roman"/>
                <w:sz w:val="24"/>
                <w:szCs w:val="24"/>
              </w:rPr>
              <w:t xml:space="preserve"> способа</w:t>
            </w:r>
          </w:p>
        </w:tc>
        <w:tc>
          <w:tcPr>
            <w:tcW w:w="2063" w:type="pct"/>
            <w:vAlign w:val="center"/>
          </w:tcPr>
          <w:p w:rsidR="004772D8" w:rsidRPr="00224E30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Описание способа</w:t>
            </w:r>
          </w:p>
        </w:tc>
        <w:tc>
          <w:tcPr>
            <w:tcW w:w="938" w:type="pct"/>
            <w:vAlign w:val="center"/>
          </w:tcPr>
          <w:p w:rsidR="004772D8" w:rsidRPr="00224E30" w:rsidRDefault="004772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61F" w:rsidRPr="00224E30" w:rsidTr="0000461F">
        <w:tc>
          <w:tcPr>
            <w:tcW w:w="5000" w:type="pct"/>
            <w:gridSpan w:val="4"/>
            <w:vAlign w:val="center"/>
          </w:tcPr>
          <w:p w:rsidR="0000461F" w:rsidRPr="00224E30" w:rsidRDefault="0000461F" w:rsidP="0000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E3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4772D8" w:rsidRDefault="004772D8" w:rsidP="009E72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4CC2" w:rsidRDefault="005E4CC2" w:rsidP="009E72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4CC2" w:rsidRDefault="005E4CC2" w:rsidP="009E72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транспорта и </w:t>
      </w:r>
    </w:p>
    <w:p w:rsidR="005E4CC2" w:rsidRPr="00224E30" w:rsidRDefault="005E4CC2" w:rsidP="009E72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дорожного хозяйства      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Нятина</w:t>
      </w:r>
      <w:proofErr w:type="spellEnd"/>
    </w:p>
    <w:sectPr w:rsidR="005E4CC2" w:rsidRPr="00224E30" w:rsidSect="00F50476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154"/>
    <w:multiLevelType w:val="hybridMultilevel"/>
    <w:tmpl w:val="8B3ABC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703C7"/>
    <w:multiLevelType w:val="hybridMultilevel"/>
    <w:tmpl w:val="1D0CA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F0AEC"/>
    <w:multiLevelType w:val="hybridMultilevel"/>
    <w:tmpl w:val="EFE48A6C"/>
    <w:lvl w:ilvl="0" w:tplc="9C8E6CD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34C2578"/>
    <w:multiLevelType w:val="hybridMultilevel"/>
    <w:tmpl w:val="6A862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56B5C"/>
    <w:multiLevelType w:val="hybridMultilevel"/>
    <w:tmpl w:val="056072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AE4CFE"/>
    <w:multiLevelType w:val="hybridMultilevel"/>
    <w:tmpl w:val="FBF6C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A0567"/>
    <w:multiLevelType w:val="hybridMultilevel"/>
    <w:tmpl w:val="D3DAD7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D8"/>
    <w:rsid w:val="0000461F"/>
    <w:rsid w:val="000067D5"/>
    <w:rsid w:val="000204EC"/>
    <w:rsid w:val="00047C35"/>
    <w:rsid w:val="000C7DE5"/>
    <w:rsid w:val="000D0C12"/>
    <w:rsid w:val="000E6985"/>
    <w:rsid w:val="000F6EE0"/>
    <w:rsid w:val="001317DF"/>
    <w:rsid w:val="00221C46"/>
    <w:rsid w:val="00224E30"/>
    <w:rsid w:val="00255340"/>
    <w:rsid w:val="00261232"/>
    <w:rsid w:val="00264393"/>
    <w:rsid w:val="002B1DC3"/>
    <w:rsid w:val="002B56D9"/>
    <w:rsid w:val="00310D44"/>
    <w:rsid w:val="0037038A"/>
    <w:rsid w:val="004241E7"/>
    <w:rsid w:val="004772D8"/>
    <w:rsid w:val="004A11A1"/>
    <w:rsid w:val="004B756E"/>
    <w:rsid w:val="004C36BC"/>
    <w:rsid w:val="004F4ADE"/>
    <w:rsid w:val="005A3DF3"/>
    <w:rsid w:val="005D092E"/>
    <w:rsid w:val="005E4CC2"/>
    <w:rsid w:val="0064607C"/>
    <w:rsid w:val="0065377F"/>
    <w:rsid w:val="00660DEA"/>
    <w:rsid w:val="00667802"/>
    <w:rsid w:val="006D0AD8"/>
    <w:rsid w:val="006E7606"/>
    <w:rsid w:val="00713813"/>
    <w:rsid w:val="00721AD8"/>
    <w:rsid w:val="00751EFE"/>
    <w:rsid w:val="007758EB"/>
    <w:rsid w:val="0077694A"/>
    <w:rsid w:val="00777663"/>
    <w:rsid w:val="00781269"/>
    <w:rsid w:val="007D6697"/>
    <w:rsid w:val="00844145"/>
    <w:rsid w:val="008854CC"/>
    <w:rsid w:val="00890F68"/>
    <w:rsid w:val="008F7921"/>
    <w:rsid w:val="0093181D"/>
    <w:rsid w:val="00993064"/>
    <w:rsid w:val="009B3957"/>
    <w:rsid w:val="009E2E21"/>
    <w:rsid w:val="009E721A"/>
    <w:rsid w:val="00A0474C"/>
    <w:rsid w:val="00A20AE9"/>
    <w:rsid w:val="00A4305E"/>
    <w:rsid w:val="00A54093"/>
    <w:rsid w:val="00A86AFE"/>
    <w:rsid w:val="00AA4DDF"/>
    <w:rsid w:val="00AA78F8"/>
    <w:rsid w:val="00AC63E6"/>
    <w:rsid w:val="00AE6412"/>
    <w:rsid w:val="00B26ECE"/>
    <w:rsid w:val="00B40AE4"/>
    <w:rsid w:val="00B6124C"/>
    <w:rsid w:val="00B91EDE"/>
    <w:rsid w:val="00BE1A81"/>
    <w:rsid w:val="00BE454C"/>
    <w:rsid w:val="00C07EB8"/>
    <w:rsid w:val="00C43918"/>
    <w:rsid w:val="00C62358"/>
    <w:rsid w:val="00C66DBD"/>
    <w:rsid w:val="00C75E25"/>
    <w:rsid w:val="00CA219B"/>
    <w:rsid w:val="00CF6769"/>
    <w:rsid w:val="00D11C62"/>
    <w:rsid w:val="00D449FC"/>
    <w:rsid w:val="00D6158F"/>
    <w:rsid w:val="00D645B9"/>
    <w:rsid w:val="00D83FBE"/>
    <w:rsid w:val="00DB385A"/>
    <w:rsid w:val="00DD131E"/>
    <w:rsid w:val="00E321D0"/>
    <w:rsid w:val="00E3707F"/>
    <w:rsid w:val="00E52FC7"/>
    <w:rsid w:val="00E60815"/>
    <w:rsid w:val="00E95381"/>
    <w:rsid w:val="00EC43E0"/>
    <w:rsid w:val="00ED4BAA"/>
    <w:rsid w:val="00EE05E5"/>
    <w:rsid w:val="00EF40E3"/>
    <w:rsid w:val="00F44B36"/>
    <w:rsid w:val="00F50476"/>
    <w:rsid w:val="00F56E47"/>
    <w:rsid w:val="00FB3719"/>
    <w:rsid w:val="00FD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2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772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772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772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772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772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772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772D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D6697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ED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64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A78F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AA78F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2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772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772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772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772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772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772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772D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D6697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ED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64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A78F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AA78F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6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K4-Abelgans</dc:creator>
  <cp:lastModifiedBy>K7-Buzina</cp:lastModifiedBy>
  <cp:revision>43</cp:revision>
  <cp:lastPrinted>2023-09-04T06:01:00Z</cp:lastPrinted>
  <dcterms:created xsi:type="dcterms:W3CDTF">2021-08-10T02:14:00Z</dcterms:created>
  <dcterms:modified xsi:type="dcterms:W3CDTF">2023-09-20T08:21:00Z</dcterms:modified>
</cp:coreProperties>
</file>