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316D" w:rsidRDefault="00D02696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t>АДМИНИСТРАЦИЯ ГОРОДА БЕРДСКА</w:t>
      </w:r>
    </w:p>
    <w:p w:rsidR="000C316D" w:rsidRDefault="000C316D">
      <w:pPr>
        <w:jc w:val="center"/>
        <w:rPr>
          <w:b/>
          <w:bCs/>
        </w:rPr>
      </w:pPr>
    </w:p>
    <w:p w:rsidR="000C316D" w:rsidRDefault="00D02696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ПОСТАНОВЛЕНИЕ </w:t>
      </w:r>
    </w:p>
    <w:p w:rsidR="000C316D" w:rsidRDefault="000C316D">
      <w:pPr>
        <w:jc w:val="center"/>
      </w:pPr>
    </w:p>
    <w:p w:rsidR="000C316D" w:rsidRDefault="00D02696">
      <w:pPr>
        <w:jc w:val="center"/>
        <w:rPr>
          <w:sz w:val="28"/>
          <w:szCs w:val="28"/>
        </w:rPr>
      </w:pPr>
      <w:r>
        <w:rPr>
          <w:color w:val="FFFFFF"/>
          <w:sz w:val="28"/>
          <w:szCs w:val="28"/>
        </w:rPr>
        <w:t>___________</w:t>
      </w:r>
      <w:r>
        <w:rPr>
          <w:color w:val="B2B2B2"/>
          <w:sz w:val="28"/>
          <w:szCs w:val="28"/>
        </w:rPr>
        <w:t xml:space="preserve">            </w:t>
      </w: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>
            <wp:simplePos x="0" y="0"/>
            <wp:positionH relativeFrom="character">
              <wp:align>left</wp:align>
            </wp:positionH>
            <wp:positionV relativeFrom="line">
              <wp:posOffset>635</wp:posOffset>
            </wp:positionV>
            <wp:extent cx="2893695" cy="252095"/>
            <wp:effectExtent l="0" t="0" r="0" b="0"/>
            <wp:wrapNone/>
            <wp:docPr id="1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B2B2B2"/>
          <w:sz w:val="28"/>
          <w:szCs w:val="28"/>
        </w:rPr>
        <w:t xml:space="preserve">           </w:t>
      </w:r>
      <w:r>
        <w:rPr>
          <w:color w:val="FFFFFF"/>
          <w:sz w:val="28"/>
          <w:szCs w:val="28"/>
          <w:highlight w:val="white"/>
        </w:rPr>
        <w:t>№ _________</w:t>
      </w:r>
    </w:p>
    <w:p w:rsidR="000C316D" w:rsidRDefault="000C316D">
      <w:pPr>
        <w:jc w:val="center"/>
      </w:pPr>
    </w:p>
    <w:p w:rsidR="000C316D" w:rsidRDefault="00D02696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административного регламента</w:t>
      </w:r>
    </w:p>
    <w:p w:rsidR="000C316D" w:rsidRDefault="00D0269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администрации города Бердска по предоставлению муниципальной услуги </w:t>
      </w:r>
    </w:p>
    <w:p w:rsidR="000C316D" w:rsidRDefault="00D0269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«Выдача разрешения на ввод объекта в </w:t>
      </w:r>
      <w:r>
        <w:rPr>
          <w:sz w:val="28"/>
          <w:szCs w:val="28"/>
        </w:rPr>
        <w:t>эксплуатацию»</w:t>
      </w:r>
    </w:p>
    <w:p w:rsidR="000C316D" w:rsidRDefault="000C316D">
      <w:pPr>
        <w:jc w:val="center"/>
      </w:pPr>
    </w:p>
    <w:p w:rsidR="000C316D" w:rsidRDefault="00D02696">
      <w:pPr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В целях оптимизации, повышения качества предоставления муниципальных услуг, в соответствии с Федеральным законом от 27.07.2010 № 210-ФЗ «Об организации предоставления государственных и муниципальных услуг», постановление администрации города</w:t>
      </w:r>
      <w:r>
        <w:rPr>
          <w:sz w:val="28"/>
          <w:szCs w:val="28"/>
        </w:rPr>
        <w:t xml:space="preserve"> Бердска от 18.03.2024 № 1072/65 «Об утверждении Порядка разработки и утверждения административных регламентов предоставления муниципальных услуг» </w:t>
      </w:r>
    </w:p>
    <w:p w:rsidR="000C316D" w:rsidRDefault="00D02696">
      <w:pPr>
        <w:jc w:val="both"/>
      </w:pPr>
      <w:r>
        <w:rPr>
          <w:sz w:val="28"/>
          <w:szCs w:val="28"/>
        </w:rPr>
        <w:t>ПОСТАНОВЛЯЮ:</w:t>
      </w:r>
    </w:p>
    <w:p w:rsidR="000C316D" w:rsidRDefault="00D02696">
      <w:pPr>
        <w:ind w:firstLine="737"/>
        <w:jc w:val="both"/>
      </w:pPr>
      <w:r>
        <w:rPr>
          <w:sz w:val="28"/>
          <w:szCs w:val="28"/>
        </w:rPr>
        <w:t>1. Утвердить прилагаемый административный регламент администрации города Бердска по предоставле</w:t>
      </w:r>
      <w:r>
        <w:rPr>
          <w:sz w:val="28"/>
          <w:szCs w:val="28"/>
        </w:rPr>
        <w:t>нию муниципальной услуги «Выдача разрешения на ввод объекта в эксплуатацию».</w:t>
      </w:r>
    </w:p>
    <w:p w:rsidR="000C316D" w:rsidRDefault="00D02696">
      <w:pPr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утратившими силу:</w:t>
      </w:r>
    </w:p>
    <w:p w:rsidR="000C316D" w:rsidRDefault="00D02696">
      <w:pPr>
        <w:ind w:firstLine="737"/>
        <w:jc w:val="both"/>
      </w:pPr>
      <w:r>
        <w:rPr>
          <w:sz w:val="28"/>
          <w:szCs w:val="28"/>
        </w:rPr>
        <w:t>1) постановление администрации города Бердска от 07.12.2020 № 3263 «Об утверждении административного регламента предоставления муниципальной услуги «</w:t>
      </w:r>
      <w:r>
        <w:rPr>
          <w:sz w:val="28"/>
          <w:szCs w:val="28"/>
        </w:rPr>
        <w:t>Выдача разрешения на ввод объекта в эксплуатацию»;</w:t>
      </w:r>
    </w:p>
    <w:p w:rsidR="000C316D" w:rsidRDefault="00D02696">
      <w:pPr>
        <w:ind w:firstLine="737"/>
        <w:jc w:val="both"/>
      </w:pPr>
      <w:r>
        <w:rPr>
          <w:sz w:val="28"/>
          <w:szCs w:val="28"/>
        </w:rPr>
        <w:t>2) постановление администрации города Бердска от 22.05.2023 № 2217/65 «О внесении изменений в постановление администрации города Бердска от 07.12.2020 № 3263 «Об утверждении административного регламента пр</w:t>
      </w:r>
      <w:r>
        <w:rPr>
          <w:sz w:val="28"/>
          <w:szCs w:val="28"/>
        </w:rPr>
        <w:t>едоставления муниципальной услуги «Выдача разрешения на ввод объекта в эксплуатацию»;</w:t>
      </w:r>
    </w:p>
    <w:p w:rsidR="000C316D" w:rsidRDefault="00D02696">
      <w:pPr>
        <w:ind w:firstLine="737"/>
        <w:jc w:val="both"/>
      </w:pPr>
      <w:r>
        <w:rPr>
          <w:sz w:val="28"/>
          <w:szCs w:val="28"/>
        </w:rPr>
        <w:t>3) постановление администрации города Бердска от 05.04.2023 № 1427/65 «О внесении изменений в постановление администрации города Бердска от 07.12.2020 № 3263 «Об утвержде</w:t>
      </w:r>
      <w:r>
        <w:rPr>
          <w:sz w:val="28"/>
          <w:szCs w:val="28"/>
        </w:rPr>
        <w:t>нии административного регламента предоставления муниципальной услуги «Выдача разрешения на ввод объекта в эксплуатацию»;</w:t>
      </w:r>
    </w:p>
    <w:p w:rsidR="000C316D" w:rsidRDefault="00D02696">
      <w:pPr>
        <w:ind w:firstLine="737"/>
        <w:jc w:val="both"/>
      </w:pPr>
      <w:r>
        <w:rPr>
          <w:sz w:val="28"/>
          <w:szCs w:val="28"/>
        </w:rPr>
        <w:t>4) постановление администрации города Бердска от 04.04.2022 № 1288 «О внесении изменений в постановление администрации города Бердска о</w:t>
      </w:r>
      <w:r>
        <w:rPr>
          <w:sz w:val="28"/>
          <w:szCs w:val="28"/>
        </w:rPr>
        <w:t>т 07.12.2020 № 3263 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:rsidR="000C316D" w:rsidRDefault="00D02696">
      <w:pPr>
        <w:ind w:firstLine="737"/>
        <w:jc w:val="both"/>
      </w:pPr>
      <w:r>
        <w:rPr>
          <w:sz w:val="28"/>
          <w:szCs w:val="28"/>
        </w:rPr>
        <w:t>5) постановление администрации города Бердска от 03.08.2021 № 2371 «О внесении изменений в постановлени</w:t>
      </w:r>
      <w:r>
        <w:rPr>
          <w:sz w:val="28"/>
          <w:szCs w:val="28"/>
        </w:rPr>
        <w:t>е администрации города Бердска от 07.12.2020 № 3263 «Об утверждении административного регламента предоставления муниципальной услуги «Выдача разрешения на ввод объекта в эксплуатацию».</w:t>
      </w:r>
    </w:p>
    <w:p w:rsidR="000C316D" w:rsidRDefault="00D02696">
      <w:pPr>
        <w:ind w:firstLine="737"/>
        <w:jc w:val="both"/>
      </w:pPr>
      <w:r>
        <w:rPr>
          <w:sz w:val="28"/>
          <w:szCs w:val="28"/>
        </w:rPr>
        <w:t>3. Управлению градостроительства администрации города Бердска (Замулина</w:t>
      </w:r>
      <w:r>
        <w:rPr>
          <w:sz w:val="28"/>
          <w:szCs w:val="28"/>
        </w:rPr>
        <w:t xml:space="preserve"> Т.А.) обеспечить исполнение административного регламента предоставления муниципальной услуги «Выдача разрешения на ввод объекта в эксплуатацию».</w:t>
      </w:r>
    </w:p>
    <w:p w:rsidR="000C316D" w:rsidRDefault="00D02696">
      <w:pPr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4. Опубликовать настоящее постановление в печатном издании «Официальный вестник органов местного самоуправлени</w:t>
      </w:r>
      <w:r>
        <w:rPr>
          <w:sz w:val="28"/>
          <w:szCs w:val="28"/>
        </w:rPr>
        <w:t xml:space="preserve">я города Бердска «Вестник. Бердск», в сетевом издании «Официальный вестник органов местного </w:t>
      </w:r>
      <w:r>
        <w:rPr>
          <w:sz w:val="28"/>
          <w:szCs w:val="28"/>
        </w:rPr>
        <w:lastRenderedPageBreak/>
        <w:t>самоуправления города Бердска «Вестник-Бердск» и разместить на официальном сайте администрации города Бердска.</w:t>
      </w:r>
    </w:p>
    <w:p w:rsidR="000C316D" w:rsidRDefault="00D02696">
      <w:pPr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5. Настоящее постановление вступает в силу со дня его</w:t>
      </w:r>
      <w:r>
        <w:rPr>
          <w:sz w:val="28"/>
          <w:szCs w:val="28"/>
        </w:rPr>
        <w:t xml:space="preserve"> опубликования.</w:t>
      </w:r>
    </w:p>
    <w:p w:rsidR="000C316D" w:rsidRDefault="00D02696">
      <w:pPr>
        <w:ind w:firstLine="737"/>
        <w:jc w:val="both"/>
      </w:pPr>
      <w:r>
        <w:rPr>
          <w:sz w:val="28"/>
          <w:szCs w:val="28"/>
        </w:rPr>
        <w:t>6. Контроль по исполнению настоящего постановления возложить на заместителя главы администрации по строительству Чудновца Ю.И.</w:t>
      </w: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D02696">
      <w:pPr>
        <w:jc w:val="both"/>
      </w:pPr>
      <w:r>
        <w:rPr>
          <w:sz w:val="28"/>
          <w:szCs w:val="28"/>
        </w:rPr>
        <w:t>И.о. Главы города Бердска                                                                               С.П. Ла</w:t>
      </w:r>
      <w:r>
        <w:rPr>
          <w:sz w:val="28"/>
          <w:szCs w:val="28"/>
        </w:rPr>
        <w:t>вров</w:t>
      </w:r>
    </w:p>
    <w:p w:rsidR="000C316D" w:rsidRDefault="00D02696">
      <w:pPr>
        <w:ind w:firstLine="737"/>
        <w:jc w:val="center"/>
        <w:rPr>
          <w:color w:val="FFFFFF"/>
          <w:sz w:val="27"/>
          <w:szCs w:val="27"/>
          <w:highlight w:val="white"/>
        </w:rPr>
      </w:pPr>
      <w:r>
        <w:rPr>
          <w:color w:val="B2B2B2"/>
          <w:sz w:val="31"/>
          <w:szCs w:val="27"/>
          <w:highlight w:val="white"/>
        </w:rPr>
        <w:t xml:space="preserve"> </w:t>
      </w:r>
      <w:r>
        <w:rPr>
          <w:noProof/>
          <w:lang w:eastAsia="ru-RU"/>
        </w:rPr>
        <w:drawing>
          <wp:anchor distT="0" distB="0" distL="0" distR="0" simplePos="0" relativeHeight="2" behindDoc="0" locked="0" layoutInCell="0" allowOverlap="1">
            <wp:simplePos x="0" y="0"/>
            <wp:positionH relativeFrom="character">
              <wp:align>left</wp:align>
            </wp:positionH>
            <wp:positionV relativeFrom="line">
              <wp:posOffset>635</wp:posOffset>
            </wp:positionV>
            <wp:extent cx="3246755" cy="1367790"/>
            <wp:effectExtent l="0" t="0" r="0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755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B2B2B2"/>
          <w:sz w:val="31"/>
          <w:szCs w:val="27"/>
          <w:highlight w:val="white"/>
        </w:rPr>
        <w:t xml:space="preserve"> </w:t>
      </w:r>
      <w:r>
        <w:rPr>
          <w:color w:val="FFFFFF"/>
          <w:sz w:val="27"/>
          <w:szCs w:val="27"/>
          <w:highlight w:val="white"/>
        </w:rPr>
        <w:t>ИСИ]</w:t>
      </w: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0C316D">
      <w:pPr>
        <w:ind w:firstLine="737"/>
        <w:jc w:val="both"/>
        <w:rPr>
          <w:sz w:val="28"/>
          <w:szCs w:val="28"/>
        </w:rPr>
      </w:pPr>
    </w:p>
    <w:p w:rsidR="000C316D" w:rsidRDefault="00D02696">
      <w:pPr>
        <w:tabs>
          <w:tab w:val="left" w:pos="0"/>
        </w:tabs>
        <w:jc w:val="both"/>
        <w:rPr>
          <w:szCs w:val="20"/>
        </w:rPr>
      </w:pPr>
      <w:r>
        <w:rPr>
          <w:szCs w:val="20"/>
        </w:rPr>
        <w:t>Т.А.Замулина</w:t>
      </w:r>
    </w:p>
    <w:p w:rsidR="000C316D" w:rsidRDefault="00D02696">
      <w:pPr>
        <w:tabs>
          <w:tab w:val="left" w:pos="0"/>
        </w:tabs>
        <w:jc w:val="both"/>
        <w:rPr>
          <w:szCs w:val="20"/>
        </w:rPr>
      </w:pPr>
      <w:r>
        <w:rPr>
          <w:szCs w:val="20"/>
        </w:rPr>
        <w:t>20525</w:t>
      </w:r>
    </w:p>
    <w:p w:rsidR="000C316D" w:rsidRDefault="00D02696">
      <w:pPr>
        <w:spacing w:before="12"/>
        <w:ind w:left="5669"/>
        <w:jc w:val="center"/>
      </w:pPr>
      <w:r>
        <w:rPr>
          <w:sz w:val="28"/>
          <w:szCs w:val="28"/>
        </w:rPr>
        <w:lastRenderedPageBreak/>
        <w:t>ПРИЛОЖЕНИЕ</w:t>
      </w:r>
    </w:p>
    <w:p w:rsidR="000C316D" w:rsidRDefault="00D02696">
      <w:pPr>
        <w:spacing w:before="12"/>
        <w:ind w:left="5669"/>
        <w:jc w:val="center"/>
      </w:pPr>
      <w:r>
        <w:rPr>
          <w:sz w:val="28"/>
          <w:szCs w:val="28"/>
        </w:rPr>
        <w:t>к постановлению администрации</w:t>
      </w:r>
    </w:p>
    <w:p w:rsidR="000C316D" w:rsidRDefault="00D02696">
      <w:pPr>
        <w:spacing w:before="12"/>
        <w:ind w:left="5669"/>
        <w:jc w:val="center"/>
      </w:pPr>
      <w:r>
        <w:rPr>
          <w:sz w:val="28"/>
          <w:szCs w:val="28"/>
        </w:rPr>
        <w:t>города Бердска</w:t>
      </w:r>
    </w:p>
    <w:p w:rsidR="000C316D" w:rsidRDefault="00D02696">
      <w:pPr>
        <w:spacing w:before="12"/>
        <w:ind w:left="5669"/>
        <w:jc w:val="center"/>
      </w:pPr>
      <w:r>
        <w:rPr>
          <w:sz w:val="28"/>
          <w:szCs w:val="28"/>
        </w:rPr>
        <w:t>от __________ № ____________</w:t>
      </w:r>
    </w:p>
    <w:p w:rsidR="000C316D" w:rsidRDefault="000C316D">
      <w:pPr>
        <w:ind w:left="7371"/>
        <w:jc w:val="center"/>
        <w:rPr>
          <w:b/>
          <w:bCs/>
          <w:sz w:val="28"/>
          <w:szCs w:val="28"/>
          <w:lang w:eastAsia="ru-RU"/>
        </w:rPr>
      </w:pPr>
    </w:p>
    <w:p w:rsidR="000C316D" w:rsidRDefault="00D02696">
      <w:pPr>
        <w:jc w:val="center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АДМИНИСТРАТИВНЫЙ РЕГЛАМЕНТ</w:t>
      </w:r>
    </w:p>
    <w:p w:rsidR="000C316D" w:rsidRDefault="00D02696">
      <w:pPr>
        <w:jc w:val="center"/>
      </w:pPr>
      <w:r>
        <w:rPr>
          <w:b/>
          <w:bCs/>
          <w:sz w:val="28"/>
          <w:szCs w:val="28"/>
          <w:lang w:eastAsia="ru-RU"/>
        </w:rPr>
        <w:t>по предоставлению муниципальной услуги «</w:t>
      </w:r>
      <w:r>
        <w:rPr>
          <w:b/>
          <w:sz w:val="28"/>
          <w:szCs w:val="28"/>
        </w:rPr>
        <w:t xml:space="preserve">Выдача разрешения на ввод объекта в </w:t>
      </w:r>
      <w:r>
        <w:rPr>
          <w:b/>
          <w:sz w:val="28"/>
          <w:szCs w:val="28"/>
        </w:rPr>
        <w:t>эксплуатацию»</w:t>
      </w:r>
    </w:p>
    <w:p w:rsidR="000C316D" w:rsidRDefault="000C316D">
      <w:pPr>
        <w:ind w:firstLine="709"/>
        <w:rPr>
          <w:rFonts w:eastAsia="Calibri"/>
          <w:sz w:val="28"/>
          <w:szCs w:val="28"/>
        </w:rPr>
      </w:pPr>
    </w:p>
    <w:p w:rsidR="000C316D" w:rsidRDefault="00D02696">
      <w:pPr>
        <w:keepNext/>
        <w:keepLines/>
        <w:spacing w:before="240" w:after="160"/>
        <w:jc w:val="center"/>
        <w:outlineLvl w:val="0"/>
        <w:rPr>
          <w:rFonts w:eastAsia="Yu Gothic Light"/>
          <w:b/>
          <w:bCs/>
          <w:sz w:val="28"/>
          <w:szCs w:val="28"/>
          <w:lang w:val="en-US"/>
        </w:rPr>
      </w:pPr>
      <w:r>
        <w:rPr>
          <w:rFonts w:eastAsia="Yu Gothic Light"/>
          <w:b/>
          <w:bCs/>
          <w:sz w:val="28"/>
          <w:szCs w:val="28"/>
          <w:lang w:val="en-US"/>
        </w:rPr>
        <w:t xml:space="preserve">I. </w:t>
      </w:r>
      <w:r>
        <w:rPr>
          <w:rFonts w:eastAsia="Yu Gothic Light"/>
          <w:b/>
          <w:bCs/>
          <w:sz w:val="28"/>
          <w:szCs w:val="28"/>
        </w:rPr>
        <w:t>ОБЩИЕ</w:t>
      </w:r>
      <w:r>
        <w:rPr>
          <w:rFonts w:eastAsia="Yu Gothic Light"/>
          <w:b/>
          <w:bCs/>
          <w:sz w:val="28"/>
          <w:szCs w:val="28"/>
          <w:lang w:val="en-US"/>
        </w:rPr>
        <w:t xml:space="preserve"> </w:t>
      </w:r>
      <w:r>
        <w:rPr>
          <w:rFonts w:eastAsia="Yu Gothic Light"/>
          <w:b/>
          <w:bCs/>
          <w:sz w:val="28"/>
          <w:szCs w:val="28"/>
        </w:rPr>
        <w:t>ПОЛОЖЕНИЯ</w:t>
      </w:r>
    </w:p>
    <w:p w:rsidR="000C316D" w:rsidRDefault="00D02696">
      <w:pPr>
        <w:numPr>
          <w:ilvl w:val="0"/>
          <w:numId w:val="4"/>
        </w:numPr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Настоящий административный регламент устанавливает порядок и стандарт предоставления </w:t>
      </w:r>
      <w:r>
        <w:rPr>
          <w:bCs/>
          <w:sz w:val="28"/>
          <w:szCs w:val="28"/>
          <w:lang w:eastAsia="ru-RU"/>
        </w:rPr>
        <w:t xml:space="preserve">муниципальной </w:t>
      </w:r>
      <w:r>
        <w:rPr>
          <w:sz w:val="28"/>
          <w:szCs w:val="28"/>
          <w:lang w:eastAsia="ru-RU"/>
        </w:rPr>
        <w:t>услуги «</w:t>
      </w:r>
      <w:r>
        <w:rPr>
          <w:sz w:val="28"/>
          <w:szCs w:val="28"/>
        </w:rPr>
        <w:t>Выдача разрешения на ввод объекта в эксплуатацию»</w:t>
      </w:r>
      <w:r>
        <w:rPr>
          <w:sz w:val="28"/>
          <w:szCs w:val="28"/>
          <w:lang w:eastAsia="ru-RU"/>
        </w:rPr>
        <w:t xml:space="preserve"> (далее – услуга).</w:t>
      </w:r>
    </w:p>
    <w:p w:rsidR="000C316D" w:rsidRDefault="00D02696">
      <w:pPr>
        <w:numPr>
          <w:ilvl w:val="0"/>
          <w:numId w:val="4"/>
        </w:numPr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Услуга предоставляется </w:t>
      </w:r>
      <w:r>
        <w:rPr>
          <w:sz w:val="28"/>
          <w:szCs w:val="28"/>
        </w:rPr>
        <w:t xml:space="preserve">физическим лицам, </w:t>
      </w:r>
      <w:r>
        <w:rPr>
          <w:sz w:val="28"/>
          <w:szCs w:val="28"/>
        </w:rPr>
        <w:t>юридическим лицам (далее – заявители),</w:t>
      </w:r>
      <w:r>
        <w:rPr>
          <w:sz w:val="28"/>
          <w:szCs w:val="28"/>
          <w:lang w:eastAsia="ru-RU"/>
        </w:rPr>
        <w:t xml:space="preserve"> указанным в таблице 1 приложения № 1 к настоящему административному регламенту</w:t>
      </w:r>
      <w:r>
        <w:rPr>
          <w:sz w:val="28"/>
          <w:szCs w:val="28"/>
        </w:rPr>
        <w:t>.</w:t>
      </w:r>
    </w:p>
    <w:p w:rsidR="000C316D" w:rsidRDefault="00D02696">
      <w:pPr>
        <w:numPr>
          <w:ilvl w:val="0"/>
          <w:numId w:val="4"/>
        </w:numPr>
        <w:spacing w:after="160"/>
        <w:ind w:firstLine="709"/>
        <w:contextualSpacing/>
        <w:jc w:val="both"/>
      </w:pPr>
      <w:r>
        <w:rPr>
          <w:sz w:val="28"/>
          <w:szCs w:val="28"/>
        </w:rPr>
        <w:t>Услуга должна быть предоставлена заявителю в соответствии с вариантом предоставления услуги</w:t>
      </w:r>
      <w:r>
        <w:rPr>
          <w:sz w:val="28"/>
          <w:szCs w:val="28"/>
          <w:lang w:eastAsia="ru-RU"/>
        </w:rPr>
        <w:t xml:space="preserve"> (далее – вариант).</w:t>
      </w:r>
    </w:p>
    <w:p w:rsidR="000C316D" w:rsidRDefault="00D02696">
      <w:pPr>
        <w:numPr>
          <w:ilvl w:val="0"/>
          <w:numId w:val="4"/>
        </w:numPr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Вариант определяется в соо</w:t>
      </w:r>
      <w:r>
        <w:rPr>
          <w:sz w:val="28"/>
          <w:szCs w:val="28"/>
          <w:lang w:eastAsia="ru-RU"/>
        </w:rPr>
        <w:t>тветствии с таблицей 2 приложения № 1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0C316D" w:rsidRDefault="00D02696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Признаки заявителя определяются в ре</w:t>
      </w:r>
      <w:r>
        <w:rPr>
          <w:sz w:val="28"/>
          <w:szCs w:val="28"/>
          <w:lang w:eastAsia="ru-RU"/>
        </w:rPr>
        <w:t>зультате анкетирования, проводимого органом, предоставляющим услугу (далее – профилирование)</w:t>
      </w:r>
      <w:r>
        <w:rPr>
          <w:rStyle w:val="FootnoteAnchor"/>
          <w:sz w:val="28"/>
          <w:szCs w:val="28"/>
          <w:lang w:eastAsia="ru-RU"/>
        </w:rPr>
        <w:footnoteReference w:id="1"/>
      </w:r>
      <w:r>
        <w:rPr>
          <w:sz w:val="28"/>
          <w:szCs w:val="28"/>
          <w:lang w:eastAsia="ru-RU"/>
        </w:rPr>
        <w:t>, осуществляемого в соответствии с настоящим административным регламентом.</w:t>
      </w:r>
    </w:p>
    <w:p w:rsidR="000C316D" w:rsidRDefault="00D02696">
      <w:pPr>
        <w:numPr>
          <w:ilvl w:val="0"/>
          <w:numId w:val="4"/>
        </w:numPr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Информация о порядке предоставления услуги размещается в федеральной государственной инф</w:t>
      </w:r>
      <w:r>
        <w:rPr>
          <w:sz w:val="28"/>
          <w:szCs w:val="28"/>
          <w:lang w:eastAsia="ru-RU"/>
        </w:rPr>
        <w:t>ормационной системе «Единый портал государственных и муниципальных услуг (функций)»</w:t>
      </w:r>
      <w:r>
        <w:rPr>
          <w:rStyle w:val="FootnoteAnchor"/>
          <w:sz w:val="28"/>
          <w:szCs w:val="28"/>
          <w:lang w:eastAsia="ru-RU"/>
        </w:rPr>
        <w:footnoteReference w:id="2"/>
      </w:r>
      <w:r>
        <w:rPr>
          <w:sz w:val="28"/>
          <w:szCs w:val="28"/>
          <w:lang w:eastAsia="ru-RU"/>
        </w:rPr>
        <w:t xml:space="preserve"> (далее – Единый портал).</w:t>
      </w:r>
    </w:p>
    <w:p w:rsidR="000C316D" w:rsidRDefault="00D02696">
      <w:pPr>
        <w:keepNext/>
        <w:keepLines/>
        <w:spacing w:before="480" w:after="160"/>
        <w:jc w:val="center"/>
        <w:outlineLvl w:val="0"/>
        <w:rPr>
          <w:b/>
          <w:sz w:val="28"/>
          <w:szCs w:val="28"/>
          <w:lang w:eastAsia="ru-RU"/>
        </w:rPr>
      </w:pPr>
      <w:r>
        <w:rPr>
          <w:rFonts w:eastAsia="Yu Gothic Light"/>
          <w:b/>
          <w:bCs/>
          <w:sz w:val="28"/>
          <w:szCs w:val="28"/>
          <w:lang w:val="en-US"/>
        </w:rPr>
        <w:t>II</w:t>
      </w:r>
      <w:r>
        <w:rPr>
          <w:rFonts w:eastAsia="Yu Gothic Light"/>
          <w:b/>
          <w:bCs/>
          <w:sz w:val="28"/>
          <w:szCs w:val="28"/>
        </w:rPr>
        <w:t>. СТАНДАРТ ПРЕДОСТАВЛЕНИЯ</w:t>
      </w:r>
      <w:r>
        <w:rPr>
          <w:b/>
          <w:sz w:val="28"/>
          <w:szCs w:val="28"/>
        </w:rPr>
        <w:t xml:space="preserve"> </w:t>
      </w:r>
      <w:r>
        <w:rPr>
          <w:rFonts w:eastAsia="Yu Gothic Light"/>
          <w:b/>
          <w:bCs/>
          <w:sz w:val="28"/>
          <w:szCs w:val="28"/>
        </w:rPr>
        <w:t>УСЛУГИ</w:t>
      </w:r>
    </w:p>
    <w:p w:rsidR="000C316D" w:rsidRDefault="00D02696">
      <w:pPr>
        <w:keepNext/>
        <w:keepLines/>
        <w:spacing w:before="40" w:after="16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Наименование услуги</w:t>
      </w:r>
    </w:p>
    <w:p w:rsidR="000C316D" w:rsidRDefault="00D02696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Выдача разрешения на ввод объекта в эксплуатацию.</w:t>
      </w:r>
    </w:p>
    <w:p w:rsidR="000C316D" w:rsidRDefault="00D02696">
      <w:pPr>
        <w:keepNext/>
        <w:keepLines/>
        <w:spacing w:before="480" w:after="240"/>
        <w:jc w:val="center"/>
        <w:outlineLvl w:val="1"/>
      </w:pPr>
      <w:r>
        <w:rPr>
          <w:b/>
          <w:bCs/>
          <w:sz w:val="28"/>
          <w:szCs w:val="28"/>
          <w:lang w:eastAsia="ru-RU"/>
        </w:rPr>
        <w:t xml:space="preserve">Наименование органа, предоставляющего </w:t>
      </w:r>
      <w:r>
        <w:rPr>
          <w:b/>
          <w:bCs/>
          <w:sz w:val="28"/>
          <w:szCs w:val="28"/>
          <w:lang w:eastAsia="ru-RU"/>
        </w:rPr>
        <w:t>услугу</w:t>
      </w:r>
    </w:p>
    <w:p w:rsidR="000C316D" w:rsidRDefault="00D02696">
      <w:pPr>
        <w:numPr>
          <w:ilvl w:val="0"/>
          <w:numId w:val="4"/>
        </w:numPr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Услуга предоставляется </w:t>
      </w:r>
      <w:r>
        <w:rPr>
          <w:sz w:val="28"/>
          <w:szCs w:val="28"/>
        </w:rPr>
        <w:t xml:space="preserve">администрацией города Бердска </w:t>
      </w:r>
      <w:r>
        <w:rPr>
          <w:sz w:val="28"/>
          <w:szCs w:val="28"/>
          <w:lang w:eastAsia="ru-RU"/>
        </w:rPr>
        <w:t>(далее – о</w:t>
      </w:r>
      <w:r>
        <w:rPr>
          <w:sz w:val="28"/>
          <w:szCs w:val="28"/>
        </w:rPr>
        <w:t>рган местного самоуправления).</w:t>
      </w:r>
    </w:p>
    <w:p w:rsidR="000C316D" w:rsidRDefault="00D02696">
      <w:pPr>
        <w:numPr>
          <w:ilvl w:val="0"/>
          <w:numId w:val="4"/>
        </w:numPr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lastRenderedPageBreak/>
        <w:t>Предоставление услуги в многофункциональных центрах предоставления государственных и муниципальных услуг (далее – МФЦ) осуществляется при наличии соглашени</w:t>
      </w:r>
      <w:r>
        <w:rPr>
          <w:sz w:val="28"/>
          <w:szCs w:val="28"/>
          <w:lang w:eastAsia="ru-RU"/>
        </w:rPr>
        <w:t>я с таким МФЦ.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МФЦ, в которых организуется предоставление услуги,</w:t>
      </w:r>
      <w:r>
        <w:rPr>
          <w:sz w:val="28"/>
          <w:szCs w:val="28"/>
        </w:rPr>
        <w:t xml:space="preserve"> не могут принимать</w:t>
      </w:r>
      <w:r>
        <w:rPr>
          <w:sz w:val="28"/>
          <w:szCs w:val="28"/>
          <w:lang w:eastAsia="ru-RU"/>
        </w:rPr>
        <w:t xml:space="preserve"> решение об отказе в приеме заявления о предоставлении услуги (далее – заявление) и документов и (или) информации, необходимых для ее предоставления.</w:t>
      </w:r>
    </w:p>
    <w:p w:rsidR="000C316D" w:rsidRDefault="00D0269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Результат предоставлен</w:t>
      </w:r>
      <w:r>
        <w:rPr>
          <w:b/>
          <w:bCs/>
          <w:sz w:val="28"/>
          <w:szCs w:val="28"/>
          <w:lang w:eastAsia="ru-RU"/>
        </w:rPr>
        <w:t>ия услуги</w:t>
      </w:r>
    </w:p>
    <w:p w:rsidR="000C316D" w:rsidRDefault="00D02696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>выдачей разрешения на ввод в эксплуатацию результатами предоставления услуги 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разрешение на ввод объекта в эксплуатацию (оригинал документа, электронный документ, распечатанный на бумажном носителе, заверенный </w:t>
      </w:r>
      <w:r>
        <w:rPr>
          <w:sz w:val="28"/>
          <w:szCs w:val="28"/>
        </w:rPr>
        <w:t>подписью и печатью МФЦ (опционально), электронный документ, подписанный усиленной квалифицированной электронной подписью);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46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отказе в выдаче разрешения на ввод объекта в эксплуатацию (оригинал документа, электронный документ, распечатанный на </w:t>
      </w:r>
      <w:r>
        <w:rPr>
          <w:sz w:val="28"/>
          <w:szCs w:val="28"/>
        </w:rPr>
        <w:t>бумажном носителе, заверенный подписью и печатью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0C316D" w:rsidRDefault="00D02696">
      <w:pPr>
        <w:keepNext/>
        <w:ind w:firstLine="709"/>
        <w:jc w:val="both"/>
      </w:pPr>
      <w:r>
        <w:rPr>
          <w:sz w:val="28"/>
          <w:szCs w:val="28"/>
        </w:rPr>
        <w:t>Результат предоставление</w:t>
      </w:r>
      <w:r>
        <w:rPr>
          <w:sz w:val="28"/>
          <w:szCs w:val="28"/>
        </w:rPr>
        <w:t xml:space="preserve"> муниципальной услуги подписывается уполномоченным лицом органа местного самоуправления.</w:t>
      </w:r>
    </w:p>
    <w:p w:rsidR="000C316D" w:rsidRDefault="00D02696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</w:t>
      </w:r>
      <w:r>
        <w:rPr>
          <w:sz w:val="28"/>
          <w:szCs w:val="28"/>
        </w:rPr>
        <w:t>тивным регламентом не предусмотрен.</w:t>
      </w:r>
    </w:p>
    <w:p w:rsidR="000C316D" w:rsidRDefault="00D02696">
      <w:pPr>
        <w:numPr>
          <w:ilvl w:val="0"/>
          <w:numId w:val="4"/>
        </w:numPr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>выдачей дубликата разрешения на ввод объекта в эксплуатацию результатом предоставления услуги является дубликат разрешения на ввод объекта в эксплуатацию (электронный документ, распечатанный на</w:t>
      </w:r>
      <w:r>
        <w:rPr>
          <w:sz w:val="28"/>
          <w:szCs w:val="28"/>
        </w:rPr>
        <w:t xml:space="preserve"> бумажном носителе, заверенный подписью и печатью МФЦ (опционально), электронный документ, подписанный усиленной квалифицированной электронной подписью, дубликат разрешения с присвоением того же регистрационного номера, даты с указанием того же срока дейст</w:t>
      </w:r>
      <w:r>
        <w:rPr>
          <w:sz w:val="28"/>
          <w:szCs w:val="28"/>
        </w:rPr>
        <w:t>вия, который был указан в ранее выданном разрешении. На дубликате в правом верхнем углу вносится надпись «ДУБЛИКАТ</w:t>
      </w:r>
      <w:r>
        <w:rPr>
          <w:sz w:val="28"/>
          <w:szCs w:val="28"/>
          <w:lang w:val="en-US"/>
        </w:rPr>
        <w:t>»</w:t>
      </w:r>
      <w:r>
        <w:rPr>
          <w:sz w:val="28"/>
          <w:szCs w:val="28"/>
        </w:rPr>
        <w:t>).</w:t>
      </w:r>
    </w:p>
    <w:p w:rsidR="000C316D" w:rsidRDefault="00D02696">
      <w:pPr>
        <w:keepNext/>
        <w:tabs>
          <w:tab w:val="left" w:pos="1021"/>
        </w:tabs>
        <w:ind w:firstLine="709"/>
        <w:contextualSpacing/>
        <w:jc w:val="both"/>
      </w:pPr>
      <w:r>
        <w:rPr>
          <w:sz w:val="28"/>
          <w:szCs w:val="28"/>
        </w:rPr>
        <w:t>Результат предоставление муниципальной услуги подписывается уполномоченным лицом органа местного самоуправления.</w:t>
      </w:r>
    </w:p>
    <w:p w:rsidR="000C316D" w:rsidRDefault="00D02696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Формирование реестровой з</w:t>
      </w:r>
      <w:r>
        <w:rPr>
          <w:sz w:val="28"/>
          <w:szCs w:val="28"/>
        </w:rPr>
        <w:t>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 xml:space="preserve">исправлением опечаток и (или) ошибок, допущенных в </w:t>
      </w:r>
      <w:r>
        <w:rPr>
          <w:sz w:val="28"/>
          <w:szCs w:val="28"/>
        </w:rPr>
        <w:t>выданных в результате предоставления услуги документах результатами предоставления услуги 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решение о предоставлении услуги (документ на бумажном носителе или в форме электронного документа, подписанного усиленной квалифицированной электронной </w:t>
      </w:r>
      <w:r>
        <w:rPr>
          <w:sz w:val="28"/>
          <w:szCs w:val="28"/>
        </w:rPr>
        <w:t>подписью);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46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отказе в предоставлении услуги (документ на бумажном носителе или в форме электронного документа, подписанного усиленной квалифицированной электронной подписью).</w:t>
      </w:r>
    </w:p>
    <w:p w:rsidR="000C316D" w:rsidRDefault="00D02696">
      <w:pPr>
        <w:keepNext/>
        <w:ind w:firstLine="709"/>
        <w:jc w:val="both"/>
      </w:pPr>
      <w:r>
        <w:rPr>
          <w:sz w:val="28"/>
          <w:szCs w:val="28"/>
        </w:rPr>
        <w:t>Результат предоставление муниципальной услуги подписывается уполномоченн</w:t>
      </w:r>
      <w:r>
        <w:rPr>
          <w:sz w:val="28"/>
          <w:szCs w:val="28"/>
        </w:rPr>
        <w:t>ым лицом органа местного самоуправления.</w:t>
      </w:r>
    </w:p>
    <w:p w:rsidR="000C316D" w:rsidRDefault="00D02696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4"/>
          <w:szCs w:val="24"/>
        </w:rPr>
      </w:pPr>
      <w:r>
        <w:rPr>
          <w:sz w:val="28"/>
          <w:szCs w:val="28"/>
        </w:rPr>
        <w:t>Результаты п</w:t>
      </w:r>
      <w:r>
        <w:rPr>
          <w:sz w:val="28"/>
          <w:szCs w:val="28"/>
        </w:rPr>
        <w:t>редоставления услуги могут быть получены на Едином портале, в органе местного самоуправления, в МФЦ, 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</w:t>
      </w:r>
      <w:r>
        <w:rPr>
          <w:sz w:val="28"/>
          <w:szCs w:val="28"/>
        </w:rPr>
        <w:t>и осуществления полномочий в области градостроительной деятельности, посредством единой информационной системы жилищного строительства, почтовым отправлением.</w:t>
      </w:r>
    </w:p>
    <w:p w:rsidR="000C316D" w:rsidRDefault="00D0269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>
        <w:rPr>
          <w:b/>
          <w:bCs/>
          <w:sz w:val="28"/>
          <w:szCs w:val="28"/>
          <w:lang w:eastAsia="ru-RU"/>
        </w:rPr>
        <w:t>Срок предоставления услуги</w:t>
      </w:r>
    </w:p>
    <w:p w:rsidR="000C316D" w:rsidRDefault="00D02696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услуги составляет 5 рабочих дней с даты регистрации заявления о предоставлении услуги и документов, необходимых для предоставления услуги. </w:t>
      </w:r>
    </w:p>
    <w:p w:rsidR="000C316D" w:rsidRDefault="00D02696">
      <w:pPr>
        <w:keepNext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предоставления услуги определяется для каждого варианта и приведен в их описан</w:t>
      </w:r>
      <w:r>
        <w:rPr>
          <w:sz w:val="28"/>
          <w:szCs w:val="28"/>
          <w:lang w:eastAsia="ru-RU"/>
        </w:rPr>
        <w:t xml:space="preserve">ии, содержащемся в разделе </w:t>
      </w:r>
      <w:r>
        <w:rPr>
          <w:sz w:val="28"/>
          <w:szCs w:val="28"/>
          <w:lang w:val="en-US" w:eastAsia="ru-RU"/>
        </w:rPr>
        <w:t>III</w:t>
      </w:r>
      <w:r>
        <w:rPr>
          <w:sz w:val="28"/>
          <w:szCs w:val="28"/>
          <w:lang w:eastAsia="ru-RU"/>
        </w:rPr>
        <w:t xml:space="preserve"> настоящего административного регламента.</w:t>
      </w:r>
    </w:p>
    <w:p w:rsidR="000C316D" w:rsidRDefault="00D0269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Правовые основания для предоставления услуги</w:t>
      </w:r>
    </w:p>
    <w:p w:rsidR="000C316D" w:rsidRDefault="00D02696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Перечень нормативных правовых актов, регулирующих предоставление услуги, информация о порядке досудебного (внесудебного) обжалования решени</w:t>
      </w:r>
      <w:r>
        <w:rPr>
          <w:sz w:val="28"/>
          <w:szCs w:val="28"/>
          <w:lang w:eastAsia="ru-RU"/>
        </w:rPr>
        <w:t xml:space="preserve">й и действий (бездействия) </w:t>
      </w:r>
      <w:r>
        <w:rPr>
          <w:sz w:val="28"/>
          <w:szCs w:val="28"/>
        </w:rPr>
        <w:t>органа местного самоуправления</w:t>
      </w:r>
      <w:r>
        <w:rPr>
          <w:sz w:val="28"/>
          <w:szCs w:val="28"/>
          <w:lang w:eastAsia="ru-RU"/>
        </w:rPr>
        <w:t xml:space="preserve">, а также о должностных лицах, </w:t>
      </w:r>
      <w:r>
        <w:rPr>
          <w:bCs/>
          <w:sz w:val="28"/>
          <w:szCs w:val="28"/>
          <w:lang w:eastAsia="ru-RU"/>
        </w:rPr>
        <w:t>муниципальных</w:t>
      </w:r>
      <w:r>
        <w:rPr>
          <w:sz w:val="28"/>
          <w:szCs w:val="28"/>
          <w:lang w:eastAsia="ru-RU"/>
        </w:rPr>
        <w:t xml:space="preserve"> служащих, работниках </w:t>
      </w:r>
      <w:r>
        <w:rPr>
          <w:sz w:val="28"/>
          <w:szCs w:val="28"/>
        </w:rPr>
        <w:t>органа местного самоуправления</w:t>
      </w:r>
      <w:r>
        <w:rPr>
          <w:sz w:val="28"/>
          <w:szCs w:val="28"/>
          <w:lang w:eastAsia="ru-RU"/>
        </w:rPr>
        <w:t xml:space="preserve"> размещены на официальном сайте </w:t>
      </w:r>
      <w:r>
        <w:rPr>
          <w:sz w:val="28"/>
          <w:szCs w:val="28"/>
        </w:rPr>
        <w:t>органа местного самоуправления</w:t>
      </w:r>
      <w:r>
        <w:rPr>
          <w:sz w:val="28"/>
          <w:szCs w:val="28"/>
          <w:lang w:eastAsia="ru-RU"/>
        </w:rPr>
        <w:t xml:space="preserve"> в информационно-телекоммуникационной сет</w:t>
      </w:r>
      <w:r>
        <w:rPr>
          <w:sz w:val="28"/>
          <w:szCs w:val="28"/>
          <w:lang w:eastAsia="ru-RU"/>
        </w:rPr>
        <w:t xml:space="preserve">и «Интернет» (далее </w:t>
      </w:r>
      <w:r>
        <w:rPr>
          <w:sz w:val="28"/>
          <w:szCs w:val="28"/>
        </w:rPr>
        <w:t>– сеть «Интернет»),</w:t>
      </w:r>
      <w:r>
        <w:rPr>
          <w:sz w:val="28"/>
          <w:szCs w:val="28"/>
          <w:lang w:eastAsia="ru-RU"/>
        </w:rPr>
        <w:t xml:space="preserve"> а также на Едином портале.</w:t>
      </w:r>
    </w:p>
    <w:p w:rsidR="000C316D" w:rsidRDefault="00D0269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Исчерпывающий перечень документов,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 иными нормативными правовыми акта</w:t>
      </w:r>
      <w:r>
        <w:rPr>
          <w:sz w:val="28"/>
          <w:szCs w:val="28"/>
          <w:lang w:eastAsia="ru-RU"/>
        </w:rPr>
        <w:t xml:space="preserve">ми для предоставления </w:t>
      </w:r>
      <w:r>
        <w:rPr>
          <w:sz w:val="28"/>
          <w:szCs w:val="28"/>
          <w:lang w:eastAsia="ru-RU"/>
        </w:rPr>
        <w:lastRenderedPageBreak/>
        <w:t>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разделе III настоящего административного рег</w:t>
      </w:r>
      <w:r>
        <w:rPr>
          <w:sz w:val="28"/>
          <w:szCs w:val="28"/>
          <w:lang w:eastAsia="ru-RU"/>
        </w:rPr>
        <w:t>ламента в описании вариантов предоставления услуги.</w:t>
      </w:r>
    </w:p>
    <w:p w:rsidR="000C316D" w:rsidRDefault="00D0269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Исчерпывающий перечень оснований для отказа</w:t>
      </w:r>
      <w:r>
        <w:rPr>
          <w:b/>
          <w:bCs/>
          <w:sz w:val="28"/>
          <w:szCs w:val="28"/>
          <w:lang w:eastAsia="ru-RU"/>
        </w:rPr>
        <w:br/>
        <w:t>в приеме заявления</w:t>
      </w:r>
      <w:r>
        <w:rPr>
          <w:b/>
          <w:sz w:val="28"/>
          <w:szCs w:val="28"/>
        </w:rPr>
        <w:t xml:space="preserve"> и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  <w:lang w:eastAsia="ru-RU"/>
        </w:rPr>
        <w:t>документов,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Основания для отказа в приеме </w:t>
      </w:r>
      <w:r>
        <w:rPr>
          <w:bCs/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приведены в разделе III настоящего а</w:t>
      </w:r>
      <w:r>
        <w:rPr>
          <w:sz w:val="28"/>
          <w:szCs w:val="28"/>
          <w:lang w:eastAsia="ru-RU"/>
        </w:rPr>
        <w:t>дминистративного регламента в описании вариантов предоставления услуги.</w:t>
      </w:r>
    </w:p>
    <w:p w:rsidR="000C316D" w:rsidRDefault="00D0269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Исчерпывающий перечень оснований для приостановления предоставления услуги или отказа в предоставлении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Основания для приостановления предоставления услуги законодательством Росс</w:t>
      </w:r>
      <w:r>
        <w:rPr>
          <w:sz w:val="28"/>
          <w:szCs w:val="28"/>
        </w:rPr>
        <w:t>ийской Федерации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Основания для отказа в предоставлении услуги приведены в разделе III настоящего административного регламента в описании вариантов предоставления услуги.</w:t>
      </w:r>
    </w:p>
    <w:p w:rsidR="000C316D" w:rsidRDefault="00D02696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Размер платы, взимаемой с заявителя </w:t>
      </w:r>
      <w:r>
        <w:rPr>
          <w:b/>
          <w:bCs/>
          <w:sz w:val="28"/>
          <w:szCs w:val="28"/>
          <w:lang w:eastAsia="ru-RU"/>
        </w:rPr>
        <w:br/>
        <w:t>при предоставлении услуги, и сп</w:t>
      </w:r>
      <w:r>
        <w:rPr>
          <w:b/>
          <w:bCs/>
          <w:sz w:val="28"/>
          <w:szCs w:val="28"/>
          <w:lang w:eastAsia="ru-RU"/>
        </w:rPr>
        <w:t>особы ее взимания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Взимание государственной пошлины или иной платы за предоставление услуги законодательством Российской Федерации не предусмотрено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Максимальный срок ожидания в очереди при подаче заявителем </w:t>
      </w:r>
      <w:r>
        <w:rPr>
          <w:b/>
          <w:sz w:val="28"/>
          <w:szCs w:val="28"/>
          <w:lang w:eastAsia="ru-RU"/>
        </w:rPr>
        <w:t>заявления</w:t>
      </w:r>
      <w:r>
        <w:rPr>
          <w:b/>
          <w:bCs/>
          <w:sz w:val="28"/>
          <w:szCs w:val="28"/>
          <w:lang w:eastAsia="ru-RU"/>
        </w:rPr>
        <w:t xml:space="preserve"> и при получении результата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ожидания в очереди при подаче заявления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составляет 15 минут.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ожидания в очереди при получении результата услуги составляет 15 минут.</w:t>
      </w:r>
    </w:p>
    <w:p w:rsidR="000C316D" w:rsidRDefault="00D0269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>
        <w:rPr>
          <w:b/>
          <w:bCs/>
          <w:sz w:val="28"/>
          <w:szCs w:val="28"/>
          <w:lang w:eastAsia="ru-RU"/>
        </w:rPr>
        <w:t>Срок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>регистрации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>заявления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</w:t>
      </w:r>
      <w:r>
        <w:rPr>
          <w:sz w:val="28"/>
          <w:szCs w:val="28"/>
          <w:lang w:eastAsia="ru-RU"/>
        </w:rPr>
        <w:t xml:space="preserve">страции заявления 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 и документов,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посре</w:t>
      </w:r>
      <w:r>
        <w:rPr>
          <w:sz w:val="28"/>
          <w:szCs w:val="28"/>
        </w:rPr>
        <w:t xml:space="preserve">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lastRenderedPageBreak/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bookmarkStart w:id="1" w:name="__DdeLink__6056_3717941446"/>
      <w:r>
        <w:rPr>
          <w:sz w:val="28"/>
          <w:szCs w:val="28"/>
        </w:rPr>
        <w:t xml:space="preserve">посредством единой информационной системы жилищного строительства (для застройщиков, наименования которых содержат слова «специализированный застройщик») (далее - </w:t>
      </w:r>
      <w:r>
        <w:rPr>
          <w:sz w:val="28"/>
          <w:szCs w:val="28"/>
        </w:rPr>
        <w:t>един</w:t>
      </w:r>
      <w:r>
        <w:rPr>
          <w:sz w:val="28"/>
          <w:szCs w:val="28"/>
        </w:rPr>
        <w:t>ая</w:t>
      </w:r>
      <w:r>
        <w:rPr>
          <w:sz w:val="28"/>
          <w:szCs w:val="28"/>
        </w:rPr>
        <w:t xml:space="preserve"> информацион</w:t>
      </w:r>
      <w:r>
        <w:rPr>
          <w:sz w:val="28"/>
          <w:szCs w:val="28"/>
        </w:rPr>
        <w:t xml:space="preserve">ная </w:t>
      </w:r>
      <w:r>
        <w:rPr>
          <w:sz w:val="28"/>
          <w:szCs w:val="28"/>
        </w:rPr>
        <w:t>систем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 жилищного строительства) </w:t>
      </w:r>
      <w:bookmarkEnd w:id="1"/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Требования к помещениям, в которых предоставляется Услуга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Помещения, в которых предоставляется Услуга, должны соответствовать следующим требованиям:</w:t>
      </w:r>
    </w:p>
    <w:p w:rsidR="000C316D" w:rsidRDefault="00D0269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1) звуковая, зрительная, а также графическая информация, касаю</w:t>
      </w:r>
      <w:r>
        <w:rPr>
          <w:sz w:val="28"/>
          <w:szCs w:val="28"/>
        </w:rPr>
        <w:t>щаяся предоставления услуги, дублируется знаками, выполненными рельефно-точечным шрифтом Брайля;</w:t>
      </w:r>
    </w:p>
    <w:p w:rsidR="000C316D" w:rsidRDefault="00D0269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2) обеспечены условия для беспрепятственного доступа в помещение (в том числе для инвалидов, использующих кресла-коляски, собак-проводников);</w:t>
      </w:r>
    </w:p>
    <w:p w:rsidR="000C316D" w:rsidRDefault="00D0269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3) вход в помещен</w:t>
      </w:r>
      <w:r>
        <w:rPr>
          <w:sz w:val="28"/>
          <w:szCs w:val="28"/>
        </w:rPr>
        <w:t>ия, в которых предоставляется Услуга, оборудован пандусами, поручнями, тактильными (контрастными) предупреждающими элементами и иными специальными приспособлениями, позволяющими обеспечить беспрепятственный доступ и передвижение инвалидов, в соответствии с</w:t>
      </w:r>
      <w:r>
        <w:rPr>
          <w:sz w:val="28"/>
          <w:szCs w:val="28"/>
        </w:rPr>
        <w:t xml:space="preserve"> законодательством Российской Федерации о социальной защите инвалидов;</w:t>
      </w:r>
    </w:p>
    <w:p w:rsidR="000C316D" w:rsidRDefault="00D0269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4) залы ожидания и места для заполнения заявлений о предоставлении услуги соответствуют комфортным условиям для граждан и оптимальным условиям для работы должностных лиц;</w:t>
      </w:r>
    </w:p>
    <w:p w:rsidR="000C316D" w:rsidRDefault="00D0269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5) возможность</w:t>
      </w:r>
      <w:r>
        <w:rPr>
          <w:sz w:val="28"/>
          <w:szCs w:val="28"/>
        </w:rPr>
        <w:t xml:space="preserve"> самостоятельного передвижения по территории, на которой расположены объекты (здания, помещения), в которых предоставляется Услуга, а также входа в такие объекты и выхода из них, посадки в транспортное средство и высадки из него, в том числе с использовани</w:t>
      </w:r>
      <w:r>
        <w:rPr>
          <w:sz w:val="28"/>
          <w:szCs w:val="28"/>
        </w:rPr>
        <w:t>ем кресла-коляски;</w:t>
      </w:r>
    </w:p>
    <w:p w:rsidR="000C316D" w:rsidRDefault="00D0269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6) помещение включает зал ожидания и места для приема граждан;</w:t>
      </w:r>
    </w:p>
    <w:p w:rsidR="000C316D" w:rsidRDefault="00D0269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7) 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</w:t>
      </w:r>
      <w:r>
        <w:rPr>
          <w:sz w:val="28"/>
          <w:szCs w:val="28"/>
        </w:rPr>
        <w:t>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 инвалидов;</w:t>
      </w:r>
    </w:p>
    <w:p w:rsidR="000C316D" w:rsidRDefault="00D0269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8) помещения, в которых предоставляет</w:t>
      </w:r>
      <w:r>
        <w:rPr>
          <w:sz w:val="28"/>
          <w:szCs w:val="28"/>
        </w:rPr>
        <w:t>ся Услуга, должны соответствовать санитарно-эпидемиологическим правилам и нормативам;</w:t>
      </w:r>
    </w:p>
    <w:p w:rsidR="000C316D" w:rsidRDefault="00D0269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 xml:space="preserve">9) информационные стенды (иные источники информирования) содержат актуальную и исчерпывающую информацию, необходимую для получения услуги, в том числе образцы заполнения </w:t>
      </w:r>
      <w:r>
        <w:rPr>
          <w:sz w:val="28"/>
          <w:szCs w:val="28"/>
        </w:rPr>
        <w:t>запросов о предоставлении услуги, перечень документов и (или) информации, необходимых для предоставления услуги.</w:t>
      </w:r>
    </w:p>
    <w:p w:rsidR="000C316D" w:rsidRDefault="00D0269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Показатели доступности и качества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</w:pPr>
      <w:r>
        <w:rPr>
          <w:sz w:val="28"/>
          <w:szCs w:val="28"/>
          <w:lang w:eastAsia="ru-RU"/>
        </w:rPr>
        <w:t>К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показателям доступности предоставления услуги относятся:</w:t>
      </w:r>
    </w:p>
    <w:p w:rsidR="000C316D" w:rsidRDefault="00D02696">
      <w:pPr>
        <w:numPr>
          <w:ilvl w:val="1"/>
          <w:numId w:val="5"/>
        </w:numPr>
        <w:tabs>
          <w:tab w:val="left" w:pos="0"/>
        </w:tabs>
        <w:ind w:firstLine="680"/>
        <w:contextualSpacing/>
        <w:jc w:val="both"/>
      </w:pPr>
      <w:r>
        <w:rPr>
          <w:sz w:val="28"/>
          <w:szCs w:val="28"/>
        </w:rPr>
        <w:lastRenderedPageBreak/>
        <w:t xml:space="preserve">доступность электронных форм документов, </w:t>
      </w:r>
      <w:r>
        <w:rPr>
          <w:sz w:val="28"/>
          <w:szCs w:val="28"/>
        </w:rPr>
        <w:t>необходимых для предоставления услуги;</w:t>
      </w:r>
    </w:p>
    <w:p w:rsidR="000C316D" w:rsidRDefault="00D02696">
      <w:pPr>
        <w:numPr>
          <w:ilvl w:val="1"/>
          <w:numId w:val="5"/>
        </w:numPr>
        <w:tabs>
          <w:tab w:val="left" w:pos="0"/>
        </w:tabs>
        <w:ind w:firstLine="680"/>
        <w:contextualSpacing/>
        <w:jc w:val="both"/>
      </w:pPr>
      <w:r>
        <w:rPr>
          <w:sz w:val="28"/>
          <w:szCs w:val="28"/>
        </w:rPr>
        <w:t>возможность подачи запроса на получение муниципальной услуги и документов в электронной форме;</w:t>
      </w:r>
    </w:p>
    <w:p w:rsidR="000C316D" w:rsidRDefault="00D02696">
      <w:pPr>
        <w:numPr>
          <w:ilvl w:val="1"/>
          <w:numId w:val="5"/>
        </w:numPr>
        <w:tabs>
          <w:tab w:val="left" w:pos="0"/>
        </w:tabs>
        <w:ind w:firstLine="680"/>
        <w:contextualSpacing/>
        <w:jc w:val="both"/>
      </w:pPr>
      <w:r>
        <w:rPr>
          <w:sz w:val="28"/>
          <w:szCs w:val="28"/>
        </w:rPr>
        <w:t>доступность инструментов совершения в электронном виде платежей, необходимых для получения муниципальной услуги.</w:t>
      </w:r>
    </w:p>
    <w:p w:rsidR="000C316D" w:rsidRDefault="00D02696">
      <w:pPr>
        <w:tabs>
          <w:tab w:val="left" w:pos="0"/>
        </w:tabs>
        <w:ind w:firstLine="709"/>
        <w:contextualSpacing/>
        <w:jc w:val="both"/>
      </w:pPr>
      <w:r>
        <w:rPr>
          <w:sz w:val="28"/>
          <w:szCs w:val="28"/>
          <w:lang w:eastAsia="ru-RU"/>
        </w:rPr>
        <w:t>К показат</w:t>
      </w:r>
      <w:r>
        <w:rPr>
          <w:sz w:val="28"/>
          <w:szCs w:val="28"/>
          <w:lang w:eastAsia="ru-RU"/>
        </w:rPr>
        <w:t>елям качества предоставления услуги относятся:</w:t>
      </w:r>
    </w:p>
    <w:p w:rsidR="000C316D" w:rsidRDefault="00D02696">
      <w:pPr>
        <w:tabs>
          <w:tab w:val="left" w:pos="1021"/>
        </w:tabs>
        <w:ind w:firstLine="680"/>
        <w:contextualSpacing/>
        <w:jc w:val="both"/>
      </w:pPr>
      <w:r>
        <w:rPr>
          <w:sz w:val="28"/>
          <w:szCs w:val="28"/>
        </w:rPr>
        <w:t>1) своевременное предоставление муниципальной услуги (отсутствие нарушений сроков предоставления муниципальной услуги);</w:t>
      </w:r>
    </w:p>
    <w:p w:rsidR="000C316D" w:rsidRDefault="00D02696">
      <w:pPr>
        <w:tabs>
          <w:tab w:val="left" w:pos="1021"/>
        </w:tabs>
        <w:ind w:firstLine="680"/>
        <w:contextualSpacing/>
        <w:jc w:val="both"/>
      </w:pPr>
      <w:r>
        <w:rPr>
          <w:sz w:val="28"/>
          <w:szCs w:val="28"/>
        </w:rPr>
        <w:t>2) предоставление муниципальной услуги в соответствии с вариантом предоставления муниципа</w:t>
      </w:r>
      <w:r>
        <w:rPr>
          <w:sz w:val="28"/>
          <w:szCs w:val="28"/>
        </w:rPr>
        <w:t>льной услуги;</w:t>
      </w:r>
    </w:p>
    <w:p w:rsidR="000C316D" w:rsidRDefault="00D02696">
      <w:pPr>
        <w:tabs>
          <w:tab w:val="left" w:pos="1021"/>
        </w:tabs>
        <w:ind w:firstLine="680"/>
        <w:contextualSpacing/>
        <w:jc w:val="both"/>
      </w:pPr>
      <w:r>
        <w:rPr>
          <w:sz w:val="28"/>
          <w:szCs w:val="28"/>
        </w:rPr>
        <w:t>3) удобство информирования заявителя о ходе предоставления муниципальной услуги, а также получения результата предоставления услуги;</w:t>
      </w:r>
    </w:p>
    <w:p w:rsidR="000C316D" w:rsidRDefault="00D02696">
      <w:pPr>
        <w:numPr>
          <w:ilvl w:val="1"/>
          <w:numId w:val="5"/>
        </w:numPr>
        <w:tabs>
          <w:tab w:val="left" w:pos="1021"/>
        </w:tabs>
        <w:ind w:firstLine="680"/>
        <w:contextualSpacing/>
        <w:jc w:val="both"/>
      </w:pPr>
      <w:r>
        <w:rPr>
          <w:sz w:val="28"/>
          <w:szCs w:val="28"/>
          <w:lang w:eastAsia="ru-RU"/>
        </w:rPr>
        <w:t>отсутствие обоснованных жалоб со стороны заявителей по результатам предоставления услуги.</w:t>
      </w:r>
    </w:p>
    <w:p w:rsidR="000C316D" w:rsidRDefault="00D02696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Иные требования к п</w:t>
      </w:r>
      <w:r>
        <w:rPr>
          <w:b/>
          <w:bCs/>
          <w:sz w:val="28"/>
          <w:szCs w:val="28"/>
          <w:lang w:eastAsia="ru-RU"/>
        </w:rPr>
        <w:t>редоставлению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rFonts w:eastAsia="Calibri"/>
          <w:sz w:val="28"/>
          <w:szCs w:val="28"/>
        </w:rPr>
      </w:pPr>
      <w:r>
        <w:rPr>
          <w:sz w:val="28"/>
          <w:szCs w:val="28"/>
          <w:lang w:eastAsia="ru-RU"/>
        </w:rPr>
        <w:t>Перечень услуг, являющихся необходимыми и обязательными:</w:t>
      </w:r>
    </w:p>
    <w:p w:rsidR="000C316D" w:rsidRDefault="00D02696">
      <w:pPr>
        <w:numPr>
          <w:ilvl w:val="1"/>
          <w:numId w:val="3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проведение кадастровых работ в целях выдачи межевого плана, технического плана, акта обследования (за предоставление указанной услуги предусмотрена плата, установленная законодат</w:t>
      </w:r>
      <w:r>
        <w:rPr>
          <w:sz w:val="28"/>
          <w:szCs w:val="28"/>
        </w:rPr>
        <w:t>ельством Российской Федерации);</w:t>
      </w:r>
    </w:p>
    <w:p w:rsidR="000C316D" w:rsidRDefault="00D02696">
      <w:pPr>
        <w:numPr>
          <w:ilvl w:val="1"/>
          <w:numId w:val="3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изготовление технического плана объекта капитального строительства, подготовленного в соответствии с Федеральным законом от 13 июля 2015 года № 218-ФЗ «О государственной регистрации недвижимости» (</w:t>
      </w:r>
      <w:r>
        <w:rPr>
          <w:sz w:val="28"/>
          <w:szCs w:val="28"/>
          <w:lang w:eastAsia="ru-RU"/>
        </w:rPr>
        <w:t>за предоставление указанной</w:t>
      </w:r>
      <w:r>
        <w:rPr>
          <w:sz w:val="28"/>
          <w:szCs w:val="28"/>
          <w:lang w:eastAsia="ru-RU"/>
        </w:rPr>
        <w:t xml:space="preserve"> услуги предусмотрена плата, установленная законодательством Российской Федерации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выдача заключения по обследованию технического состояния объекта (за предоставление указанной услуги предусмотрена плата, установленная законодательством Российской Федерац</w:t>
      </w:r>
      <w:r>
        <w:rPr>
          <w:sz w:val="28"/>
          <w:szCs w:val="28"/>
        </w:rPr>
        <w:t>ии).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Информационные системы, используемые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  <w:t>Единый портал</w:t>
      </w:r>
      <w:r>
        <w:rPr>
          <w:sz w:val="28"/>
          <w:szCs w:val="28"/>
        </w:rPr>
        <w:t>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Федеральная государственная информационная система «Единая система межведомственного электронного взаимодействия».</w:t>
      </w:r>
      <w:r>
        <w:rPr>
          <w:rStyle w:val="FootnoteAnchor"/>
          <w:sz w:val="28"/>
          <w:szCs w:val="28"/>
          <w:lang w:eastAsia="ru-RU"/>
        </w:rPr>
        <w:footnoteReference w:id="3"/>
      </w:r>
    </w:p>
    <w:p w:rsidR="000C316D" w:rsidRDefault="00D02696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val="en-US" w:eastAsia="ru-RU"/>
        </w:rPr>
        <w:t>III</w:t>
      </w:r>
      <w:r>
        <w:rPr>
          <w:b/>
          <w:bCs/>
          <w:sz w:val="28"/>
          <w:szCs w:val="28"/>
          <w:lang w:eastAsia="ru-RU"/>
        </w:rPr>
        <w:t xml:space="preserve">. СОСТАВ, ПОСЛЕДОВАТЕЛЬНОСТЬ И СРОКИ ВЫПОЛНЕНИЯ </w:t>
      </w:r>
      <w:r>
        <w:rPr>
          <w:b/>
          <w:bCs/>
          <w:sz w:val="28"/>
          <w:szCs w:val="28"/>
          <w:lang w:eastAsia="ru-RU"/>
        </w:rPr>
        <w:t>АДМИНИСТРАТИВНЫХ ПРОЦЕДУР</w:t>
      </w:r>
    </w:p>
    <w:p w:rsidR="000C316D" w:rsidRDefault="00D0269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Перечень вариантов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>выдачей разрешения на ввод в эксплуатацию Услуга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предоставляется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соответствии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со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следующими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вариантами</w:t>
      </w:r>
      <w:r>
        <w:rPr>
          <w:sz w:val="28"/>
          <w:szCs w:val="28"/>
          <w:lang w:val="en-US" w:eastAsia="ru-RU"/>
        </w:rPr>
        <w:t>: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Вариант 1: физическое лицо, заявитель обратился через пр</w:t>
      </w:r>
      <w:r>
        <w:rPr>
          <w:sz w:val="28"/>
          <w:szCs w:val="28"/>
        </w:rPr>
        <w:t xml:space="preserve">едставителя, предусмотрено осуществление государственного строительного надзора в соответствии с частью </w:t>
      </w:r>
      <w:r>
        <w:rPr>
          <w:sz w:val="28"/>
          <w:szCs w:val="28"/>
          <w:lang w:val="en-US"/>
        </w:rPr>
        <w:t>1 статьи 54 Градостроительного кодекса Российской Федерации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объектом культурного наследия является</w:t>
      </w:r>
      <w:r>
        <w:rPr>
          <w:sz w:val="28"/>
          <w:szCs w:val="28"/>
        </w:rPr>
        <w:t>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Вариант 2: физическое лицо, заявитель обратился чер</w:t>
      </w:r>
      <w:r>
        <w:rPr>
          <w:sz w:val="28"/>
          <w:szCs w:val="28"/>
        </w:rPr>
        <w:t>ез представителя,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не является;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Вариант 3: физическое лицо, заявитель обрат</w:t>
      </w:r>
      <w:r>
        <w:rPr>
          <w:sz w:val="28"/>
          <w:szCs w:val="28"/>
        </w:rPr>
        <w:t xml:space="preserve">ился через представителя, не предусмотрено осуществление государственного строительного надзора в соответствии с частью </w:t>
      </w:r>
      <w:r>
        <w:rPr>
          <w:sz w:val="28"/>
          <w:szCs w:val="28"/>
          <w:lang w:val="en-US"/>
        </w:rPr>
        <w:t>1 статьи 54 Градостроительного кодекса Российской Федерации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объектом культурного наследия является</w:t>
      </w:r>
      <w:r>
        <w:rPr>
          <w:sz w:val="28"/>
          <w:szCs w:val="28"/>
        </w:rPr>
        <w:t>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Вариант 4: физическое лицо, заявите</w:t>
      </w:r>
      <w:r>
        <w:rPr>
          <w:sz w:val="28"/>
          <w:szCs w:val="28"/>
        </w:rPr>
        <w:t>ль обратился через представителя, не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не является;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Вариант 5: физическое ли</w:t>
      </w:r>
      <w:r>
        <w:rPr>
          <w:sz w:val="28"/>
          <w:szCs w:val="28"/>
        </w:rPr>
        <w:t xml:space="preserve">цо, заявитель обратился лично, предусмотрено осуществление государственного строительного надзора в соответствии с частью </w:t>
      </w:r>
      <w:r>
        <w:rPr>
          <w:sz w:val="28"/>
          <w:szCs w:val="28"/>
          <w:lang w:val="en-US"/>
        </w:rPr>
        <w:t>1 статьи 54 Градостроительного кодекса Российской Федерации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объектом культурного наследия является</w:t>
      </w:r>
      <w:r>
        <w:rPr>
          <w:sz w:val="28"/>
          <w:szCs w:val="28"/>
        </w:rPr>
        <w:t>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Вариант 6: физическое лицо, заяви</w:t>
      </w:r>
      <w:r>
        <w:rPr>
          <w:sz w:val="28"/>
          <w:szCs w:val="28"/>
        </w:rPr>
        <w:t>тель обратился лично,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не является;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Вариант 7: физическое лицо, заявитель о</w:t>
      </w:r>
      <w:r>
        <w:rPr>
          <w:sz w:val="28"/>
          <w:szCs w:val="28"/>
        </w:rPr>
        <w:t xml:space="preserve">братился лично, не предусмотрено осуществление государственного строительного надзора в соответствии с частью </w:t>
      </w:r>
      <w:r>
        <w:rPr>
          <w:sz w:val="28"/>
          <w:szCs w:val="28"/>
          <w:lang w:val="en-US"/>
        </w:rPr>
        <w:t>1 статьи 54 Градостроительного кодекса Российской Федерации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объектом культурного наследия является</w:t>
      </w:r>
      <w:r>
        <w:rPr>
          <w:sz w:val="28"/>
          <w:szCs w:val="28"/>
        </w:rPr>
        <w:t>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Вариант 8: физическое лицо, заявитель обратил</w:t>
      </w:r>
      <w:r>
        <w:rPr>
          <w:sz w:val="28"/>
          <w:szCs w:val="28"/>
        </w:rPr>
        <w:t>ся лично, не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не является;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Вариант 9: юридическое лицо, заявитель обратился</w:t>
      </w:r>
      <w:r>
        <w:rPr>
          <w:sz w:val="28"/>
          <w:szCs w:val="28"/>
        </w:rPr>
        <w:t xml:space="preserve"> через представителя, предусмотрено осуществление государственного строительного надзора в соответствии с частью </w:t>
      </w:r>
      <w:r>
        <w:rPr>
          <w:sz w:val="28"/>
          <w:szCs w:val="28"/>
          <w:lang w:val="en-US"/>
        </w:rPr>
        <w:t>1 статьи 54 Градостроительного кодекса Российской Федерации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объектом культурного наследия является</w:t>
      </w:r>
      <w:r>
        <w:rPr>
          <w:sz w:val="28"/>
          <w:szCs w:val="28"/>
        </w:rPr>
        <w:t>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Вариант 10: юридическое лицо, заявитель </w:t>
      </w:r>
      <w:r>
        <w:rPr>
          <w:sz w:val="28"/>
          <w:szCs w:val="28"/>
        </w:rPr>
        <w:t>обратился через представителя,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не является;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Вариант 11: юридическое лицо, </w:t>
      </w:r>
      <w:r>
        <w:rPr>
          <w:sz w:val="28"/>
          <w:szCs w:val="28"/>
        </w:rPr>
        <w:t xml:space="preserve">заявитель обратился через представителя, не предусмотрено осуществление государственного строительного надзора в соответствии с частью </w:t>
      </w:r>
      <w:r>
        <w:rPr>
          <w:sz w:val="28"/>
          <w:szCs w:val="28"/>
          <w:lang w:val="en-US"/>
        </w:rPr>
        <w:t>1 статьи 54 Градостроительного кодекса Российской Федерации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объектом культурного наследия является</w:t>
      </w:r>
      <w:r>
        <w:rPr>
          <w:sz w:val="28"/>
          <w:szCs w:val="28"/>
        </w:rPr>
        <w:t>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Вариант 12: юридичес</w:t>
      </w:r>
      <w:r>
        <w:rPr>
          <w:sz w:val="28"/>
          <w:szCs w:val="28"/>
        </w:rPr>
        <w:t>кое лицо, заявитель обратился через представителя, не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не является;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</w:t>
      </w:r>
      <w:r>
        <w:rPr>
          <w:sz w:val="28"/>
          <w:szCs w:val="28"/>
        </w:rPr>
        <w:t xml:space="preserve"> 13: юридическое лицо, заявитель обратился лично, предусмотрено осуществление государственного строительного надзора в соответствии с частью </w:t>
      </w:r>
      <w:r>
        <w:rPr>
          <w:sz w:val="28"/>
          <w:szCs w:val="28"/>
          <w:lang w:val="en-US"/>
        </w:rPr>
        <w:t>1 статьи 54 Градостроительного кодекса Российской Федерации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объектом культурного наследия является</w:t>
      </w:r>
      <w:r>
        <w:rPr>
          <w:sz w:val="28"/>
          <w:szCs w:val="28"/>
        </w:rPr>
        <w:t>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Вариант 14: юр</w:t>
      </w:r>
      <w:r>
        <w:rPr>
          <w:sz w:val="28"/>
          <w:szCs w:val="28"/>
        </w:rPr>
        <w:t>идическое лицо, заявитель обратился лично,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не является;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Вариант 15: юридич</w:t>
      </w:r>
      <w:r>
        <w:rPr>
          <w:sz w:val="28"/>
          <w:szCs w:val="28"/>
        </w:rPr>
        <w:t xml:space="preserve">еское лицо, заявитель обратился лично, не предусмотрено осуществление государственного строительного надзора в соответствии с частью </w:t>
      </w:r>
      <w:r>
        <w:rPr>
          <w:sz w:val="28"/>
          <w:szCs w:val="28"/>
          <w:lang w:val="en-US"/>
        </w:rPr>
        <w:t>1 статьи 54 Градостроительного кодекса Российской Федерации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объектом культурного наследия является</w:t>
      </w:r>
      <w:r>
        <w:rPr>
          <w:sz w:val="28"/>
          <w:szCs w:val="28"/>
        </w:rPr>
        <w:t>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Вариант 16: </w:t>
      </w:r>
      <w:r>
        <w:rPr>
          <w:sz w:val="28"/>
          <w:szCs w:val="28"/>
        </w:rPr>
        <w:t>юридическое лицо, заявитель обратился лично, не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не является.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>При обращении</w:t>
      </w:r>
      <w:r>
        <w:rPr>
          <w:sz w:val="28"/>
          <w:szCs w:val="28"/>
          <w:lang w:eastAsia="ru-RU"/>
        </w:rPr>
        <w:t xml:space="preserve"> заявителя за </w:t>
      </w:r>
      <w:r>
        <w:rPr>
          <w:sz w:val="28"/>
          <w:szCs w:val="28"/>
        </w:rPr>
        <w:t>выдачей дубликата разрешения на ввод объекта в эксплуатацию Услуга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предоставляется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соответствии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со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следующими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вариантами</w:t>
      </w:r>
      <w:r>
        <w:rPr>
          <w:sz w:val="28"/>
          <w:szCs w:val="28"/>
          <w:lang w:val="en-US" w:eastAsia="ru-RU"/>
        </w:rPr>
        <w:t>: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Вариант 17: юридическое лицо, Заявитель обратился лично;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Вариант 18: юридическое лицо, Представитель заявителя;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</w:t>
      </w:r>
      <w:r>
        <w:rPr>
          <w:sz w:val="28"/>
          <w:szCs w:val="28"/>
        </w:rPr>
        <w:t>т 19: физическое лицо, Заявитель обратился лично;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Вариант 20: физическое лицо, Представитель заявителя.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>исправлением опечаток и (или) ошибок, допущенных в выданных в результате предоставления услуги документах услуга предоставляе</w:t>
      </w:r>
      <w:r>
        <w:rPr>
          <w:sz w:val="28"/>
          <w:szCs w:val="28"/>
        </w:rPr>
        <w:t>тся в соответствии со следующими вариантами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Вариант 21: юридическое лицо;</w:t>
      </w:r>
    </w:p>
    <w:p w:rsidR="000C316D" w:rsidRDefault="00D0269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Вариант 22: физическое лицо.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Возможность оставления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без рассмотрения не предусмотрена.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>
        <w:rPr>
          <w:b/>
          <w:bCs/>
          <w:sz w:val="28"/>
          <w:szCs w:val="28"/>
          <w:lang w:eastAsia="ru-RU"/>
        </w:rPr>
        <w:t>Профилирование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>заявителя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Вариант определяется путем профилирования заявителя, в </w:t>
      </w:r>
      <w:r>
        <w:rPr>
          <w:sz w:val="28"/>
          <w:szCs w:val="28"/>
          <w:lang w:eastAsia="ru-RU"/>
        </w:rPr>
        <w:t>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 1 к настоящему административному регламен</w:t>
      </w:r>
      <w:r>
        <w:rPr>
          <w:sz w:val="28"/>
          <w:szCs w:val="28"/>
          <w:lang w:eastAsia="ru-RU"/>
        </w:rPr>
        <w:t>ту.</w:t>
      </w:r>
    </w:p>
    <w:p w:rsidR="000C316D" w:rsidRDefault="00D02696">
      <w:pPr>
        <w:tabs>
          <w:tab w:val="left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>Профилирование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>осуществляется</w:t>
      </w:r>
      <w:r>
        <w:rPr>
          <w:sz w:val="28"/>
          <w:szCs w:val="28"/>
          <w:lang w:val="en-US"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единой информационной системы жилищного строительства;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>посредством Единого портала;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с использованием государственных информационных систем обеспечения градостроительной деятельности с функциями автоматизирован</w:t>
      </w:r>
      <w:r>
        <w:rPr>
          <w:sz w:val="28"/>
          <w:szCs w:val="28"/>
          <w:lang w:eastAsia="ru-RU"/>
        </w:rPr>
        <w:t>ной информационно-аналитической поддержки осуществления полномочий в области градостроительной деятельности;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>в МФЦ;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>в органе местного самоуправления.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 результатам получения ответов от заявителя на вопросы профилирования определяется полный перечень комби</w:t>
      </w:r>
      <w:r>
        <w:rPr>
          <w:sz w:val="28"/>
          <w:szCs w:val="28"/>
          <w:lang w:eastAsia="ru-RU"/>
        </w:rPr>
        <w:t>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Описания вариантов, приведенные в настоящем разделе, размещаются </w:t>
      </w:r>
      <w:r>
        <w:rPr>
          <w:sz w:val="28"/>
          <w:szCs w:val="28"/>
        </w:rPr>
        <w:t xml:space="preserve">органом местного самоуправления </w:t>
      </w:r>
      <w:r>
        <w:rPr>
          <w:sz w:val="28"/>
          <w:szCs w:val="28"/>
          <w:lang w:eastAsia="ru-RU"/>
        </w:rPr>
        <w:t xml:space="preserve">в общедоступном для </w:t>
      </w:r>
      <w:r>
        <w:rPr>
          <w:sz w:val="28"/>
          <w:szCs w:val="28"/>
          <w:lang w:eastAsia="ru-RU"/>
        </w:rPr>
        <w:t>ознакомления месте.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разрешение на ввод объе</w:t>
      </w:r>
      <w:r>
        <w:rPr>
          <w:sz w:val="28"/>
          <w:szCs w:val="28"/>
        </w:rPr>
        <w:t xml:space="preserve">кта в эксплуатацию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отказе в </w:t>
      </w:r>
      <w:r>
        <w:rPr>
          <w:sz w:val="28"/>
          <w:szCs w:val="28"/>
        </w:rPr>
        <w:t>выдаче разрешения на ввод объекта в эксплуатацию (оригинал документа, электронный документ, распечатанный на бумажном носителе, заверенный подписью и печатью МФЦ (опционально), в форме электронного документа, подписанного уполномоченным должностным лицом с</w:t>
      </w:r>
      <w:r>
        <w:rPr>
          <w:sz w:val="28"/>
          <w:szCs w:val="28"/>
        </w:rPr>
        <w:t xml:space="preserve"> использованием усиленной квалифицированной электронной подписи, на Едином портале).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</w:t>
      </w:r>
      <w:r>
        <w:rPr>
          <w:sz w:val="28"/>
          <w:szCs w:val="28"/>
        </w:rPr>
        <w:t>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</w:t>
      </w:r>
      <w:r>
        <w:rPr>
          <w:sz w:val="28"/>
          <w:szCs w:val="28"/>
          <w:lang w:val="en-US"/>
        </w:rPr>
        <w:t>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</w:t>
      </w:r>
      <w:r>
        <w:rPr>
          <w:sz w:val="28"/>
          <w:szCs w:val="28"/>
        </w:rPr>
        <w:t>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 xml:space="preserve">, форма которого утверждена постановлением </w:t>
      </w:r>
      <w:r>
        <w:rPr>
          <w:sz w:val="28"/>
          <w:szCs w:val="28"/>
        </w:rPr>
        <w:t>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обеспечения градостроительной деятельности с функциями автомат</w:t>
      </w:r>
      <w:r>
        <w:rPr>
          <w:sz w:val="28"/>
          <w:szCs w:val="28"/>
        </w:rPr>
        <w:t>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</w:t>
      </w:r>
      <w:r>
        <w:rPr>
          <w:sz w:val="28"/>
          <w:szCs w:val="28"/>
          <w:lang w:eastAsia="ru-RU"/>
        </w:rPr>
        <w:t>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</w:t>
      </w:r>
      <w:r>
        <w:rPr>
          <w:sz w:val="28"/>
          <w:szCs w:val="28"/>
        </w:rPr>
        <w:t xml:space="preserve">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посредством заполнения интерактивной формы; посредством Единого портала: посредством заполнения интерактивной формы; с использованием государственных информационных систем </w:t>
      </w:r>
      <w:r>
        <w:rPr>
          <w:sz w:val="28"/>
          <w:szCs w:val="28"/>
        </w:rPr>
        <w:t>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посредством заполнения интерактивной формы; в МФЦ: предъявление оригинала док</w:t>
      </w:r>
      <w:r>
        <w:rPr>
          <w:sz w:val="28"/>
          <w:szCs w:val="28"/>
        </w:rPr>
        <w:t>умента; в органе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подлинность документов, составленных на иностранном языке, – перевод на русский язык </w:t>
      </w:r>
      <w:r>
        <w:rPr>
          <w:sz w:val="28"/>
          <w:szCs w:val="28"/>
        </w:rPr>
        <w:t>документов, 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получения разрешения на ввод объекта в эксплуатацию, – акт о подключении (технологическом присоединении) объекта капитального строительства к сетям</w:t>
      </w:r>
      <w:r>
        <w:rPr>
          <w:sz w:val="28"/>
          <w:szCs w:val="28"/>
        </w:rPr>
        <w:t xml:space="preserve"> инженерно-технического обеспечения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</w:t>
      </w:r>
      <w:r>
        <w:rPr>
          <w:sz w:val="28"/>
          <w:szCs w:val="28"/>
        </w:rPr>
        <w:t xml:space="preserve">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предъявление оригинала документа; в органе местного самоуправления: предъявление </w:t>
      </w:r>
      <w:r>
        <w:rPr>
          <w:sz w:val="28"/>
          <w:szCs w:val="28"/>
        </w:rPr>
        <w:t>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расположение объекта на земельном участке,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</w:t>
      </w:r>
      <w:r>
        <w:rPr>
          <w:sz w:val="28"/>
          <w:szCs w:val="28"/>
        </w:rPr>
        <w:t xml:space="preserve">ицах земельного участка и планировочную организацию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</w:t>
      </w:r>
      <w:r>
        <w:rPr>
          <w:sz w:val="28"/>
          <w:szCs w:val="28"/>
        </w:rPr>
        <w:lastRenderedPageBreak/>
        <w:t>электронной подписью уполномоченного лица; посредством Е</w:t>
      </w:r>
      <w:r>
        <w:rPr>
          <w:sz w:val="28"/>
          <w:szCs w:val="28"/>
        </w:rPr>
        <w:t xml:space="preserve">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</w:t>
      </w:r>
      <w:r>
        <w:rPr>
          <w:sz w:val="28"/>
          <w:szCs w:val="28"/>
        </w:rPr>
        <w:t>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</w:t>
      </w:r>
      <w:r>
        <w:rPr>
          <w:sz w:val="28"/>
          <w:szCs w:val="28"/>
        </w:rPr>
        <w:t>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содержащие основные характеристики и сведения об объекте недвижимости, – технический план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</w:t>
      </w:r>
      <w:r>
        <w:rPr>
          <w:sz w:val="28"/>
          <w:szCs w:val="28"/>
        </w:rPr>
        <w:t xml:space="preserve">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</w:t>
      </w:r>
      <w:r>
        <w:rPr>
          <w:sz w:val="28"/>
          <w:szCs w:val="28"/>
        </w:rPr>
        <w:t>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</w:t>
      </w:r>
      <w:r>
        <w:rPr>
          <w:sz w:val="28"/>
          <w:szCs w:val="28"/>
        </w:rPr>
        <w:t>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представителя заявителя,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</w:t>
      </w:r>
      <w:r>
        <w:rPr>
          <w:sz w:val="28"/>
          <w:szCs w:val="28"/>
        </w:rPr>
        <w:t>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</w:t>
      </w:r>
      <w:r>
        <w:rPr>
          <w:sz w:val="28"/>
          <w:szCs w:val="28"/>
        </w:rPr>
        <w:t>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</w:t>
      </w:r>
      <w:r>
        <w:rPr>
          <w:sz w:val="28"/>
          <w:szCs w:val="28"/>
        </w:rPr>
        <w:t>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проведение работ по сохранению объектов культурного наследия, – акт</w:t>
      </w:r>
      <w:r>
        <w:rPr>
          <w:sz w:val="28"/>
          <w:szCs w:val="28"/>
        </w:rPr>
        <w:t xml:space="preserve"> приемки выполненных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</w:t>
      </w:r>
      <w:r>
        <w:rPr>
          <w:sz w:val="28"/>
          <w:szCs w:val="28"/>
        </w:rPr>
        <w:t>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предъявление оригинала документа; в органе мест</w:t>
      </w:r>
      <w:r>
        <w:rPr>
          <w:sz w:val="28"/>
          <w:szCs w:val="28"/>
        </w:rPr>
        <w:t>ного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</w:t>
      </w:r>
      <w:r>
        <w:rPr>
          <w:sz w:val="28"/>
          <w:szCs w:val="28"/>
        </w:rPr>
        <w:t>инициативе: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правоустанавливающие документы на земельный участок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</w:t>
      </w:r>
      <w:r>
        <w:rPr>
          <w:sz w:val="28"/>
          <w:szCs w:val="28"/>
        </w:rPr>
        <w:t>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</w:t>
      </w:r>
      <w:r>
        <w:rPr>
          <w:sz w:val="28"/>
          <w:szCs w:val="28"/>
        </w:rPr>
        <w:t>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</w:t>
      </w:r>
      <w:r>
        <w:rPr>
          <w:sz w:val="28"/>
          <w:szCs w:val="28"/>
        </w:rPr>
        <w:t>ента):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соглашение об установлении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установлении публичного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разрешение на строительство объекта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</w:t>
      </w:r>
      <w:r>
        <w:rPr>
          <w:sz w:val="28"/>
          <w:szCs w:val="28"/>
        </w:rPr>
        <w:t>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</w:t>
      </w:r>
      <w:r>
        <w:rPr>
          <w:sz w:val="28"/>
          <w:szCs w:val="28"/>
        </w:rPr>
        <w:t>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соответствие параметров объекта капитал</w:t>
      </w:r>
      <w:r>
        <w:rPr>
          <w:sz w:val="28"/>
          <w:szCs w:val="28"/>
        </w:rPr>
        <w:t>ьного строительства проектной документации,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</w:t>
      </w:r>
      <w:r>
        <w:rPr>
          <w:sz w:val="28"/>
          <w:szCs w:val="28"/>
        </w:rPr>
        <w:t xml:space="preserve">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</w:t>
      </w:r>
      <w:r>
        <w:rPr>
          <w:sz w:val="28"/>
          <w:szCs w:val="28"/>
        </w:rPr>
        <w:t>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предъявление оригинала документа; в органе местного самоуправления: предъявление оригинала документ</w:t>
      </w:r>
      <w:r>
        <w:rPr>
          <w:sz w:val="28"/>
          <w:szCs w:val="28"/>
        </w:rPr>
        <w:t>а).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</w:t>
      </w:r>
      <w:r>
        <w:rPr>
          <w:sz w:val="28"/>
          <w:szCs w:val="28"/>
        </w:rPr>
        <w:t>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с использо</w:t>
      </w:r>
      <w:r>
        <w:rPr>
          <w:sz w:val="28"/>
          <w:szCs w:val="28"/>
        </w:rPr>
        <w:t xml:space="preserve">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</w:t>
      </w:r>
      <w:r>
        <w:rPr>
          <w:sz w:val="28"/>
          <w:szCs w:val="28"/>
        </w:rPr>
        <w:t>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информационной си</w:t>
      </w:r>
      <w:r>
        <w:rPr>
          <w:sz w:val="28"/>
          <w:szCs w:val="28"/>
        </w:rPr>
        <w:t xml:space="preserve">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Основания для отказа в приеме 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 законодательством Российской Федерации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</w:t>
      </w:r>
      <w:r>
        <w:rPr>
          <w:sz w:val="28"/>
          <w:szCs w:val="28"/>
          <w:lang w:eastAsia="ru-RU"/>
        </w:rPr>
        <w:t xml:space="preserve">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</w:t>
      </w:r>
      <w:r>
        <w:rPr>
          <w:sz w:val="28"/>
          <w:szCs w:val="28"/>
        </w:rPr>
        <w:t xml:space="preserve">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органе м</w:t>
      </w:r>
      <w:r>
        <w:rPr>
          <w:sz w:val="28"/>
          <w:szCs w:val="28"/>
        </w:rPr>
        <w:t xml:space="preserve">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</w:t>
      </w:r>
      <w:r>
        <w:rPr>
          <w:sz w:val="28"/>
          <w:szCs w:val="28"/>
        </w:rPr>
        <w:t xml:space="preserve">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</w:t>
      </w:r>
      <w:r>
        <w:rPr>
          <w:sz w:val="28"/>
          <w:szCs w:val="28"/>
        </w:rPr>
        <w:t>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</w:t>
      </w:r>
      <w:r>
        <w:rPr>
          <w:sz w:val="28"/>
          <w:szCs w:val="28"/>
        </w:rPr>
        <w:t xml:space="preserve">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</w:t>
      </w:r>
      <w:r>
        <w:rPr>
          <w:sz w:val="28"/>
          <w:szCs w:val="28"/>
        </w:rPr>
        <w:t xml:space="preserve">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</w:t>
      </w:r>
      <w:r>
        <w:rPr>
          <w:sz w:val="28"/>
          <w:szCs w:val="28"/>
        </w:rPr>
        <w:t>ской Федерации)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(в том числе с учетом изменений, в</w:t>
      </w:r>
      <w:r>
        <w:rPr>
          <w:sz w:val="28"/>
          <w:szCs w:val="28"/>
        </w:rPr>
        <w:t>несенных в рабочую документацию и являющихся в соответствии с частью 1.3 статьи 52 Градостроительного кодекса Российской Федерации частью такой проектной документации»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Инспекция государственного строительног</w:t>
      </w:r>
      <w:r>
        <w:rPr>
          <w:sz w:val="28"/>
          <w:szCs w:val="28"/>
        </w:rPr>
        <w:t>о надзора Новосибирской области»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</w:t>
      </w:r>
      <w:r>
        <w:rPr>
          <w:sz w:val="28"/>
          <w:szCs w:val="28"/>
          <w:lang w:eastAsia="ru-RU"/>
        </w:rPr>
        <w:t>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несоответствие объекта капитального строительства </w:t>
      </w:r>
      <w:r>
        <w:rPr>
          <w:sz w:val="28"/>
          <w:szCs w:val="28"/>
        </w:rPr>
        <w:t xml:space="preserve">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</w:t>
      </w:r>
      <w:r>
        <w:rPr>
          <w:sz w:val="28"/>
          <w:szCs w:val="28"/>
        </w:rPr>
        <w:t xml:space="preserve">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</w:t>
      </w:r>
      <w:r>
        <w:rPr>
          <w:sz w:val="28"/>
          <w:szCs w:val="28"/>
        </w:rPr>
        <w:t>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</w:t>
      </w:r>
      <w:r>
        <w:rPr>
          <w:sz w:val="28"/>
          <w:szCs w:val="28"/>
        </w:rPr>
        <w:t>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</w:t>
      </w:r>
      <w:r>
        <w:rPr>
          <w:sz w:val="28"/>
          <w:szCs w:val="28"/>
        </w:rPr>
        <w:t>ления, в том числе в интерактивной форме заявления на ЕПГУ;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являющиеся 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разрешенному использованию земельного участка и (или) ограничен</w:t>
      </w:r>
      <w:r>
        <w:rPr>
          <w:sz w:val="28"/>
          <w:szCs w:val="28"/>
        </w:rPr>
        <w:t xml:space="preserve">иям, установленным в соответствии с земельным и иным законодательством Российской Федерации на </w:t>
      </w:r>
      <w:r>
        <w:rPr>
          <w:sz w:val="28"/>
          <w:szCs w:val="28"/>
        </w:rPr>
        <w:lastRenderedPageBreak/>
        <w:t>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</w:t>
      </w:r>
      <w:r>
        <w:rPr>
          <w:sz w:val="28"/>
          <w:szCs w:val="28"/>
        </w:rPr>
        <w:t>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</w:t>
      </w:r>
      <w:r>
        <w:rPr>
          <w:sz w:val="28"/>
          <w:szCs w:val="28"/>
        </w:rPr>
        <w:t>го установлена или изменена зона с особыми условиями использования территории, не введен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</w:t>
      </w:r>
      <w:r>
        <w:rPr>
          <w:sz w:val="28"/>
          <w:szCs w:val="28"/>
        </w:rPr>
        <w:t xml:space="preserve">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</w:t>
      </w:r>
      <w:r>
        <w:rPr>
          <w:sz w:val="28"/>
          <w:szCs w:val="28"/>
        </w:rPr>
        <w:t>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</w:t>
      </w:r>
      <w:r>
        <w:rPr>
          <w:sz w:val="28"/>
          <w:szCs w:val="28"/>
        </w:rPr>
        <w:t xml:space="preserve">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разреш</w:t>
      </w:r>
      <w:r>
        <w:rPr>
          <w:sz w:val="28"/>
          <w:szCs w:val="28"/>
        </w:rPr>
        <w:t>ение на ввод объекта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</w:t>
      </w:r>
      <w:r>
        <w:rPr>
          <w:sz w:val="28"/>
          <w:szCs w:val="28"/>
        </w:rPr>
        <w:t xml:space="preserve">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ввод объекта в эксплуатацию.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Предоставление результата услуги осуществляется в</w:t>
      </w:r>
      <w:r>
        <w:rPr>
          <w:sz w:val="28"/>
          <w:szCs w:val="28"/>
          <w:lang w:eastAsia="ru-RU"/>
        </w:rPr>
        <w:t xml:space="preserve">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</w:t>
      </w:r>
      <w:r>
        <w:rPr>
          <w:sz w:val="28"/>
          <w:szCs w:val="28"/>
        </w:rPr>
        <w:t>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lastRenderedPageBreak/>
        <w:t xml:space="preserve">разрешение на ввод объекта в эксплуатацию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</w:t>
      </w:r>
      <w:r>
        <w:rPr>
          <w:sz w:val="28"/>
          <w:szCs w:val="28"/>
          <w:lang w:val="en-US"/>
        </w:rPr>
        <w:t xml:space="preserve">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ввод объекта в эксплуатацию (оригинал документа, электронный документ, распечатанный на бумажном носителе, заверенный подписью и печатью МФЦ (опционально), в ф</w:t>
      </w:r>
      <w:r>
        <w:rPr>
          <w:sz w:val="28"/>
          <w:szCs w:val="28"/>
        </w:rPr>
        <w:t>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</w:t>
      </w:r>
      <w:r>
        <w:rPr>
          <w:sz w:val="28"/>
          <w:szCs w:val="28"/>
        </w:rPr>
        <w:t>кумент,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</w:t>
      </w:r>
      <w:r>
        <w:rPr>
          <w:sz w:val="28"/>
          <w:szCs w:val="28"/>
        </w:rPr>
        <w:t>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</w:t>
      </w:r>
      <w:r>
        <w:rPr>
          <w:sz w:val="28"/>
          <w:szCs w:val="28"/>
          <w:lang w:eastAsia="ru-RU"/>
        </w:rPr>
        <w:t>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</w:t>
      </w:r>
      <w:r>
        <w:rPr>
          <w:sz w:val="28"/>
          <w:szCs w:val="28"/>
        </w:rPr>
        <w:t>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</w:t>
      </w:r>
      <w:r>
        <w:rPr>
          <w:sz w:val="28"/>
          <w:szCs w:val="28"/>
          <w:lang w:eastAsia="ru-RU"/>
        </w:rPr>
        <w:t>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</w:t>
      </w:r>
      <w:r>
        <w:rPr>
          <w:sz w:val="28"/>
          <w:szCs w:val="28"/>
          <w:lang w:eastAsia="ru-RU"/>
        </w:rPr>
        <w:t xml:space="preserve">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посредством заполнения интерактивной формы; посредством Единого портала: посредством заполнения интеракт</w:t>
      </w:r>
      <w:r>
        <w:rPr>
          <w:sz w:val="28"/>
          <w:szCs w:val="28"/>
        </w:rPr>
        <w:t xml:space="preserve">ивной формы; с использованием государственных </w:t>
      </w:r>
      <w:r>
        <w:rPr>
          <w:sz w:val="28"/>
          <w:szCs w:val="28"/>
        </w:rPr>
        <w:lastRenderedPageBreak/>
        <w:t>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посредств</w:t>
      </w:r>
      <w:r>
        <w:rPr>
          <w:sz w:val="28"/>
          <w:szCs w:val="28"/>
        </w:rPr>
        <w:t>ом заполнения интерактивной формы;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</w:t>
      </w:r>
      <w:r>
        <w:rPr>
          <w:sz w:val="28"/>
          <w:szCs w:val="28"/>
        </w:rPr>
        <w:t>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получения разрешения на ввод объекта в эксплуатацию, – акт о подключении (техно</w:t>
      </w:r>
      <w:r>
        <w:rPr>
          <w:sz w:val="28"/>
          <w:szCs w:val="28"/>
        </w:rPr>
        <w:t xml:space="preserve">логическом присоединении) объекта капитального строительства к сетям инженерно-технического обеспечения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</w:t>
      </w:r>
      <w:r>
        <w:rPr>
          <w:sz w:val="28"/>
          <w:szCs w:val="28"/>
        </w:rPr>
        <w:t xml:space="preserve">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предъявление </w:t>
      </w:r>
      <w:r>
        <w:rPr>
          <w:sz w:val="28"/>
          <w:szCs w:val="28"/>
        </w:rPr>
        <w:t>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расположение объекта на земельном участке, – схема, отображающая расположение построенного, реконструированного объекта капитального строите</w:t>
      </w:r>
      <w:r>
        <w:rPr>
          <w:sz w:val="28"/>
          <w:szCs w:val="28"/>
        </w:rPr>
        <w:t xml:space="preserve">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</w:t>
      </w:r>
      <w:r>
        <w:rPr>
          <w:sz w:val="28"/>
          <w:szCs w:val="28"/>
        </w:rPr>
        <w:t xml:space="preserve">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</w:t>
      </w:r>
      <w:r>
        <w:rPr>
          <w:sz w:val="28"/>
          <w:szCs w:val="28"/>
        </w:rPr>
        <w:t>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</w:t>
      </w:r>
      <w:r>
        <w:rPr>
          <w:sz w:val="28"/>
          <w:szCs w:val="28"/>
        </w:rPr>
        <w:t>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содержащие основные характеристики и сведения об объекте недвижимости, – технический план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</w:t>
      </w:r>
      <w:r>
        <w:rPr>
          <w:sz w:val="28"/>
          <w:szCs w:val="28"/>
        </w:rPr>
        <w:t>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</w:t>
      </w:r>
      <w:r>
        <w:rPr>
          <w:sz w:val="28"/>
          <w:szCs w:val="28"/>
        </w:rPr>
        <w:t>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</w:t>
      </w:r>
      <w:r>
        <w:rPr>
          <w:sz w:val="28"/>
          <w:szCs w:val="28"/>
        </w:rPr>
        <w:t>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документ, подтверждающий полномочия представителя заявителя, – доверенность, подтверждающая пол</w:t>
      </w:r>
      <w:r>
        <w:rPr>
          <w:sz w:val="28"/>
          <w:szCs w:val="28"/>
        </w:rPr>
        <w:t xml:space="preserve">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</w:t>
      </w:r>
      <w:r>
        <w:rPr>
          <w:sz w:val="28"/>
          <w:szCs w:val="28"/>
        </w:rPr>
        <w:t xml:space="preserve">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</w:t>
      </w:r>
      <w:r>
        <w:rPr>
          <w:sz w:val="28"/>
          <w:szCs w:val="28"/>
        </w:rPr>
        <w:t>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</w:t>
      </w:r>
      <w:r>
        <w:rPr>
          <w:sz w:val="28"/>
          <w:szCs w:val="28"/>
        </w:rPr>
        <w:t>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земельный участок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</w:t>
      </w:r>
      <w:r>
        <w:rPr>
          <w:sz w:val="28"/>
          <w:szCs w:val="28"/>
        </w:rPr>
        <w:t>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</w:t>
      </w:r>
      <w:r>
        <w:rPr>
          <w:sz w:val="28"/>
          <w:szCs w:val="28"/>
        </w:rPr>
        <w:t>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</w:t>
      </w:r>
      <w:r>
        <w:rPr>
          <w:sz w:val="28"/>
          <w:szCs w:val="28"/>
        </w:rPr>
        <w:t>лномоченного лица; в МФЦ: предъявление оригинала документа; в органе местного самоуправления: предъявление оригинала документа):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соглашение об установлении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установлении публичного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правоустанавливающий документ на земельный </w:t>
      </w:r>
      <w:r>
        <w:rPr>
          <w:sz w:val="28"/>
          <w:szCs w:val="28"/>
        </w:rPr>
        <w:t>участок, право на который не зарегистрировано в Едином государственном реестре недвижимости;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разрешение на строительство объекта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</w:t>
      </w:r>
      <w:r>
        <w:rPr>
          <w:sz w:val="28"/>
          <w:szCs w:val="28"/>
        </w:rPr>
        <w:t>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</w:t>
      </w:r>
      <w:r>
        <w:rPr>
          <w:sz w:val="28"/>
          <w:szCs w:val="28"/>
        </w:rPr>
        <w:t>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</w:t>
      </w:r>
      <w:r>
        <w:rPr>
          <w:sz w:val="28"/>
          <w:szCs w:val="28"/>
        </w:rPr>
        <w:t>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документации, – заключение органа государственного строительного надзора о соответствии построенного, реконструированного объекта кап</w:t>
      </w:r>
      <w:r>
        <w:rPr>
          <w:sz w:val="28"/>
          <w:szCs w:val="28"/>
        </w:rPr>
        <w:t xml:space="preserve">итального строительства указанным в пункте 1 части 5 статьи 49 </w:t>
      </w:r>
      <w:r>
        <w:rPr>
          <w:sz w:val="28"/>
          <w:szCs w:val="28"/>
        </w:rPr>
        <w:lastRenderedPageBreak/>
        <w:t xml:space="preserve">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</w:t>
      </w:r>
      <w:r>
        <w:rPr>
          <w:sz w:val="28"/>
          <w:szCs w:val="28"/>
        </w:rPr>
        <w:t>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предъя</w:t>
      </w:r>
      <w:r>
        <w:rPr>
          <w:sz w:val="28"/>
          <w:szCs w:val="28"/>
        </w:rPr>
        <w:t>вление оригинала документа; в органе местного самоуправления: предъявление оригинала документа).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</w:t>
      </w:r>
      <w:r>
        <w:rPr>
          <w:sz w:val="28"/>
          <w:szCs w:val="28"/>
        </w:rPr>
        <w:t>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документ, удостоверяющий личность </w:t>
      </w:r>
      <w:r>
        <w:rPr>
          <w:sz w:val="28"/>
          <w:szCs w:val="28"/>
        </w:rPr>
        <w:t>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</w:t>
      </w:r>
      <w:r>
        <w:rPr>
          <w:sz w:val="28"/>
          <w:szCs w:val="28"/>
        </w:rPr>
        <w:t xml:space="preserve">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</w:t>
      </w:r>
      <w:r>
        <w:rPr>
          <w:sz w:val="28"/>
          <w:szCs w:val="28"/>
        </w:rPr>
        <w:t>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в форме электронного документа, подписанного усиленной квалифицированной электронной подписью уполномоченного должностного лица в </w:t>
      </w:r>
      <w:r>
        <w:rPr>
          <w:sz w:val="28"/>
          <w:szCs w:val="28"/>
        </w:rPr>
        <w:t>единой информационной системе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Основания для отказа в приеме 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 законодательством Российской Федерации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</w:t>
      </w:r>
      <w:r>
        <w:rPr>
          <w:sz w:val="28"/>
          <w:szCs w:val="28"/>
          <w:lang w:eastAsia="ru-RU"/>
        </w:rPr>
        <w:t>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</w:t>
      </w:r>
      <w:r>
        <w:rPr>
          <w:sz w:val="28"/>
          <w:szCs w:val="28"/>
          <w:lang w:eastAsia="ru-RU"/>
        </w:rPr>
        <w:t xml:space="preserve">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</w:t>
      </w:r>
      <w:r>
        <w:rPr>
          <w:sz w:val="28"/>
          <w:szCs w:val="28"/>
        </w:rPr>
        <w:t xml:space="preserve">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</w:t>
      </w:r>
      <w:r>
        <w:rPr>
          <w:sz w:val="28"/>
          <w:szCs w:val="28"/>
        </w:rPr>
        <w:t xml:space="preserve">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</w:t>
      </w:r>
      <w:r>
        <w:rPr>
          <w:sz w:val="28"/>
          <w:szCs w:val="28"/>
        </w:rPr>
        <w:t xml:space="preserve">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</w:t>
      </w:r>
      <w:r>
        <w:rPr>
          <w:sz w:val="28"/>
          <w:szCs w:val="28"/>
        </w:rPr>
        <w:t xml:space="preserve">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 Градос</w:t>
      </w:r>
      <w:r>
        <w:rPr>
          <w:sz w:val="28"/>
          <w:szCs w:val="28"/>
        </w:rPr>
        <w:t xml:space="preserve">троительного кодекса Российской Федерации)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(в том </w:t>
      </w:r>
      <w:r>
        <w:rPr>
          <w:sz w:val="28"/>
          <w:szCs w:val="28"/>
        </w:rPr>
        <w:t>числе с учетом изменений, внесенных в рабочую документацию и являющихся в соответствии с частью 1.3 статьи 52 Градостроительного кодекса Российской Федерации частью такой проектной документации»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Инспекция го</w:t>
      </w:r>
      <w:r>
        <w:rPr>
          <w:sz w:val="28"/>
          <w:szCs w:val="28"/>
        </w:rPr>
        <w:t>сударственного строительного надзора Новосибирской области»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</w:t>
      </w:r>
      <w:r>
        <w:rPr>
          <w:sz w:val="28"/>
          <w:szCs w:val="28"/>
          <w:lang w:eastAsia="ru-RU"/>
        </w:rPr>
        <w:t>а направления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несоответствие объекта капитального </w:t>
      </w:r>
      <w:r>
        <w:rPr>
          <w:sz w:val="28"/>
          <w:szCs w:val="28"/>
        </w:rPr>
        <w:t xml:space="preserve">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несоответствие </w:t>
      </w:r>
      <w:r>
        <w:rPr>
          <w:sz w:val="28"/>
          <w:szCs w:val="28"/>
        </w:rPr>
        <w:t xml:space="preserve">объекта капитального строительства требованиям к строительству, реконструкции объекта капитального строительства, установленным </w:t>
      </w:r>
      <w:r>
        <w:rPr>
          <w:sz w:val="28"/>
          <w:szCs w:val="28"/>
        </w:rPr>
        <w:lastRenderedPageBreak/>
        <w:t>на дату выдачи представленного для получения разрешения на строительство градостроительного плана земельного участка, или в случ</w:t>
      </w:r>
      <w:r>
        <w:rPr>
          <w:sz w:val="28"/>
          <w:szCs w:val="28"/>
        </w:rPr>
        <w:t>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</w:t>
      </w:r>
      <w:r>
        <w:rPr>
          <w:sz w:val="28"/>
          <w:szCs w:val="28"/>
        </w:rPr>
        <w:t xml:space="preserve">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</w:t>
      </w:r>
      <w:r>
        <w:rPr>
          <w:sz w:val="28"/>
          <w:szCs w:val="28"/>
        </w:rPr>
        <w:t>е полей в форме заявления, в том числе в интерактивной форме заявления на ЕПГУ;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являющиеся 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разрешенному использованию земельного участ</w:t>
      </w:r>
      <w:r>
        <w:rPr>
          <w:sz w:val="28"/>
          <w:szCs w:val="28"/>
        </w:rPr>
        <w:t>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</w:t>
      </w:r>
      <w:r>
        <w:rPr>
          <w:sz w:val="28"/>
          <w:szCs w:val="28"/>
        </w:rPr>
        <w:t xml:space="preserve">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</w:t>
      </w:r>
      <w:r>
        <w:rPr>
          <w:sz w:val="28"/>
          <w:szCs w:val="28"/>
        </w:rPr>
        <w:t>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</w:t>
      </w:r>
      <w:r>
        <w:rPr>
          <w:sz w:val="28"/>
          <w:szCs w:val="28"/>
        </w:rPr>
        <w:t xml:space="preserve">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</w:t>
      </w:r>
      <w:r>
        <w:rPr>
          <w:sz w:val="28"/>
          <w:szCs w:val="28"/>
        </w:rPr>
        <w:t>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</w:t>
      </w:r>
      <w:r>
        <w:rPr>
          <w:sz w:val="28"/>
          <w:szCs w:val="28"/>
        </w:rPr>
        <w:t xml:space="preserve">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разрешение на ввод объекта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</w:t>
      </w:r>
      <w:r>
        <w:rPr>
          <w:sz w:val="28"/>
          <w:szCs w:val="28"/>
        </w:rPr>
        <w:t xml:space="preserve">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</w:t>
      </w:r>
      <w:r>
        <w:rPr>
          <w:sz w:val="28"/>
          <w:szCs w:val="28"/>
        </w:rPr>
        <w:lastRenderedPageBreak/>
        <w:t xml:space="preserve">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ввод объекта в эксплуатацию.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Предоставление рез</w:t>
      </w:r>
      <w:r>
        <w:rPr>
          <w:sz w:val="28"/>
          <w:szCs w:val="28"/>
          <w:lang w:eastAsia="ru-RU"/>
        </w:rPr>
        <w:t xml:space="preserve">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</w:t>
      </w:r>
      <w:r>
        <w:rPr>
          <w:sz w:val="28"/>
          <w:szCs w:val="28"/>
        </w:rPr>
        <w:t xml:space="preserve">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5 рабочих дней с даты регистрации заявления и документов, необходимых для предоставления </w:t>
      </w:r>
      <w:r>
        <w:rPr>
          <w:sz w:val="28"/>
          <w:szCs w:val="28"/>
          <w:lang w:eastAsia="ru-RU"/>
        </w:rPr>
        <w:t>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разрешение на ввод объекта в эксплуатацию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</w:t>
      </w:r>
      <w:r>
        <w:rPr>
          <w:sz w:val="28"/>
          <w:szCs w:val="28"/>
          <w:lang w:val="en-US"/>
        </w:rPr>
        <w:t>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ввод объекта в эксплуатацию (оригинал документа, электронный документ, распечатанный на бумажном носителе, заверенный подписью и печатью МФЦ (опциональ</w:t>
      </w:r>
      <w:r>
        <w:rPr>
          <w:sz w:val="28"/>
          <w:szCs w:val="28"/>
        </w:rPr>
        <w:t>но), в форме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</w:t>
      </w:r>
      <w:r>
        <w:rPr>
          <w:sz w:val="28"/>
          <w:szCs w:val="28"/>
        </w:rPr>
        <w:t>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</w:t>
      </w:r>
      <w:r>
        <w:rPr>
          <w:sz w:val="28"/>
          <w:szCs w:val="28"/>
        </w:rPr>
        <w:t>ли) информации,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</w:t>
      </w:r>
      <w:r>
        <w:rPr>
          <w:sz w:val="28"/>
          <w:szCs w:val="28"/>
          <w:lang w:eastAsia="ru-RU"/>
        </w:rPr>
        <w:t>ем документов и заявления</w:t>
      </w:r>
      <w:r>
        <w:rPr>
          <w:sz w:val="28"/>
          <w:szCs w:val="28"/>
        </w:rPr>
        <w:t xml:space="preserve">, форма которого утверждена постановлением администрации города Бердска от 23.12.2024 № </w:t>
      </w:r>
      <w:r>
        <w:rPr>
          <w:sz w:val="28"/>
          <w:szCs w:val="28"/>
        </w:rPr>
        <w:lastRenderedPageBreak/>
        <w:t>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</w:t>
      </w:r>
      <w:r>
        <w:rPr>
          <w:sz w:val="28"/>
          <w:szCs w:val="28"/>
        </w:rPr>
        <w:t>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</w:t>
      </w:r>
      <w:r>
        <w:rPr>
          <w:sz w:val="28"/>
          <w:szCs w:val="28"/>
          <w:lang w:eastAsia="ru-RU"/>
        </w:rPr>
        <w:t>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посредством заполнения интерактивной формы; посредством Единого портала: посредством</w:t>
      </w:r>
      <w:r>
        <w:rPr>
          <w:sz w:val="28"/>
          <w:szCs w:val="28"/>
        </w:rPr>
        <w:t xml:space="preserve"> заполнения интерактивной формы;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</w:t>
      </w:r>
      <w:r>
        <w:rPr>
          <w:sz w:val="28"/>
          <w:szCs w:val="28"/>
        </w:rPr>
        <w:t>тельности: посредством заполнения интерактивной формы;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</w:t>
      </w:r>
      <w:r>
        <w:rPr>
          <w:sz w:val="28"/>
          <w:szCs w:val="28"/>
        </w:rPr>
        <w:t>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получения разрешения на ввод объекта в эксплуатацию, – акт </w:t>
      </w:r>
      <w:r>
        <w:rPr>
          <w:sz w:val="28"/>
          <w:szCs w:val="28"/>
        </w:rPr>
        <w:t xml:space="preserve">о подключении (технологическом присоединении) объекта капитального строительства к сетям инженерно-технического обеспечения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</w:t>
      </w:r>
      <w:r>
        <w:rPr>
          <w:sz w:val="28"/>
          <w:szCs w:val="28"/>
        </w:rPr>
        <w:t xml:space="preserve">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</w:t>
      </w:r>
      <w:r>
        <w:rPr>
          <w:sz w:val="28"/>
          <w:szCs w:val="28"/>
        </w:rPr>
        <w:t>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расположение объекта на земельном участке, – схема, отображающая расположение построенного, реконструированного объекта </w:t>
      </w:r>
      <w:r>
        <w:rPr>
          <w:sz w:val="28"/>
          <w:szCs w:val="28"/>
        </w:rPr>
        <w:t xml:space="preserve">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</w:t>
      </w:r>
      <w:r>
        <w:rPr>
          <w:sz w:val="28"/>
          <w:szCs w:val="28"/>
        </w:rPr>
        <w:t>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</w:t>
      </w:r>
      <w:r>
        <w:rPr>
          <w:sz w:val="28"/>
          <w:szCs w:val="28"/>
        </w:rPr>
        <w:t xml:space="preserve">адостроительной деятельности с функциями автоматизированной информационно-аналитической поддержки осуществления полномочий в области </w:t>
      </w:r>
      <w:r>
        <w:rPr>
          <w:sz w:val="28"/>
          <w:szCs w:val="28"/>
        </w:rPr>
        <w:lastRenderedPageBreak/>
        <w:t>градостроительной деятельности: электронная копия документа, заверенная электронной подписью уполномоченного лица; в МФЦ: п</w:t>
      </w:r>
      <w:r>
        <w:rPr>
          <w:sz w:val="28"/>
          <w:szCs w:val="28"/>
        </w:rPr>
        <w:t>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содержащие основные характеристики и сведения об объекте недвижимости, – технический план объекта капитального строительства (при подаче </w:t>
      </w:r>
      <w:r>
        <w:rPr>
          <w:sz w:val="28"/>
          <w:szCs w:val="28"/>
          <w:lang w:eastAsia="ru-RU"/>
        </w:rPr>
        <w:t>заявле</w:t>
      </w:r>
      <w:r>
        <w:rPr>
          <w:sz w:val="28"/>
          <w:szCs w:val="28"/>
          <w:lang w:eastAsia="ru-RU"/>
        </w:rPr>
        <w:t>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</w:t>
      </w:r>
      <w:r>
        <w:rPr>
          <w:sz w:val="28"/>
          <w:szCs w:val="28"/>
        </w:rPr>
        <w:t xml:space="preserve">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</w:t>
      </w:r>
      <w:r>
        <w:rPr>
          <w:sz w:val="28"/>
          <w:szCs w:val="28"/>
        </w:rPr>
        <w:t>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полномочия представителя заявителя, – доверенность</w:t>
      </w:r>
      <w:r>
        <w:rPr>
          <w:sz w:val="28"/>
          <w:szCs w:val="28"/>
        </w:rPr>
        <w:t xml:space="preserve">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</w:t>
      </w:r>
      <w:r>
        <w:rPr>
          <w:sz w:val="28"/>
          <w:szCs w:val="28"/>
        </w:rPr>
        <w:t>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</w:t>
      </w:r>
      <w:r>
        <w:rPr>
          <w:sz w:val="28"/>
          <w:szCs w:val="28"/>
        </w:rPr>
        <w:t>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</w:t>
      </w:r>
      <w:r>
        <w:rPr>
          <w:sz w:val="28"/>
          <w:szCs w:val="28"/>
        </w:rPr>
        <w:t xml:space="preserve">енты, подтверждающие проведение работ по сохранению объектов культурного наследия, – акт приемки выполненных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</w:t>
      </w:r>
      <w:r>
        <w:rPr>
          <w:sz w:val="28"/>
          <w:szCs w:val="28"/>
        </w:rPr>
        <w:t>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</w:t>
      </w:r>
      <w:r>
        <w:rPr>
          <w:sz w:val="28"/>
          <w:szCs w:val="28"/>
        </w:rPr>
        <w:t>тельной деятельности: скан образ; в МФЦ: предъявление оригинала документа; в органе местного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</w:t>
      </w:r>
      <w:r>
        <w:rPr>
          <w:sz w:val="28"/>
          <w:szCs w:val="28"/>
        </w:rPr>
        <w:t>и актами для предоставления услуги, которые заявитель вправе представить по собственной инициативе: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земельный участок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</w:t>
      </w:r>
      <w:r>
        <w:rPr>
          <w:sz w:val="28"/>
          <w:szCs w:val="28"/>
        </w:rPr>
        <w:t xml:space="preserve">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</w:t>
      </w:r>
      <w:r>
        <w:rPr>
          <w:sz w:val="28"/>
          <w:szCs w:val="28"/>
        </w:rPr>
        <w:lastRenderedPageBreak/>
        <w:t>использованием государственных информационных систем обеспечения градостро</w:t>
      </w:r>
      <w:r>
        <w:rPr>
          <w:sz w:val="28"/>
          <w:szCs w:val="28"/>
        </w:rPr>
        <w:t>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</w:t>
      </w:r>
      <w:r>
        <w:rPr>
          <w:sz w:val="28"/>
          <w:szCs w:val="28"/>
        </w:rPr>
        <w:t>ение оригинала документа; в органе местного самоуправления: предъявление оригинала документа):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соглашение об установлении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установлении публичного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правоустанавливающий документ на земельный участок, право на который не зарег</w:t>
      </w:r>
      <w:r>
        <w:rPr>
          <w:sz w:val="28"/>
          <w:szCs w:val="28"/>
        </w:rPr>
        <w:t>истрировано в Едином государственном реестре недвижимости;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разрешение на строительство объекта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</w:t>
      </w:r>
      <w:r>
        <w:rPr>
          <w:sz w:val="28"/>
          <w:szCs w:val="28"/>
        </w:rPr>
        <w:t>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</w:t>
      </w:r>
      <w:r>
        <w:rPr>
          <w:sz w:val="28"/>
          <w:szCs w:val="28"/>
        </w:rPr>
        <w:t>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Спос</w:t>
      </w:r>
      <w:r>
        <w:rPr>
          <w:sz w:val="28"/>
          <w:szCs w:val="28"/>
          <w:lang w:eastAsia="ru-RU"/>
        </w:rPr>
        <w:t xml:space="preserve">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</w:t>
      </w:r>
      <w:r>
        <w:rPr>
          <w:sz w:val="28"/>
          <w:szCs w:val="28"/>
        </w:rPr>
        <w:t>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</w:t>
      </w:r>
      <w:r>
        <w:rPr>
          <w:sz w:val="28"/>
          <w:szCs w:val="28"/>
        </w:rPr>
        <w:t>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</w:t>
      </w:r>
      <w:r>
        <w:rPr>
          <w:sz w:val="28"/>
          <w:szCs w:val="28"/>
        </w:rPr>
        <w:t xml:space="preserve">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Основания для отказа в приеме</w:t>
      </w:r>
      <w:r>
        <w:rPr>
          <w:sz w:val="28"/>
          <w:szCs w:val="28"/>
          <w:lang w:eastAsia="ru-RU"/>
        </w:rPr>
        <w:t xml:space="preserve"> 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 законодательством Российской Федерации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</w:t>
      </w:r>
      <w:r>
        <w:rPr>
          <w:sz w:val="28"/>
          <w:szCs w:val="28"/>
        </w:rPr>
        <w:t xml:space="preserve">и места пребывания (для физических лиц, </w:t>
      </w:r>
      <w:r>
        <w:rPr>
          <w:sz w:val="28"/>
          <w:szCs w:val="28"/>
        </w:rPr>
        <w:lastRenderedPageBreak/>
        <w:t>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</w:t>
      </w:r>
      <w:r>
        <w:rPr>
          <w:sz w:val="28"/>
          <w:szCs w:val="28"/>
          <w:lang w:eastAsia="ru-RU"/>
        </w:rPr>
        <w:t>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</w:t>
      </w:r>
      <w:r>
        <w:rPr>
          <w:sz w:val="28"/>
          <w:szCs w:val="28"/>
        </w:rPr>
        <w:t xml:space="preserve">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 xml:space="preserve">Межведомственное </w:t>
      </w:r>
      <w:r>
        <w:rPr>
          <w:b/>
          <w:sz w:val="28"/>
          <w:szCs w:val="28"/>
          <w:lang w:val="en-US"/>
        </w:rPr>
        <w:t>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</w:t>
      </w:r>
      <w:r>
        <w:rPr>
          <w:sz w:val="28"/>
          <w:szCs w:val="28"/>
        </w:rPr>
        <w:t xml:space="preserve">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</w:t>
      </w:r>
      <w:r>
        <w:rPr>
          <w:sz w:val="28"/>
          <w:szCs w:val="28"/>
        </w:rPr>
        <w:t xml:space="preserve">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Указанный информационный запрос направляетс</w:t>
      </w:r>
      <w:r>
        <w:rPr>
          <w:sz w:val="28"/>
          <w:szCs w:val="28"/>
        </w:rPr>
        <w:t xml:space="preserve">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 xml:space="preserve">Заключение </w:t>
      </w:r>
      <w:r>
        <w:rPr>
          <w:sz w:val="28"/>
          <w:szCs w:val="28"/>
        </w:rPr>
        <w:t>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 о соответствии построенного, реконструиров</w:t>
      </w:r>
      <w:r>
        <w:rPr>
          <w:sz w:val="28"/>
          <w:szCs w:val="28"/>
        </w:rPr>
        <w:t>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(в том числе с учетом изменений, внесенных в рабочую документацию и являющихся в соответстви</w:t>
      </w:r>
      <w:r>
        <w:rPr>
          <w:sz w:val="28"/>
          <w:szCs w:val="28"/>
        </w:rPr>
        <w:t>и с частью 1.3 статьи 52 Градостроительного кодекса Российской Федерации частью такой проектной документации»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Инспекция государственного строительного надзора Новосибирской области»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</w:t>
      </w:r>
      <w:r>
        <w:rPr>
          <w:sz w:val="28"/>
          <w:szCs w:val="28"/>
          <w:lang w:eastAsia="ru-RU"/>
        </w:rPr>
        <w:t xml:space="preserve">ого информационного запроса составляет 24 часа с даты регистрации заявления. Срок получения ответа на указанный информационный </w:t>
      </w:r>
      <w:r>
        <w:rPr>
          <w:sz w:val="28"/>
          <w:szCs w:val="28"/>
          <w:lang w:eastAsia="ru-RU"/>
        </w:rPr>
        <w:lastRenderedPageBreak/>
        <w:t>запрос составляет не более 48 часов с момента направления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</w:t>
      </w:r>
      <w:r>
        <w:rPr>
          <w:b/>
          <w:sz w:val="28"/>
          <w:szCs w:val="28"/>
        </w:rPr>
        <w:t xml:space="preserve">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требованиям, установленным в разрешении на строительство, за исключение</w:t>
      </w:r>
      <w:r>
        <w:rPr>
          <w:sz w:val="28"/>
          <w:szCs w:val="28"/>
        </w:rPr>
        <w:t xml:space="preserve">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 к строительству, реконструкции объекта капит</w:t>
      </w:r>
      <w:r>
        <w:rPr>
          <w:sz w:val="28"/>
          <w:szCs w:val="28"/>
        </w:rPr>
        <w:t>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</w:t>
      </w:r>
      <w:r>
        <w:rPr>
          <w:sz w:val="28"/>
          <w:szCs w:val="28"/>
        </w:rPr>
        <w:t xml:space="preserve">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</w:t>
      </w:r>
      <w:r>
        <w:rPr>
          <w:sz w:val="28"/>
          <w:szCs w:val="28"/>
        </w:rPr>
        <w:t>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</w:t>
      </w:r>
      <w:r>
        <w:rPr>
          <w:sz w:val="28"/>
          <w:szCs w:val="28"/>
        </w:rPr>
        <w:t>являющиеся 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</w:t>
      </w:r>
      <w:r>
        <w:rPr>
          <w:sz w:val="28"/>
          <w:szCs w:val="28"/>
        </w:rPr>
        <w:t>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</w:t>
      </w:r>
      <w:r>
        <w:rPr>
          <w:sz w:val="28"/>
          <w:szCs w:val="28"/>
        </w:rPr>
        <w:t>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</w:t>
      </w:r>
      <w:r>
        <w:rPr>
          <w:sz w:val="28"/>
          <w:szCs w:val="28"/>
        </w:rPr>
        <w:t>итории, не введен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</w:t>
      </w:r>
      <w:r>
        <w:rPr>
          <w:sz w:val="28"/>
          <w:szCs w:val="28"/>
          <w:lang w:val="en-US"/>
        </w:rPr>
        <w:t xml:space="preserve"> статьи 55 Градостроительного кодекса Российской Федерации.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lastRenderedPageBreak/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</w:t>
      </w:r>
      <w:r>
        <w:rPr>
          <w:sz w:val="28"/>
          <w:szCs w:val="28"/>
        </w:rPr>
        <w:t xml:space="preserve">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разрешение на ввод объекта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</w:t>
      </w:r>
      <w:r>
        <w:rPr>
          <w:sz w:val="28"/>
          <w:szCs w:val="28"/>
        </w:rPr>
        <w:t>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</w:t>
      </w:r>
      <w:r>
        <w:rPr>
          <w:sz w:val="28"/>
          <w:szCs w:val="28"/>
        </w:rPr>
        <w:t xml:space="preserve">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ввод объекта в эксплуатацию.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</w:t>
      </w:r>
      <w:r>
        <w:rPr>
          <w:sz w:val="28"/>
          <w:szCs w:val="28"/>
        </w:rPr>
        <w:t>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разреше</w:t>
      </w:r>
      <w:r>
        <w:rPr>
          <w:sz w:val="28"/>
          <w:szCs w:val="28"/>
        </w:rPr>
        <w:t xml:space="preserve">ние на ввод объекта в эксплуатацию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</w:t>
      </w:r>
      <w:r>
        <w:rPr>
          <w:sz w:val="28"/>
          <w:szCs w:val="28"/>
        </w:rPr>
        <w:t>ние об отказе в выдаче разрешения на ввод объекта в эксплуатацию (оригинал документа, электронный документ, распечатанный на бумажном носителе, заверенный подписью и печатью МФЦ (опционально), в форме электронного документа, подписанного уполномоченным дол</w:t>
      </w:r>
      <w:r>
        <w:rPr>
          <w:sz w:val="28"/>
          <w:szCs w:val="28"/>
        </w:rPr>
        <w:t>жностным лицом с использованием усиленной квалифицированной электронной подписи, на Едином портале).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Документ, содержащий решение о предоставлении услуги, </w:t>
      </w:r>
      <w:r>
        <w:rPr>
          <w:sz w:val="28"/>
          <w:szCs w:val="28"/>
        </w:rPr>
        <w:t>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</w:t>
      </w:r>
      <w:r>
        <w:rPr>
          <w:sz w:val="28"/>
          <w:szCs w:val="28"/>
          <w:lang w:val="en-US"/>
        </w:rPr>
        <w:t>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</w:t>
      </w:r>
      <w:r>
        <w:rPr>
          <w:sz w:val="28"/>
          <w:szCs w:val="28"/>
        </w:rPr>
        <w:t>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</w:t>
      </w:r>
      <w:r>
        <w:rPr>
          <w:sz w:val="28"/>
          <w:szCs w:val="28"/>
        </w:rPr>
        <w:t>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посредством Единого портала, в МФЦ, в органе местного самоуправления, с использованием государственных информационных систем обеспечения градостроительной деятельности с функциями </w:t>
      </w:r>
      <w:r>
        <w:rPr>
          <w:sz w:val="28"/>
          <w:szCs w:val="28"/>
        </w:rPr>
        <w:t>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</w:t>
      </w:r>
      <w:r>
        <w:rPr>
          <w:sz w:val="28"/>
          <w:szCs w:val="28"/>
          <w:lang w:eastAsia="ru-RU"/>
        </w:rPr>
        <w:t>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Российской Федераци</w:t>
      </w:r>
      <w:r>
        <w:rPr>
          <w:sz w:val="28"/>
          <w:szCs w:val="28"/>
        </w:rPr>
        <w:t xml:space="preserve">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посредством заполнения интерактивной формы; посредством Единого портала: посредством заполнения интерактивной формы; с использованием государственных информационных </w:t>
      </w:r>
      <w:r>
        <w:rPr>
          <w:sz w:val="28"/>
          <w:szCs w:val="28"/>
        </w:rPr>
        <w:t>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посредством заполнения интерактивной формы; в МФЦ: предъявление оригин</w:t>
      </w:r>
      <w:r>
        <w:rPr>
          <w:sz w:val="28"/>
          <w:szCs w:val="28"/>
        </w:rPr>
        <w:t>ала документа; в органе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</w:t>
      </w:r>
      <w:r>
        <w:rPr>
          <w:sz w:val="28"/>
          <w:szCs w:val="28"/>
        </w:rPr>
        <w:t>й язык документов, 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получения разрешения на ввод объекта в эксплуатацию, – акт о подключении (технологическом присоединении) объекта капитального строительства </w:t>
      </w:r>
      <w:r>
        <w:rPr>
          <w:sz w:val="28"/>
          <w:szCs w:val="28"/>
        </w:rPr>
        <w:t xml:space="preserve">к сетям инженерно-технического обеспечения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</w:t>
      </w:r>
      <w:r>
        <w:rPr>
          <w:sz w:val="28"/>
          <w:szCs w:val="28"/>
        </w:rPr>
        <w:t xml:space="preserve">остроительной деятельности с функциями автоматизированной </w:t>
      </w:r>
      <w:r>
        <w:rPr>
          <w:sz w:val="28"/>
          <w:szCs w:val="28"/>
        </w:rPr>
        <w:lastRenderedPageBreak/>
        <w:t>информационно-аналитической поддержки осуществления полномочий в области градостроительной деятельности: скан образ; в МФЦ: предъявление оригинала документа; в органе местного самоуправления: предъя</w:t>
      </w:r>
      <w:r>
        <w:rPr>
          <w:sz w:val="28"/>
          <w:szCs w:val="28"/>
        </w:rPr>
        <w:t>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расположение объекта на земельном участке,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</w:t>
      </w:r>
      <w:r>
        <w:rPr>
          <w:sz w:val="28"/>
          <w:szCs w:val="28"/>
        </w:rPr>
        <w:t xml:space="preserve"> в границах земельного участка и планировочную организацию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</w:t>
      </w:r>
      <w:r>
        <w:rPr>
          <w:sz w:val="28"/>
          <w:szCs w:val="28"/>
        </w:rPr>
        <w:t xml:space="preserve">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</w:t>
      </w:r>
      <w:r>
        <w:rPr>
          <w:sz w:val="28"/>
          <w:szCs w:val="28"/>
        </w:rPr>
        <w:t>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основные характеристики и сведения об объекте недвижимос</w:t>
      </w:r>
      <w:r>
        <w:rPr>
          <w:sz w:val="28"/>
          <w:szCs w:val="28"/>
        </w:rPr>
        <w:t xml:space="preserve">ти, – технический план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</w:t>
      </w:r>
      <w:r>
        <w:rPr>
          <w:sz w:val="28"/>
          <w:szCs w:val="28"/>
        </w:rPr>
        <w:t>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</w:t>
      </w:r>
      <w:r>
        <w:rPr>
          <w:sz w:val="28"/>
          <w:szCs w:val="28"/>
        </w:rPr>
        <w:t>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представителя заявителя,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</w:t>
      </w:r>
      <w:r>
        <w:rPr>
          <w:sz w:val="28"/>
          <w:szCs w:val="28"/>
        </w:rPr>
        <w:t xml:space="preserve">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</w:t>
      </w:r>
      <w:r>
        <w:rPr>
          <w:sz w:val="28"/>
          <w:szCs w:val="28"/>
        </w:rPr>
        <w:t>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</w:t>
      </w:r>
      <w:r>
        <w:rPr>
          <w:sz w:val="28"/>
          <w:szCs w:val="28"/>
        </w:rPr>
        <w:t>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правоустанавливающие документы на земельный участок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</w:t>
      </w:r>
      <w:r>
        <w:rPr>
          <w:sz w:val="28"/>
          <w:szCs w:val="28"/>
        </w:rPr>
        <w:t>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</w:t>
      </w:r>
      <w:r>
        <w:rPr>
          <w:sz w:val="28"/>
          <w:szCs w:val="28"/>
        </w:rPr>
        <w:t>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</w:t>
      </w:r>
      <w:r>
        <w:rPr>
          <w:sz w:val="28"/>
          <w:szCs w:val="28"/>
        </w:rPr>
        <w:t>лномоченного лица; в МФЦ: предъявление оригинала документа; в органе местного самоуправления: предъявление оригинала документа):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соглашение об установлении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установлении публичного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правоустанавливающий документ на земельный </w:t>
      </w:r>
      <w:r>
        <w:rPr>
          <w:sz w:val="28"/>
          <w:szCs w:val="28"/>
        </w:rPr>
        <w:t>участок, право на который не зарегистрировано в Едином государственном реестре недвижимости;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разрешение на строительство объекта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</w:t>
      </w:r>
      <w:r>
        <w:rPr>
          <w:sz w:val="28"/>
          <w:szCs w:val="28"/>
        </w:rPr>
        <w:t>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</w:t>
      </w:r>
      <w:r>
        <w:rPr>
          <w:sz w:val="28"/>
          <w:szCs w:val="28"/>
        </w:rPr>
        <w:t>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</w:t>
      </w:r>
      <w:r>
        <w:rPr>
          <w:sz w:val="28"/>
          <w:szCs w:val="28"/>
        </w:rPr>
        <w:t>вление оригинала документа).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</w:t>
      </w:r>
      <w:r>
        <w:rPr>
          <w:sz w:val="28"/>
          <w:szCs w:val="28"/>
        </w:rPr>
        <w:t>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</w:t>
      </w:r>
      <w:r>
        <w:rPr>
          <w:sz w:val="28"/>
          <w:szCs w:val="28"/>
        </w:rPr>
        <w:t>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</w:t>
      </w:r>
      <w:r>
        <w:rPr>
          <w:sz w:val="28"/>
          <w:szCs w:val="28"/>
        </w:rPr>
        <w:t>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</w:t>
      </w:r>
      <w:r>
        <w:rPr>
          <w:sz w:val="28"/>
          <w:szCs w:val="28"/>
        </w:rPr>
        <w:t xml:space="preserve">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 xml:space="preserve">Основания для </w:t>
      </w:r>
      <w:r>
        <w:rPr>
          <w:sz w:val="28"/>
          <w:szCs w:val="28"/>
          <w:lang w:eastAsia="ru-RU"/>
        </w:rPr>
        <w:t>отказа в приеме 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 законодательством Российской Федерации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</w:t>
      </w:r>
      <w:r>
        <w:rPr>
          <w:sz w:val="28"/>
          <w:szCs w:val="28"/>
        </w:rPr>
        <w:t>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</w:t>
      </w:r>
      <w:r>
        <w:rPr>
          <w:sz w:val="28"/>
          <w:szCs w:val="28"/>
        </w:rPr>
        <w:t xml:space="preserve">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</w:t>
      </w:r>
      <w:r>
        <w:rPr>
          <w:sz w:val="28"/>
          <w:szCs w:val="28"/>
        </w:rPr>
        <w:t xml:space="preserve">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</w:t>
      </w:r>
      <w:r>
        <w:rPr>
          <w:sz w:val="28"/>
          <w:szCs w:val="28"/>
        </w:rPr>
        <w:t xml:space="preserve">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Указанный информационный з</w:t>
      </w:r>
      <w:r>
        <w:rPr>
          <w:sz w:val="28"/>
          <w:szCs w:val="28"/>
        </w:rPr>
        <w:t xml:space="preserve">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</w:t>
      </w:r>
      <w:r>
        <w:rPr>
          <w:sz w:val="28"/>
          <w:szCs w:val="28"/>
        </w:rPr>
        <w:t xml:space="preserve">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 о соответствии построенно</w:t>
      </w:r>
      <w:r>
        <w:rPr>
          <w:sz w:val="28"/>
          <w:szCs w:val="28"/>
        </w:rPr>
        <w:t>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(в том числе с учетом изменений, внесенных в рабочую документацию и являющи</w:t>
      </w:r>
      <w:r>
        <w:rPr>
          <w:sz w:val="28"/>
          <w:szCs w:val="28"/>
        </w:rPr>
        <w:t xml:space="preserve">хся в соответствии с частью 1.3 статьи 52 </w:t>
      </w:r>
      <w:r>
        <w:rPr>
          <w:sz w:val="28"/>
          <w:szCs w:val="28"/>
        </w:rPr>
        <w:lastRenderedPageBreak/>
        <w:t>Градостроительного кодекса Российской Федерации частью такой проектной документации»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Инспекция государственного строительного надзора Новосибирской области»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</w:t>
      </w:r>
      <w:r>
        <w:rPr>
          <w:sz w:val="28"/>
          <w:szCs w:val="28"/>
          <w:lang w:eastAsia="ru-RU"/>
        </w:rPr>
        <w:t>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</w:t>
      </w:r>
      <w:r>
        <w:rPr>
          <w:b/>
          <w:sz w:val="28"/>
          <w:szCs w:val="28"/>
        </w:rPr>
        <w:t>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требованиям, установленным в разрешении на строительст</w:t>
      </w:r>
      <w:r>
        <w:rPr>
          <w:sz w:val="28"/>
          <w:szCs w:val="28"/>
        </w:rPr>
        <w:t xml:space="preserve">во,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 к строительству, реконструк</w:t>
      </w:r>
      <w:r>
        <w:rPr>
          <w:sz w:val="28"/>
          <w:szCs w:val="28"/>
        </w:rPr>
        <w:t>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</w:t>
      </w:r>
      <w:r>
        <w:rPr>
          <w:sz w:val="28"/>
          <w:szCs w:val="28"/>
        </w:rPr>
        <w:t>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</w:t>
      </w:r>
      <w:r>
        <w:rPr>
          <w:sz w:val="28"/>
          <w:szCs w:val="28"/>
        </w:rPr>
        <w:t>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неполное заполнение полей в форме заявления, в том числе в интерактивной форме заявления на </w:t>
      </w:r>
      <w:r>
        <w:rPr>
          <w:sz w:val="28"/>
          <w:szCs w:val="28"/>
        </w:rPr>
        <w:t>ЕПГУ;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являющиеся 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</w:t>
      </w:r>
      <w:r>
        <w:rPr>
          <w:sz w:val="28"/>
          <w:szCs w:val="28"/>
        </w:rPr>
        <w:t>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</w:t>
      </w:r>
      <w:r>
        <w:rPr>
          <w:sz w:val="28"/>
          <w:szCs w:val="28"/>
        </w:rPr>
        <w:t>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</w:t>
      </w:r>
      <w:r>
        <w:rPr>
          <w:sz w:val="28"/>
          <w:szCs w:val="28"/>
        </w:rPr>
        <w:t>спользования территории, не введен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</w:t>
      </w:r>
      <w:r>
        <w:rPr>
          <w:sz w:val="28"/>
          <w:szCs w:val="28"/>
        </w:rPr>
        <w:t xml:space="preserve">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lastRenderedPageBreak/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</w:t>
      </w:r>
      <w:r>
        <w:rPr>
          <w:sz w:val="28"/>
          <w:szCs w:val="28"/>
        </w:rPr>
        <w:t xml:space="preserve">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разрешение на ввод объек</w:t>
      </w:r>
      <w:r>
        <w:rPr>
          <w:sz w:val="28"/>
          <w:szCs w:val="28"/>
        </w:rPr>
        <w:t>та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</w:t>
      </w:r>
      <w:r>
        <w:rPr>
          <w:sz w:val="28"/>
          <w:szCs w:val="28"/>
        </w:rPr>
        <w:t xml:space="preserve">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ввод объекта в эксплуатацию.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Предоставление результата услуги осуществляется в срок, не превышаю</w:t>
      </w:r>
      <w:r>
        <w:rPr>
          <w:sz w:val="28"/>
          <w:szCs w:val="28"/>
          <w:lang w:eastAsia="ru-RU"/>
        </w:rPr>
        <w:t xml:space="preserve">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</w:t>
      </w:r>
      <w:r>
        <w:rPr>
          <w:sz w:val="28"/>
          <w:szCs w:val="28"/>
        </w:rPr>
        <w:t>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разрешение на ввод объекта в эксплуатацию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</w:t>
      </w:r>
      <w:r>
        <w:rPr>
          <w:sz w:val="28"/>
          <w:szCs w:val="28"/>
          <w:lang w:val="en-US"/>
        </w:rPr>
        <w:t xml:space="preserve">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ввод объекта в эксплуатацию (оригинал документа, электронный документ, распечатанный на бумажном носителе, заверенный подписью и печатью МФЦ (опционально), в ф</w:t>
      </w:r>
      <w:r>
        <w:rPr>
          <w:sz w:val="28"/>
          <w:szCs w:val="28"/>
        </w:rPr>
        <w:t>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До</w:t>
      </w:r>
      <w:r>
        <w:rPr>
          <w:sz w:val="28"/>
          <w:szCs w:val="28"/>
        </w:rPr>
        <w:t>кумент,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</w:t>
      </w:r>
      <w:r>
        <w:rPr>
          <w:sz w:val="28"/>
          <w:szCs w:val="28"/>
        </w:rPr>
        <w:t>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</w:t>
      </w:r>
      <w:r>
        <w:rPr>
          <w:sz w:val="28"/>
          <w:szCs w:val="28"/>
          <w:lang w:eastAsia="ru-RU"/>
        </w:rPr>
        <w:t>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</w:t>
      </w:r>
      <w:r>
        <w:rPr>
          <w:sz w:val="28"/>
          <w:szCs w:val="28"/>
        </w:rPr>
        <w:t>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</w:t>
      </w:r>
      <w:r>
        <w:rPr>
          <w:sz w:val="28"/>
          <w:szCs w:val="28"/>
          <w:lang w:eastAsia="ru-RU"/>
        </w:rPr>
        <w:t>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</w:t>
      </w:r>
      <w:r>
        <w:rPr>
          <w:sz w:val="28"/>
          <w:szCs w:val="28"/>
          <w:lang w:eastAsia="ru-RU"/>
        </w:rPr>
        <w:t xml:space="preserve">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посредством заполнения интерактивной формы; посредством Единого портала: посредством заполнения интеракт</w:t>
      </w:r>
      <w:r>
        <w:rPr>
          <w:sz w:val="28"/>
          <w:szCs w:val="28"/>
        </w:rPr>
        <w:t>ивной формы;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посредств</w:t>
      </w:r>
      <w:r>
        <w:rPr>
          <w:sz w:val="28"/>
          <w:szCs w:val="28"/>
        </w:rPr>
        <w:t>ом заполнения интерактивной формы;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</w:t>
      </w:r>
      <w:r>
        <w:rPr>
          <w:sz w:val="28"/>
          <w:szCs w:val="28"/>
        </w:rPr>
        <w:t>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получения разрешения на ввод объекта в эксплуатацию, – акт о подключении (техно</w:t>
      </w:r>
      <w:r>
        <w:rPr>
          <w:sz w:val="28"/>
          <w:szCs w:val="28"/>
        </w:rPr>
        <w:t xml:space="preserve">логическом присоединении) объекта капитального строительства к сетям инженерно-технического обеспечения (при </w:t>
      </w:r>
      <w:r>
        <w:rPr>
          <w:sz w:val="28"/>
          <w:szCs w:val="28"/>
        </w:rPr>
        <w:lastRenderedPageBreak/>
        <w:t xml:space="preserve">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</w:t>
      </w:r>
      <w:r>
        <w:rPr>
          <w:sz w:val="28"/>
          <w:szCs w:val="28"/>
        </w:rPr>
        <w:t xml:space="preserve">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предъявление </w:t>
      </w:r>
      <w:r>
        <w:rPr>
          <w:sz w:val="28"/>
          <w:szCs w:val="28"/>
        </w:rPr>
        <w:t>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расположение объекта на земельном участке, – схема, отображающая расположение построенного, реконструированного объекта капитального строите</w:t>
      </w:r>
      <w:r>
        <w:rPr>
          <w:sz w:val="28"/>
          <w:szCs w:val="28"/>
        </w:rPr>
        <w:t xml:space="preserve">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</w:t>
      </w:r>
      <w:r>
        <w:rPr>
          <w:sz w:val="28"/>
          <w:szCs w:val="28"/>
        </w:rPr>
        <w:t xml:space="preserve">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</w:t>
      </w:r>
      <w:r>
        <w:rPr>
          <w:sz w:val="28"/>
          <w:szCs w:val="28"/>
        </w:rPr>
        <w:t>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</w:t>
      </w:r>
      <w:r>
        <w:rPr>
          <w:sz w:val="28"/>
          <w:szCs w:val="28"/>
        </w:rPr>
        <w:t>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содержащие основные характеристики и сведения об объекте недвижимости, – технический план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</w:t>
      </w:r>
      <w:r>
        <w:rPr>
          <w:sz w:val="28"/>
          <w:szCs w:val="28"/>
        </w:rPr>
        <w:t>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</w:t>
      </w:r>
      <w:r>
        <w:rPr>
          <w:sz w:val="28"/>
          <w:szCs w:val="28"/>
        </w:rPr>
        <w:t>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</w:t>
      </w:r>
      <w:r>
        <w:rPr>
          <w:sz w:val="28"/>
          <w:szCs w:val="28"/>
        </w:rPr>
        <w:t>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проведение работ по сохранению объектов культурного наследия, – акт п</w:t>
      </w:r>
      <w:r>
        <w:rPr>
          <w:sz w:val="28"/>
          <w:szCs w:val="28"/>
        </w:rPr>
        <w:t xml:space="preserve">риемки выполненных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</w:t>
      </w:r>
      <w:r>
        <w:rPr>
          <w:sz w:val="28"/>
          <w:szCs w:val="28"/>
        </w:rPr>
        <w:t>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предъявление оригинала документа; в органе местно</w:t>
      </w:r>
      <w:r>
        <w:rPr>
          <w:sz w:val="28"/>
          <w:szCs w:val="28"/>
        </w:rPr>
        <w:t>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</w:t>
      </w:r>
      <w:r>
        <w:rPr>
          <w:sz w:val="28"/>
          <w:szCs w:val="28"/>
        </w:rPr>
        <w:lastRenderedPageBreak/>
        <w:t>предоставления услуги, которые заявитель вправе представить по собственной ин</w:t>
      </w:r>
      <w:r>
        <w:rPr>
          <w:sz w:val="28"/>
          <w:szCs w:val="28"/>
        </w:rPr>
        <w:t>ициативе: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земельный участок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</w:t>
      </w:r>
      <w:r>
        <w:rPr>
          <w:sz w:val="28"/>
          <w:szCs w:val="28"/>
        </w:rPr>
        <w:t>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</w:t>
      </w:r>
      <w:r>
        <w:rPr>
          <w:sz w:val="28"/>
          <w:szCs w:val="28"/>
        </w:rPr>
        <w:t xml:space="preserve">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</w:t>
      </w:r>
      <w:r>
        <w:rPr>
          <w:sz w:val="28"/>
          <w:szCs w:val="28"/>
        </w:rPr>
        <w:t>та):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соглашение об установлении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установлении публичного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сведе</w:t>
      </w:r>
      <w:r>
        <w:rPr>
          <w:sz w:val="28"/>
          <w:szCs w:val="28"/>
        </w:rPr>
        <w:t xml:space="preserve">ния, – разрешение на строительство объекта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</w:t>
      </w:r>
      <w:r>
        <w:rPr>
          <w:sz w:val="28"/>
          <w:szCs w:val="28"/>
        </w:rPr>
        <w:t>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</w:t>
      </w:r>
      <w:r>
        <w:rPr>
          <w:sz w:val="28"/>
          <w:szCs w:val="28"/>
        </w:rPr>
        <w:t>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соответствие параметров объекта капитального строительства проектной д</w:t>
      </w:r>
      <w:r>
        <w:rPr>
          <w:sz w:val="28"/>
          <w:szCs w:val="28"/>
        </w:rPr>
        <w:t xml:space="preserve">окументации,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</w:t>
      </w:r>
      <w:r>
        <w:rPr>
          <w:sz w:val="28"/>
          <w:szCs w:val="28"/>
          <w:lang w:eastAsia="ru-RU"/>
        </w:rPr>
        <w:t>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</w:t>
      </w:r>
      <w:r>
        <w:rPr>
          <w:sz w:val="28"/>
          <w:szCs w:val="28"/>
        </w:rPr>
        <w:t>й информационно-аналитической поддержки осуществления полномочий в области градостроительной деятельности: скан образ; в МФЦ: предъявление оригинала документа; в органе местного самоуправления: предъявление оригинала документа).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</w:t>
      </w:r>
      <w:r>
        <w:rPr>
          <w:sz w:val="28"/>
          <w:szCs w:val="28"/>
        </w:rPr>
        <w:t>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</w:t>
      </w:r>
      <w:r>
        <w:rPr>
          <w:sz w:val="28"/>
          <w:szCs w:val="28"/>
        </w:rPr>
        <w:t>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</w:t>
      </w:r>
      <w:r>
        <w:rPr>
          <w:sz w:val="28"/>
          <w:szCs w:val="28"/>
        </w:rPr>
        <w:t xml:space="preserve">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Основания для отказа в приеме</w:t>
      </w:r>
      <w:r>
        <w:rPr>
          <w:sz w:val="28"/>
          <w:szCs w:val="28"/>
          <w:lang w:eastAsia="ru-RU"/>
        </w:rPr>
        <w:t xml:space="preserve"> 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 законодательством Российской Федерации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</w:t>
      </w:r>
      <w:r>
        <w:rPr>
          <w:sz w:val="28"/>
          <w:szCs w:val="28"/>
        </w:rPr>
        <w:t>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</w:t>
      </w:r>
      <w:r>
        <w:rPr>
          <w:sz w:val="28"/>
          <w:szCs w:val="28"/>
          <w:lang w:eastAsia="ru-RU"/>
        </w:rPr>
        <w:t>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</w:t>
      </w:r>
      <w:r>
        <w:rPr>
          <w:sz w:val="28"/>
          <w:szCs w:val="28"/>
        </w:rPr>
        <w:t xml:space="preserve">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</w:t>
      </w:r>
      <w:r>
        <w:rPr>
          <w:b/>
          <w:sz w:val="28"/>
          <w:szCs w:val="28"/>
          <w:lang w:val="en-US"/>
        </w:rPr>
        <w:t>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</w:t>
      </w:r>
      <w:r>
        <w:rPr>
          <w:sz w:val="28"/>
          <w:szCs w:val="28"/>
        </w:rPr>
        <w:t xml:space="preserve">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</w:t>
      </w:r>
      <w:r>
        <w:rPr>
          <w:sz w:val="28"/>
          <w:szCs w:val="28"/>
        </w:rPr>
        <w:t xml:space="preserve">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</w:t>
      </w:r>
      <w:r>
        <w:rPr>
          <w:sz w:val="28"/>
          <w:szCs w:val="28"/>
        </w:rPr>
        <w:lastRenderedPageBreak/>
        <w:t xml:space="preserve">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Указанный информационный запрос направляется</w:t>
      </w:r>
      <w:r>
        <w:rPr>
          <w:sz w:val="28"/>
          <w:szCs w:val="28"/>
        </w:rPr>
        <w:t xml:space="preserve">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 xml:space="preserve">Заключение </w:t>
      </w:r>
      <w:r>
        <w:rPr>
          <w:sz w:val="28"/>
          <w:szCs w:val="28"/>
        </w:rPr>
        <w:t>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 о соответствии построенного, реконструиров</w:t>
      </w:r>
      <w:r>
        <w:rPr>
          <w:sz w:val="28"/>
          <w:szCs w:val="28"/>
        </w:rPr>
        <w:t>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(в том числе с учетом изменений, внесенных в рабочую документацию и являющихся в соответстви</w:t>
      </w:r>
      <w:r>
        <w:rPr>
          <w:sz w:val="28"/>
          <w:szCs w:val="28"/>
        </w:rPr>
        <w:t>и с частью 1.3 статьи 52 Градостроительного кодекса Российской Федерации частью такой проектной документации»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Инспекция государственного строительного надзора Новосибирской области»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</w:t>
      </w:r>
      <w:r>
        <w:rPr>
          <w:sz w:val="28"/>
          <w:szCs w:val="28"/>
          <w:lang w:eastAsia="ru-RU"/>
        </w:rPr>
        <w:t>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</w:t>
      </w:r>
      <w:r>
        <w:rPr>
          <w:b/>
          <w:sz w:val="28"/>
          <w:szCs w:val="28"/>
        </w:rPr>
        <w:t xml:space="preserve">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</w:t>
      </w:r>
      <w:r>
        <w:rPr>
          <w:sz w:val="28"/>
          <w:szCs w:val="28"/>
          <w:lang w:val="en-US"/>
        </w:rPr>
        <w:t>кой Федерации;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</w:t>
      </w:r>
      <w:r>
        <w:rPr>
          <w:sz w:val="28"/>
          <w:szCs w:val="28"/>
        </w:rPr>
        <w:t>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</w:t>
      </w:r>
      <w:r>
        <w:rPr>
          <w:sz w:val="28"/>
          <w:szCs w:val="28"/>
        </w:rPr>
        <w:t>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</w:t>
      </w:r>
      <w:r>
        <w:rPr>
          <w:sz w:val="28"/>
          <w:szCs w:val="28"/>
        </w:rPr>
        <w:t>го участка;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являющиеся 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несоответствие объекта капитального строительства разрешенному </w:t>
      </w:r>
      <w:r>
        <w:rPr>
          <w:sz w:val="28"/>
          <w:szCs w:val="28"/>
        </w:rPr>
        <w:t>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</w:t>
      </w:r>
      <w:r>
        <w:rPr>
          <w:sz w:val="28"/>
          <w:szCs w:val="28"/>
        </w:rPr>
        <w:t>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</w:t>
      </w:r>
      <w:r>
        <w:rPr>
          <w:sz w:val="28"/>
          <w:szCs w:val="28"/>
        </w:rPr>
        <w:t>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параметров построенного, реконструированного объекта капитального строительства проект</w:t>
      </w:r>
      <w:r>
        <w:rPr>
          <w:sz w:val="28"/>
          <w:szCs w:val="28"/>
        </w:rPr>
        <w:t xml:space="preserve">ной документации,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Принятие решения о предоставлении услуги осуществляется в срок, не превыша</w:t>
      </w:r>
      <w:r>
        <w:rPr>
          <w:sz w:val="28"/>
          <w:szCs w:val="28"/>
          <w:lang w:eastAsia="ru-RU"/>
        </w:rPr>
        <w:t xml:space="preserve">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</w:t>
      </w:r>
      <w:r>
        <w:rPr>
          <w:sz w:val="28"/>
          <w:szCs w:val="28"/>
        </w:rPr>
        <w:t>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</w:t>
      </w:r>
      <w:r>
        <w:rPr>
          <w:sz w:val="28"/>
          <w:szCs w:val="28"/>
        </w:rPr>
        <w:t xml:space="preserve">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разрешение на ввод объекта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</w:t>
      </w:r>
      <w:r>
        <w:rPr>
          <w:sz w:val="28"/>
          <w:szCs w:val="28"/>
        </w:rPr>
        <w:t xml:space="preserve">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ввод объекта в эксплуатацию.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</w:t>
      </w:r>
      <w:r>
        <w:rPr>
          <w:sz w:val="28"/>
          <w:szCs w:val="28"/>
        </w:rPr>
        <w:t>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5 рабочих дней с даты регистрации заявления и документов, необходимых </w:t>
      </w:r>
      <w:r>
        <w:rPr>
          <w:sz w:val="28"/>
          <w:szCs w:val="28"/>
          <w:lang w:eastAsia="ru-RU"/>
        </w:rPr>
        <w:t>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разрешение на ввод объекта в эксплуатацию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</w:t>
      </w:r>
      <w:r>
        <w:rPr>
          <w:sz w:val="28"/>
          <w:szCs w:val="28"/>
          <w:lang w:val="en-US"/>
        </w:rPr>
        <w:t>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ввод объекта в эксплуатацию (оригинал документа, электронный документ, распечатанный на бумажном носителе, заверенный подписью и печ</w:t>
      </w:r>
      <w:r>
        <w:rPr>
          <w:sz w:val="28"/>
          <w:szCs w:val="28"/>
        </w:rPr>
        <w:t>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</w:t>
      </w:r>
      <w:r>
        <w:rPr>
          <w:sz w:val="28"/>
          <w:szCs w:val="28"/>
        </w:rPr>
        <w:t>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</w:t>
      </w:r>
      <w:r>
        <w:rPr>
          <w:sz w:val="28"/>
          <w:szCs w:val="28"/>
        </w:rPr>
        <w:t>я и документов и (или) информации,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 настоящем варианте предост</w:t>
      </w:r>
      <w:r>
        <w:rPr>
          <w:sz w:val="28"/>
          <w:szCs w:val="28"/>
          <w:lang w:eastAsia="ru-RU"/>
        </w:rPr>
        <w:t xml:space="preserve">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</w:t>
      </w:r>
      <w:r>
        <w:rPr>
          <w:sz w:val="28"/>
          <w:szCs w:val="28"/>
          <w:lang w:eastAsia="ru-RU"/>
        </w:rPr>
        <w:t>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</w:t>
      </w:r>
      <w:r>
        <w:rPr>
          <w:sz w:val="28"/>
          <w:szCs w:val="28"/>
        </w:rPr>
        <w:t>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</w:t>
      </w:r>
      <w:r>
        <w:rPr>
          <w:sz w:val="28"/>
          <w:szCs w:val="28"/>
        </w:rPr>
        <w:t>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посредством заполнения интерактивной формы; посредством Единого портала: посредством</w:t>
      </w:r>
      <w:r>
        <w:rPr>
          <w:sz w:val="28"/>
          <w:szCs w:val="28"/>
        </w:rPr>
        <w:t xml:space="preserve"> заполнения интерактивной формы;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</w:t>
      </w:r>
      <w:r>
        <w:rPr>
          <w:sz w:val="28"/>
          <w:szCs w:val="28"/>
        </w:rPr>
        <w:t>тельности: посредством заполнения интерактивной формы;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</w:t>
      </w:r>
      <w:r>
        <w:rPr>
          <w:sz w:val="28"/>
          <w:szCs w:val="28"/>
        </w:rPr>
        <w:t>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получения разрешения на ввод объекта в эксплуатацию, – акт </w:t>
      </w:r>
      <w:r>
        <w:rPr>
          <w:sz w:val="28"/>
          <w:szCs w:val="28"/>
        </w:rPr>
        <w:t xml:space="preserve">о подключении (технологическом присоединении) объекта капитального строительства к сетям инженерно-технического обеспечения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</w:t>
      </w:r>
      <w:r>
        <w:rPr>
          <w:sz w:val="28"/>
          <w:szCs w:val="28"/>
        </w:rPr>
        <w:t>ационно-аналитической поддержки осуществления полномочий в области градостроительной деятельности: скан образ;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расположе</w:t>
      </w:r>
      <w:r>
        <w:rPr>
          <w:sz w:val="28"/>
          <w:szCs w:val="28"/>
        </w:rPr>
        <w:t>ние объекта на земельном участке,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</w:t>
      </w:r>
      <w:r>
        <w:rPr>
          <w:sz w:val="28"/>
          <w:szCs w:val="28"/>
        </w:rPr>
        <w:t xml:space="preserve">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</w:t>
      </w:r>
      <w:r>
        <w:rPr>
          <w:sz w:val="28"/>
          <w:szCs w:val="28"/>
        </w:rPr>
        <w:t>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</w:t>
      </w:r>
      <w:r>
        <w:rPr>
          <w:sz w:val="28"/>
          <w:szCs w:val="28"/>
        </w:rPr>
        <w:t>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основные характеристи</w:t>
      </w:r>
      <w:r>
        <w:rPr>
          <w:sz w:val="28"/>
          <w:szCs w:val="28"/>
        </w:rPr>
        <w:t xml:space="preserve">ки и сведения об объекте недвижимости, – технический план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</w:t>
      </w:r>
      <w:r>
        <w:rPr>
          <w:sz w:val="28"/>
          <w:szCs w:val="28"/>
        </w:rPr>
        <w:t xml:space="preserve">го лица; посредством Единого портала: электронная копия документа, заверенная электронной подписью уполномоченного лица; с </w:t>
      </w:r>
      <w:r>
        <w:rPr>
          <w:sz w:val="28"/>
          <w:szCs w:val="28"/>
        </w:rPr>
        <w:lastRenderedPageBreak/>
        <w:t>использованием государственных информационных систем обеспечения градостроительной деятельности с функциями автоматизированной информ</w:t>
      </w:r>
      <w:r>
        <w:rPr>
          <w:sz w:val="28"/>
          <w:szCs w:val="28"/>
        </w:rPr>
        <w:t>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</w:t>
      </w:r>
      <w:r>
        <w:rPr>
          <w:sz w:val="28"/>
          <w:szCs w:val="28"/>
        </w:rPr>
        <w:t xml:space="preserve">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правоуст</w:t>
      </w:r>
      <w:r>
        <w:rPr>
          <w:sz w:val="28"/>
          <w:szCs w:val="28"/>
        </w:rPr>
        <w:t xml:space="preserve">анавливающие документы на земельный участок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</w:t>
      </w:r>
      <w:r>
        <w:rPr>
          <w:sz w:val="28"/>
          <w:szCs w:val="28"/>
        </w:rPr>
        <w:t xml:space="preserve">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</w:t>
      </w:r>
      <w:r>
        <w:rPr>
          <w:sz w:val="28"/>
          <w:szCs w:val="28"/>
        </w:rPr>
        <w:t>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соглашение об</w:t>
      </w:r>
      <w:r>
        <w:rPr>
          <w:sz w:val="28"/>
          <w:szCs w:val="28"/>
        </w:rPr>
        <w:t xml:space="preserve"> установлении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установлении публичного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разрешение </w:t>
      </w:r>
      <w:r>
        <w:rPr>
          <w:sz w:val="28"/>
          <w:szCs w:val="28"/>
        </w:rPr>
        <w:t xml:space="preserve">на строительство объекта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</w:t>
      </w:r>
      <w:r>
        <w:rPr>
          <w:sz w:val="28"/>
          <w:szCs w:val="28"/>
        </w:rPr>
        <w:t xml:space="preserve">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</w:t>
      </w:r>
      <w:r>
        <w:rPr>
          <w:sz w:val="28"/>
          <w:szCs w:val="28"/>
        </w:rPr>
        <w:t>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документации, – зак</w:t>
      </w:r>
      <w:r>
        <w:rPr>
          <w:sz w:val="28"/>
          <w:szCs w:val="28"/>
        </w:rPr>
        <w:t xml:space="preserve">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</w:t>
      </w:r>
      <w:r>
        <w:rPr>
          <w:sz w:val="28"/>
          <w:szCs w:val="28"/>
        </w:rPr>
        <w:t>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</w:t>
      </w:r>
      <w:r>
        <w:rPr>
          <w:sz w:val="28"/>
          <w:szCs w:val="28"/>
        </w:rPr>
        <w:t xml:space="preserve">алитической поддержки осуществления полномочий в области градостроительной деятельности: </w:t>
      </w:r>
      <w:r>
        <w:rPr>
          <w:sz w:val="28"/>
          <w:szCs w:val="28"/>
        </w:rPr>
        <w:lastRenderedPageBreak/>
        <w:t>скан образ; в МФЦ: предъявление оригинала документа; в органе местного самоуправления: предъявление оригинала документа).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Способами установления личности (идентификац</w:t>
      </w:r>
      <w:r>
        <w:rPr>
          <w:sz w:val="28"/>
          <w:szCs w:val="28"/>
          <w:lang w:eastAsia="ru-RU"/>
        </w:rPr>
        <w:t xml:space="preserve">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</w:t>
      </w:r>
      <w:r>
        <w:rPr>
          <w:sz w:val="28"/>
          <w:szCs w:val="28"/>
        </w:rPr>
        <w:t>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</w:t>
      </w:r>
      <w:r>
        <w:rPr>
          <w:sz w:val="28"/>
          <w:szCs w:val="28"/>
        </w:rPr>
        <w:t xml:space="preserve">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</w:t>
      </w:r>
      <w:r>
        <w:rPr>
          <w:sz w:val="28"/>
          <w:szCs w:val="28"/>
        </w:rPr>
        <w:t>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</w:t>
      </w:r>
      <w:r>
        <w:rPr>
          <w:sz w:val="28"/>
          <w:szCs w:val="28"/>
        </w:rPr>
        <w:t>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Основания для отказа в приеме 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 законодательством Российской Федера</w:t>
      </w:r>
      <w:r>
        <w:rPr>
          <w:sz w:val="28"/>
          <w:szCs w:val="28"/>
          <w:lang w:eastAsia="ru-RU"/>
        </w:rPr>
        <w:t>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</w:t>
      </w:r>
      <w:r>
        <w:rPr>
          <w:sz w:val="28"/>
          <w:szCs w:val="28"/>
        </w:rPr>
        <w:t>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</w:t>
      </w:r>
      <w:r>
        <w:rPr>
          <w:sz w:val="28"/>
          <w:szCs w:val="28"/>
        </w:rPr>
        <w:t xml:space="preserve">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Для </w:t>
      </w:r>
      <w:r>
        <w:rPr>
          <w:sz w:val="28"/>
          <w:szCs w:val="28"/>
          <w:lang w:eastAsia="ru-RU"/>
        </w:rPr>
        <w:t>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</w:t>
      </w:r>
      <w:r>
        <w:rPr>
          <w:sz w:val="28"/>
          <w:szCs w:val="28"/>
        </w:rPr>
        <w:t xml:space="preserve">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</w:t>
      </w:r>
      <w:r>
        <w:rPr>
          <w:sz w:val="28"/>
          <w:szCs w:val="28"/>
        </w:rPr>
        <w:t xml:space="preserve">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</w:t>
      </w:r>
      <w:r>
        <w:rPr>
          <w:sz w:val="28"/>
          <w:szCs w:val="28"/>
        </w:rPr>
        <w:t xml:space="preserve">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Заключение органа государственного строительно</w:t>
      </w:r>
      <w:r>
        <w:rPr>
          <w:sz w:val="28"/>
          <w:szCs w:val="28"/>
        </w:rPr>
        <w:t>го надзора (в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 о соответствии построенного, реконструированного объекта капитального строите</w:t>
      </w:r>
      <w:r>
        <w:rPr>
          <w:sz w:val="28"/>
          <w:szCs w:val="28"/>
        </w:rPr>
        <w:t>льства указанным в пункте 1 части 5 статьи 49 Градостроительного кодекса Российской Федерации требованиям проектной документации (в том числе с учетом изменений, внесенных в рабочую документацию и являющихся в соответствии с частью 1.3 статьи 52 Градострои</w:t>
      </w:r>
      <w:r>
        <w:rPr>
          <w:sz w:val="28"/>
          <w:szCs w:val="28"/>
        </w:rPr>
        <w:t>тельного кодекса Российской Федерации частью такой проектной документации»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Инспекция государственного строительного надзора Новосибирской области»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</w:t>
      </w:r>
      <w:r>
        <w:rPr>
          <w:sz w:val="28"/>
          <w:szCs w:val="28"/>
          <w:lang w:eastAsia="ru-RU"/>
        </w:rPr>
        <w:t>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</w:t>
      </w:r>
      <w:r>
        <w:rPr>
          <w:sz w:val="28"/>
          <w:szCs w:val="28"/>
        </w:rPr>
        <w:t>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</w:t>
      </w:r>
      <w:r>
        <w:rPr>
          <w:sz w:val="28"/>
          <w:szCs w:val="28"/>
        </w:rPr>
        <w:t xml:space="preserve">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</w:t>
      </w:r>
      <w:r>
        <w:rPr>
          <w:sz w:val="28"/>
          <w:szCs w:val="28"/>
        </w:rPr>
        <w:t>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</w:t>
      </w:r>
      <w:r>
        <w:rPr>
          <w:sz w:val="28"/>
          <w:szCs w:val="28"/>
        </w:rPr>
        <w:t xml:space="preserve">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</w:t>
      </w:r>
      <w:r>
        <w:rPr>
          <w:sz w:val="28"/>
          <w:szCs w:val="28"/>
        </w:rPr>
        <w:lastRenderedPageBreak/>
        <w:t>проектом планировки территории, в случае выдачи разрешения</w:t>
      </w:r>
      <w:r>
        <w:rPr>
          <w:sz w:val="28"/>
          <w:szCs w:val="28"/>
        </w:rPr>
        <w:t xml:space="preserve"> на ввод в эксплуатацию линейного объекта, для размещения которого не требуется образование земельного участка;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являющиеся обязательными для предст</w:t>
      </w:r>
      <w:r>
        <w:rPr>
          <w:sz w:val="28"/>
          <w:szCs w:val="28"/>
        </w:rPr>
        <w:t>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</w:t>
      </w:r>
      <w:r>
        <w:rPr>
          <w:sz w:val="28"/>
          <w:szCs w:val="28"/>
        </w:rPr>
        <w:t xml:space="preserve">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</w:t>
      </w:r>
      <w:r>
        <w:rPr>
          <w:sz w:val="28"/>
          <w:szCs w:val="28"/>
        </w:rPr>
        <w:t>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</w:t>
      </w:r>
      <w:r>
        <w:rPr>
          <w:sz w:val="28"/>
          <w:szCs w:val="28"/>
        </w:rPr>
        <w:t xml:space="preserve">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</w:t>
      </w:r>
      <w:r>
        <w:rPr>
          <w:sz w:val="28"/>
          <w:szCs w:val="28"/>
          <w:lang w:val="en-US"/>
        </w:rPr>
        <w:t>са Российской Федерации.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</w:t>
      </w:r>
      <w:r>
        <w:rPr>
          <w:sz w:val="28"/>
          <w:szCs w:val="28"/>
        </w:rPr>
        <w:t xml:space="preserve">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разрешение на ввод объекта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</w:t>
      </w:r>
      <w:r>
        <w:rPr>
          <w:sz w:val="28"/>
          <w:szCs w:val="28"/>
        </w:rPr>
        <w:t>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</w:t>
      </w:r>
      <w:r>
        <w:rPr>
          <w:sz w:val="28"/>
          <w:szCs w:val="28"/>
        </w:rPr>
        <w:t xml:space="preserve">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ввод объекта в эксплуатацию.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 предос</w:t>
      </w:r>
      <w:r>
        <w:rPr>
          <w:sz w:val="28"/>
          <w:szCs w:val="28"/>
          <w:lang w:eastAsia="ru-RU"/>
        </w:rPr>
        <w:t xml:space="preserve">тавления услуги не может быть предоставлен по выбору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</w:t>
      </w:r>
      <w:r>
        <w:rPr>
          <w:sz w:val="28"/>
          <w:szCs w:val="28"/>
        </w:rPr>
        <w:lastRenderedPageBreak/>
        <w:t>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</w:t>
      </w:r>
      <w:r>
        <w:rPr>
          <w:sz w:val="28"/>
          <w:szCs w:val="28"/>
          <w:lang w:eastAsia="ru-RU"/>
        </w:rPr>
        <w:t>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разрешение на ввод объекта в эксплуатацию (оригинал документа, электронны</w:t>
      </w:r>
      <w:r>
        <w:rPr>
          <w:sz w:val="28"/>
          <w:szCs w:val="28"/>
        </w:rPr>
        <w:t xml:space="preserve">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ввод объекта в эксплуатацию (</w:t>
      </w:r>
      <w:r>
        <w:rPr>
          <w:sz w:val="28"/>
          <w:szCs w:val="28"/>
        </w:rPr>
        <w:t>оригинал документа, электронный документ, распечатанный на бумажном носителе, заверенный подписью и печатью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электр</w:t>
      </w:r>
      <w:r>
        <w:rPr>
          <w:sz w:val="28"/>
          <w:szCs w:val="28"/>
        </w:rPr>
        <w:t>онной подписи, на Едином портале).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Административные </w:t>
      </w:r>
      <w:r>
        <w:rPr>
          <w:sz w:val="28"/>
          <w:szCs w:val="28"/>
          <w:lang w:eastAsia="ru-RU"/>
        </w:rPr>
        <w:t>процедуры, осуществляемые при предоставлении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</w:t>
      </w:r>
      <w:r>
        <w:rPr>
          <w:sz w:val="28"/>
          <w:szCs w:val="28"/>
        </w:rPr>
        <w:t>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 xml:space="preserve">приостановление предоставления услуги, поскольку она не предусмотрена законодательством </w:t>
      </w:r>
      <w:r>
        <w:rPr>
          <w:sz w:val="28"/>
          <w:szCs w:val="28"/>
        </w:rPr>
        <w:t>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>, осу</w:t>
      </w:r>
      <w:r>
        <w:rPr>
          <w:sz w:val="28"/>
          <w:szCs w:val="28"/>
          <w:lang w:eastAsia="ru-RU"/>
        </w:rPr>
        <w:t xml:space="preserve">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</w:t>
      </w:r>
      <w:r>
        <w:rPr>
          <w:sz w:val="28"/>
          <w:szCs w:val="28"/>
        </w:rPr>
        <w:t>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>
        <w:rPr>
          <w:sz w:val="28"/>
          <w:szCs w:val="28"/>
          <w:lang w:eastAsia="ru-RU"/>
        </w:rPr>
        <w:t>оставления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</w:t>
      </w:r>
      <w:r>
        <w:rPr>
          <w:sz w:val="28"/>
          <w:szCs w:val="28"/>
        </w:rPr>
        <w:t>ы жилищного строительства: посредством заполнения интерактивной формы; посредством Единого портала: посредством заполнения интерактивной формы; с использованием государственных информационных систем обеспечения градостроительной деятельности с функциями ав</w:t>
      </w:r>
      <w:r>
        <w:rPr>
          <w:sz w:val="28"/>
          <w:szCs w:val="28"/>
        </w:rPr>
        <w:t>томатизированной информационно-аналитической поддержки осуществления полномочий в области градостроительной деятельности: посредством заполнения интерактивной формы; в МФЦ: предъявление оригинала документа; в органе местного самоуправления: предъявление ор</w:t>
      </w:r>
      <w:r>
        <w:rPr>
          <w:sz w:val="28"/>
          <w:szCs w:val="28"/>
        </w:rPr>
        <w:t>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</w:t>
      </w:r>
      <w:r>
        <w:rPr>
          <w:sz w:val="28"/>
          <w:szCs w:val="28"/>
        </w:rPr>
        <w:t>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получения разрешения на ввод объекта в эксплуатацию, – акт о подключении (технологическом присоединении) объекта капитального строительства к сетям инженерно-технического обеспечения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</w:t>
      </w:r>
      <w:r>
        <w:rPr>
          <w:sz w:val="28"/>
          <w:szCs w:val="28"/>
        </w:rPr>
        <w:t>ационно-аналитической поддержки осуществления полномочий в области градостроительной деятельности: скан образ;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расположе</w:t>
      </w:r>
      <w:r>
        <w:rPr>
          <w:sz w:val="28"/>
          <w:szCs w:val="28"/>
        </w:rPr>
        <w:t>ние объекта на земельном участке,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</w:t>
      </w:r>
      <w:r>
        <w:rPr>
          <w:sz w:val="28"/>
          <w:szCs w:val="28"/>
        </w:rPr>
        <w:t xml:space="preserve">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</w:t>
      </w:r>
      <w:r>
        <w:rPr>
          <w:sz w:val="28"/>
          <w:szCs w:val="28"/>
        </w:rPr>
        <w:t>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</w:t>
      </w:r>
      <w:r>
        <w:rPr>
          <w:sz w:val="28"/>
          <w:szCs w:val="28"/>
        </w:rPr>
        <w:t>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основные характеристи</w:t>
      </w:r>
      <w:r>
        <w:rPr>
          <w:sz w:val="28"/>
          <w:szCs w:val="28"/>
        </w:rPr>
        <w:t xml:space="preserve">ки и сведения об объекте недвижимости, – технический план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</w:t>
      </w:r>
      <w:r>
        <w:rPr>
          <w:sz w:val="28"/>
          <w:szCs w:val="28"/>
        </w:rPr>
        <w:lastRenderedPageBreak/>
        <w:t>строительства: электронная копия документа, заверенная электронной подписью уполномоченно</w:t>
      </w:r>
      <w:r>
        <w:rPr>
          <w:sz w:val="28"/>
          <w:szCs w:val="28"/>
        </w:rPr>
        <w:t>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</w:t>
      </w:r>
      <w:r>
        <w:rPr>
          <w:sz w:val="28"/>
          <w:szCs w:val="28"/>
        </w:rPr>
        <w:t>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</w:t>
      </w:r>
      <w:r>
        <w:rPr>
          <w:sz w:val="28"/>
          <w:szCs w:val="28"/>
        </w:rPr>
        <w:t xml:space="preserve">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проведение работ по сохранению объектов культурного наследия, – акт приемки выполненных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</w:t>
      </w:r>
      <w:r>
        <w:rPr>
          <w:sz w:val="28"/>
          <w:szCs w:val="28"/>
        </w:rPr>
        <w:t>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</w:t>
      </w:r>
      <w:r>
        <w:rPr>
          <w:sz w:val="28"/>
          <w:szCs w:val="28"/>
        </w:rPr>
        <w:t>ествления полномочий в области градостроительной деятельности: скан образ; в МФЦ: предъявление оригинала документа; в органе местного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</w:t>
      </w:r>
      <w:r>
        <w:rPr>
          <w:sz w:val="28"/>
          <w:szCs w:val="28"/>
        </w:rPr>
        <w:t>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земельный участок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</w:t>
      </w:r>
      <w:r>
        <w:rPr>
          <w:sz w:val="28"/>
          <w:szCs w:val="28"/>
        </w:rPr>
        <w:t xml:space="preserve">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</w:t>
      </w:r>
      <w:r>
        <w:rPr>
          <w:sz w:val="28"/>
          <w:szCs w:val="28"/>
        </w:rPr>
        <w:t>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</w:t>
      </w:r>
      <w:r>
        <w:rPr>
          <w:sz w:val="28"/>
          <w:szCs w:val="28"/>
        </w:rPr>
        <w:t>сью уполномоченного лица; в МФЦ: предъявление оригинала документа; в органе местного самоуправления: предъявление оригинала документа):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соглашение об установлении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установлении публичного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правоустанавливающий документ на </w:t>
      </w:r>
      <w:r>
        <w:rPr>
          <w:sz w:val="28"/>
          <w:szCs w:val="28"/>
        </w:rPr>
        <w:t>земельный участок, право на который не зарегистрировано в Едином государственном реестре недвижимости;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разрешение на строительство объекта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</w:t>
      </w:r>
      <w:r>
        <w:rPr>
          <w:sz w:val="28"/>
          <w:szCs w:val="28"/>
        </w:rPr>
        <w:t>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</w:t>
      </w:r>
      <w:r>
        <w:rPr>
          <w:sz w:val="28"/>
          <w:szCs w:val="28"/>
        </w:rPr>
        <w:t xml:space="preserve">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</w:t>
      </w:r>
      <w:r>
        <w:rPr>
          <w:sz w:val="28"/>
          <w:szCs w:val="28"/>
        </w:rPr>
        <w:lastRenderedPageBreak/>
        <w:t>подписанный электронной подписью; в МФЦ: предъявление оригинала документа; в органе местного самоуправлен</w:t>
      </w:r>
      <w:r>
        <w:rPr>
          <w:sz w:val="28"/>
          <w:szCs w:val="28"/>
        </w:rPr>
        <w:t>ия: предъявление оригинала документа).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</w:t>
      </w:r>
      <w:r>
        <w:rPr>
          <w:sz w:val="28"/>
          <w:szCs w:val="28"/>
        </w:rPr>
        <w:t>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документ, </w:t>
      </w:r>
      <w:r>
        <w:rPr>
          <w:sz w:val="28"/>
          <w:szCs w:val="28"/>
        </w:rPr>
        <w:t>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</w:t>
      </w:r>
      <w:r>
        <w:rPr>
          <w:sz w:val="28"/>
          <w:szCs w:val="28"/>
        </w:rPr>
        <w:t xml:space="preserve">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Осн</w:t>
      </w:r>
      <w:r>
        <w:rPr>
          <w:sz w:val="28"/>
          <w:szCs w:val="28"/>
          <w:lang w:eastAsia="ru-RU"/>
        </w:rPr>
        <w:t>ования для отказа в приеме 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 законодательством Российской Федерации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>с даты подачи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</w:t>
      </w:r>
      <w:r>
        <w:rPr>
          <w:sz w:val="28"/>
          <w:szCs w:val="28"/>
        </w:rPr>
        <w:t xml:space="preserve">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</w:t>
      </w:r>
      <w:r>
        <w:rPr>
          <w:sz w:val="28"/>
          <w:szCs w:val="28"/>
        </w:rPr>
        <w:t>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при осуществлении межведомственного информационного взаимодействия посредством федеральной государственн</w:t>
      </w:r>
      <w:r>
        <w:rPr>
          <w:sz w:val="28"/>
          <w:szCs w:val="28"/>
        </w:rPr>
        <w:t xml:space="preserve">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</w:t>
      </w:r>
      <w:r>
        <w:rPr>
          <w:sz w:val="28"/>
          <w:szCs w:val="28"/>
        </w:rPr>
        <w:t xml:space="preserve">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>
        <w:rPr>
          <w:sz w:val="28"/>
          <w:szCs w:val="28"/>
        </w:rPr>
        <w:t xml:space="preserve">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(в том числе с учетом изменений, внесенных в рабо</w:t>
      </w:r>
      <w:r>
        <w:rPr>
          <w:sz w:val="28"/>
          <w:szCs w:val="28"/>
        </w:rPr>
        <w:t>чую документацию и являющихся в соответствии с частью 1.3 статьи 52 Градостроительного кодекса Российской Федерации частью такой проектной документации»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Инспекция государственного строительного надзора Новос</w:t>
      </w:r>
      <w:r>
        <w:rPr>
          <w:sz w:val="28"/>
          <w:szCs w:val="28"/>
        </w:rPr>
        <w:t>ибирской области»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</w:t>
      </w:r>
      <w:r>
        <w:rPr>
          <w:b/>
          <w:sz w:val="28"/>
          <w:szCs w:val="28"/>
        </w:rPr>
        <w:t>ринятие решения о предоставлении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требованиям, установленным в</w:t>
      </w:r>
      <w:r>
        <w:rPr>
          <w:sz w:val="28"/>
          <w:szCs w:val="28"/>
        </w:rPr>
        <w:t xml:space="preserve"> разрешении на строительство,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 к</w:t>
      </w:r>
      <w:r>
        <w:rPr>
          <w:sz w:val="28"/>
          <w:szCs w:val="28"/>
        </w:rPr>
        <w:t xml:space="preserve">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</w:t>
      </w:r>
      <w:r>
        <w:rPr>
          <w:sz w:val="28"/>
          <w:szCs w:val="28"/>
        </w:rPr>
        <w:t>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</w:t>
      </w:r>
      <w:r>
        <w:rPr>
          <w:sz w:val="28"/>
          <w:szCs w:val="28"/>
        </w:rPr>
        <w:t xml:space="preserve">ниям, установленным </w:t>
      </w:r>
      <w:r>
        <w:rPr>
          <w:sz w:val="28"/>
          <w:szCs w:val="28"/>
        </w:rPr>
        <w:lastRenderedPageBreak/>
        <w:t>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</w:t>
      </w:r>
      <w:r>
        <w:rPr>
          <w:sz w:val="28"/>
          <w:szCs w:val="28"/>
        </w:rPr>
        <w:t>тивной форме заявления на ЕПГУ;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являющиеся 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</w:t>
      </w:r>
      <w:r>
        <w:rPr>
          <w:sz w:val="28"/>
          <w:szCs w:val="28"/>
        </w:rPr>
        <w:t>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</w:t>
      </w:r>
      <w:r>
        <w:rPr>
          <w:sz w:val="28"/>
          <w:szCs w:val="28"/>
        </w:rPr>
        <w:t xml:space="preserve">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</w:t>
      </w:r>
      <w:r>
        <w:rPr>
          <w:sz w:val="28"/>
          <w:szCs w:val="28"/>
        </w:rPr>
        <w:t>зона с особыми условиями использования территории, не введен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</w:t>
      </w:r>
      <w:r>
        <w:rPr>
          <w:sz w:val="28"/>
          <w:szCs w:val="28"/>
        </w:rPr>
        <w:t xml:space="preserve">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</w:t>
      </w:r>
      <w:r>
        <w:rPr>
          <w:sz w:val="28"/>
          <w:szCs w:val="28"/>
          <w:lang w:eastAsia="ru-RU"/>
        </w:rPr>
        <w:t>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</w:t>
      </w:r>
      <w:r>
        <w:rPr>
          <w:sz w:val="28"/>
          <w:szCs w:val="28"/>
        </w:rPr>
        <w:t xml:space="preserve">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разрешение на ввод объекта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</w:t>
      </w:r>
      <w:r>
        <w:rPr>
          <w:sz w:val="28"/>
          <w:szCs w:val="28"/>
        </w:rPr>
        <w:t xml:space="preserve">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ввод объекта в эксплуатацию.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Предоставление результата услуги осуществл</w:t>
      </w:r>
      <w:r>
        <w:rPr>
          <w:sz w:val="28"/>
          <w:szCs w:val="28"/>
          <w:lang w:eastAsia="ru-RU"/>
        </w:rPr>
        <w:t xml:space="preserve">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</w:t>
      </w:r>
      <w:r>
        <w:rPr>
          <w:sz w:val="28"/>
          <w:szCs w:val="28"/>
        </w:rPr>
        <w:lastRenderedPageBreak/>
        <w:t>физических лиц, включая</w:t>
      </w:r>
      <w:r>
        <w:rPr>
          <w:sz w:val="28"/>
          <w:szCs w:val="28"/>
        </w:rPr>
        <w:t xml:space="preserve">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разрешение на ввод объекта в эксплуатацию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</w:t>
      </w:r>
      <w:r>
        <w:rPr>
          <w:sz w:val="28"/>
          <w:szCs w:val="28"/>
          <w:lang w:val="en-US"/>
        </w:rPr>
        <w:t xml:space="preserve">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ввод объекта в эксплуатацию (оригинал документа, электронный документ, распечатанный на бумажном носителе, заверенный подписью и печатью МФЦ (опционально), в ф</w:t>
      </w:r>
      <w:r>
        <w:rPr>
          <w:sz w:val="28"/>
          <w:szCs w:val="28"/>
        </w:rPr>
        <w:t>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</w:t>
      </w:r>
      <w:r>
        <w:rPr>
          <w:sz w:val="28"/>
          <w:szCs w:val="28"/>
        </w:rPr>
        <w:t>кумент,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</w:t>
      </w:r>
      <w:r>
        <w:rPr>
          <w:sz w:val="28"/>
          <w:szCs w:val="28"/>
        </w:rPr>
        <w:t>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</w:t>
      </w:r>
      <w:r>
        <w:rPr>
          <w:sz w:val="28"/>
          <w:szCs w:val="28"/>
          <w:lang w:eastAsia="ru-RU"/>
        </w:rPr>
        <w:t>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</w:t>
      </w:r>
      <w:r>
        <w:rPr>
          <w:sz w:val="28"/>
          <w:szCs w:val="28"/>
        </w:rPr>
        <w:t>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Исче</w:t>
      </w:r>
      <w:r>
        <w:rPr>
          <w:sz w:val="28"/>
          <w:szCs w:val="28"/>
          <w:lang w:eastAsia="ru-RU"/>
        </w:rPr>
        <w:t>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</w:t>
      </w:r>
      <w:r>
        <w:rPr>
          <w:sz w:val="28"/>
          <w:szCs w:val="28"/>
          <w:lang w:eastAsia="ru-RU"/>
        </w:rPr>
        <w:t xml:space="preserve">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посредством заполнения интерактивной формы; посредством Единого портала: посредством заполнения интеракт</w:t>
      </w:r>
      <w:r>
        <w:rPr>
          <w:sz w:val="28"/>
          <w:szCs w:val="28"/>
        </w:rPr>
        <w:t>ивной формы;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посредств</w:t>
      </w:r>
      <w:r>
        <w:rPr>
          <w:sz w:val="28"/>
          <w:szCs w:val="28"/>
        </w:rPr>
        <w:t>ом заполнения интерактивной формы;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подлинность </w:t>
      </w:r>
      <w:r>
        <w:rPr>
          <w:sz w:val="28"/>
          <w:szCs w:val="28"/>
        </w:rPr>
        <w:t>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получения разрешения на ввод объекта в эксплуатацию, – акт о подключении (</w:t>
      </w:r>
      <w:r>
        <w:rPr>
          <w:sz w:val="28"/>
          <w:szCs w:val="28"/>
        </w:rPr>
        <w:t xml:space="preserve">технологическом присоединении) объекта капитального строительства к сетям инженерно-технического обеспечения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</w:t>
      </w:r>
      <w:r>
        <w:rPr>
          <w:sz w:val="28"/>
          <w:szCs w:val="28"/>
        </w:rPr>
        <w:t>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предъявл</w:t>
      </w:r>
      <w:r>
        <w:rPr>
          <w:sz w:val="28"/>
          <w:szCs w:val="28"/>
        </w:rPr>
        <w:t>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расположение объекта на земельном участке, – схема, отображающая расположение построенного, реконструированного объекта капитального ст</w:t>
      </w:r>
      <w:r>
        <w:rPr>
          <w:sz w:val="28"/>
          <w:szCs w:val="28"/>
        </w:rPr>
        <w:t xml:space="preserve">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</w:t>
      </w:r>
      <w:r>
        <w:rPr>
          <w:sz w:val="28"/>
          <w:szCs w:val="28"/>
        </w:rPr>
        <w:t>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</w:t>
      </w:r>
      <w:r>
        <w:rPr>
          <w:sz w:val="28"/>
          <w:szCs w:val="28"/>
        </w:rPr>
        <w:t xml:space="preserve">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</w:t>
      </w:r>
      <w:r>
        <w:rPr>
          <w:sz w:val="28"/>
          <w:szCs w:val="28"/>
        </w:rPr>
        <w:t>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содержащие основные характеристики и сведения об объекте недвижимости, – технический план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</w:t>
      </w:r>
      <w:r>
        <w:rPr>
          <w:sz w:val="28"/>
          <w:szCs w:val="28"/>
        </w:rPr>
        <w:t xml:space="preserve"> единой информационной системы жилищного </w:t>
      </w:r>
      <w:r>
        <w:rPr>
          <w:sz w:val="28"/>
          <w:szCs w:val="28"/>
        </w:rPr>
        <w:lastRenderedPageBreak/>
        <w:t>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</w:t>
      </w:r>
      <w:r>
        <w:rPr>
          <w:sz w:val="28"/>
          <w:szCs w:val="28"/>
        </w:rPr>
        <w:t>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</w:t>
      </w:r>
      <w:r>
        <w:rPr>
          <w:sz w:val="28"/>
          <w:szCs w:val="28"/>
        </w:rPr>
        <w:t>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</w:t>
      </w:r>
      <w:r>
        <w:rPr>
          <w:sz w:val="28"/>
          <w:szCs w:val="28"/>
        </w:rPr>
        <w:t xml:space="preserve"> нормативными правовыми актами для предоставления услуги, которые заявитель вправе представить по собственной инициативе: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земельный участок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</w:t>
      </w:r>
      <w:r>
        <w:rPr>
          <w:sz w:val="28"/>
          <w:szCs w:val="28"/>
        </w:rPr>
        <w:t>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</w:t>
      </w:r>
      <w:r>
        <w:rPr>
          <w:sz w:val="28"/>
          <w:szCs w:val="28"/>
        </w:rPr>
        <w:t xml:space="preserve">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</w:t>
      </w:r>
      <w:r>
        <w:rPr>
          <w:sz w:val="28"/>
          <w:szCs w:val="28"/>
        </w:rPr>
        <w:t xml:space="preserve"> лица; в МФЦ: предъявление оригинала документа; в органе местного самоуправления: предъявление оригинала документа):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соглашение об установлении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установлении публичного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правоустанавливающий документ на земельный участок, пра</w:t>
      </w:r>
      <w:r>
        <w:rPr>
          <w:sz w:val="28"/>
          <w:szCs w:val="28"/>
        </w:rPr>
        <w:t>во на который не зарегистрировано в Едином государственном реестре недвижимости;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разрешение на строительство объекта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</w:t>
      </w:r>
      <w:r>
        <w:rPr>
          <w:sz w:val="28"/>
          <w:szCs w:val="28"/>
        </w:rPr>
        <w:t>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</w:t>
      </w:r>
      <w:r>
        <w:rPr>
          <w:sz w:val="28"/>
          <w:szCs w:val="28"/>
        </w:rPr>
        <w:t>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</w:t>
      </w:r>
      <w:r>
        <w:rPr>
          <w:sz w:val="28"/>
          <w:szCs w:val="28"/>
        </w:rPr>
        <w:t>нала документа).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</w:t>
      </w:r>
      <w:r>
        <w:rPr>
          <w:sz w:val="28"/>
          <w:szCs w:val="28"/>
        </w:rPr>
        <w:t>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</w:t>
      </w:r>
      <w:r>
        <w:rPr>
          <w:sz w:val="28"/>
          <w:szCs w:val="28"/>
        </w:rPr>
        <w:t>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</w:t>
      </w:r>
      <w:r>
        <w:rPr>
          <w:sz w:val="28"/>
          <w:szCs w:val="28"/>
        </w:rPr>
        <w:t xml:space="preserve">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</w:t>
      </w:r>
      <w:r>
        <w:rPr>
          <w:sz w:val="28"/>
          <w:szCs w:val="28"/>
        </w:rPr>
        <w:t xml:space="preserve">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Основания для отказа в при</w:t>
      </w:r>
      <w:r>
        <w:rPr>
          <w:sz w:val="28"/>
          <w:szCs w:val="28"/>
          <w:lang w:eastAsia="ru-RU"/>
        </w:rPr>
        <w:t>еме 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 законодательством Российской Федерации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</w:t>
      </w:r>
      <w:r>
        <w:rPr>
          <w:sz w:val="28"/>
          <w:szCs w:val="28"/>
        </w:rPr>
        <w:t xml:space="preserve">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</w:t>
      </w:r>
      <w:r>
        <w:rPr>
          <w:sz w:val="28"/>
          <w:szCs w:val="28"/>
          <w:lang w:eastAsia="ru-RU"/>
        </w:rPr>
        <w:t>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</w:t>
      </w:r>
      <w:r>
        <w:rPr>
          <w:sz w:val="28"/>
          <w:szCs w:val="28"/>
        </w:rPr>
        <w:t xml:space="preserve">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</w:t>
      </w:r>
      <w:r>
        <w:rPr>
          <w:sz w:val="28"/>
          <w:szCs w:val="28"/>
        </w:rPr>
        <w:t xml:space="preserve">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</w:t>
      </w:r>
      <w:r>
        <w:rPr>
          <w:sz w:val="28"/>
          <w:szCs w:val="28"/>
        </w:rPr>
        <w:t xml:space="preserve">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</w:t>
      </w:r>
      <w:r>
        <w:rPr>
          <w:sz w:val="28"/>
          <w:szCs w:val="28"/>
        </w:rPr>
        <w:lastRenderedPageBreak/>
        <w:t xml:space="preserve">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Указанный информационный з</w:t>
      </w:r>
      <w:r>
        <w:rPr>
          <w:sz w:val="28"/>
          <w:szCs w:val="28"/>
        </w:rPr>
        <w:t xml:space="preserve">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</w:t>
      </w:r>
      <w:r>
        <w:rPr>
          <w:sz w:val="28"/>
          <w:szCs w:val="28"/>
        </w:rPr>
        <w:t xml:space="preserve">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 о соответствии построенно</w:t>
      </w:r>
      <w:r>
        <w:rPr>
          <w:sz w:val="28"/>
          <w:szCs w:val="28"/>
        </w:rPr>
        <w:t>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(в том числе с учетом изменений, внесенных в рабочую документацию и являющи</w:t>
      </w:r>
      <w:r>
        <w:rPr>
          <w:sz w:val="28"/>
          <w:szCs w:val="28"/>
        </w:rPr>
        <w:t>хся в соответствии с частью 1.3 статьи 52 Градостроительного кодекса Российской Федерации частью такой проектной документации»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Инспекция государственного строительного надзора Новосибирской области»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</w:t>
      </w:r>
      <w:r>
        <w:rPr>
          <w:sz w:val="28"/>
          <w:szCs w:val="28"/>
          <w:lang w:eastAsia="ru-RU"/>
        </w:rPr>
        <w:t>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</w:t>
      </w:r>
      <w:r>
        <w:rPr>
          <w:b/>
          <w:sz w:val="28"/>
          <w:szCs w:val="28"/>
        </w:rPr>
        <w:t>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требованиям, установленным в разрешении на строительст</w:t>
      </w:r>
      <w:r>
        <w:rPr>
          <w:sz w:val="28"/>
          <w:szCs w:val="28"/>
        </w:rPr>
        <w:t xml:space="preserve">во,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 к строительству, реконструк</w:t>
      </w:r>
      <w:r>
        <w:rPr>
          <w:sz w:val="28"/>
          <w:szCs w:val="28"/>
        </w:rPr>
        <w:t>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</w:t>
      </w:r>
      <w:r>
        <w:rPr>
          <w:sz w:val="28"/>
          <w:szCs w:val="28"/>
        </w:rPr>
        <w:t>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</w:t>
      </w:r>
      <w:r>
        <w:rPr>
          <w:sz w:val="28"/>
          <w:szCs w:val="28"/>
        </w:rPr>
        <w:t>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неполное заполнение полей в форме заявления, в том числе в интерактивной форме заявления на </w:t>
      </w:r>
      <w:r>
        <w:rPr>
          <w:sz w:val="28"/>
          <w:szCs w:val="28"/>
        </w:rPr>
        <w:t>ЕПГУ;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являющиеся 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</w:t>
      </w:r>
      <w:r>
        <w:rPr>
          <w:sz w:val="28"/>
          <w:szCs w:val="28"/>
        </w:rPr>
        <w:t>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</w:t>
      </w:r>
      <w:r>
        <w:rPr>
          <w:sz w:val="28"/>
          <w:szCs w:val="28"/>
        </w:rPr>
        <w:t xml:space="preserve">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</w:t>
      </w:r>
      <w:r>
        <w:rPr>
          <w:sz w:val="28"/>
          <w:szCs w:val="28"/>
        </w:rPr>
        <w:t>использования территории, не введен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</w:t>
      </w:r>
      <w:r>
        <w:rPr>
          <w:sz w:val="28"/>
          <w:szCs w:val="28"/>
        </w:rPr>
        <w:t xml:space="preserve">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</w:t>
      </w:r>
      <w:r>
        <w:rPr>
          <w:sz w:val="28"/>
          <w:szCs w:val="28"/>
        </w:rPr>
        <w:t xml:space="preserve">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разрешение на ввод объек</w:t>
      </w:r>
      <w:r>
        <w:rPr>
          <w:sz w:val="28"/>
          <w:szCs w:val="28"/>
        </w:rPr>
        <w:t>та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</w:t>
      </w:r>
      <w:r>
        <w:rPr>
          <w:sz w:val="28"/>
          <w:szCs w:val="28"/>
        </w:rPr>
        <w:t xml:space="preserve">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ввод объекта в эксплуатацию.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Предоставление результата услуги осуществляется в срок, не превышаю</w:t>
      </w:r>
      <w:r>
        <w:rPr>
          <w:sz w:val="28"/>
          <w:szCs w:val="28"/>
          <w:lang w:eastAsia="ru-RU"/>
        </w:rPr>
        <w:t xml:space="preserve">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</w:t>
      </w:r>
      <w:r>
        <w:rPr>
          <w:sz w:val="28"/>
          <w:szCs w:val="28"/>
        </w:rPr>
        <w:t>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Результатом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разрешение на ввод объекта в эксплуатацию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</w:t>
      </w:r>
      <w:r>
        <w:rPr>
          <w:sz w:val="28"/>
          <w:szCs w:val="28"/>
          <w:lang w:val="en-US"/>
        </w:rPr>
        <w:t>подписью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ввод объекта в эксплуатацию (оригинал документа, электронный документ, распечатанный на бумажном носителе, заверенный подписью и печатью МФЦ (опционально), в форме электронного документа, подписанного</w:t>
      </w:r>
      <w:r>
        <w:rPr>
          <w:sz w:val="28"/>
          <w:szCs w:val="28"/>
        </w:rPr>
        <w:t xml:space="preserve"> уполномоченным должностным лицом с использованием усиленной квалифицированной электронной подписи, на Едином портале).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</w:t>
      </w:r>
      <w:r>
        <w:rPr>
          <w:sz w:val="28"/>
          <w:szCs w:val="28"/>
        </w:rPr>
        <w:t>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</w:t>
      </w:r>
      <w:r>
        <w:rPr>
          <w:sz w:val="28"/>
          <w:szCs w:val="28"/>
        </w:rPr>
        <w:t>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</w:t>
      </w:r>
      <w:r>
        <w:rPr>
          <w:sz w:val="28"/>
          <w:szCs w:val="28"/>
        </w:rPr>
        <w:t>рого 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обеспечения градостроительной д</w:t>
      </w:r>
      <w:r>
        <w:rPr>
          <w:sz w:val="28"/>
          <w:szCs w:val="28"/>
        </w:rPr>
        <w:t>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</w:t>
      </w:r>
      <w:r>
        <w:rPr>
          <w:sz w:val="28"/>
          <w:szCs w:val="28"/>
          <w:lang w:eastAsia="ru-RU"/>
        </w:rPr>
        <w:t>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</w:t>
      </w:r>
      <w:r>
        <w:rPr>
          <w:sz w:val="28"/>
          <w:szCs w:val="28"/>
        </w:rPr>
        <w:t xml:space="preserve">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посредством заполнения интерактивной формы; посредством Единого портала: посредством заполнения интерактивной формы; с использованием государ</w:t>
      </w:r>
      <w:r>
        <w:rPr>
          <w:sz w:val="28"/>
          <w:szCs w:val="28"/>
        </w:rPr>
        <w:t xml:space="preserve">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посредством заполнения интерактивной формы; в </w:t>
      </w:r>
      <w:r>
        <w:rPr>
          <w:sz w:val="28"/>
          <w:szCs w:val="28"/>
        </w:rPr>
        <w:t>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подлинность документов, составленных на иностранном </w:t>
      </w:r>
      <w:r>
        <w:rPr>
          <w:sz w:val="28"/>
          <w:szCs w:val="28"/>
        </w:rPr>
        <w:t>языке, – перевод на русский язык документов, 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получения разрешения на ввод объекта в эксплуатацию, – акт о подключении (технологическом присоединении) объекта к</w:t>
      </w:r>
      <w:r>
        <w:rPr>
          <w:sz w:val="28"/>
          <w:szCs w:val="28"/>
        </w:rPr>
        <w:t xml:space="preserve">апитального строительства к сетям инженерно-технического обеспечения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</w:t>
      </w:r>
      <w:r>
        <w:rPr>
          <w:sz w:val="28"/>
          <w:szCs w:val="28"/>
        </w:rPr>
        <w:t>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предъявление оригинала документа; в органе местн</w:t>
      </w:r>
      <w:r>
        <w:rPr>
          <w:sz w:val="28"/>
          <w:szCs w:val="28"/>
        </w:rPr>
        <w:t>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расположение объекта на земельном участке, – схема, отображающая расположение построенного, реконструированного объекта капитального строительства, расположение сетей инженерн</w:t>
      </w:r>
      <w:r>
        <w:rPr>
          <w:sz w:val="28"/>
          <w:szCs w:val="28"/>
        </w:rPr>
        <w:t xml:space="preserve">о-технического обеспечения в границах земельного участка и планировочную организацию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</w:t>
      </w:r>
      <w:r>
        <w:rPr>
          <w:sz w:val="28"/>
          <w:szCs w:val="28"/>
        </w:rPr>
        <w:t>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</w:t>
      </w:r>
      <w:r>
        <w:rPr>
          <w:sz w:val="28"/>
          <w:szCs w:val="28"/>
        </w:rPr>
        <w:t>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</w:t>
      </w:r>
      <w:r>
        <w:rPr>
          <w:sz w:val="28"/>
          <w:szCs w:val="28"/>
        </w:rPr>
        <w:t>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содержащие основные характеристики и сведения об объекте недвижимости, – технический план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</w:t>
      </w:r>
      <w:r>
        <w:rPr>
          <w:sz w:val="28"/>
          <w:szCs w:val="28"/>
        </w:rPr>
        <w:t xml:space="preserve">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</w:t>
      </w:r>
      <w:r>
        <w:rPr>
          <w:sz w:val="28"/>
          <w:szCs w:val="28"/>
        </w:rPr>
        <w:lastRenderedPageBreak/>
        <w:t>использованием государственных информационн</w:t>
      </w:r>
      <w:r>
        <w:rPr>
          <w:sz w:val="28"/>
          <w:szCs w:val="28"/>
        </w:rPr>
        <w:t>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</w:t>
      </w:r>
      <w:r>
        <w:rPr>
          <w:sz w:val="28"/>
          <w:szCs w:val="28"/>
        </w:rPr>
        <w:t>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полномочия представителя заявителя, – доверенность, подтверждающая полномочия представителя заявителя (пр</w:t>
      </w:r>
      <w:r>
        <w:rPr>
          <w:sz w:val="28"/>
          <w:szCs w:val="28"/>
        </w:rPr>
        <w:t xml:space="preserve">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</w:t>
      </w:r>
      <w:r>
        <w:rPr>
          <w:sz w:val="28"/>
          <w:szCs w:val="28"/>
        </w:rPr>
        <w:t>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</w:t>
      </w:r>
      <w:r>
        <w:rPr>
          <w:sz w:val="28"/>
          <w:szCs w:val="28"/>
        </w:rPr>
        <w:t>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проведение работ по сохранению объ</w:t>
      </w:r>
      <w:r>
        <w:rPr>
          <w:sz w:val="28"/>
          <w:szCs w:val="28"/>
        </w:rPr>
        <w:t xml:space="preserve">ектов культурного наследия, – акт приемки выполненных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</w:t>
      </w:r>
      <w:r>
        <w:rPr>
          <w:sz w:val="28"/>
          <w:szCs w:val="28"/>
        </w:rPr>
        <w:t>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предъявление о</w:t>
      </w:r>
      <w:r>
        <w:rPr>
          <w:sz w:val="28"/>
          <w:szCs w:val="28"/>
        </w:rPr>
        <w:t>ригинала документа; в органе местного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</w:t>
      </w:r>
      <w:r>
        <w:rPr>
          <w:sz w:val="28"/>
          <w:szCs w:val="28"/>
        </w:rPr>
        <w:t>праве представить по собственной инициативе: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земельный участок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</w:t>
      </w:r>
      <w:r>
        <w:rPr>
          <w:sz w:val="28"/>
          <w:szCs w:val="28"/>
        </w:rPr>
        <w:t>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</w:t>
      </w:r>
      <w:r>
        <w:rPr>
          <w:sz w:val="28"/>
          <w:szCs w:val="28"/>
        </w:rPr>
        <w:t>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</w:t>
      </w:r>
      <w:r>
        <w:rPr>
          <w:sz w:val="28"/>
          <w:szCs w:val="28"/>
        </w:rPr>
        <w:t>ния: предъявление оригинала документа):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соглашение об установлении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установлении публичного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правоустанавливающий документ на земельный участок, право на который не зарегистрировано в Едином государственном реестре недвижимос</w:t>
      </w:r>
      <w:r>
        <w:rPr>
          <w:sz w:val="28"/>
          <w:szCs w:val="28"/>
        </w:rPr>
        <w:t>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разрешение на строительство объекта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</w:t>
      </w:r>
      <w:r>
        <w:rPr>
          <w:sz w:val="28"/>
          <w:szCs w:val="28"/>
        </w:rPr>
        <w:t>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</w:t>
      </w:r>
      <w:r>
        <w:rPr>
          <w:sz w:val="28"/>
          <w:szCs w:val="28"/>
        </w:rPr>
        <w:t>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государственную регистрацию юридич</w:t>
      </w:r>
      <w:r>
        <w:rPr>
          <w:sz w:val="28"/>
          <w:szCs w:val="28"/>
        </w:rPr>
        <w:t xml:space="preserve">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</w:t>
      </w:r>
      <w:r>
        <w:rPr>
          <w:sz w:val="28"/>
          <w:szCs w:val="28"/>
        </w:rPr>
        <w:t xml:space="preserve">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копия документа; в органе местного самоуправления: копия документа)</w:t>
      </w:r>
      <w:r>
        <w:rPr>
          <w:sz w:val="28"/>
          <w:szCs w:val="28"/>
          <w:lang w:eastAsia="ru-RU"/>
        </w:rPr>
        <w:t xml:space="preserve"> (</w:t>
      </w:r>
      <w:r>
        <w:rPr>
          <w:sz w:val="28"/>
          <w:szCs w:val="28"/>
          <w:lang w:eastAsia="ru-RU"/>
        </w:rPr>
        <w:t>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предпринимателей;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юридических лиц;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документации,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</w:t>
      </w:r>
      <w:r>
        <w:rPr>
          <w:sz w:val="28"/>
          <w:szCs w:val="28"/>
        </w:rPr>
        <w:t xml:space="preserve">нным в пункте 1 части 5 статьи 49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</w:t>
      </w:r>
      <w:r>
        <w:rPr>
          <w:sz w:val="28"/>
          <w:szCs w:val="28"/>
        </w:rPr>
        <w:t xml:space="preserve">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предъявление оригинала документа; в</w:t>
      </w:r>
      <w:r>
        <w:rPr>
          <w:sz w:val="28"/>
          <w:szCs w:val="28"/>
        </w:rPr>
        <w:t xml:space="preserve"> органе местного самоуправления: предъявление оригинала документа).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</w:t>
      </w:r>
      <w:r>
        <w:rPr>
          <w:sz w:val="28"/>
          <w:szCs w:val="28"/>
        </w:rPr>
        <w:t>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органе местного</w:t>
      </w:r>
      <w:r>
        <w:rPr>
          <w:sz w:val="28"/>
          <w:szCs w:val="28"/>
        </w:rPr>
        <w:t xml:space="preserve">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</w:t>
      </w:r>
      <w:r>
        <w:rPr>
          <w:sz w:val="28"/>
          <w:szCs w:val="28"/>
        </w:rPr>
        <w:t xml:space="preserve">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rPr>
          <w:sz w:val="28"/>
          <w:szCs w:val="28"/>
        </w:rPr>
        <w:t>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</w:t>
      </w:r>
      <w:r>
        <w:rPr>
          <w:sz w:val="28"/>
          <w:szCs w:val="28"/>
        </w:rPr>
        <w:t>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Основания для отказа в приеме 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 законодательством Российской Федерации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</w:t>
      </w:r>
      <w:r>
        <w:rPr>
          <w:sz w:val="28"/>
          <w:szCs w:val="28"/>
          <w:lang w:eastAsia="ru-RU"/>
        </w:rPr>
        <w:t xml:space="preserve">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</w:t>
      </w:r>
      <w:r>
        <w:rPr>
          <w:sz w:val="28"/>
          <w:szCs w:val="28"/>
        </w:rPr>
        <w:t xml:space="preserve">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органе м</w:t>
      </w:r>
      <w:r>
        <w:rPr>
          <w:sz w:val="28"/>
          <w:szCs w:val="28"/>
        </w:rPr>
        <w:t xml:space="preserve">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</w:t>
      </w:r>
      <w:r>
        <w:rPr>
          <w:sz w:val="28"/>
          <w:szCs w:val="28"/>
        </w:rPr>
        <w:t xml:space="preserve">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</w:t>
      </w:r>
      <w:r>
        <w:rPr>
          <w:sz w:val="28"/>
          <w:szCs w:val="28"/>
        </w:rPr>
        <w:t xml:space="preserve">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lastRenderedPageBreak/>
        <w:t>при осуществлении межведомственного информационного взаимодействия посредством федеральной государственн</w:t>
      </w:r>
      <w:r>
        <w:rPr>
          <w:sz w:val="28"/>
          <w:szCs w:val="28"/>
        </w:rPr>
        <w:t xml:space="preserve">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</w:t>
      </w:r>
      <w:r>
        <w:rPr>
          <w:sz w:val="28"/>
          <w:szCs w:val="28"/>
        </w:rPr>
        <w:t>ужба»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Заключение органа государст</w:t>
      </w:r>
      <w:r>
        <w:rPr>
          <w:sz w:val="28"/>
          <w:szCs w:val="28"/>
        </w:rPr>
        <w:t>венного строительного надзора (в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 о соответствии построенного, реконструированного объекта к</w:t>
      </w:r>
      <w:r>
        <w:rPr>
          <w:sz w:val="28"/>
          <w:szCs w:val="28"/>
        </w:rPr>
        <w:t>апитального строительства указанным в пункте 1 части 5 статьи 49 Градостроительного кодекса Российской Федерации требованиям проектной документации (в том числе с учетом изменений, внесенных в рабочую документацию и являющихся в соответствии с частью 1.3 с</w:t>
      </w:r>
      <w:r>
        <w:rPr>
          <w:sz w:val="28"/>
          <w:szCs w:val="28"/>
        </w:rPr>
        <w:t>татьи 52 Градостроительного кодекса Российской Федерации частью такой проектной документации»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Инспекция государственного строительного надзора Новосибирской области»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</w:t>
      </w:r>
      <w:r>
        <w:rPr>
          <w:sz w:val="28"/>
          <w:szCs w:val="28"/>
          <w:lang w:eastAsia="ru-RU"/>
        </w:rPr>
        <w:t>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</w:t>
      </w:r>
      <w:r>
        <w:rPr>
          <w:b/>
          <w:sz w:val="28"/>
          <w:szCs w:val="28"/>
        </w:rPr>
        <w:t>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</w:t>
      </w:r>
      <w:r>
        <w:rPr>
          <w:sz w:val="28"/>
          <w:szCs w:val="28"/>
        </w:rPr>
        <w:t xml:space="preserve">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 к строительству, реконструкции объекта капитального строител</w:t>
      </w:r>
      <w:r>
        <w:rPr>
          <w:sz w:val="28"/>
          <w:szCs w:val="28"/>
        </w:rPr>
        <w:t>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</w:t>
      </w:r>
      <w:r>
        <w:rPr>
          <w:sz w:val="28"/>
          <w:szCs w:val="28"/>
        </w:rPr>
        <w:t>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</w:t>
      </w:r>
      <w:r>
        <w:rPr>
          <w:sz w:val="28"/>
          <w:szCs w:val="28"/>
        </w:rPr>
        <w:t>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неполное заполнение полей в форме заявления, в том числе в интерактивной форме заявления на ЕПГУ;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являющиеся обяза</w:t>
      </w:r>
      <w:r>
        <w:rPr>
          <w:sz w:val="28"/>
          <w:szCs w:val="28"/>
        </w:rPr>
        <w:t>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</w:t>
      </w:r>
      <w:r>
        <w:rPr>
          <w:sz w:val="28"/>
          <w:szCs w:val="28"/>
        </w:rPr>
        <w:t>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</w:t>
      </w:r>
      <w:r>
        <w:rPr>
          <w:sz w:val="28"/>
          <w:szCs w:val="28"/>
        </w:rPr>
        <w:t>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</w:t>
      </w:r>
      <w:r>
        <w:rPr>
          <w:sz w:val="28"/>
          <w:szCs w:val="28"/>
        </w:rPr>
        <w:t>н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 xml:space="preserve">6.2 статьи 55 </w:t>
      </w:r>
      <w:r>
        <w:rPr>
          <w:sz w:val="28"/>
          <w:szCs w:val="28"/>
          <w:lang w:val="en-US"/>
        </w:rPr>
        <w:t>Градостроительного кодекса Российской Федерации.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</w:t>
      </w:r>
      <w:r>
        <w:rPr>
          <w:b/>
          <w:sz w:val="28"/>
          <w:szCs w:val="28"/>
          <w:lang w:val="en-US"/>
        </w:rPr>
        <w:t xml:space="preserve">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</w:t>
      </w:r>
      <w:r>
        <w:rPr>
          <w:sz w:val="28"/>
          <w:szCs w:val="28"/>
        </w:rPr>
        <w:t xml:space="preserve">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разрешение на ввод объекта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через государственную информационную систему </w:t>
      </w:r>
      <w:r>
        <w:rPr>
          <w:sz w:val="28"/>
          <w:szCs w:val="28"/>
        </w:rPr>
        <w:t>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</w:t>
      </w:r>
      <w:r>
        <w:rPr>
          <w:sz w:val="28"/>
          <w:szCs w:val="28"/>
        </w:rPr>
        <w:t xml:space="preserve">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ввод объекта в эксплуатацию.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</w:t>
      </w:r>
      <w:r>
        <w:rPr>
          <w:sz w:val="28"/>
          <w:szCs w:val="28"/>
          <w:lang w:eastAsia="ru-RU"/>
        </w:rPr>
        <w:t>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</w:t>
      </w:r>
      <w:r>
        <w:rPr>
          <w:sz w:val="28"/>
          <w:szCs w:val="28"/>
          <w:lang w:eastAsia="ru-RU"/>
        </w:rPr>
        <w:t>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разрешение на ввод объекта в эксплуатацию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</w:t>
      </w:r>
      <w:r>
        <w:rPr>
          <w:sz w:val="28"/>
          <w:szCs w:val="28"/>
        </w:rPr>
        <w:t>ведомление об отказе в выдаче разрешения на ввод объекта в эксплуатацию (оригинал документа, электронный документ, распечатанный на бумажном носителе, заверенный подписью и печатью МФЦ (опционально), в форме электронного документа, подписанного уполномочен</w:t>
      </w:r>
      <w:r>
        <w:rPr>
          <w:sz w:val="28"/>
          <w:szCs w:val="28"/>
        </w:rPr>
        <w:t>ным должностным лицом с использованием усиленной квалифицированной электронной подписи, на Едином портале).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</w:t>
      </w:r>
      <w:r>
        <w:rPr>
          <w:sz w:val="28"/>
          <w:szCs w:val="28"/>
        </w:rPr>
        <w:t>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</w:t>
      </w:r>
      <w:r>
        <w:rPr>
          <w:sz w:val="28"/>
          <w:szCs w:val="28"/>
          <w:lang w:val="en-US"/>
        </w:rPr>
        <w:t>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 xml:space="preserve">приостановление </w:t>
      </w:r>
      <w:r>
        <w:rPr>
          <w:sz w:val="28"/>
          <w:szCs w:val="28"/>
        </w:rPr>
        <w:t>предоставления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 xml:space="preserve">, форма которого утверждена </w:t>
      </w:r>
      <w:r>
        <w:rPr>
          <w:sz w:val="28"/>
          <w:szCs w:val="28"/>
        </w:rPr>
        <w:t>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обеспечения градостроительной деятельности с фу</w:t>
      </w:r>
      <w:r>
        <w:rPr>
          <w:sz w:val="28"/>
          <w:szCs w:val="28"/>
        </w:rPr>
        <w:t>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</w:t>
      </w:r>
      <w:r>
        <w:rPr>
          <w:sz w:val="28"/>
          <w:szCs w:val="28"/>
          <w:lang w:eastAsia="ru-RU"/>
        </w:rPr>
        <w:t>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</w:t>
      </w:r>
      <w:r>
        <w:rPr>
          <w:sz w:val="28"/>
          <w:szCs w:val="28"/>
        </w:rPr>
        <w:t xml:space="preserve">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посредством заполнения интерактивной формы; посредством Единого портала: посредством заполнения интерактивной формы; с использованием государственных информа</w:t>
      </w:r>
      <w:r>
        <w:rPr>
          <w:sz w:val="28"/>
          <w:szCs w:val="28"/>
        </w:rPr>
        <w:t>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посредством заполнения интерактивной формы; в МФЦ: предъявлени</w:t>
      </w:r>
      <w:r>
        <w:rPr>
          <w:sz w:val="28"/>
          <w:szCs w:val="28"/>
        </w:rPr>
        <w:t>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подлинность документов, составленных на иностранном языке, – перевод </w:t>
      </w:r>
      <w:r>
        <w:rPr>
          <w:sz w:val="28"/>
          <w:szCs w:val="28"/>
        </w:rPr>
        <w:t>на русский язык документов, 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получения разрешения на ввод объекта в эксплуатацию, – акт о подключении (технологическом присоединении) объекта капитального строи</w:t>
      </w:r>
      <w:r>
        <w:rPr>
          <w:sz w:val="28"/>
          <w:szCs w:val="28"/>
        </w:rPr>
        <w:t xml:space="preserve">тельства к сетям инженерно-технического обеспечения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</w:t>
      </w:r>
      <w:r>
        <w:rPr>
          <w:sz w:val="28"/>
          <w:szCs w:val="28"/>
        </w:rPr>
        <w:t>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предъявление оригинала документа; в органе местного самоуправлени</w:t>
      </w:r>
      <w:r>
        <w:rPr>
          <w:sz w:val="28"/>
          <w:szCs w:val="28"/>
        </w:rPr>
        <w:t>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расположение объекта на земельном участке,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</w:t>
      </w:r>
      <w:r>
        <w:rPr>
          <w:sz w:val="28"/>
          <w:szCs w:val="28"/>
        </w:rPr>
        <w:t xml:space="preserve">еспечения в границах земельного участка и планировочную организацию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</w:t>
      </w:r>
      <w:r>
        <w:rPr>
          <w:sz w:val="28"/>
          <w:szCs w:val="28"/>
        </w:rPr>
        <w:t>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</w:t>
      </w:r>
      <w:r>
        <w:rPr>
          <w:sz w:val="28"/>
          <w:szCs w:val="28"/>
        </w:rPr>
        <w:t>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</w:t>
      </w:r>
      <w:r>
        <w:rPr>
          <w:sz w:val="28"/>
          <w:szCs w:val="28"/>
        </w:rPr>
        <w:t>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содержащие основные характеристики и сведения об объекте недвижимости, – технический план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</w:t>
      </w:r>
      <w:r>
        <w:rPr>
          <w:sz w:val="28"/>
          <w:szCs w:val="28"/>
        </w:rPr>
        <w:t xml:space="preserve">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</w:t>
      </w:r>
      <w:r>
        <w:rPr>
          <w:sz w:val="28"/>
          <w:szCs w:val="28"/>
        </w:rPr>
        <w:lastRenderedPageBreak/>
        <w:t>использованием государственных информационных систем обеспеч</w:t>
      </w:r>
      <w:r>
        <w:rPr>
          <w:sz w:val="28"/>
          <w:szCs w:val="28"/>
        </w:rPr>
        <w:t>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</w:t>
      </w:r>
      <w:r>
        <w:rPr>
          <w:sz w:val="28"/>
          <w:szCs w:val="28"/>
        </w:rPr>
        <w:t xml:space="preserve">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представителя заявителя,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</w:t>
      </w:r>
      <w:r>
        <w:rPr>
          <w:sz w:val="28"/>
          <w:szCs w:val="28"/>
          <w:lang w:eastAsia="ru-RU"/>
        </w:rPr>
        <w:t>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</w:t>
      </w:r>
      <w:r>
        <w:rPr>
          <w:sz w:val="28"/>
          <w:szCs w:val="28"/>
        </w:rPr>
        <w:t>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</w:t>
      </w:r>
      <w:r>
        <w:rPr>
          <w:sz w:val="28"/>
          <w:szCs w:val="28"/>
        </w:rPr>
        <w:t>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</w:t>
      </w:r>
      <w:r>
        <w:rPr>
          <w:sz w:val="28"/>
          <w:szCs w:val="28"/>
        </w:rPr>
        <w:t>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земельный участок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</w:t>
      </w:r>
      <w:r>
        <w:rPr>
          <w:sz w:val="28"/>
          <w:szCs w:val="28"/>
        </w:rPr>
        <w:t>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</w:t>
      </w:r>
      <w:r>
        <w:rPr>
          <w:sz w:val="28"/>
          <w:szCs w:val="28"/>
        </w:rPr>
        <w:t>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</w:t>
      </w:r>
      <w:r>
        <w:rPr>
          <w:sz w:val="28"/>
          <w:szCs w:val="28"/>
        </w:rPr>
        <w:t>олномоченного лица; в МФЦ: предъявление оригинала документа; в органе местного самоуправления: предъявление оригинала документа):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соглашение об установлении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установлении публичного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правоустанавливающий документ на земельный</w:t>
      </w:r>
      <w:r>
        <w:rPr>
          <w:sz w:val="28"/>
          <w:szCs w:val="28"/>
        </w:rPr>
        <w:t xml:space="preserve"> участок, право на который не зарегистрировано в Едином государственном реестре недвижимости;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разрешение на строительство объекта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</w:t>
      </w:r>
      <w:r>
        <w:rPr>
          <w:sz w:val="28"/>
          <w:szCs w:val="28"/>
        </w:rPr>
        <w:t xml:space="preserve">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</w:t>
      </w:r>
      <w:r>
        <w:rPr>
          <w:sz w:val="28"/>
          <w:szCs w:val="28"/>
        </w:rPr>
        <w:t xml:space="preserve">матизированной информационно-аналитической поддержки осуществления полномочий в области градостроительной деятельности: электронный документ, </w:t>
      </w:r>
      <w:r>
        <w:rPr>
          <w:sz w:val="28"/>
          <w:szCs w:val="28"/>
        </w:rPr>
        <w:lastRenderedPageBreak/>
        <w:t>подписанный электронной подписью; в МФЦ: предъявление оригинала документа; в органе местного самоуправления: предъ</w:t>
      </w:r>
      <w:r>
        <w:rPr>
          <w:sz w:val="28"/>
          <w:szCs w:val="28"/>
        </w:rPr>
        <w:t>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</w:t>
      </w:r>
      <w:r>
        <w:rPr>
          <w:sz w:val="28"/>
          <w:szCs w:val="28"/>
        </w:rPr>
        <w:t>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</w:t>
      </w:r>
      <w:r>
        <w:rPr>
          <w:sz w:val="28"/>
          <w:szCs w:val="28"/>
        </w:rPr>
        <w:t>: скан образ; в МФЦ: копия документа; в органе местного самоуправления: копия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предпринимателей;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</w:t>
      </w:r>
      <w:r>
        <w:rPr>
          <w:sz w:val="28"/>
          <w:szCs w:val="28"/>
        </w:rPr>
        <w:t>ических лиц;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документации, – заключение органа государственного строительного надзора о соответствии построенного, реконструированного объекта капитального строит</w:t>
      </w:r>
      <w:r>
        <w:rPr>
          <w:sz w:val="28"/>
          <w:szCs w:val="28"/>
        </w:rPr>
        <w:t xml:space="preserve">ельства указанным в пункте 1 части 5 статьи 49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</w:t>
      </w:r>
      <w:r>
        <w:rPr>
          <w:sz w:val="28"/>
          <w:szCs w:val="28"/>
        </w:rPr>
        <w:t>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предъявление оригинала</w:t>
      </w:r>
      <w:r>
        <w:rPr>
          <w:sz w:val="28"/>
          <w:szCs w:val="28"/>
        </w:rPr>
        <w:t xml:space="preserve"> документа; в органе местного самоуправления: предъявление оригинала документа).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</w:t>
      </w:r>
      <w:r>
        <w:rPr>
          <w:sz w:val="28"/>
          <w:szCs w:val="28"/>
        </w:rPr>
        <w:t>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</w:t>
      </w:r>
      <w:r>
        <w:rPr>
          <w:sz w:val="28"/>
          <w:szCs w:val="28"/>
        </w:rPr>
        <w:t xml:space="preserve">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</w:t>
      </w:r>
      <w:r>
        <w:rPr>
          <w:sz w:val="28"/>
          <w:szCs w:val="28"/>
        </w:rPr>
        <w:t xml:space="preserve">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</w:t>
      </w:r>
      <w:r>
        <w:rPr>
          <w:sz w:val="28"/>
          <w:szCs w:val="28"/>
        </w:rPr>
        <w:t>ационной системе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Основания для отказа в приеме 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 законодательством Российской Федерации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</w:t>
      </w:r>
      <w:r>
        <w:rPr>
          <w:sz w:val="28"/>
          <w:szCs w:val="28"/>
          <w:lang w:eastAsia="ru-RU"/>
        </w:rPr>
        <w:t>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</w:t>
      </w:r>
      <w:r>
        <w:rPr>
          <w:sz w:val="28"/>
          <w:szCs w:val="28"/>
        </w:rPr>
        <w:t>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</w:t>
      </w:r>
      <w:r>
        <w:rPr>
          <w:sz w:val="28"/>
          <w:szCs w:val="28"/>
        </w:rPr>
        <w:t xml:space="preserve">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Указанный информационный запро</w:t>
      </w:r>
      <w:r>
        <w:rPr>
          <w:sz w:val="28"/>
          <w:szCs w:val="28"/>
        </w:rPr>
        <w:t xml:space="preserve">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</w:t>
      </w:r>
      <w:r>
        <w:rPr>
          <w:sz w:val="28"/>
          <w:szCs w:val="28"/>
        </w:rPr>
        <w:t xml:space="preserve">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</w:t>
      </w:r>
      <w:r>
        <w:rPr>
          <w:sz w:val="28"/>
          <w:szCs w:val="28"/>
        </w:rPr>
        <w:t xml:space="preserve">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</w:t>
      </w:r>
      <w:r>
        <w:rPr>
          <w:sz w:val="28"/>
          <w:szCs w:val="28"/>
        </w:rPr>
        <w:t xml:space="preserve">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 xml:space="preserve">Заключение органа государственного строительного надзора (в случае, если предусмотрено осуществление государственного </w:t>
      </w:r>
      <w:r>
        <w:rPr>
          <w:sz w:val="28"/>
          <w:szCs w:val="28"/>
        </w:rPr>
        <w:lastRenderedPageBreak/>
        <w:t>строительного надзора в соответствии с частью 1 статьи 54 Гра</w:t>
      </w:r>
      <w:r>
        <w:rPr>
          <w:sz w:val="28"/>
          <w:szCs w:val="28"/>
        </w:rPr>
        <w:t>достроительного кодекса Российской Федерации)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(в т</w:t>
      </w:r>
      <w:r>
        <w:rPr>
          <w:sz w:val="28"/>
          <w:szCs w:val="28"/>
        </w:rPr>
        <w:t>ом числе с учетом изменений, внесенных в рабочую документацию и являющихся в соответствии с частью 1.3 статьи 52 Градостроительного кодекса Российской Федерации частью такой проектной документации»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Инспекция</w:t>
      </w:r>
      <w:r>
        <w:rPr>
          <w:sz w:val="28"/>
          <w:szCs w:val="28"/>
        </w:rPr>
        <w:t xml:space="preserve"> государственного строительного надзора Новосибирской области»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</w:t>
      </w:r>
      <w:r>
        <w:rPr>
          <w:sz w:val="28"/>
          <w:szCs w:val="28"/>
          <w:lang w:eastAsia="ru-RU"/>
        </w:rPr>
        <w:t>ента направления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объекта капитально</w:t>
      </w:r>
      <w:r>
        <w:rPr>
          <w:sz w:val="28"/>
          <w:szCs w:val="28"/>
        </w:rPr>
        <w:t xml:space="preserve">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</w:t>
      </w:r>
      <w:r>
        <w:rPr>
          <w:sz w:val="28"/>
          <w:szCs w:val="28"/>
        </w:rPr>
        <w:t xml:space="preserve">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</w:t>
      </w:r>
      <w:r>
        <w:rPr>
          <w:sz w:val="28"/>
          <w:szCs w:val="28"/>
        </w:rPr>
        <w:t>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</w:t>
      </w:r>
      <w:r>
        <w:rPr>
          <w:sz w:val="28"/>
          <w:szCs w:val="28"/>
        </w:rPr>
        <w:t>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</w:t>
      </w:r>
      <w:r>
        <w:rPr>
          <w:sz w:val="28"/>
          <w:szCs w:val="28"/>
        </w:rPr>
        <w:t>олей в форме заявления, в том числе в интерактивной форме заявления на ЕПГУ;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являющиеся 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несоответствие объекта капитального строительства разрешенному использованию земельного участка </w:t>
      </w:r>
      <w:r>
        <w:rPr>
          <w:sz w:val="28"/>
          <w:szCs w:val="28"/>
        </w:rPr>
        <w:t>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</w:t>
      </w:r>
      <w:r>
        <w:rPr>
          <w:sz w:val="28"/>
          <w:szCs w:val="28"/>
        </w:rPr>
        <w:t xml:space="preserve">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</w:t>
      </w:r>
      <w:r>
        <w:rPr>
          <w:sz w:val="28"/>
          <w:szCs w:val="28"/>
        </w:rPr>
        <w:lastRenderedPageBreak/>
        <w:t>строительства, в связи с р</w:t>
      </w:r>
      <w:r>
        <w:rPr>
          <w:sz w:val="28"/>
          <w:szCs w:val="28"/>
        </w:rPr>
        <w:t>азмещением которого установлена или изменена зона с особыми условиями использования территории, не введен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</w:t>
      </w:r>
      <w:r>
        <w:rPr>
          <w:sz w:val="28"/>
          <w:szCs w:val="28"/>
        </w:rPr>
        <w:t xml:space="preserve">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</w:t>
      </w:r>
      <w:r>
        <w:rPr>
          <w:sz w:val="28"/>
          <w:szCs w:val="28"/>
        </w:rPr>
        <w:t xml:space="preserve">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разрешение на ввод объекта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</w:t>
      </w:r>
      <w:r>
        <w:rPr>
          <w:sz w:val="28"/>
          <w:szCs w:val="28"/>
        </w:rPr>
        <w:t xml:space="preserve">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</w:t>
      </w:r>
      <w:r>
        <w:rPr>
          <w:sz w:val="28"/>
          <w:szCs w:val="28"/>
        </w:rPr>
        <w:t xml:space="preserve"> в выдаче разрешения на ввод объекта в эксплуатацию.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 предоставления услуги не может быть предоставлен по выбору</w:t>
      </w:r>
      <w:r>
        <w:rPr>
          <w:sz w:val="28"/>
          <w:szCs w:val="28"/>
          <w:lang w:eastAsia="ru-RU"/>
        </w:rPr>
        <w:t xml:space="preserve">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</w:t>
      </w:r>
      <w:r>
        <w:rPr>
          <w:sz w:val="28"/>
          <w:szCs w:val="28"/>
          <w:lang w:eastAsia="ru-RU"/>
        </w:rPr>
        <w:t>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разрешение на ввод объекта в эксплуатацию (оригинал документа, электронный документ, распечатанный на бумажном носителе, заве</w:t>
      </w:r>
      <w:r>
        <w:rPr>
          <w:sz w:val="28"/>
          <w:szCs w:val="28"/>
        </w:rPr>
        <w:t xml:space="preserve">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отказе в выдаче разрешения на ввод объекта в эксплуатацию (оригинал документа, электронный документ, </w:t>
      </w:r>
      <w:r>
        <w:rPr>
          <w:sz w:val="28"/>
          <w:szCs w:val="28"/>
        </w:rPr>
        <w:t>распечатанный на бумажном носителе, заверенный подписью и печатью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</w:t>
      </w:r>
      <w:r>
        <w:rPr>
          <w:sz w:val="28"/>
          <w:szCs w:val="28"/>
        </w:rPr>
        <w:t>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</w:t>
      </w:r>
      <w:r>
        <w:rPr>
          <w:sz w:val="28"/>
          <w:szCs w:val="28"/>
          <w:lang w:eastAsia="ru-RU"/>
        </w:rPr>
        <w:t>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</w:t>
      </w:r>
      <w:r>
        <w:rPr>
          <w:sz w:val="28"/>
          <w:szCs w:val="28"/>
          <w:lang w:val="en-US"/>
        </w:rPr>
        <w:t>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</w:t>
      </w:r>
      <w:r>
        <w:rPr>
          <w:b/>
          <w:sz w:val="28"/>
          <w:szCs w:val="28"/>
        </w:rPr>
        <w:t xml:space="preserve">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</w:t>
      </w:r>
      <w:r>
        <w:rPr>
          <w:sz w:val="28"/>
          <w:szCs w:val="28"/>
        </w:rPr>
        <w:t>гане местного самоуправления,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</w:t>
      </w:r>
      <w:r>
        <w:rPr>
          <w:sz w:val="28"/>
          <w:szCs w:val="28"/>
        </w:rPr>
        <w:t>ьности,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</w:t>
      </w:r>
      <w:r>
        <w:rPr>
          <w:sz w:val="28"/>
          <w:szCs w:val="28"/>
          <w:lang w:eastAsia="ru-RU"/>
        </w:rPr>
        <w:t>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посредством запол</w:t>
      </w:r>
      <w:r>
        <w:rPr>
          <w:sz w:val="28"/>
          <w:szCs w:val="28"/>
        </w:rPr>
        <w:t>нения интерактивной формы; посредством Единого портала: посредством заполнения интерактивной формы;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</w:t>
      </w:r>
      <w:r>
        <w:rPr>
          <w:sz w:val="28"/>
          <w:szCs w:val="28"/>
        </w:rPr>
        <w:t xml:space="preserve"> поддержки осуществления полномочий в области градостроительной деятельности: посредством заполнения интерактивной формы;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</w:t>
      </w:r>
      <w:r>
        <w:rPr>
          <w:sz w:val="28"/>
          <w:szCs w:val="28"/>
        </w:rPr>
        <w:t>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получения разрешения на ввод объекта в эксплуатацию, – акт о подключении (технологическом присоединении) объекта капитального строительства к сетям инженерно-технического обеспечения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</w:t>
      </w:r>
      <w:r>
        <w:rPr>
          <w:sz w:val="28"/>
          <w:szCs w:val="28"/>
        </w:rPr>
        <w:t>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</w:t>
      </w:r>
      <w:r>
        <w:rPr>
          <w:sz w:val="28"/>
          <w:szCs w:val="28"/>
        </w:rPr>
        <w:t>держки осуществления полномочий в области градостроительной деятельности: скан образ;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расположение объекта на земельном </w:t>
      </w:r>
      <w:r>
        <w:rPr>
          <w:sz w:val="28"/>
          <w:szCs w:val="28"/>
        </w:rPr>
        <w:t>участке,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</w:t>
      </w:r>
      <w:r>
        <w:rPr>
          <w:sz w:val="28"/>
          <w:szCs w:val="28"/>
        </w:rPr>
        <w:t>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</w:t>
      </w:r>
      <w:r>
        <w:rPr>
          <w:sz w:val="28"/>
          <w:szCs w:val="28"/>
        </w:rPr>
        <w:t>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содержащие основные характеристики и сведения об объекте </w:t>
      </w:r>
      <w:r>
        <w:rPr>
          <w:sz w:val="28"/>
          <w:szCs w:val="28"/>
        </w:rPr>
        <w:t xml:space="preserve">недвижимости, – технический план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</w:t>
      </w:r>
      <w:r>
        <w:rPr>
          <w:sz w:val="28"/>
          <w:szCs w:val="28"/>
        </w:rPr>
        <w:t>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</w:t>
      </w:r>
      <w:r>
        <w:rPr>
          <w:sz w:val="28"/>
          <w:szCs w:val="28"/>
        </w:rPr>
        <w:t>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</w:t>
      </w:r>
      <w:r>
        <w:rPr>
          <w:sz w:val="28"/>
          <w:szCs w:val="28"/>
        </w:rPr>
        <w:t>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представителя заявителя,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</w:t>
      </w:r>
      <w:r>
        <w:rPr>
          <w:sz w:val="28"/>
          <w:szCs w:val="28"/>
        </w:rPr>
        <w:t>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</w:t>
      </w:r>
      <w:r>
        <w:rPr>
          <w:sz w:val="28"/>
          <w:szCs w:val="28"/>
        </w:rPr>
        <w:t>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</w:t>
      </w:r>
      <w:r>
        <w:rPr>
          <w:sz w:val="28"/>
          <w:szCs w:val="28"/>
        </w:rPr>
        <w:t xml:space="preserve">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проведение работ по сохранению объектов культурного наследия, – акт приемки выполненных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</w:t>
      </w:r>
      <w:r>
        <w:rPr>
          <w:sz w:val="28"/>
          <w:szCs w:val="28"/>
        </w:rPr>
        <w:t>ой информационно-аналитической поддержки осуществления полномочий в области градостроительной деятельности: скан образ; в МФЦ: предъявление оригинала документа; в органе местного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</w:t>
      </w:r>
      <w:r>
        <w:rPr>
          <w:sz w:val="28"/>
          <w:szCs w:val="28"/>
          <w:lang w:eastAsia="ru-RU"/>
        </w:rPr>
        <w:t xml:space="preserve">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земельный участок (при подаче </w:t>
      </w:r>
      <w:r>
        <w:rPr>
          <w:sz w:val="28"/>
          <w:szCs w:val="28"/>
          <w:lang w:eastAsia="ru-RU"/>
        </w:rPr>
        <w:t>заявле</w:t>
      </w:r>
      <w:r>
        <w:rPr>
          <w:sz w:val="28"/>
          <w:szCs w:val="28"/>
          <w:lang w:eastAsia="ru-RU"/>
        </w:rPr>
        <w:t>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</w:t>
      </w:r>
      <w:r>
        <w:rPr>
          <w:sz w:val="28"/>
          <w:szCs w:val="28"/>
        </w:rPr>
        <w:t xml:space="preserve">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</w:t>
      </w:r>
      <w:r>
        <w:rPr>
          <w:sz w:val="28"/>
          <w:szCs w:val="28"/>
        </w:rPr>
        <w:t>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соглашение об установлении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установлении публичного се</w:t>
      </w:r>
      <w:r>
        <w:rPr>
          <w:sz w:val="28"/>
          <w:szCs w:val="28"/>
        </w:rPr>
        <w:t>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разрешение на строительство объекта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</w:t>
      </w:r>
      <w:r>
        <w:rPr>
          <w:sz w:val="28"/>
          <w:szCs w:val="28"/>
        </w:rPr>
        <w:t>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</w:t>
      </w:r>
      <w:r>
        <w:rPr>
          <w:sz w:val="28"/>
          <w:szCs w:val="28"/>
        </w:rPr>
        <w:t>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</w:t>
      </w:r>
      <w:r>
        <w:rPr>
          <w:sz w:val="28"/>
          <w:szCs w:val="28"/>
        </w:rPr>
        <w:t xml:space="preserve">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</w:t>
      </w:r>
      <w:r>
        <w:rPr>
          <w:sz w:val="28"/>
          <w:szCs w:val="28"/>
        </w:rPr>
        <w:t xml:space="preserve">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</w:t>
      </w:r>
      <w:r>
        <w:rPr>
          <w:sz w:val="28"/>
          <w:szCs w:val="28"/>
        </w:rPr>
        <w:t>полномочий в области градостроительной деятельности: скан образ; в МФЦ: копия документа; в органе местного самоуправления: копия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предпринимателе</w:t>
      </w:r>
      <w:r>
        <w:rPr>
          <w:sz w:val="28"/>
          <w:szCs w:val="28"/>
        </w:rPr>
        <w:t>й;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юридических лиц.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</w:t>
      </w:r>
      <w:r>
        <w:rPr>
          <w:sz w:val="28"/>
          <w:szCs w:val="28"/>
        </w:rPr>
        <w:t>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органе местного сам</w:t>
      </w:r>
      <w:r>
        <w:rPr>
          <w:sz w:val="28"/>
          <w:szCs w:val="28"/>
        </w:rPr>
        <w:t xml:space="preserve">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</w:t>
      </w:r>
      <w:r>
        <w:rPr>
          <w:sz w:val="28"/>
          <w:szCs w:val="28"/>
        </w:rPr>
        <w:t xml:space="preserve">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</w:t>
      </w:r>
      <w:r>
        <w:rPr>
          <w:sz w:val="28"/>
          <w:szCs w:val="28"/>
        </w:rPr>
        <w:t>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</w:t>
      </w:r>
      <w:r>
        <w:rPr>
          <w:sz w:val="28"/>
          <w:szCs w:val="28"/>
        </w:rPr>
        <w:t>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Основания для отказа в приеме 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 законодательством Российской Федерации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</w:t>
      </w:r>
      <w:r>
        <w:rPr>
          <w:sz w:val="28"/>
          <w:szCs w:val="28"/>
        </w:rPr>
        <w:t>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</w:t>
      </w:r>
      <w:r>
        <w:rPr>
          <w:sz w:val="28"/>
          <w:szCs w:val="28"/>
        </w:rPr>
        <w:t>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</w:t>
      </w:r>
      <w:r>
        <w:rPr>
          <w:sz w:val="28"/>
          <w:szCs w:val="28"/>
        </w:rPr>
        <w:t xml:space="preserve">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Указанный информационный зап</w:t>
      </w:r>
      <w:r>
        <w:rPr>
          <w:sz w:val="28"/>
          <w:szCs w:val="28"/>
        </w:rPr>
        <w:t xml:space="preserve">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</w:t>
      </w:r>
      <w:r>
        <w:rPr>
          <w:sz w:val="28"/>
          <w:szCs w:val="28"/>
        </w:rPr>
        <w:t xml:space="preserve">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</w:t>
      </w:r>
      <w:r>
        <w:rPr>
          <w:sz w:val="28"/>
          <w:szCs w:val="28"/>
        </w:rPr>
        <w:t xml:space="preserve">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</w:t>
      </w:r>
      <w:r>
        <w:rPr>
          <w:sz w:val="28"/>
          <w:szCs w:val="28"/>
        </w:rPr>
        <w:t xml:space="preserve">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Заключение органа государственного строительного над</w:t>
      </w:r>
      <w:r>
        <w:rPr>
          <w:sz w:val="28"/>
          <w:szCs w:val="28"/>
        </w:rPr>
        <w:t>зора (в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 о соответствии построенного, реконструированного объекта капитального строительства</w:t>
      </w:r>
      <w:r>
        <w:rPr>
          <w:sz w:val="28"/>
          <w:szCs w:val="28"/>
        </w:rPr>
        <w:t xml:space="preserve"> указанным в пункте 1 части 5 статьи 49 Градостроительного кодекса Российской Федерации требованиям проектной документации (в том числе с учетом изменений, внесенных в рабочую документацию и являющихся в соответствии с частью 1.3 статьи 52 Градостроительно</w:t>
      </w:r>
      <w:r>
        <w:rPr>
          <w:sz w:val="28"/>
          <w:szCs w:val="28"/>
        </w:rPr>
        <w:t>го кодекса Российской Федерации частью такой проектной документации»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Инспекция государственного строительного надзора Новосибирской области»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</w:t>
      </w:r>
      <w:r>
        <w:rPr>
          <w:sz w:val="28"/>
          <w:szCs w:val="28"/>
          <w:lang w:eastAsia="ru-RU"/>
        </w:rPr>
        <w:t xml:space="preserve">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</w:t>
      </w:r>
      <w:r>
        <w:rPr>
          <w:sz w:val="28"/>
          <w:szCs w:val="28"/>
        </w:rPr>
        <w:t xml:space="preserve">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</w:t>
      </w:r>
      <w:r>
        <w:rPr>
          <w:sz w:val="28"/>
          <w:szCs w:val="28"/>
        </w:rPr>
        <w:t xml:space="preserve">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</w:t>
      </w:r>
      <w:r>
        <w:rPr>
          <w:sz w:val="28"/>
          <w:szCs w:val="28"/>
        </w:rPr>
        <w:t>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</w:t>
      </w:r>
      <w:r>
        <w:rPr>
          <w:sz w:val="28"/>
          <w:szCs w:val="28"/>
        </w:rPr>
        <w:t>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</w:t>
      </w:r>
      <w:r>
        <w:rPr>
          <w:sz w:val="28"/>
          <w:szCs w:val="28"/>
        </w:rPr>
        <w:t>вод в эксплуатацию линейного объекта, для размещения которого не требуется образование земельного участка;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являющиеся обязательными для представлен</w:t>
      </w:r>
      <w:r>
        <w:rPr>
          <w:sz w:val="28"/>
          <w:szCs w:val="28"/>
        </w:rPr>
        <w:t>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</w:t>
      </w:r>
      <w:r>
        <w:rPr>
          <w:sz w:val="28"/>
          <w:szCs w:val="28"/>
        </w:rPr>
        <w:t>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</w:t>
      </w:r>
      <w:r>
        <w:rPr>
          <w:sz w:val="28"/>
          <w:szCs w:val="28"/>
        </w:rPr>
        <w:t>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</w:t>
      </w:r>
      <w:r>
        <w:rPr>
          <w:sz w:val="28"/>
          <w:szCs w:val="28"/>
        </w:rPr>
        <w:t xml:space="preserve">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</w:t>
      </w:r>
      <w:r>
        <w:rPr>
          <w:sz w:val="28"/>
          <w:szCs w:val="28"/>
          <w:lang w:val="en-US"/>
        </w:rPr>
        <w:t>ссийской Федерации.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Способы </w:t>
      </w:r>
      <w:r>
        <w:rPr>
          <w:sz w:val="28"/>
          <w:szCs w:val="28"/>
        </w:rPr>
        <w:t>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</w:t>
      </w:r>
      <w:r>
        <w:rPr>
          <w:sz w:val="28"/>
          <w:szCs w:val="28"/>
        </w:rPr>
        <w:t xml:space="preserve">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разрешение на ввод объекта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</w:t>
      </w:r>
      <w:r>
        <w:rPr>
          <w:sz w:val="28"/>
          <w:szCs w:val="28"/>
        </w:rPr>
        <w:t>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</w:t>
      </w:r>
      <w:r>
        <w:rPr>
          <w:sz w:val="28"/>
          <w:szCs w:val="28"/>
        </w:rPr>
        <w:t xml:space="preserve">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ввод объекта в эксплуатацию.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 предоставления</w:t>
      </w:r>
      <w:r>
        <w:rPr>
          <w:sz w:val="28"/>
          <w:szCs w:val="28"/>
          <w:lang w:eastAsia="ru-RU"/>
        </w:rPr>
        <w:t xml:space="preserve">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</w:t>
      </w:r>
      <w:r>
        <w:rPr>
          <w:sz w:val="28"/>
          <w:szCs w:val="28"/>
          <w:lang w:eastAsia="ru-RU"/>
        </w:rPr>
        <w:t>варианта услуги составляет 5 рабочих дней с даты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разрешение на ввод объекта в эксплуатацию (оригинал документа, электронный доку</w:t>
      </w:r>
      <w:r>
        <w:rPr>
          <w:sz w:val="28"/>
          <w:szCs w:val="28"/>
        </w:rPr>
        <w:t xml:space="preserve">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отказе в выдаче разрешения на ввод объекта в эксплуатацию </w:t>
      </w:r>
      <w:r>
        <w:rPr>
          <w:sz w:val="28"/>
          <w:szCs w:val="28"/>
        </w:rPr>
        <w:t>(оригинал документа, электронный документ, распечатанный на бумажном носителе, заверенный подписью и печатью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</w:t>
      </w:r>
      <w:r>
        <w:rPr>
          <w:sz w:val="28"/>
          <w:szCs w:val="28"/>
        </w:rPr>
        <w:t>ронной подписи, на Едином портале).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Административные </w:t>
      </w:r>
      <w:r>
        <w:rPr>
          <w:sz w:val="28"/>
          <w:szCs w:val="28"/>
          <w:lang w:eastAsia="ru-RU"/>
        </w:rPr>
        <w:t>процедуры, осуществляемые при предоставлении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</w:t>
      </w:r>
      <w:r>
        <w:rPr>
          <w:sz w:val="28"/>
          <w:szCs w:val="28"/>
        </w:rPr>
        <w:t>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</w:t>
      </w:r>
      <w:r>
        <w:rPr>
          <w:sz w:val="28"/>
          <w:szCs w:val="28"/>
        </w:rPr>
        <w:t>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>, осуществляет</w:t>
      </w:r>
      <w:r>
        <w:rPr>
          <w:sz w:val="28"/>
          <w:szCs w:val="28"/>
          <w:lang w:eastAsia="ru-RU"/>
        </w:rPr>
        <w:t xml:space="preserve">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</w:t>
      </w:r>
      <w:r>
        <w:rPr>
          <w:sz w:val="28"/>
          <w:szCs w:val="28"/>
        </w:rPr>
        <w:t>лномочий в области градостроительной деятельности,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</w:t>
      </w:r>
      <w:r>
        <w:rPr>
          <w:sz w:val="28"/>
          <w:szCs w:val="28"/>
          <w:lang w:eastAsia="ru-RU"/>
        </w:rPr>
        <w:t>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</w:t>
      </w:r>
      <w:r>
        <w:rPr>
          <w:sz w:val="28"/>
          <w:szCs w:val="28"/>
        </w:rPr>
        <w:t>го строительства: посредством заполнения интерактивной формы; посредством Единого портала: посредством заполнения интерактивной формы; с использованием государственных информационных систем обеспечения градостроительной деятельности с функциями автоматизир</w:t>
      </w:r>
      <w:r>
        <w:rPr>
          <w:sz w:val="28"/>
          <w:szCs w:val="28"/>
        </w:rPr>
        <w:t>ованной информационно-аналитической поддержки осуществления полномочий в области градостроительной деятельности: посредством заполнения интерактивной формы; в МФЦ: предъявление оригинала документа; в органе местного самоуправления: предъявление оригинала д</w:t>
      </w:r>
      <w:r>
        <w:rPr>
          <w:sz w:val="28"/>
          <w:szCs w:val="28"/>
        </w:rPr>
        <w:t>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</w:t>
      </w:r>
      <w:r>
        <w:rPr>
          <w:sz w:val="28"/>
          <w:szCs w:val="28"/>
        </w:rPr>
        <w:t>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получения разрешения на ввод объекта в эксплуатацию, – акт о подключении (технологическом присоединении) объекта капитального строительства к сетям инженерно-технического обеспечения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</w:t>
      </w:r>
      <w:r>
        <w:rPr>
          <w:sz w:val="28"/>
          <w:szCs w:val="28"/>
        </w:rPr>
        <w:t>ационно-аналитической поддержки осуществления полномочий в области градостроительной деятельности: скан образ;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расположе</w:t>
      </w:r>
      <w:r>
        <w:rPr>
          <w:sz w:val="28"/>
          <w:szCs w:val="28"/>
        </w:rPr>
        <w:t>ние объекта на земельном участке,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</w:t>
      </w:r>
      <w:r>
        <w:rPr>
          <w:sz w:val="28"/>
          <w:szCs w:val="28"/>
        </w:rPr>
        <w:t xml:space="preserve">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</w:t>
      </w:r>
      <w:r>
        <w:rPr>
          <w:sz w:val="28"/>
          <w:szCs w:val="28"/>
        </w:rPr>
        <w:t>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</w:t>
      </w:r>
      <w:r>
        <w:rPr>
          <w:sz w:val="28"/>
          <w:szCs w:val="28"/>
        </w:rPr>
        <w:t>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основные характеристи</w:t>
      </w:r>
      <w:r>
        <w:rPr>
          <w:sz w:val="28"/>
          <w:szCs w:val="28"/>
        </w:rPr>
        <w:t xml:space="preserve">ки и сведения об объекте недвижимости, – технический план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</w:t>
      </w:r>
      <w:r>
        <w:rPr>
          <w:sz w:val="28"/>
          <w:szCs w:val="28"/>
        </w:rPr>
        <w:t>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</w:t>
      </w:r>
      <w:r>
        <w:rPr>
          <w:sz w:val="28"/>
          <w:szCs w:val="28"/>
        </w:rPr>
        <w:t>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</w:t>
      </w:r>
      <w:r>
        <w:rPr>
          <w:sz w:val="28"/>
          <w:szCs w:val="28"/>
        </w:rPr>
        <w:t xml:space="preserve">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представителя заявителя,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</w:t>
      </w:r>
      <w:r>
        <w:rPr>
          <w:sz w:val="28"/>
          <w:szCs w:val="28"/>
        </w:rPr>
        <w:t xml:space="preserve">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</w:t>
      </w:r>
      <w:r>
        <w:rPr>
          <w:sz w:val="28"/>
          <w:szCs w:val="28"/>
        </w:rPr>
        <w:t>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</w:t>
      </w:r>
      <w:r>
        <w:rPr>
          <w:sz w:val="28"/>
          <w:szCs w:val="28"/>
        </w:rPr>
        <w:t>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земельный участок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</w:t>
      </w:r>
      <w:r>
        <w:rPr>
          <w:sz w:val="28"/>
          <w:szCs w:val="28"/>
        </w:rPr>
        <w:t>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</w:t>
      </w:r>
      <w:r>
        <w:rPr>
          <w:sz w:val="28"/>
          <w:szCs w:val="28"/>
        </w:rPr>
        <w:t>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</w:t>
      </w:r>
      <w:r>
        <w:rPr>
          <w:sz w:val="28"/>
          <w:szCs w:val="28"/>
        </w:rPr>
        <w:t>лномоченного лица; в МФЦ: предъявление оригинала документа; в органе местного самоуправления: предъявление оригинала документа):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соглашение об установлении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установлении публичного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правоустанавливающий документ на земельный </w:t>
      </w:r>
      <w:r>
        <w:rPr>
          <w:sz w:val="28"/>
          <w:szCs w:val="28"/>
        </w:rPr>
        <w:t>участок, право на который не зарегистрировано в Едином государственном реестре недвижимости;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разрешение на строительство объекта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</w:t>
      </w:r>
      <w:r>
        <w:rPr>
          <w:sz w:val="28"/>
          <w:szCs w:val="28"/>
        </w:rPr>
        <w:t>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</w:t>
      </w:r>
      <w:r>
        <w:rPr>
          <w:sz w:val="28"/>
          <w:szCs w:val="28"/>
        </w:rPr>
        <w:t>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</w:t>
      </w:r>
      <w:r>
        <w:rPr>
          <w:sz w:val="28"/>
          <w:szCs w:val="28"/>
        </w:rPr>
        <w:t>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</w:t>
      </w:r>
      <w:r>
        <w:rPr>
          <w:sz w:val="28"/>
          <w:szCs w:val="28"/>
        </w:rPr>
        <w:t>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</w:t>
      </w:r>
      <w:r>
        <w:rPr>
          <w:sz w:val="28"/>
          <w:szCs w:val="28"/>
        </w:rPr>
        <w:t xml:space="preserve"> скан образ; в МФЦ: копия документа; в органе местного самоуправления: копия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предпринимателей;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</w:t>
      </w:r>
      <w:r>
        <w:rPr>
          <w:sz w:val="28"/>
          <w:szCs w:val="28"/>
        </w:rPr>
        <w:t>ческих лиц.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</w:t>
      </w:r>
      <w:r>
        <w:rPr>
          <w:sz w:val="28"/>
          <w:szCs w:val="28"/>
        </w:rPr>
        <w:t>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</w:t>
      </w:r>
      <w:r>
        <w:rPr>
          <w:sz w:val="28"/>
          <w:szCs w:val="28"/>
        </w:rPr>
        <w:t>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информаци</w:t>
      </w:r>
      <w:r>
        <w:rPr>
          <w:sz w:val="28"/>
          <w:szCs w:val="28"/>
        </w:rPr>
        <w:t xml:space="preserve">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Основания для отказа в приеме з</w:t>
      </w:r>
      <w:r>
        <w:rPr>
          <w:sz w:val="28"/>
          <w:szCs w:val="28"/>
          <w:lang w:eastAsia="ru-RU"/>
        </w:rPr>
        <w:t>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 законодательством Российской Федерации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</w:t>
      </w:r>
      <w:r>
        <w:rPr>
          <w:sz w:val="28"/>
          <w:szCs w:val="28"/>
        </w:rPr>
        <w:t>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</w:t>
      </w:r>
      <w:r>
        <w:rPr>
          <w:sz w:val="28"/>
          <w:szCs w:val="28"/>
          <w:lang w:eastAsia="ru-RU"/>
        </w:rPr>
        <w:t>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</w:t>
      </w:r>
      <w:r>
        <w:rPr>
          <w:sz w:val="28"/>
          <w:szCs w:val="28"/>
        </w:rPr>
        <w:t xml:space="preserve">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</w:t>
      </w:r>
      <w:r>
        <w:rPr>
          <w:sz w:val="28"/>
          <w:szCs w:val="28"/>
        </w:rPr>
        <w:t xml:space="preserve">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</w:t>
      </w:r>
      <w:r>
        <w:rPr>
          <w:sz w:val="28"/>
          <w:szCs w:val="28"/>
        </w:rPr>
        <w:t xml:space="preserve">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</w:t>
      </w:r>
      <w:r>
        <w:rPr>
          <w:sz w:val="28"/>
          <w:szCs w:val="28"/>
        </w:rPr>
        <w:t>ужба»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Заключение органа государст</w:t>
      </w:r>
      <w:r>
        <w:rPr>
          <w:sz w:val="28"/>
          <w:szCs w:val="28"/>
        </w:rPr>
        <w:t>венного строительного надзора (в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 о соответствии построенного, реконструированного объекта к</w:t>
      </w:r>
      <w:r>
        <w:rPr>
          <w:sz w:val="28"/>
          <w:szCs w:val="28"/>
        </w:rPr>
        <w:t>апитального строительства указанным в пункте 1 части 5 статьи 49 Градостроительного кодекса Российской Федерации требованиям проектной документации (в том числе с учетом изменений, внесенных в рабочую документацию и являющихся в соответствии с частью 1.3 с</w:t>
      </w:r>
      <w:r>
        <w:rPr>
          <w:sz w:val="28"/>
          <w:szCs w:val="28"/>
        </w:rPr>
        <w:t>татьи 52 Градостроительного кодекса Российской Федерации частью такой проектной документации»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Инспекция государственного строительного надзора Новосибирской области»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</w:t>
      </w:r>
      <w:r>
        <w:rPr>
          <w:sz w:val="28"/>
          <w:szCs w:val="28"/>
          <w:lang w:eastAsia="ru-RU"/>
        </w:rPr>
        <w:t>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</w:t>
      </w:r>
      <w:r>
        <w:rPr>
          <w:b/>
          <w:sz w:val="28"/>
          <w:szCs w:val="28"/>
        </w:rPr>
        <w:t>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</w:t>
      </w:r>
      <w:r>
        <w:rPr>
          <w:sz w:val="28"/>
          <w:szCs w:val="28"/>
        </w:rPr>
        <w:t xml:space="preserve">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 к строительству, реконструкции объекта капитального строител</w:t>
      </w:r>
      <w:r>
        <w:rPr>
          <w:sz w:val="28"/>
          <w:szCs w:val="28"/>
        </w:rPr>
        <w:t>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</w:t>
      </w:r>
      <w:r>
        <w:rPr>
          <w:sz w:val="28"/>
          <w:szCs w:val="28"/>
        </w:rPr>
        <w:t>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</w:t>
      </w:r>
      <w:r>
        <w:rPr>
          <w:sz w:val="28"/>
          <w:szCs w:val="28"/>
        </w:rPr>
        <w:t>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являющиеся </w:t>
      </w:r>
      <w:r>
        <w:rPr>
          <w:sz w:val="28"/>
          <w:szCs w:val="28"/>
        </w:rPr>
        <w:t>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</w:t>
      </w:r>
      <w:r>
        <w:rPr>
          <w:sz w:val="28"/>
          <w:szCs w:val="28"/>
        </w:rPr>
        <w:t>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</w:t>
      </w:r>
      <w:r>
        <w:rPr>
          <w:sz w:val="28"/>
          <w:szCs w:val="28"/>
        </w:rPr>
        <w:t xml:space="preserve">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</w:t>
      </w:r>
      <w:r>
        <w:rPr>
          <w:sz w:val="28"/>
          <w:szCs w:val="28"/>
        </w:rPr>
        <w:t>введен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 xml:space="preserve">6.2 статьи 55 </w:t>
      </w:r>
      <w:r>
        <w:rPr>
          <w:sz w:val="28"/>
          <w:szCs w:val="28"/>
          <w:lang w:val="en-US"/>
        </w:rPr>
        <w:t>Градостроительного кодекса Российской Федерации.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</w:t>
      </w:r>
      <w:r>
        <w:rPr>
          <w:b/>
          <w:sz w:val="28"/>
          <w:szCs w:val="28"/>
          <w:lang w:val="en-US"/>
        </w:rPr>
        <w:t xml:space="preserve">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</w:t>
      </w:r>
      <w:r>
        <w:rPr>
          <w:sz w:val="28"/>
          <w:szCs w:val="28"/>
        </w:rPr>
        <w:t xml:space="preserve">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разрешение на ввод объекта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</w:t>
      </w:r>
      <w:r>
        <w:rPr>
          <w:sz w:val="28"/>
          <w:szCs w:val="28"/>
        </w:rPr>
        <w:t xml:space="preserve">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</w:t>
      </w:r>
      <w:r>
        <w:rPr>
          <w:sz w:val="28"/>
          <w:szCs w:val="28"/>
        </w:rPr>
        <w:t xml:space="preserve"> в выдаче разрешения на ввод объекта в эксплуатацию.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 предоставления услуги не может быть предоставлен по выбору</w:t>
      </w:r>
      <w:r>
        <w:rPr>
          <w:sz w:val="28"/>
          <w:szCs w:val="28"/>
          <w:lang w:eastAsia="ru-RU"/>
        </w:rPr>
        <w:t xml:space="preserve">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</w:t>
      </w:r>
      <w:r>
        <w:rPr>
          <w:sz w:val="28"/>
          <w:szCs w:val="28"/>
          <w:lang w:eastAsia="ru-RU"/>
        </w:rPr>
        <w:t>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разрешение на ввод объекта в эксплуатацию (оригинал документа, электронный документ, распечатанный на бумажном носителе, заве</w:t>
      </w:r>
      <w:r>
        <w:rPr>
          <w:sz w:val="28"/>
          <w:szCs w:val="28"/>
        </w:rPr>
        <w:t xml:space="preserve">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ввод объекта в эксплуатацию (оригинал документа, электронный документ, распечатан</w:t>
      </w:r>
      <w:r>
        <w:rPr>
          <w:sz w:val="28"/>
          <w:szCs w:val="28"/>
        </w:rPr>
        <w:t>ный на бумажном носителе, заверенный подписью и печатью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</w:t>
      </w:r>
      <w:r>
        <w:rPr>
          <w:sz w:val="28"/>
          <w:szCs w:val="28"/>
        </w:rPr>
        <w:t>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</w:t>
      </w:r>
      <w:r>
        <w:rPr>
          <w:sz w:val="28"/>
          <w:szCs w:val="28"/>
          <w:lang w:eastAsia="ru-RU"/>
        </w:rPr>
        <w:t xml:space="preserve">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</w:t>
      </w:r>
      <w:r>
        <w:rPr>
          <w:sz w:val="28"/>
          <w:szCs w:val="28"/>
          <w:lang w:val="en-US"/>
        </w:rPr>
        <w:t>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</w:t>
      </w:r>
      <w:r>
        <w:rPr>
          <w:b/>
          <w:sz w:val="28"/>
          <w:szCs w:val="28"/>
        </w:rPr>
        <w:t>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</w:t>
      </w:r>
      <w:r>
        <w:rPr>
          <w:sz w:val="28"/>
          <w:szCs w:val="28"/>
        </w:rPr>
        <w:t>ого самоуправления,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</w:t>
      </w:r>
      <w:r>
        <w:rPr>
          <w:sz w:val="28"/>
          <w:szCs w:val="28"/>
        </w:rPr>
        <w:t>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</w:t>
      </w:r>
      <w:r>
        <w:rPr>
          <w:sz w:val="28"/>
          <w:szCs w:val="28"/>
          <w:lang w:eastAsia="ru-RU"/>
        </w:rPr>
        <w:t>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посредством заполнения интерактивно</w:t>
      </w:r>
      <w:r>
        <w:rPr>
          <w:sz w:val="28"/>
          <w:szCs w:val="28"/>
        </w:rPr>
        <w:t>й формы; посредством Единого портала: посредством заполнения интерактивной формы;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</w:t>
      </w:r>
      <w:r>
        <w:rPr>
          <w:sz w:val="28"/>
          <w:szCs w:val="28"/>
        </w:rPr>
        <w:t>вления полномочий в области градостроительной деятельности: посредством заполнения интерактивной формы;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</w:t>
      </w:r>
      <w:r>
        <w:rPr>
          <w:sz w:val="28"/>
          <w:szCs w:val="28"/>
        </w:rPr>
        <w:t>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получения </w:t>
      </w:r>
      <w:r>
        <w:rPr>
          <w:sz w:val="28"/>
          <w:szCs w:val="28"/>
        </w:rPr>
        <w:t xml:space="preserve">разрешения на ввод объекта в эксплуатацию, – акт о подключении (технологическом присоединении) объекта капитального строительства к сетям инженерно-технического обеспечения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</w:t>
      </w:r>
      <w:r>
        <w:rPr>
          <w:sz w:val="28"/>
          <w:szCs w:val="28"/>
        </w:rPr>
        <w:t>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</w:t>
      </w:r>
      <w:r>
        <w:rPr>
          <w:sz w:val="28"/>
          <w:szCs w:val="28"/>
        </w:rPr>
        <w:t>асти градостроительной деятельности: скан образ;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расположение объекта на земельном участке, – схема, отображающая распол</w:t>
      </w:r>
      <w:r>
        <w:rPr>
          <w:sz w:val="28"/>
          <w:szCs w:val="28"/>
        </w:rPr>
        <w:t xml:space="preserve">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</w:t>
      </w:r>
      <w:r>
        <w:rPr>
          <w:sz w:val="28"/>
          <w:szCs w:val="28"/>
        </w:rPr>
        <w:t>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</w:t>
      </w:r>
      <w:r>
        <w:rPr>
          <w:sz w:val="28"/>
          <w:szCs w:val="28"/>
        </w:rPr>
        <w:t>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</w:t>
      </w:r>
      <w:r>
        <w:rPr>
          <w:sz w:val="28"/>
          <w:szCs w:val="28"/>
        </w:rPr>
        <w:t>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основные характеристики и сведения об объекте недвижимости, – технический план объе</w:t>
      </w:r>
      <w:r>
        <w:rPr>
          <w:sz w:val="28"/>
          <w:szCs w:val="28"/>
        </w:rPr>
        <w:t xml:space="preserve">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</w:t>
      </w:r>
      <w:r>
        <w:rPr>
          <w:sz w:val="28"/>
          <w:szCs w:val="28"/>
        </w:rPr>
        <w:t>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</w:t>
      </w:r>
      <w:r>
        <w:rPr>
          <w:sz w:val="28"/>
          <w:szCs w:val="28"/>
        </w:rPr>
        <w:t>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</w:t>
      </w:r>
      <w:r>
        <w:rPr>
          <w:sz w:val="28"/>
          <w:szCs w:val="28"/>
        </w:rPr>
        <w:t xml:space="preserve">проведение работ по сохранению объектов культурного наследия, – акт приемки выполненных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</w:t>
      </w:r>
      <w:r>
        <w:rPr>
          <w:sz w:val="28"/>
          <w:szCs w:val="28"/>
        </w:rPr>
        <w:t>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</w:t>
      </w:r>
      <w:r>
        <w:rPr>
          <w:sz w:val="28"/>
          <w:szCs w:val="28"/>
        </w:rPr>
        <w:t xml:space="preserve"> скан образ; в МФЦ: предъявление оригинала документа; в органе местного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</w:t>
      </w:r>
      <w:r>
        <w:rPr>
          <w:sz w:val="28"/>
          <w:szCs w:val="28"/>
        </w:rPr>
        <w:t>вления услуги, которые заявитель вправе представить по собственной инициативе: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земельный участок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</w:t>
      </w:r>
      <w:r>
        <w:rPr>
          <w:sz w:val="28"/>
          <w:szCs w:val="28"/>
        </w:rPr>
        <w:t>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</w:t>
      </w:r>
      <w:r>
        <w:rPr>
          <w:sz w:val="28"/>
          <w:szCs w:val="28"/>
        </w:rPr>
        <w:t xml:space="preserve">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</w:t>
      </w:r>
      <w:r>
        <w:rPr>
          <w:sz w:val="28"/>
          <w:szCs w:val="28"/>
        </w:rPr>
        <w:t>нта; в органе местного самоуправления: предъявление оригинала документа):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соглашение об установлении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установлении публичного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правоустанавливающий документ на земельный участок, право на который не зарегистрировано в Едином </w:t>
      </w:r>
      <w:r>
        <w:rPr>
          <w:sz w:val="28"/>
          <w:szCs w:val="28"/>
        </w:rPr>
        <w:t>государственном реестре недвижимости;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разрешение на строительство объекта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</w:t>
      </w:r>
      <w:r>
        <w:rPr>
          <w:sz w:val="28"/>
          <w:szCs w:val="28"/>
        </w:rPr>
        <w:t xml:space="preserve">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</w:t>
      </w:r>
      <w:r>
        <w:rPr>
          <w:sz w:val="28"/>
          <w:szCs w:val="28"/>
        </w:rPr>
        <w:t>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</w:t>
      </w:r>
      <w:r>
        <w:rPr>
          <w:sz w:val="28"/>
          <w:szCs w:val="28"/>
        </w:rPr>
        <w:t xml:space="preserve">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</w:t>
      </w:r>
      <w:r>
        <w:rPr>
          <w:sz w:val="28"/>
          <w:szCs w:val="28"/>
        </w:rPr>
        <w:t>ационно-аналитической поддержки осуществления полномочий в области градостроительной деятельности: скан образ; в МФЦ: копия документа; в органе местного самоуправления: копия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</w:t>
      </w:r>
      <w:r>
        <w:rPr>
          <w:sz w:val="28"/>
          <w:szCs w:val="28"/>
        </w:rPr>
        <w:t>венного реестра индивидуальных предпринимателей;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юридических лиц;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документации, – заключение органа государственного с</w:t>
      </w:r>
      <w:r>
        <w:rPr>
          <w:sz w:val="28"/>
          <w:szCs w:val="28"/>
        </w:rPr>
        <w:t xml:space="preserve">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</w:t>
      </w:r>
      <w:r>
        <w:rPr>
          <w:sz w:val="28"/>
          <w:szCs w:val="28"/>
        </w:rPr>
        <w:t>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</w:t>
      </w:r>
      <w:r>
        <w:rPr>
          <w:sz w:val="28"/>
          <w:szCs w:val="28"/>
        </w:rPr>
        <w:t>ия полномочий в области градостроительной деятельности: скан образ; в МФЦ: предъявление оригинала документа; в органе местного самоуправления: предъявление оригинала документа).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</w:t>
      </w:r>
      <w:r>
        <w:rPr>
          <w:sz w:val="28"/>
          <w:szCs w:val="28"/>
          <w:lang w:eastAsia="ru-RU"/>
        </w:rPr>
        <w:t xml:space="preserve">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</w:t>
      </w:r>
      <w:r>
        <w:rPr>
          <w:sz w:val="28"/>
          <w:szCs w:val="28"/>
        </w:rPr>
        <w:t>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</w:t>
      </w:r>
      <w:r>
        <w:rPr>
          <w:sz w:val="28"/>
          <w:szCs w:val="28"/>
        </w:rPr>
        <w:t xml:space="preserve">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</w:t>
      </w:r>
      <w:r>
        <w:rPr>
          <w:sz w:val="28"/>
          <w:szCs w:val="28"/>
        </w:rPr>
        <w:t>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</w:t>
      </w:r>
      <w:r>
        <w:rPr>
          <w:sz w:val="28"/>
          <w:szCs w:val="28"/>
        </w:rPr>
        <w:t>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Основания для отказа в приеме 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 законодательством Российской Федерации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</w:t>
      </w:r>
      <w:r>
        <w:rPr>
          <w:sz w:val="28"/>
          <w:szCs w:val="28"/>
          <w:lang w:eastAsia="ru-RU"/>
        </w:rPr>
        <w:t>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</w:t>
      </w:r>
      <w:r>
        <w:rPr>
          <w:sz w:val="28"/>
          <w:szCs w:val="28"/>
        </w:rPr>
        <w:t>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информационной системы жилищного ст</w:t>
      </w:r>
      <w:r>
        <w:rPr>
          <w:sz w:val="28"/>
          <w:szCs w:val="28"/>
        </w:rPr>
        <w:t xml:space="preserve">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</w:t>
      </w:r>
      <w:r>
        <w:rPr>
          <w:sz w:val="28"/>
          <w:szCs w:val="28"/>
        </w:rPr>
        <w:t xml:space="preserve">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Для получения услуги необходимо направление следующих </w:t>
      </w:r>
      <w:r>
        <w:rPr>
          <w:sz w:val="28"/>
          <w:szCs w:val="28"/>
          <w:lang w:eastAsia="ru-RU"/>
        </w:rPr>
        <w:t>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</w:t>
      </w:r>
      <w:r>
        <w:rPr>
          <w:sz w:val="28"/>
          <w:szCs w:val="28"/>
        </w:rPr>
        <w:t xml:space="preserve">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</w:t>
      </w:r>
      <w:r>
        <w:rPr>
          <w:sz w:val="28"/>
          <w:szCs w:val="28"/>
        </w:rPr>
        <w:t xml:space="preserve">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Указанный информационный запро</w:t>
      </w:r>
      <w:r>
        <w:rPr>
          <w:sz w:val="28"/>
          <w:szCs w:val="28"/>
        </w:rPr>
        <w:t xml:space="preserve">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</w:t>
      </w:r>
      <w:r>
        <w:rPr>
          <w:sz w:val="28"/>
          <w:szCs w:val="28"/>
        </w:rPr>
        <w:t xml:space="preserve">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 о соответствии п</w:t>
      </w:r>
      <w:r>
        <w:rPr>
          <w:sz w:val="28"/>
          <w:szCs w:val="28"/>
        </w:rPr>
        <w:t xml:space="preserve">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(в том числе с учетом изменений, внесенных в рабочую документацию </w:t>
      </w:r>
      <w:r>
        <w:rPr>
          <w:sz w:val="28"/>
          <w:szCs w:val="28"/>
        </w:rPr>
        <w:t>и являющихся в соответствии с частью 1.3 статьи 52 Градостроительного кодекса Российской Федерации частью такой проектной документации»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Инспекция государственного строительного надзора Новосибирской области»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</w:t>
      </w:r>
      <w:r>
        <w:rPr>
          <w:b/>
          <w:sz w:val="28"/>
          <w:szCs w:val="28"/>
        </w:rPr>
        <w:t xml:space="preserve"> предоставлении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требованиям, установленным в разрешении на ст</w:t>
      </w:r>
      <w:r>
        <w:rPr>
          <w:sz w:val="28"/>
          <w:szCs w:val="28"/>
        </w:rPr>
        <w:t xml:space="preserve">роительство,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 к строительству, р</w:t>
      </w:r>
      <w:r>
        <w:rPr>
          <w:sz w:val="28"/>
          <w:szCs w:val="28"/>
        </w:rPr>
        <w:t>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</w:t>
      </w:r>
      <w:r>
        <w:rPr>
          <w:sz w:val="28"/>
          <w:szCs w:val="28"/>
        </w:rPr>
        <w:t>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</w:t>
      </w:r>
      <w:r>
        <w:rPr>
          <w:sz w:val="28"/>
          <w:szCs w:val="28"/>
        </w:rPr>
        <w:t>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</w:t>
      </w:r>
      <w:r>
        <w:rPr>
          <w:sz w:val="28"/>
          <w:szCs w:val="28"/>
        </w:rPr>
        <w:t>ления на ЕПГУ;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являющиеся 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</w:t>
      </w:r>
      <w:r>
        <w:rPr>
          <w:sz w:val="28"/>
          <w:szCs w:val="28"/>
        </w:rPr>
        <w:t xml:space="preserve">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</w:t>
      </w:r>
      <w:r>
        <w:rPr>
          <w:sz w:val="28"/>
          <w:szCs w:val="28"/>
        </w:rPr>
        <w:t>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</w:t>
      </w:r>
      <w:r>
        <w:rPr>
          <w:sz w:val="28"/>
          <w:szCs w:val="28"/>
        </w:rPr>
        <w:t>ловиями использования территории, не введен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</w:t>
      </w:r>
      <w:r>
        <w:rPr>
          <w:sz w:val="28"/>
          <w:szCs w:val="28"/>
        </w:rPr>
        <w:t xml:space="preserve">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</w:t>
      </w:r>
      <w:r>
        <w:rPr>
          <w:sz w:val="28"/>
          <w:szCs w:val="28"/>
        </w:rPr>
        <w:t xml:space="preserve">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разрешение на ввод объек</w:t>
      </w:r>
      <w:r>
        <w:rPr>
          <w:sz w:val="28"/>
          <w:szCs w:val="28"/>
        </w:rPr>
        <w:t>та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</w:t>
      </w:r>
      <w:r>
        <w:rPr>
          <w:sz w:val="28"/>
          <w:szCs w:val="28"/>
        </w:rPr>
        <w:t xml:space="preserve">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ввод объекта в эксплуатацию.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Предоставление результата услуги осуществляется в срок, не превышаю</w:t>
      </w:r>
      <w:r>
        <w:rPr>
          <w:sz w:val="28"/>
          <w:szCs w:val="28"/>
          <w:lang w:eastAsia="ru-RU"/>
        </w:rPr>
        <w:t xml:space="preserve">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</w:t>
      </w:r>
      <w:r>
        <w:rPr>
          <w:sz w:val="28"/>
          <w:szCs w:val="28"/>
        </w:rPr>
        <w:t>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Результатом предоставления вариан</w:t>
      </w:r>
      <w:r>
        <w:rPr>
          <w:sz w:val="28"/>
          <w:szCs w:val="28"/>
          <w:lang w:eastAsia="ru-RU"/>
        </w:rPr>
        <w:t xml:space="preserve">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разрешение на ввод объекта в эксплуатацию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</w:t>
      </w:r>
      <w:r>
        <w:rPr>
          <w:sz w:val="28"/>
          <w:szCs w:val="28"/>
          <w:lang w:val="en-US"/>
        </w:rPr>
        <w:t>тронной подписью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ввод объекта в эксплуатацию (оригинал документа, электронный документ, распечатанный на бумажном носителе, заверенный подписью и печатью МФЦ (опционально), в форме электронного документа, подп</w:t>
      </w:r>
      <w:r>
        <w:rPr>
          <w:sz w:val="28"/>
          <w:szCs w:val="28"/>
        </w:rPr>
        <w:t>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</w:t>
      </w:r>
      <w:r>
        <w:rPr>
          <w:sz w:val="28"/>
          <w:szCs w:val="28"/>
        </w:rPr>
        <w:t>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</w:t>
      </w:r>
      <w:r>
        <w:rPr>
          <w:sz w:val="28"/>
          <w:szCs w:val="28"/>
        </w:rPr>
        <w:t>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</w:t>
      </w:r>
      <w:r>
        <w:rPr>
          <w:sz w:val="28"/>
          <w:szCs w:val="28"/>
        </w:rPr>
        <w:t>рого 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обеспечения градостроительной д</w:t>
      </w:r>
      <w:r>
        <w:rPr>
          <w:sz w:val="28"/>
          <w:szCs w:val="28"/>
        </w:rPr>
        <w:t>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</w:t>
      </w:r>
      <w:r>
        <w:rPr>
          <w:sz w:val="28"/>
          <w:szCs w:val="28"/>
          <w:lang w:eastAsia="ru-RU"/>
        </w:rPr>
        <w:t>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</w:t>
      </w:r>
      <w:r>
        <w:rPr>
          <w:sz w:val="28"/>
          <w:szCs w:val="28"/>
        </w:rPr>
        <w:t xml:space="preserve">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посредством заполнения интерактивной формы; посредством Единого портала: посредством заполнения интерактивной формы; с использованием государ</w:t>
      </w:r>
      <w:r>
        <w:rPr>
          <w:sz w:val="28"/>
          <w:szCs w:val="28"/>
        </w:rPr>
        <w:t xml:space="preserve">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посредством заполнения интерактивной формы; в </w:t>
      </w:r>
      <w:r>
        <w:rPr>
          <w:sz w:val="28"/>
          <w:szCs w:val="28"/>
        </w:rPr>
        <w:t>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</w:t>
      </w:r>
      <w:r>
        <w:rPr>
          <w:sz w:val="28"/>
          <w:szCs w:val="28"/>
        </w:rPr>
        <w:t>ыке, – перевод на русский язык документов, 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получения разрешения на ввод объекта в эксплуатацию, – акт о подключении (технологическом присоединении) объекта кап</w:t>
      </w:r>
      <w:r>
        <w:rPr>
          <w:sz w:val="28"/>
          <w:szCs w:val="28"/>
        </w:rPr>
        <w:t xml:space="preserve">итального строительства к сетям инженерно-технического обеспечения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предъявление оригинала документа; в органе местног</w:t>
      </w:r>
      <w:r>
        <w:rPr>
          <w:sz w:val="28"/>
          <w:szCs w:val="28"/>
        </w:rPr>
        <w:t>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расположение объекта на земельном участке, – схема, отображающая расположение построенного, реконструированного объекта капитального строительства, расположение сетей инженерно-</w:t>
      </w:r>
      <w:r>
        <w:rPr>
          <w:sz w:val="28"/>
          <w:szCs w:val="28"/>
        </w:rPr>
        <w:t xml:space="preserve">технического обеспечения в границах земельного участка и планировочную организацию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</w:t>
      </w:r>
      <w:r>
        <w:rPr>
          <w:sz w:val="28"/>
          <w:szCs w:val="28"/>
        </w:rPr>
        <w:t>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</w:t>
      </w:r>
      <w:r>
        <w:rPr>
          <w:sz w:val="28"/>
          <w:szCs w:val="28"/>
        </w:rPr>
        <w:t>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</w:t>
      </w:r>
      <w:r>
        <w:rPr>
          <w:sz w:val="28"/>
          <w:szCs w:val="28"/>
        </w:rPr>
        <w:t>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содержащие основные характеристики и сведения об объекте недвижимости, – технический план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</w:t>
      </w:r>
      <w:r>
        <w:rPr>
          <w:sz w:val="28"/>
          <w:szCs w:val="28"/>
        </w:rPr>
        <w:t>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</w:t>
      </w:r>
      <w:r>
        <w:rPr>
          <w:sz w:val="28"/>
          <w:szCs w:val="28"/>
        </w:rPr>
        <w:t>ченного лица; в МФЦ: предъявление оригинала документа; в органе местного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</w:t>
      </w:r>
      <w:r>
        <w:rPr>
          <w:sz w:val="28"/>
          <w:szCs w:val="28"/>
        </w:rPr>
        <w:t>авления услуги, которые заявитель вправе представить по собственной инициативе: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земельный участок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</w:t>
      </w:r>
      <w:r>
        <w:rPr>
          <w:sz w:val="28"/>
          <w:szCs w:val="28"/>
        </w:rPr>
        <w:t>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</w:t>
      </w:r>
      <w:r>
        <w:rPr>
          <w:sz w:val="28"/>
          <w:szCs w:val="28"/>
        </w:rPr>
        <w:t>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</w:t>
      </w:r>
      <w:r>
        <w:rPr>
          <w:sz w:val="28"/>
          <w:szCs w:val="28"/>
        </w:rPr>
        <w:t>ента; в органе местного самоуправления: предъявление оригинала документа):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соглашение об установлении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установлении публичного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правоустанавливающий документ на земельный участок, право на который не зарегистрировано в Едином</w:t>
      </w:r>
      <w:r>
        <w:rPr>
          <w:sz w:val="28"/>
          <w:szCs w:val="28"/>
        </w:rPr>
        <w:t xml:space="preserve"> государственном реестре недвижимости;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разрешение на строительство объекта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</w:t>
      </w:r>
      <w:r>
        <w:rPr>
          <w:sz w:val="28"/>
          <w:szCs w:val="28"/>
        </w:rPr>
        <w:t>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</w:t>
      </w:r>
      <w:r>
        <w:rPr>
          <w:sz w:val="28"/>
          <w:szCs w:val="28"/>
        </w:rPr>
        <w:t>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</w:t>
      </w:r>
      <w:r>
        <w:rPr>
          <w:sz w:val="28"/>
          <w:szCs w:val="28"/>
        </w:rPr>
        <w:t xml:space="preserve">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</w:t>
      </w:r>
      <w:r>
        <w:rPr>
          <w:sz w:val="28"/>
          <w:szCs w:val="28"/>
        </w:rPr>
        <w:t>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копия документа; в органе местного</w:t>
      </w:r>
      <w:r>
        <w:rPr>
          <w:sz w:val="28"/>
          <w:szCs w:val="28"/>
        </w:rPr>
        <w:t xml:space="preserve"> самоуправления: копия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предпринимателей;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юридических лиц;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документации,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</w:t>
      </w:r>
      <w:r>
        <w:rPr>
          <w:sz w:val="28"/>
          <w:szCs w:val="28"/>
        </w:rPr>
        <w:t xml:space="preserve">нным в пункте 1 части 5 статьи 49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</w:t>
      </w:r>
      <w:r>
        <w:rPr>
          <w:sz w:val="28"/>
          <w:szCs w:val="28"/>
        </w:rPr>
        <w:t xml:space="preserve">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предъявление оригинала документа; в</w:t>
      </w:r>
      <w:r>
        <w:rPr>
          <w:sz w:val="28"/>
          <w:szCs w:val="28"/>
        </w:rPr>
        <w:t xml:space="preserve"> органе местного самоуправления: предъявление оригинала документа).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</w:t>
      </w:r>
      <w:r>
        <w:rPr>
          <w:sz w:val="28"/>
          <w:szCs w:val="28"/>
        </w:rPr>
        <w:t>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</w:t>
      </w:r>
      <w:r>
        <w:rPr>
          <w:sz w:val="28"/>
          <w:szCs w:val="28"/>
        </w:rPr>
        <w:t xml:space="preserve">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</w:t>
      </w:r>
      <w:r>
        <w:rPr>
          <w:sz w:val="28"/>
          <w:szCs w:val="28"/>
        </w:rPr>
        <w:t xml:space="preserve">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</w:t>
      </w:r>
      <w:r>
        <w:rPr>
          <w:sz w:val="28"/>
          <w:szCs w:val="28"/>
        </w:rPr>
        <w:t>ационной системе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Основания для отказа в приеме 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 законодательством Российской Федерации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</w:t>
      </w:r>
      <w:r>
        <w:rPr>
          <w:sz w:val="28"/>
          <w:szCs w:val="28"/>
          <w:lang w:eastAsia="ru-RU"/>
        </w:rPr>
        <w:t>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</w:t>
      </w:r>
      <w:r>
        <w:rPr>
          <w:sz w:val="28"/>
          <w:szCs w:val="28"/>
          <w:lang w:eastAsia="ru-RU"/>
        </w:rPr>
        <w:t xml:space="preserve">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</w:t>
      </w:r>
      <w:r>
        <w:rPr>
          <w:sz w:val="28"/>
          <w:szCs w:val="28"/>
        </w:rPr>
        <w:t xml:space="preserve">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</w:t>
      </w:r>
      <w:r>
        <w:rPr>
          <w:sz w:val="28"/>
          <w:szCs w:val="28"/>
          <w:lang w:val="en-US"/>
        </w:rPr>
        <w:t>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</w:t>
      </w:r>
      <w:r>
        <w:rPr>
          <w:sz w:val="28"/>
          <w:szCs w:val="28"/>
        </w:rPr>
        <w:t xml:space="preserve">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</w:t>
      </w:r>
      <w:r>
        <w:rPr>
          <w:sz w:val="28"/>
          <w:szCs w:val="28"/>
        </w:rPr>
        <w:t>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</w:t>
      </w:r>
      <w:r>
        <w:rPr>
          <w:sz w:val="28"/>
          <w:szCs w:val="28"/>
        </w:rPr>
        <w:t>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</w:t>
      </w:r>
      <w:r>
        <w:rPr>
          <w:sz w:val="28"/>
          <w:szCs w:val="28"/>
        </w:rPr>
        <w:t xml:space="preserve">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</w:t>
      </w:r>
      <w:r>
        <w:rPr>
          <w:sz w:val="28"/>
          <w:szCs w:val="28"/>
        </w:rPr>
        <w:t xml:space="preserve">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 Гра</w:t>
      </w:r>
      <w:r>
        <w:rPr>
          <w:sz w:val="28"/>
          <w:szCs w:val="28"/>
        </w:rPr>
        <w:t>достроительного кодекса Российской Федерации)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(в т</w:t>
      </w:r>
      <w:r>
        <w:rPr>
          <w:sz w:val="28"/>
          <w:szCs w:val="28"/>
        </w:rPr>
        <w:t>ом числе с учетом изменений, внесенных в рабочую документацию и являющихся в соответствии с частью 1.3 статьи 52 Градостроительного кодекса Российской Федерации частью такой проектной документации»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Инспекция</w:t>
      </w:r>
      <w:r>
        <w:rPr>
          <w:sz w:val="28"/>
          <w:szCs w:val="28"/>
        </w:rPr>
        <w:t xml:space="preserve"> государственного строительного надзора Новосибирской области»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</w:t>
      </w:r>
      <w:r>
        <w:rPr>
          <w:sz w:val="28"/>
          <w:szCs w:val="28"/>
          <w:lang w:eastAsia="ru-RU"/>
        </w:rPr>
        <w:t>ента направления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объекта капитально</w:t>
      </w:r>
      <w:r>
        <w:rPr>
          <w:sz w:val="28"/>
          <w:szCs w:val="28"/>
        </w:rPr>
        <w:t xml:space="preserve">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</w:t>
      </w:r>
      <w:r>
        <w:rPr>
          <w:sz w:val="28"/>
          <w:szCs w:val="28"/>
        </w:rPr>
        <w:t xml:space="preserve">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</w:t>
      </w:r>
      <w:r>
        <w:rPr>
          <w:sz w:val="28"/>
          <w:szCs w:val="28"/>
        </w:rPr>
        <w:t>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</w:t>
      </w:r>
      <w:r>
        <w:rPr>
          <w:sz w:val="28"/>
          <w:szCs w:val="28"/>
        </w:rPr>
        <w:t>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</w:t>
      </w:r>
      <w:r>
        <w:rPr>
          <w:sz w:val="28"/>
          <w:szCs w:val="28"/>
        </w:rPr>
        <w:t>олей в форме заявления, в том числе в интерактивной форме заявления на ЕПГУ;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являющиеся 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несоответствие объекта капитального строительства разрешенному использованию земельного участка </w:t>
      </w:r>
      <w:r>
        <w:rPr>
          <w:sz w:val="28"/>
          <w:szCs w:val="28"/>
        </w:rPr>
        <w:t>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</w:t>
      </w:r>
      <w:r>
        <w:rPr>
          <w:sz w:val="28"/>
          <w:szCs w:val="28"/>
        </w:rPr>
        <w:t xml:space="preserve">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</w:t>
      </w:r>
      <w:r>
        <w:rPr>
          <w:sz w:val="28"/>
          <w:szCs w:val="28"/>
        </w:rPr>
        <w:t>азмещением которого установлена или изменена зона с особыми условиями использования территории, не введен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</w:t>
      </w:r>
      <w:r>
        <w:rPr>
          <w:sz w:val="28"/>
          <w:szCs w:val="28"/>
        </w:rPr>
        <w:t xml:space="preserve">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</w:t>
      </w:r>
      <w:r>
        <w:rPr>
          <w:sz w:val="28"/>
          <w:szCs w:val="28"/>
          <w:lang w:eastAsia="ru-RU"/>
        </w:rPr>
        <w:t xml:space="preserve">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</w:t>
      </w:r>
      <w:r>
        <w:rPr>
          <w:sz w:val="28"/>
          <w:szCs w:val="28"/>
        </w:rPr>
        <w:t xml:space="preserve">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разрешение на ввод объекта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</w:t>
      </w:r>
      <w:r>
        <w:rPr>
          <w:sz w:val="28"/>
          <w:szCs w:val="28"/>
        </w:rPr>
        <w:t xml:space="preserve">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</w:t>
      </w:r>
      <w:r>
        <w:rPr>
          <w:sz w:val="28"/>
          <w:szCs w:val="28"/>
        </w:rPr>
        <w:t xml:space="preserve"> в выдаче разрешения на ввод объекта в эксплуатацию.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 предоставления услуги не может быть предоставлен по выбору</w:t>
      </w:r>
      <w:r>
        <w:rPr>
          <w:sz w:val="28"/>
          <w:szCs w:val="28"/>
          <w:lang w:eastAsia="ru-RU"/>
        </w:rPr>
        <w:t xml:space="preserve">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5 рабочих дней с </w:t>
      </w:r>
      <w:r>
        <w:rPr>
          <w:sz w:val="28"/>
          <w:szCs w:val="28"/>
          <w:lang w:eastAsia="ru-RU"/>
        </w:rPr>
        <w:t>даты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разрешение на ввод объекта в эксплуатацию (оригинал документа, электронный документ, распечатанный на бумажном носителе, за</w:t>
      </w:r>
      <w:r>
        <w:rPr>
          <w:sz w:val="28"/>
          <w:szCs w:val="28"/>
        </w:rPr>
        <w:t xml:space="preserve">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ввод объекта в эксплуатацию (оригинал документа, электронный документ, распечат</w:t>
      </w:r>
      <w:r>
        <w:rPr>
          <w:sz w:val="28"/>
          <w:szCs w:val="28"/>
        </w:rPr>
        <w:t>анный на бумажном носителе, заверенный подписью и печатью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</w:t>
      </w:r>
      <w:r>
        <w:rPr>
          <w:sz w:val="28"/>
          <w:szCs w:val="28"/>
        </w:rPr>
        <w:t>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</w:t>
      </w:r>
      <w:r>
        <w:rPr>
          <w:sz w:val="28"/>
          <w:szCs w:val="28"/>
          <w:lang w:eastAsia="ru-RU"/>
        </w:rPr>
        <w:t xml:space="preserve">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</w:t>
      </w:r>
      <w:r>
        <w:rPr>
          <w:sz w:val="28"/>
          <w:szCs w:val="28"/>
          <w:lang w:val="en-US"/>
        </w:rPr>
        <w:t>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 xml:space="preserve">Прием заявления и документов и (или) </w:t>
      </w:r>
      <w:r>
        <w:rPr>
          <w:b/>
          <w:sz w:val="28"/>
          <w:szCs w:val="28"/>
        </w:rPr>
        <w:t>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</w:t>
      </w:r>
      <w:r>
        <w:rPr>
          <w:sz w:val="28"/>
          <w:szCs w:val="28"/>
        </w:rPr>
        <w:t>стного самоуправления,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</w:t>
      </w:r>
      <w:r>
        <w:rPr>
          <w:sz w:val="28"/>
          <w:szCs w:val="28"/>
          <w:lang w:eastAsia="ru-RU"/>
        </w:rPr>
        <w:t>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посредством заполнения интера</w:t>
      </w:r>
      <w:r>
        <w:rPr>
          <w:sz w:val="28"/>
          <w:szCs w:val="28"/>
        </w:rPr>
        <w:t>ктивной формы; посредством Единого портала: посредством заполнения интерактивной формы;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</w:t>
      </w:r>
      <w:r>
        <w:rPr>
          <w:sz w:val="28"/>
          <w:szCs w:val="28"/>
        </w:rPr>
        <w:t>существления полномочий в области градостроительной деятельности: посредством заполнения интерактивной формы;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</w:t>
      </w:r>
      <w:r>
        <w:rPr>
          <w:sz w:val="28"/>
          <w:szCs w:val="28"/>
        </w:rPr>
        <w:t>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полу</w:t>
      </w:r>
      <w:r>
        <w:rPr>
          <w:sz w:val="28"/>
          <w:szCs w:val="28"/>
        </w:rPr>
        <w:t xml:space="preserve">чения разрешения на ввод объекта в эксплуатацию, – акт о подключении (технологическом присоединении) объекта капитального строительства к сетям инженерно-технического обеспечения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</w:t>
      </w:r>
      <w:r>
        <w:rPr>
          <w:sz w:val="28"/>
          <w:szCs w:val="28"/>
        </w:rPr>
        <w:t>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</w:t>
      </w:r>
      <w:r>
        <w:rPr>
          <w:sz w:val="28"/>
          <w:szCs w:val="28"/>
        </w:rPr>
        <w:t xml:space="preserve"> в области градостроительной деятельности: скан образ;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расположение объекта на земельном участке, – схема, отображающая </w:t>
      </w:r>
      <w:r>
        <w:rPr>
          <w:sz w:val="28"/>
          <w:szCs w:val="28"/>
        </w:rPr>
        <w:t xml:space="preserve">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</w:t>
      </w:r>
      <w:r>
        <w:rPr>
          <w:sz w:val="28"/>
          <w:szCs w:val="28"/>
        </w:rPr>
        <w:t>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</w:t>
      </w:r>
      <w:r>
        <w:rPr>
          <w:sz w:val="28"/>
          <w:szCs w:val="28"/>
        </w:rPr>
        <w:t>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</w:t>
      </w:r>
      <w:r>
        <w:rPr>
          <w:sz w:val="28"/>
          <w:szCs w:val="28"/>
        </w:rPr>
        <w:t>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основные характеристики и сведения об объекте недвижимости, – технический пла</w:t>
      </w:r>
      <w:r>
        <w:rPr>
          <w:sz w:val="28"/>
          <w:szCs w:val="28"/>
        </w:rPr>
        <w:t xml:space="preserve">н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</w:t>
      </w:r>
      <w:r>
        <w:rPr>
          <w:sz w:val="28"/>
          <w:szCs w:val="28"/>
        </w:rPr>
        <w:t>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</w:t>
      </w:r>
      <w:r>
        <w:rPr>
          <w:sz w:val="28"/>
          <w:szCs w:val="28"/>
        </w:rPr>
        <w:t xml:space="preserve">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</w:t>
      </w:r>
      <w:r>
        <w:rPr>
          <w:sz w:val="28"/>
          <w:szCs w:val="28"/>
        </w:rPr>
        <w:t xml:space="preserve">ающие проведение работ по сохранению объектов культурного наследия, – акт приемки выполненных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</w:t>
      </w:r>
      <w:r>
        <w:rPr>
          <w:sz w:val="28"/>
          <w:szCs w:val="28"/>
        </w:rPr>
        <w:t>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</w:t>
      </w:r>
      <w:r>
        <w:rPr>
          <w:sz w:val="28"/>
          <w:szCs w:val="28"/>
        </w:rPr>
        <w:t>ности: скан образ; в МФЦ: предъявление оригинала документа; в органе местного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</w:t>
      </w:r>
      <w:r>
        <w:rPr>
          <w:sz w:val="28"/>
          <w:szCs w:val="28"/>
        </w:rPr>
        <w:t>едоставления услуги, которые заявитель вправе представить по собственной инициативе: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земельный участок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</w:t>
      </w:r>
      <w:r>
        <w:rPr>
          <w:sz w:val="28"/>
          <w:szCs w:val="28"/>
        </w:rPr>
        <w:t>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</w:t>
      </w:r>
      <w:r>
        <w:rPr>
          <w:sz w:val="28"/>
          <w:szCs w:val="28"/>
        </w:rPr>
        <w:t xml:space="preserve">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</w:t>
      </w:r>
      <w:r>
        <w:rPr>
          <w:sz w:val="28"/>
          <w:szCs w:val="28"/>
        </w:rPr>
        <w:t>документа; в органе местного самоуправления: предъявление оригинала документа):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соглашение об установлении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установлении публичного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правоустанавливающий документ на земельный участок, право на который не зарегистрировано в Е</w:t>
      </w:r>
      <w:r>
        <w:rPr>
          <w:sz w:val="28"/>
          <w:szCs w:val="28"/>
        </w:rPr>
        <w:t>дином государственном реестре недвижимости;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разрешение на строительство объекта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</w:t>
      </w:r>
      <w:r>
        <w:rPr>
          <w:sz w:val="28"/>
          <w:szCs w:val="28"/>
        </w:rPr>
        <w:t>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</w:t>
      </w:r>
      <w:r>
        <w:rPr>
          <w:sz w:val="28"/>
          <w:szCs w:val="28"/>
        </w:rPr>
        <w:t>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</w:t>
      </w:r>
      <w:r>
        <w:rPr>
          <w:sz w:val="28"/>
          <w:szCs w:val="28"/>
        </w:rPr>
        <w:t xml:space="preserve">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</w:t>
      </w:r>
      <w:r>
        <w:rPr>
          <w:sz w:val="28"/>
          <w:szCs w:val="28"/>
        </w:rPr>
        <w:t>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копия документа; в органе мес</w:t>
      </w:r>
      <w:r>
        <w:rPr>
          <w:sz w:val="28"/>
          <w:szCs w:val="28"/>
        </w:rPr>
        <w:t>тного самоуправления: копия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предпринимателей;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юридических лиц.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</w:t>
      </w:r>
      <w:r>
        <w:rPr>
          <w:sz w:val="28"/>
          <w:szCs w:val="28"/>
        </w:rPr>
        <w:t>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</w:t>
      </w:r>
      <w:r>
        <w:rPr>
          <w:sz w:val="28"/>
          <w:szCs w:val="28"/>
        </w:rPr>
        <w:t xml:space="preserve">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</w:t>
      </w:r>
      <w:r>
        <w:rPr>
          <w:sz w:val="28"/>
          <w:szCs w:val="28"/>
        </w:rPr>
        <w:t>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информационной системы</w:t>
      </w:r>
      <w:r>
        <w:rPr>
          <w:sz w:val="28"/>
          <w:szCs w:val="28"/>
        </w:rPr>
        <w:t xml:space="preserve">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Основания для отказа в приеме 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</w:t>
      </w:r>
      <w:r>
        <w:rPr>
          <w:sz w:val="28"/>
          <w:szCs w:val="28"/>
          <w:lang w:eastAsia="ru-RU"/>
        </w:rPr>
        <w:t>кументов законодательством Российской Федерации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</w:t>
      </w:r>
      <w:r>
        <w:rPr>
          <w:sz w:val="28"/>
          <w:szCs w:val="28"/>
        </w:rPr>
        <w:t>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</w:t>
      </w:r>
      <w:r>
        <w:rPr>
          <w:sz w:val="28"/>
          <w:szCs w:val="28"/>
          <w:lang w:eastAsia="ru-RU"/>
        </w:rPr>
        <w:t>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</w:t>
      </w:r>
      <w:r>
        <w:rPr>
          <w:sz w:val="28"/>
          <w:szCs w:val="28"/>
        </w:rPr>
        <w:t xml:space="preserve">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</w:t>
      </w:r>
      <w:r>
        <w:rPr>
          <w:b/>
          <w:sz w:val="28"/>
          <w:szCs w:val="28"/>
          <w:lang w:val="en-US"/>
        </w:rPr>
        <w:t>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</w:t>
      </w:r>
      <w:r>
        <w:rPr>
          <w:sz w:val="28"/>
          <w:szCs w:val="28"/>
        </w:rPr>
        <w:t xml:space="preserve">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</w:t>
      </w:r>
      <w:r>
        <w:rPr>
          <w:sz w:val="28"/>
          <w:szCs w:val="28"/>
        </w:rPr>
        <w:t xml:space="preserve">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</w:t>
      </w:r>
      <w:r>
        <w:rPr>
          <w:sz w:val="28"/>
          <w:szCs w:val="28"/>
        </w:rPr>
        <w:t>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 xml:space="preserve">Предоставление выписки из ЕГРЮЛ, </w:t>
      </w:r>
      <w:r>
        <w:rPr>
          <w:sz w:val="28"/>
          <w:szCs w:val="28"/>
        </w:rPr>
        <w:t>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</w:t>
      </w:r>
      <w:r>
        <w:rPr>
          <w:sz w:val="28"/>
          <w:szCs w:val="28"/>
        </w:rPr>
        <w:t xml:space="preserve">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</w:t>
      </w:r>
      <w:r>
        <w:rPr>
          <w:sz w:val="28"/>
          <w:szCs w:val="28"/>
        </w:rPr>
        <w:t xml:space="preserve"> 54 Градостроительного кодекса Российской Федерации)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</w:t>
      </w:r>
      <w:r>
        <w:rPr>
          <w:sz w:val="28"/>
          <w:szCs w:val="28"/>
        </w:rPr>
        <w:t>ии (в том числе с учетом изменений, внесенных в рабочую документацию и являющихся в соответствии с частью 1.3 статьи 52 Градостроительного кодекса Российской Федерации частью такой проектной документации»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Ин</w:t>
      </w:r>
      <w:r>
        <w:rPr>
          <w:sz w:val="28"/>
          <w:szCs w:val="28"/>
        </w:rPr>
        <w:t>спекция государственного строительного надзора Новосибирской области»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</w:t>
      </w:r>
      <w:r>
        <w:rPr>
          <w:sz w:val="28"/>
          <w:szCs w:val="28"/>
          <w:lang w:eastAsia="ru-RU"/>
        </w:rPr>
        <w:t>в с момента направления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</w:t>
      </w:r>
      <w:r>
        <w:rPr>
          <w:sz w:val="28"/>
          <w:szCs w:val="28"/>
          <w:lang w:val="en-US"/>
        </w:rPr>
        <w:t>кой Федерации;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</w:t>
      </w:r>
      <w:r>
        <w:rPr>
          <w:sz w:val="28"/>
          <w:szCs w:val="28"/>
        </w:rPr>
        <w:t>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</w:t>
      </w:r>
      <w:r>
        <w:rPr>
          <w:sz w:val="28"/>
          <w:szCs w:val="28"/>
        </w:rPr>
        <w:t>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</w:t>
      </w:r>
      <w:r>
        <w:rPr>
          <w:sz w:val="28"/>
          <w:szCs w:val="28"/>
        </w:rPr>
        <w:t>го участка;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являющиеся 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несоответствие объекта капитального строительства разрешенному </w:t>
      </w:r>
      <w:r>
        <w:rPr>
          <w:sz w:val="28"/>
          <w:szCs w:val="28"/>
        </w:rPr>
        <w:t>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</w:t>
      </w:r>
      <w:r>
        <w:rPr>
          <w:sz w:val="28"/>
          <w:szCs w:val="28"/>
        </w:rPr>
        <w:t>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</w:t>
      </w:r>
      <w:r>
        <w:rPr>
          <w:sz w:val="28"/>
          <w:szCs w:val="28"/>
        </w:rPr>
        <w:t>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параметров построенного, реконструированного объекта капитального строительства проект</w:t>
      </w:r>
      <w:r>
        <w:rPr>
          <w:sz w:val="28"/>
          <w:szCs w:val="28"/>
        </w:rPr>
        <w:t xml:space="preserve">ной документации,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Принятие решения о предоставлении услуги осуществляется в срок, не превыша</w:t>
      </w:r>
      <w:r>
        <w:rPr>
          <w:sz w:val="28"/>
          <w:szCs w:val="28"/>
          <w:lang w:eastAsia="ru-RU"/>
        </w:rPr>
        <w:t xml:space="preserve">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</w:t>
      </w:r>
      <w:r>
        <w:rPr>
          <w:sz w:val="28"/>
          <w:szCs w:val="28"/>
        </w:rPr>
        <w:t>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</w:t>
      </w:r>
      <w:r>
        <w:rPr>
          <w:sz w:val="28"/>
          <w:szCs w:val="28"/>
        </w:rPr>
        <w:t xml:space="preserve">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разрешение на ввод объекта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</w:t>
      </w:r>
      <w:r>
        <w:rPr>
          <w:sz w:val="28"/>
          <w:szCs w:val="28"/>
        </w:rPr>
        <w:t xml:space="preserve">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ввод объекта в эксплуатацию.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</w:t>
      </w:r>
      <w:r>
        <w:rPr>
          <w:sz w:val="28"/>
          <w:szCs w:val="28"/>
        </w:rPr>
        <w:t>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5 рабочих дней с даты регистрации заявления и документов, необходимых </w:t>
      </w:r>
      <w:r>
        <w:rPr>
          <w:sz w:val="28"/>
          <w:szCs w:val="28"/>
          <w:lang w:eastAsia="ru-RU"/>
        </w:rPr>
        <w:t>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разрешение на ввод объекта в эксплуатацию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ввод объекта в эксплуатацию (оригинал документа, электронный документ, распечатанный на бумажном носителе, заверенный подписью</w:t>
      </w:r>
      <w:r>
        <w:rPr>
          <w:sz w:val="28"/>
          <w:szCs w:val="28"/>
        </w:rPr>
        <w:t xml:space="preserve"> и печатью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</w:t>
      </w:r>
      <w:r>
        <w:rPr>
          <w:sz w:val="28"/>
          <w:szCs w:val="28"/>
        </w:rPr>
        <w:t>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</w:t>
      </w:r>
      <w:r>
        <w:rPr>
          <w:sz w:val="28"/>
          <w:szCs w:val="28"/>
        </w:rPr>
        <w:t>явления и документов и (или) информации,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 настоящем варианте п</w:t>
      </w:r>
      <w:r>
        <w:rPr>
          <w:sz w:val="28"/>
          <w:szCs w:val="28"/>
          <w:lang w:eastAsia="ru-RU"/>
        </w:rPr>
        <w:t xml:space="preserve">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</w:t>
      </w:r>
      <w:r>
        <w:rPr>
          <w:b/>
          <w:sz w:val="28"/>
          <w:szCs w:val="28"/>
        </w:rPr>
        <w:t>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</w:t>
      </w:r>
      <w:r>
        <w:rPr>
          <w:sz w:val="28"/>
          <w:szCs w:val="28"/>
        </w:rPr>
        <w:t>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</w:t>
      </w:r>
      <w:r>
        <w:rPr>
          <w:sz w:val="28"/>
          <w:szCs w:val="28"/>
        </w:rPr>
        <w:t>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личность </w:t>
      </w:r>
      <w:r>
        <w:rPr>
          <w:sz w:val="28"/>
          <w:szCs w:val="28"/>
        </w:rPr>
        <w:t>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посредством заполнения интерактивной формы; посредством Единого портала: посредс</w:t>
      </w:r>
      <w:r>
        <w:rPr>
          <w:sz w:val="28"/>
          <w:szCs w:val="28"/>
        </w:rPr>
        <w:t>твом заполнения интерактивной формы;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</w:t>
      </w:r>
      <w:r>
        <w:rPr>
          <w:sz w:val="28"/>
          <w:szCs w:val="28"/>
        </w:rPr>
        <w:t xml:space="preserve"> деятельности: посредством заполнения интерактивной формы;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</w:t>
      </w:r>
      <w:r>
        <w:rPr>
          <w:sz w:val="28"/>
          <w:szCs w:val="28"/>
        </w:rPr>
        <w:t>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получения разрешения на ввод объекта в эксплуатацию, – </w:t>
      </w:r>
      <w:r>
        <w:rPr>
          <w:sz w:val="28"/>
          <w:szCs w:val="28"/>
        </w:rPr>
        <w:t xml:space="preserve">акт о подключении (технологическом присоединении) объекта капитального строительства к сетям инженерно-технического обеспечения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</w:t>
      </w:r>
      <w:r>
        <w:rPr>
          <w:sz w:val="28"/>
          <w:szCs w:val="28"/>
        </w:rPr>
        <w:t>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</w:t>
      </w:r>
      <w:r>
        <w:rPr>
          <w:sz w:val="28"/>
          <w:szCs w:val="28"/>
        </w:rPr>
        <w:t>аз;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расположение объекта на земельном участке, – схема, отображающая расположение построенного, реконструированного объе</w:t>
      </w:r>
      <w:r>
        <w:rPr>
          <w:sz w:val="28"/>
          <w:szCs w:val="28"/>
        </w:rPr>
        <w:t xml:space="preserve">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</w:t>
      </w:r>
      <w:r>
        <w:rPr>
          <w:sz w:val="28"/>
          <w:szCs w:val="28"/>
        </w:rPr>
        <w:t>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</w:t>
      </w:r>
      <w:r>
        <w:rPr>
          <w:sz w:val="28"/>
          <w:szCs w:val="28"/>
        </w:rPr>
        <w:t>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</w:t>
      </w:r>
      <w:r>
        <w:rPr>
          <w:sz w:val="28"/>
          <w:szCs w:val="28"/>
        </w:rPr>
        <w:t>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содержащие основные характеристики и сведения об объекте недвижимости, – технический план объекта капитального строительства (при подаче </w:t>
      </w:r>
      <w:r>
        <w:rPr>
          <w:sz w:val="28"/>
          <w:szCs w:val="28"/>
          <w:lang w:eastAsia="ru-RU"/>
        </w:rPr>
        <w:t>за</w:t>
      </w:r>
      <w:r>
        <w:rPr>
          <w:sz w:val="28"/>
          <w:szCs w:val="28"/>
          <w:lang w:eastAsia="ru-RU"/>
        </w:rPr>
        <w:t>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</w:t>
      </w:r>
      <w:r>
        <w:rPr>
          <w:sz w:val="28"/>
          <w:szCs w:val="28"/>
        </w:rPr>
        <w:t>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</w:t>
      </w:r>
      <w:r>
        <w:rPr>
          <w:sz w:val="28"/>
          <w:szCs w:val="28"/>
        </w:rPr>
        <w:t>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</w:t>
      </w:r>
      <w:r>
        <w:rPr>
          <w:sz w:val="28"/>
          <w:szCs w:val="28"/>
        </w:rPr>
        <w:t>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земельный участок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</w:t>
      </w:r>
      <w:r>
        <w:rPr>
          <w:sz w:val="28"/>
          <w:szCs w:val="28"/>
        </w:rPr>
        <w:t xml:space="preserve">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</w:t>
      </w:r>
      <w:r>
        <w:rPr>
          <w:sz w:val="28"/>
          <w:szCs w:val="28"/>
        </w:rPr>
        <w:t>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соглашение об установлении сервитута;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установлении публичного серви</w:t>
      </w:r>
      <w:r>
        <w:rPr>
          <w:sz w:val="28"/>
          <w:szCs w:val="28"/>
        </w:rPr>
        <w:t>тута;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разрешение на строительство объекта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</w:t>
      </w:r>
      <w:r>
        <w:rPr>
          <w:sz w:val="28"/>
          <w:szCs w:val="28"/>
        </w:rPr>
        <w:t xml:space="preserve">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</w:t>
      </w:r>
      <w:r>
        <w:rPr>
          <w:sz w:val="28"/>
          <w:szCs w:val="28"/>
        </w:rPr>
        <w:t xml:space="preserve">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</w:t>
      </w:r>
      <w:r>
        <w:rPr>
          <w:sz w:val="28"/>
          <w:szCs w:val="28"/>
        </w:rPr>
        <w:t>кумента; в органе местного самоуправления: 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</w:t>
      </w:r>
      <w:r>
        <w:rPr>
          <w:sz w:val="28"/>
          <w:szCs w:val="28"/>
        </w:rPr>
        <w:t>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</w:t>
      </w:r>
      <w:r>
        <w:rPr>
          <w:sz w:val="28"/>
          <w:szCs w:val="28"/>
        </w:rPr>
        <w:t>номочий в области градостроительной деятельности: скан образ; в МФЦ: копия документа; в органе местного самоуправления: копия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предпринимателей;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юридических лиц.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</w:t>
      </w:r>
      <w:r>
        <w:rPr>
          <w:sz w:val="28"/>
          <w:szCs w:val="28"/>
        </w:rPr>
        <w:t>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органе местного самоуп</w:t>
      </w:r>
      <w:r>
        <w:rPr>
          <w:sz w:val="28"/>
          <w:szCs w:val="28"/>
        </w:rPr>
        <w:t xml:space="preserve">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</w:t>
      </w:r>
      <w:r>
        <w:rPr>
          <w:sz w:val="28"/>
          <w:szCs w:val="28"/>
        </w:rPr>
        <w:t xml:space="preserve">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</w:t>
      </w:r>
      <w:r>
        <w:rPr>
          <w:sz w:val="28"/>
          <w:szCs w:val="28"/>
        </w:rPr>
        <w:t xml:space="preserve">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</w:t>
      </w:r>
      <w:r>
        <w:rPr>
          <w:sz w:val="28"/>
          <w:szCs w:val="28"/>
        </w:rPr>
        <w:t>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Основания для отказа в приеме 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 законодательством Российской Федерации не предусмотрены.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</w:t>
      </w:r>
      <w:r>
        <w:rPr>
          <w:sz w:val="28"/>
          <w:szCs w:val="28"/>
          <w:lang w:eastAsia="ru-RU"/>
        </w:rPr>
        <w:t xml:space="preserve">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</w:t>
      </w:r>
      <w:r>
        <w:rPr>
          <w:sz w:val="28"/>
          <w:szCs w:val="28"/>
        </w:rPr>
        <w:t xml:space="preserve">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</w:t>
      </w:r>
      <w:r>
        <w:rPr>
          <w:sz w:val="28"/>
          <w:szCs w:val="28"/>
        </w:rPr>
        <w:t xml:space="preserve">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</w:t>
      </w:r>
      <w:r>
        <w:rPr>
          <w:sz w:val="28"/>
          <w:szCs w:val="28"/>
        </w:rPr>
        <w:t>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</w:t>
      </w:r>
      <w:r>
        <w:rPr>
          <w:sz w:val="28"/>
          <w:szCs w:val="28"/>
        </w:rPr>
        <w:t xml:space="preserve">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</w:t>
      </w:r>
      <w:r>
        <w:rPr>
          <w:sz w:val="28"/>
          <w:szCs w:val="28"/>
        </w:rPr>
        <w:t xml:space="preserve">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</w:t>
      </w:r>
      <w:r>
        <w:rPr>
          <w:sz w:val="28"/>
          <w:szCs w:val="28"/>
        </w:rPr>
        <w:t xml:space="preserve">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Заключение органа государственного строительного надзора (в случае, если предусмотрено о</w:t>
      </w:r>
      <w:r>
        <w:rPr>
          <w:sz w:val="28"/>
          <w:szCs w:val="28"/>
        </w:rPr>
        <w:t>существление государственного строительного надзора в соответствии с частью 1 статьи 54 Градостроительного кодекса Российской Федерации) о соответствии построенного, реконструированного объекта капитального строительства указанным в пункте 1 части 5 статьи</w:t>
      </w:r>
      <w:r>
        <w:rPr>
          <w:sz w:val="28"/>
          <w:szCs w:val="28"/>
        </w:rPr>
        <w:t xml:space="preserve"> 49 Градостроительного кодекса Российской Федерации требованиям проектной документации (в том числе с учетом изменений, внесенных в рабочую документацию и являющихся в соответствии с частью 1.3 статьи 52 Градостроительного кодекса Российской Федерации част</w:t>
      </w:r>
      <w:r>
        <w:rPr>
          <w:sz w:val="28"/>
          <w:szCs w:val="28"/>
        </w:rPr>
        <w:t>ью такой проектной документации»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Инспекция государственного строительного надзора Новосибирской области»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24 часа с даты регистрации заявления. </w:t>
      </w:r>
      <w:r>
        <w:rPr>
          <w:sz w:val="28"/>
          <w:szCs w:val="28"/>
          <w:lang w:eastAsia="ru-RU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</w:t>
      </w:r>
      <w:r>
        <w:rPr>
          <w:sz w:val="28"/>
          <w:szCs w:val="28"/>
        </w:rPr>
        <w:t xml:space="preserve">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</w:t>
      </w:r>
      <w:r>
        <w:rPr>
          <w:sz w:val="28"/>
          <w:szCs w:val="28"/>
        </w:rPr>
        <w:t xml:space="preserve">и с частью </w:t>
      </w:r>
      <w:r>
        <w:rPr>
          <w:sz w:val="28"/>
          <w:szCs w:val="28"/>
          <w:lang w:val="en-US"/>
        </w:rPr>
        <w:t>6.2 статьи 55 Градостроительного кодекса Российской Федерации;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</w:t>
      </w:r>
      <w:r>
        <w:rPr>
          <w:sz w:val="28"/>
          <w:szCs w:val="28"/>
        </w:rPr>
        <w:t>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</w:t>
      </w:r>
      <w:r>
        <w:rPr>
          <w:sz w:val="28"/>
          <w:szCs w:val="28"/>
        </w:rPr>
        <w:t>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</w:t>
      </w:r>
      <w:r>
        <w:rPr>
          <w:sz w:val="28"/>
          <w:szCs w:val="28"/>
        </w:rPr>
        <w:t>, для размещения которого не требуется образование земельного участка;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являющиеся 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</w:t>
      </w:r>
      <w:r>
        <w:rPr>
          <w:sz w:val="28"/>
          <w:szCs w:val="28"/>
        </w:rPr>
        <w:t>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</w:t>
      </w:r>
      <w:r>
        <w:rPr>
          <w:sz w:val="28"/>
          <w:szCs w:val="28"/>
        </w:rPr>
        <w:t>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</w:t>
      </w:r>
      <w:r>
        <w:rPr>
          <w:sz w:val="28"/>
          <w:szCs w:val="28"/>
          <w:lang w:val="en-US"/>
        </w:rPr>
        <w:t>6.2 статьи 55 Градостроительного коде</w:t>
      </w:r>
      <w:r>
        <w:rPr>
          <w:sz w:val="28"/>
          <w:szCs w:val="28"/>
          <w:lang w:val="en-US"/>
        </w:rPr>
        <w:t>кса Российской Федерации.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</w:t>
      </w:r>
      <w:r>
        <w:rPr>
          <w:sz w:val="28"/>
          <w:szCs w:val="28"/>
        </w:rPr>
        <w:t>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</w:t>
      </w:r>
      <w:r>
        <w:rPr>
          <w:sz w:val="28"/>
          <w:szCs w:val="28"/>
        </w:rPr>
        <w:t xml:space="preserve">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разрешение на ввод объекта в эксплуатацию;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</w:t>
      </w:r>
      <w:r>
        <w:rPr>
          <w:sz w:val="28"/>
          <w:szCs w:val="28"/>
        </w:rPr>
        <w:t>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</w:t>
      </w:r>
      <w:r>
        <w:rPr>
          <w:sz w:val="28"/>
          <w:szCs w:val="28"/>
        </w:rPr>
        <w:t xml:space="preserve">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ввод объекта в эксплуатацию.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 предостав</w:t>
      </w:r>
      <w:r>
        <w:rPr>
          <w:sz w:val="28"/>
          <w:szCs w:val="28"/>
          <w:lang w:eastAsia="ru-RU"/>
        </w:rPr>
        <w:t xml:space="preserve">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</w:t>
      </w:r>
      <w:r>
        <w:rPr>
          <w:sz w:val="28"/>
          <w:szCs w:val="28"/>
          <w:lang w:eastAsia="ru-RU"/>
        </w:rPr>
        <w:t>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является дубликат разрешения на ввод объекта в эксплуатацию (электронный документ, рас</w:t>
      </w:r>
      <w:r>
        <w:rPr>
          <w:sz w:val="28"/>
          <w:szCs w:val="28"/>
        </w:rPr>
        <w:t>печатанный на бумажном носителе, заверенный подписью и печатью МФЦ (опционально), электронный документ, подписанный усиленной квалифицированной электронной подписью, дубликат разрешения с присвоением того же регистрационного номера, даты с указанием того ж</w:t>
      </w:r>
      <w:r>
        <w:rPr>
          <w:sz w:val="28"/>
          <w:szCs w:val="28"/>
        </w:rPr>
        <w:t>е срока действия, который был указан в ранее выданном разрешении. На дубликате в правом верхнем углу вносится надпись «ДУБЛИКАТ«).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Документ, содержащий решение о </w:t>
      </w:r>
      <w:r>
        <w:rPr>
          <w:sz w:val="28"/>
          <w:szCs w:val="28"/>
        </w:rPr>
        <w:t>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</w:t>
      </w:r>
      <w:r>
        <w:rPr>
          <w:sz w:val="28"/>
          <w:szCs w:val="28"/>
        </w:rPr>
        <w:t>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</w:t>
      </w:r>
      <w:r>
        <w:rPr>
          <w:sz w:val="28"/>
          <w:szCs w:val="28"/>
        </w:rPr>
        <w:t>рого 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обеспечения градостроительной д</w:t>
      </w:r>
      <w:r>
        <w:rPr>
          <w:sz w:val="28"/>
          <w:szCs w:val="28"/>
        </w:rPr>
        <w:t>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</w:t>
      </w:r>
      <w:r>
        <w:rPr>
          <w:sz w:val="28"/>
          <w:szCs w:val="28"/>
          <w:lang w:eastAsia="ru-RU"/>
        </w:rPr>
        <w:t>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удостоверяющие личность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</w:t>
      </w:r>
      <w:r>
        <w:rPr>
          <w:sz w:val="28"/>
          <w:szCs w:val="28"/>
        </w:rPr>
        <w:t xml:space="preserve">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путем заполнения интерактивных форм; посредством Единого портала: интерактивная форма; с использованием государственных информационных систем обес</w:t>
      </w:r>
      <w:r>
        <w:rPr>
          <w:sz w:val="28"/>
          <w:szCs w:val="28"/>
        </w:rPr>
        <w:t>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путем заполнения интерактивных форм; в МФЦ: предъявление оригинала документа; в о</w:t>
      </w:r>
      <w:r>
        <w:rPr>
          <w:sz w:val="28"/>
          <w:szCs w:val="28"/>
        </w:rPr>
        <w:t>ргане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</w:t>
      </w:r>
      <w:r>
        <w:rPr>
          <w:sz w:val="28"/>
          <w:szCs w:val="28"/>
        </w:rPr>
        <w:t xml:space="preserve"> составленных на иностранном языке (предъявление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</w:t>
      </w:r>
      <w:r>
        <w:rPr>
          <w:sz w:val="28"/>
          <w:szCs w:val="28"/>
        </w:rPr>
        <w:t xml:space="preserve">по собственной инициативе, – документы, подтверждающие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</w:t>
      </w:r>
      <w:r>
        <w:rPr>
          <w:sz w:val="28"/>
          <w:szCs w:val="28"/>
        </w:rPr>
        <w:t>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</w:t>
      </w:r>
      <w:r>
        <w:rPr>
          <w:sz w:val="28"/>
          <w:szCs w:val="28"/>
        </w:rPr>
        <w:t xml:space="preserve"> скан образ; в МФЦ: предъявление оригинала документа; в органе местного самоуправления: 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предпринимателей;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</w:t>
      </w:r>
      <w:r>
        <w:rPr>
          <w:sz w:val="28"/>
          <w:szCs w:val="28"/>
        </w:rPr>
        <w:t>ого государственного реестра юридических лиц.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единая система идентификации и аутентификации в инфраструктуре, </w:t>
      </w:r>
      <w:r>
        <w:rPr>
          <w:sz w:val="28"/>
          <w:szCs w:val="28"/>
        </w:rPr>
        <w:t>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органе местного самоупра</w:t>
      </w:r>
      <w:r>
        <w:rPr>
          <w:sz w:val="28"/>
          <w:szCs w:val="28"/>
        </w:rPr>
        <w:t xml:space="preserve">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</w:t>
      </w:r>
      <w:r>
        <w:rPr>
          <w:sz w:val="28"/>
          <w:szCs w:val="28"/>
        </w:rPr>
        <w:t xml:space="preserve">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</w:t>
      </w:r>
      <w:r>
        <w:rPr>
          <w:sz w:val="28"/>
          <w:szCs w:val="28"/>
        </w:rPr>
        <w:t>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</w:t>
      </w:r>
      <w:r>
        <w:rPr>
          <w:sz w:val="28"/>
          <w:szCs w:val="28"/>
        </w:rPr>
        <w:t xml:space="preserve">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выявление несоблюдения условий признания </w:t>
      </w:r>
      <w:r>
        <w:rPr>
          <w:sz w:val="28"/>
          <w:szCs w:val="28"/>
        </w:rPr>
        <w:t>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подано в орган государственной власти, орган местно</w:t>
      </w:r>
      <w:r>
        <w:rPr>
          <w:sz w:val="28"/>
          <w:szCs w:val="28"/>
        </w:rPr>
        <w:t>го самоуправления или организацию, в полномочия которых не входит предоставление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документы, являющиеся 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неполное заполнение полей в форме заявления, в том числе в интерактивной форме </w:t>
      </w:r>
      <w:r>
        <w:rPr>
          <w:sz w:val="28"/>
          <w:szCs w:val="28"/>
        </w:rPr>
        <w:t>заявления на Едином портале;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</w:t>
      </w:r>
      <w:r>
        <w:rPr>
          <w:sz w:val="28"/>
          <w:szCs w:val="28"/>
          <w:lang w:eastAsia="ru-RU"/>
        </w:rPr>
        <w:t>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</w:t>
      </w:r>
      <w:r>
        <w:rPr>
          <w:sz w:val="28"/>
          <w:szCs w:val="28"/>
          <w:lang w:eastAsia="ru-RU"/>
        </w:rPr>
        <w:t xml:space="preserve">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</w:t>
      </w:r>
      <w:r>
        <w:rPr>
          <w:sz w:val="28"/>
          <w:szCs w:val="28"/>
        </w:rPr>
        <w:t xml:space="preserve">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</w:t>
      </w:r>
      <w:r>
        <w:rPr>
          <w:sz w:val="28"/>
          <w:szCs w:val="28"/>
        </w:rPr>
        <w:t xml:space="preserve">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</w:t>
      </w:r>
      <w:r>
        <w:rPr>
          <w:sz w:val="28"/>
          <w:szCs w:val="28"/>
        </w:rPr>
        <w:t xml:space="preserve">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</w:t>
      </w:r>
      <w:r>
        <w:rPr>
          <w:sz w:val="28"/>
          <w:szCs w:val="28"/>
        </w:rPr>
        <w:t xml:space="preserve">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</w:t>
      </w:r>
      <w:r>
        <w:rPr>
          <w:sz w:val="28"/>
          <w:szCs w:val="28"/>
        </w:rPr>
        <w:t xml:space="preserve">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</w:t>
      </w:r>
      <w:r>
        <w:rPr>
          <w:sz w:val="28"/>
          <w:szCs w:val="28"/>
        </w:rPr>
        <w:t>ужба»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 xml:space="preserve">Выписка из Единого </w:t>
      </w:r>
      <w:r>
        <w:rPr>
          <w:sz w:val="28"/>
          <w:szCs w:val="28"/>
        </w:rPr>
        <w:t>государственного реестра юридических лиц»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>«</w:t>
      </w:r>
      <w:r>
        <w:rPr>
          <w:sz w:val="28"/>
          <w:szCs w:val="28"/>
          <w:lang w:val="en-US"/>
        </w:rPr>
        <w:t>ФНС России»</w:t>
      </w:r>
      <w:r>
        <w:rPr>
          <w:sz w:val="28"/>
          <w:szCs w:val="28"/>
          <w:lang w:val="en-US"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</w:t>
      </w:r>
      <w:r>
        <w:rPr>
          <w:sz w:val="28"/>
          <w:szCs w:val="28"/>
          <w:lang w:eastAsia="ru-RU"/>
        </w:rPr>
        <w:t>апрос составляет не более 48 часов с момента направления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следующего осно</w:t>
      </w:r>
      <w:r>
        <w:rPr>
          <w:sz w:val="28"/>
          <w:szCs w:val="28"/>
        </w:rPr>
        <w:t xml:space="preserve">вания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неполное заполнение полей в форме заявления, в том числе в интерактивной форме заявления на ЕПГУ.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</w:t>
      </w:r>
      <w:r>
        <w:rPr>
          <w:sz w:val="28"/>
          <w:szCs w:val="28"/>
          <w:lang w:eastAsia="ru-RU"/>
        </w:rPr>
        <w:t>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Результаты предоставления услуги могут быть получены</w:t>
      </w:r>
      <w:r>
        <w:rPr>
          <w:sz w:val="28"/>
          <w:szCs w:val="28"/>
        </w:rPr>
        <w:t xml:space="preserve"> через государственную информационную систему обеспечения градостроительной деятельности с функциями автоматизированной информа</w:t>
      </w:r>
      <w:r>
        <w:rPr>
          <w:sz w:val="28"/>
          <w:szCs w:val="28"/>
        </w:rPr>
        <w:t>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Предоставление результата услуг</w:t>
      </w:r>
      <w:r>
        <w:rPr>
          <w:sz w:val="28"/>
          <w:szCs w:val="28"/>
          <w:lang w:eastAsia="ru-RU"/>
        </w:rPr>
        <w:t xml:space="preserve">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</w:t>
      </w:r>
      <w:r>
        <w:rPr>
          <w:sz w:val="28"/>
          <w:szCs w:val="28"/>
        </w:rPr>
        <w:t>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является дубликат разрешения на ввод объекта в эксплуатацию (электронный документ, распечатанный на бумажном носителе, заверенный подписью и печатью МФЦ (опционально), электронный документ, подписанный усиленной к</w:t>
      </w:r>
      <w:r>
        <w:rPr>
          <w:sz w:val="28"/>
          <w:szCs w:val="28"/>
        </w:rPr>
        <w:t>валифицированной электронной подписью, дубликат разрешения с присвоением того же регистрационного номера, даты с указанием того же срока действия, который был указан в ранее выданном разрешении. На дубликате в правом верхнем углу вносится надпись «ДУБЛИКАТ</w:t>
      </w:r>
      <w:r>
        <w:rPr>
          <w:sz w:val="28"/>
          <w:szCs w:val="28"/>
        </w:rPr>
        <w:t>»).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</w:t>
      </w:r>
      <w:r>
        <w:rPr>
          <w:sz w:val="28"/>
          <w:szCs w:val="28"/>
          <w:lang w:eastAsia="ru-RU"/>
        </w:rPr>
        <w:t>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</w:t>
      </w:r>
      <w:r>
        <w:rPr>
          <w:sz w:val="28"/>
          <w:szCs w:val="28"/>
        </w:rPr>
        <w:t xml:space="preserve">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</w:t>
      </w:r>
      <w:r>
        <w:rPr>
          <w:b/>
          <w:sz w:val="28"/>
          <w:szCs w:val="28"/>
        </w:rPr>
        <w:t>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посредством Единого портала, </w:t>
      </w:r>
      <w:r>
        <w:rPr>
          <w:sz w:val="28"/>
          <w:szCs w:val="28"/>
        </w:rPr>
        <w:t>в МФЦ, в органе местного самоуправления,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</w:t>
      </w:r>
      <w:r>
        <w:rPr>
          <w:sz w:val="28"/>
          <w:szCs w:val="28"/>
        </w:rPr>
        <w:t>ьной деятельности,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</w:t>
      </w:r>
      <w:r>
        <w:rPr>
          <w:sz w:val="28"/>
          <w:szCs w:val="28"/>
          <w:lang w:eastAsia="ru-RU"/>
        </w:rPr>
        <w:t>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удостоверяющие личность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путем заполнения ин</w:t>
      </w:r>
      <w:r>
        <w:rPr>
          <w:sz w:val="28"/>
          <w:szCs w:val="28"/>
        </w:rPr>
        <w:t>терактивных форм; посредством Единого портала: интерактивная форма;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</w:t>
      </w:r>
      <w:r>
        <w:rPr>
          <w:sz w:val="28"/>
          <w:szCs w:val="28"/>
        </w:rPr>
        <w:t>чий в области градостроительной деятельности: путем заполнения интерактивных форм; в МФЦ: предъявление оригинала документа; в органе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</w:t>
      </w:r>
      <w:r>
        <w:rPr>
          <w:sz w:val="28"/>
          <w:szCs w:val="28"/>
        </w:rPr>
        <w:t>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представителя заявителя,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</w:t>
      </w:r>
      <w:r>
        <w:rPr>
          <w:sz w:val="28"/>
          <w:szCs w:val="28"/>
        </w:rPr>
        <w:t>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</w:t>
      </w:r>
      <w:r>
        <w:rPr>
          <w:sz w:val="28"/>
          <w:szCs w:val="28"/>
        </w:rPr>
        <w:t>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</w:t>
      </w:r>
      <w:r>
        <w:rPr>
          <w:sz w:val="28"/>
          <w:szCs w:val="28"/>
        </w:rPr>
        <w:t xml:space="preserve"> в органе местного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</w:t>
      </w:r>
      <w:r>
        <w:rPr>
          <w:sz w:val="28"/>
          <w:szCs w:val="28"/>
        </w:rPr>
        <w:t xml:space="preserve">о собственной инициативе, – документы, подтверждающие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</w:t>
      </w:r>
      <w:r>
        <w:rPr>
          <w:sz w:val="28"/>
          <w:szCs w:val="28"/>
        </w:rPr>
        <w:t xml:space="preserve">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</w:t>
      </w:r>
      <w:r>
        <w:rPr>
          <w:sz w:val="28"/>
          <w:szCs w:val="28"/>
        </w:rPr>
        <w:t>скан образ; в МФЦ: предъявление оригинала документа; в органе местного самоуправления: 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предпринимателей;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</w:t>
      </w:r>
      <w:r>
        <w:rPr>
          <w:sz w:val="28"/>
          <w:szCs w:val="28"/>
        </w:rPr>
        <w:t>го государственного реестра юридических лиц.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</w:t>
      </w:r>
      <w:r>
        <w:rPr>
          <w:sz w:val="28"/>
          <w:szCs w:val="28"/>
        </w:rPr>
        <w:t xml:space="preserve">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</w:t>
      </w:r>
      <w:r>
        <w:rPr>
          <w:sz w:val="28"/>
          <w:szCs w:val="28"/>
        </w:rPr>
        <w:t xml:space="preserve">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</w:t>
      </w:r>
      <w:r>
        <w:rPr>
          <w:sz w:val="28"/>
          <w:szCs w:val="28"/>
        </w:rPr>
        <w:t>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</w:t>
      </w:r>
      <w:r>
        <w:rPr>
          <w:sz w:val="28"/>
          <w:szCs w:val="28"/>
        </w:rPr>
        <w:t>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выявление несоблюдения условий признания действите</w:t>
      </w:r>
      <w:r>
        <w:rPr>
          <w:sz w:val="28"/>
          <w:szCs w:val="28"/>
        </w:rPr>
        <w:t>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подано в орган государственной власти, орган местного самоуп</w:t>
      </w:r>
      <w:r>
        <w:rPr>
          <w:sz w:val="28"/>
          <w:szCs w:val="28"/>
        </w:rPr>
        <w:t>равления или организацию, в полномочия которых не входит предоставление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документы, являющиеся 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</w:t>
      </w:r>
      <w:r>
        <w:rPr>
          <w:sz w:val="28"/>
          <w:szCs w:val="28"/>
        </w:rPr>
        <w:t>дином портале;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</w:t>
      </w:r>
      <w:r>
        <w:rPr>
          <w:sz w:val="28"/>
          <w:szCs w:val="28"/>
          <w:lang w:eastAsia="ru-RU"/>
        </w:rPr>
        <w:t>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</w:t>
      </w:r>
      <w:r>
        <w:rPr>
          <w:sz w:val="28"/>
          <w:szCs w:val="28"/>
          <w:lang w:eastAsia="ru-RU"/>
        </w:rPr>
        <w:t xml:space="preserve">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</w:t>
      </w:r>
      <w:r>
        <w:rPr>
          <w:sz w:val="28"/>
          <w:szCs w:val="28"/>
        </w:rPr>
        <w:t>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</w:t>
      </w:r>
      <w:r>
        <w:rPr>
          <w:sz w:val="28"/>
          <w:szCs w:val="28"/>
        </w:rPr>
        <w:t xml:space="preserve">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</w:t>
      </w:r>
      <w:r>
        <w:rPr>
          <w:sz w:val="28"/>
          <w:szCs w:val="28"/>
        </w:rPr>
        <w:t xml:space="preserve">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</w:t>
      </w:r>
      <w:r>
        <w:rPr>
          <w:sz w:val="28"/>
          <w:szCs w:val="28"/>
        </w:rPr>
        <w:t xml:space="preserve">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</w:t>
      </w:r>
      <w:r>
        <w:rPr>
          <w:sz w:val="28"/>
          <w:szCs w:val="28"/>
        </w:rPr>
        <w:t xml:space="preserve">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</w:t>
      </w:r>
      <w:r>
        <w:rPr>
          <w:sz w:val="28"/>
          <w:szCs w:val="28"/>
        </w:rPr>
        <w:t>ужба»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Выписка из Единого государс</w:t>
      </w:r>
      <w:r>
        <w:rPr>
          <w:sz w:val="28"/>
          <w:szCs w:val="28"/>
        </w:rPr>
        <w:t>твенного реестра юридических лиц»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>«</w:t>
      </w:r>
      <w:r>
        <w:rPr>
          <w:sz w:val="28"/>
          <w:szCs w:val="28"/>
          <w:lang w:val="en-US"/>
        </w:rPr>
        <w:t>ФНС России»</w:t>
      </w:r>
      <w:r>
        <w:rPr>
          <w:sz w:val="28"/>
          <w:szCs w:val="28"/>
          <w:lang w:val="en-US"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</w:t>
      </w:r>
      <w:r>
        <w:rPr>
          <w:sz w:val="28"/>
          <w:szCs w:val="28"/>
          <w:lang w:eastAsia="ru-RU"/>
        </w:rPr>
        <w:t>ставляет не более 48 часов с момента направления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предоставлении услуги при наличии следующего основания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Результаты предоставления услуги могут быть получены</w:t>
      </w:r>
      <w:r>
        <w:rPr>
          <w:sz w:val="28"/>
          <w:szCs w:val="28"/>
        </w:rPr>
        <w:t xml:space="preserve"> через государственную информационную систему обеспечения градостроительной деятельности с функциями автоматизированной </w:t>
      </w:r>
      <w:r>
        <w:rPr>
          <w:sz w:val="28"/>
          <w:szCs w:val="28"/>
        </w:rPr>
        <w:t>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Предоставление результат</w:t>
      </w:r>
      <w:r>
        <w:rPr>
          <w:sz w:val="28"/>
          <w:szCs w:val="28"/>
          <w:lang w:eastAsia="ru-RU"/>
        </w:rPr>
        <w:t xml:space="preserve">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</w:t>
      </w:r>
      <w:r>
        <w:rPr>
          <w:sz w:val="28"/>
          <w:szCs w:val="28"/>
        </w:rPr>
        <w:t>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 xml:space="preserve">является дубликат разрешения на ввод объекта в эксплуатацию (электронный документ, распечатанный на бумажном носителе, заверенный подписью и печатью МФЦ (опционально), электронный документ, подписанный усиленной </w:t>
      </w:r>
      <w:r>
        <w:rPr>
          <w:sz w:val="28"/>
          <w:szCs w:val="28"/>
        </w:rPr>
        <w:t>квалифицированной электронной подписью, дубликат разрешения с присвоением того же регистрационного номера, даты с указанием того же срока действия, который был указан в ранее выданном разрешении. На дубликате в правом верхнем углу вносится надпись «ДУБЛИКА</w:t>
      </w:r>
      <w:r>
        <w:rPr>
          <w:sz w:val="28"/>
          <w:szCs w:val="28"/>
        </w:rPr>
        <w:t>Т»).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</w:t>
      </w:r>
      <w:r>
        <w:rPr>
          <w:sz w:val="28"/>
          <w:szCs w:val="28"/>
          <w:lang w:eastAsia="ru-RU"/>
        </w:rPr>
        <w:t>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</w:t>
      </w:r>
      <w:r>
        <w:rPr>
          <w:sz w:val="28"/>
          <w:szCs w:val="28"/>
        </w:rPr>
        <w:t>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 xml:space="preserve">Прием заявления и </w:t>
      </w:r>
      <w:r>
        <w:rPr>
          <w:b/>
          <w:sz w:val="28"/>
          <w:szCs w:val="28"/>
        </w:rPr>
        <w:t>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</w:t>
      </w:r>
      <w:r>
        <w:rPr>
          <w:sz w:val="28"/>
          <w:szCs w:val="28"/>
        </w:rPr>
        <w:t xml:space="preserve"> в МФЦ, в органе местного самоуправления,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</w:t>
      </w:r>
      <w:r>
        <w:rPr>
          <w:sz w:val="28"/>
          <w:szCs w:val="28"/>
        </w:rPr>
        <w:t>льной деятельности,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</w:t>
      </w:r>
      <w:r>
        <w:rPr>
          <w:sz w:val="28"/>
          <w:szCs w:val="28"/>
          <w:lang w:eastAsia="ru-RU"/>
        </w:rPr>
        <w:t>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удостоверяющие личность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путем заполнения интерактивных форм; посредством Единого портала: интерактивная форма; с использованием государственных информационных систем обеспечения градостроительной деятельности с ф</w:t>
      </w:r>
      <w:r>
        <w:rPr>
          <w:sz w:val="28"/>
          <w:szCs w:val="28"/>
        </w:rPr>
        <w:t>ункциями автоматизированной информационно-аналитической поддержки осуществления полномочий в области градостроительной деятельности: путем заполнения интерактивных форм; в МФЦ: предъявление оригинала документа; в органе местного самоуправления: предъявлени</w:t>
      </w:r>
      <w:r>
        <w:rPr>
          <w:sz w:val="28"/>
          <w:szCs w:val="28"/>
        </w:rPr>
        <w:t>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</w:t>
      </w:r>
      <w:r>
        <w:rPr>
          <w:sz w:val="28"/>
          <w:szCs w:val="28"/>
        </w:rPr>
        <w:t>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Способами устано</w:t>
      </w:r>
      <w:r>
        <w:rPr>
          <w:sz w:val="28"/>
          <w:szCs w:val="28"/>
          <w:lang w:eastAsia="ru-RU"/>
        </w:rPr>
        <w:t xml:space="preserve">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</w:t>
      </w:r>
      <w:r>
        <w:rPr>
          <w:sz w:val="28"/>
          <w:szCs w:val="28"/>
        </w:rPr>
        <w:t>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</w:t>
      </w:r>
      <w:r>
        <w:rPr>
          <w:sz w:val="28"/>
          <w:szCs w:val="28"/>
        </w:rPr>
        <w:t xml:space="preserve">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</w:t>
      </w:r>
      <w:r>
        <w:rPr>
          <w:sz w:val="28"/>
          <w:szCs w:val="28"/>
        </w:rPr>
        <w:t>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информационной системы жилищного строи</w:t>
      </w:r>
      <w:r>
        <w:rPr>
          <w:sz w:val="28"/>
          <w:szCs w:val="28"/>
        </w:rPr>
        <w:t xml:space="preserve">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выявление несоблюдения условий признания действительности усиленной квалифицированной электронной подписи в заявлении</w:t>
      </w:r>
      <w:r>
        <w:rPr>
          <w:sz w:val="28"/>
          <w:szCs w:val="28"/>
        </w:rPr>
        <w:t>, установленных статьей 11 Федерального закона от 06.04.2011 № 63-ФЗ «Об электронной подписи»;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</w:t>
      </w:r>
      <w:r>
        <w:rPr>
          <w:sz w:val="28"/>
          <w:szCs w:val="28"/>
        </w:rPr>
        <w:t>ение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документы, являющиеся 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Едином портале;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документы содержат повреждения, наличие которых не п</w:t>
      </w:r>
      <w:r>
        <w:rPr>
          <w:sz w:val="28"/>
          <w:szCs w:val="28"/>
        </w:rPr>
        <w:t>озволяет в полном объеме использовать информацию и сведения, содержащиеся в документах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</w:t>
      </w:r>
      <w:r>
        <w:rPr>
          <w:sz w:val="28"/>
          <w:szCs w:val="28"/>
        </w:rPr>
        <w:t>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>с даты</w:t>
      </w:r>
      <w:r>
        <w:rPr>
          <w:sz w:val="28"/>
          <w:szCs w:val="28"/>
        </w:rPr>
        <w:t xml:space="preserve">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</w:t>
      </w:r>
      <w:r>
        <w:rPr>
          <w:sz w:val="28"/>
          <w:szCs w:val="28"/>
        </w:rPr>
        <w:t xml:space="preserve">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</w:t>
      </w:r>
      <w:r>
        <w:rPr>
          <w:sz w:val="28"/>
          <w:szCs w:val="28"/>
        </w:rPr>
        <w:t xml:space="preserve">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Указанный</w:t>
      </w:r>
      <w:r>
        <w:rPr>
          <w:sz w:val="28"/>
          <w:szCs w:val="28"/>
        </w:rPr>
        <w:t xml:space="preserve">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</w:t>
      </w:r>
      <w:r>
        <w:rPr>
          <w:sz w:val="28"/>
          <w:szCs w:val="28"/>
          <w:lang w:eastAsia="ru-RU"/>
        </w:rPr>
        <w:t>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предоставлении услуги при наличии следующего основания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неполное заполнение полей в форме заявл</w:t>
      </w:r>
      <w:r>
        <w:rPr>
          <w:sz w:val="28"/>
          <w:szCs w:val="28"/>
        </w:rPr>
        <w:t>ения, в том числе в интерактивной форме заявления на ЕПГУ.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</w:t>
      </w:r>
      <w:r>
        <w:rPr>
          <w:b/>
          <w:sz w:val="28"/>
          <w:szCs w:val="28"/>
          <w:lang w:val="en-US"/>
        </w:rPr>
        <w:t>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Результаты предоставления услуги могут быть получены</w:t>
      </w:r>
      <w:r>
        <w:rPr>
          <w:sz w:val="28"/>
          <w:szCs w:val="28"/>
        </w:rPr>
        <w:t xml:space="preserve"> 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</w:t>
      </w:r>
      <w:r>
        <w:rPr>
          <w:sz w:val="28"/>
          <w:szCs w:val="28"/>
        </w:rPr>
        <w:t>ой системы жилищного строительства, в МФЦ, в органе местного самоуправления, на Едином портале.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</w:t>
      </w:r>
      <w:r>
        <w:rPr>
          <w:sz w:val="28"/>
          <w:szCs w:val="28"/>
          <w:lang w:eastAsia="ru-RU"/>
        </w:rPr>
        <w:t xml:space="preserve">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</w:t>
      </w:r>
      <w:r>
        <w:rPr>
          <w:sz w:val="28"/>
          <w:szCs w:val="28"/>
          <w:lang w:eastAsia="ru-RU"/>
        </w:rPr>
        <w:t>варианта услуги составляет 5 рабочих дней с даты 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является дубликат разрешения на ввод объекта в эксплуатацию (электронный документ, распеч</w:t>
      </w:r>
      <w:r>
        <w:rPr>
          <w:sz w:val="28"/>
          <w:szCs w:val="28"/>
        </w:rPr>
        <w:t>атанный на бумажном носителе, заверенный подписью и печатью МФЦ (опционально), электронный документ, подписанный усиленной квалифицированной электронной подписью, дубликат разрешения с присвоением того же регистрационного номера, даты с указанием того же с</w:t>
      </w:r>
      <w:r>
        <w:rPr>
          <w:sz w:val="28"/>
          <w:szCs w:val="28"/>
        </w:rPr>
        <w:t>рока действия, который был указан в ранее выданном разрешении. На дубликате в правом верхнем углу вносится надпись «ДУБЛИКАТ»).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</w:t>
      </w:r>
      <w:r>
        <w:rPr>
          <w:sz w:val="28"/>
          <w:szCs w:val="28"/>
        </w:rPr>
        <w:t>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</w:t>
      </w:r>
      <w:r>
        <w:rPr>
          <w:sz w:val="28"/>
          <w:szCs w:val="28"/>
        </w:rPr>
        <w:t>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</w:t>
      </w:r>
      <w:r>
        <w:rPr>
          <w:sz w:val="28"/>
          <w:szCs w:val="28"/>
        </w:rPr>
        <w:t>тановление предоставления услуги, поскольку она не предусмотрена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 xml:space="preserve">, форма которого </w:t>
      </w:r>
      <w:r>
        <w:rPr>
          <w:sz w:val="28"/>
          <w:szCs w:val="28"/>
        </w:rPr>
        <w:t>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обеспечения градостроительной деятел</w:t>
      </w:r>
      <w:r>
        <w:rPr>
          <w:sz w:val="28"/>
          <w:szCs w:val="28"/>
        </w:rPr>
        <w:t>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</w:t>
      </w:r>
      <w:r>
        <w:rPr>
          <w:sz w:val="28"/>
          <w:szCs w:val="28"/>
          <w:lang w:eastAsia="ru-RU"/>
        </w:rPr>
        <w:t xml:space="preserve">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удостоверяющие личность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Росси</w:t>
      </w:r>
      <w:r>
        <w:rPr>
          <w:sz w:val="28"/>
          <w:szCs w:val="28"/>
        </w:rPr>
        <w:t xml:space="preserve">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путем заполнения интерактивных форм; посредством Единого портала: интерактивная форма; с использованием государственных информационных систем обеспечен</w:t>
      </w:r>
      <w:r>
        <w:rPr>
          <w:sz w:val="28"/>
          <w:szCs w:val="28"/>
        </w:rPr>
        <w:t>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путем заполнения интерактивных форм; в МФЦ: предъявление оригинала документа; в органе</w:t>
      </w:r>
      <w:r>
        <w:rPr>
          <w:sz w:val="28"/>
          <w:szCs w:val="28"/>
        </w:rPr>
        <w:t xml:space="preserve"> местного самоуправления: предъявление оригинала документа);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подлинность документов, составленных на иностранном языке, – перевод на русский язык документов, </w:t>
      </w:r>
      <w:r>
        <w:rPr>
          <w:sz w:val="28"/>
          <w:szCs w:val="28"/>
        </w:rPr>
        <w:t>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представителя заявителя,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</w:t>
      </w:r>
      <w:r>
        <w:rPr>
          <w:sz w:val="28"/>
          <w:szCs w:val="28"/>
        </w:rPr>
        <w:t>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</w:t>
      </w:r>
      <w:r>
        <w:rPr>
          <w:sz w:val="28"/>
          <w:szCs w:val="28"/>
        </w:rPr>
        <w:t>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</w:t>
      </w:r>
      <w:r>
        <w:rPr>
          <w:sz w:val="28"/>
          <w:szCs w:val="28"/>
        </w:rPr>
        <w:t>одписью уполномоченного лица; в МФЦ: предъявление оригинала документа; в органе местного самоуправления: 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</w:t>
      </w:r>
      <w:r>
        <w:rPr>
          <w:sz w:val="28"/>
          <w:szCs w:val="28"/>
          <w:lang w:eastAsia="ru-RU"/>
        </w:rPr>
        <w:t>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единая система идентификации </w:t>
      </w:r>
      <w:r>
        <w:rPr>
          <w:sz w:val="28"/>
          <w:szCs w:val="28"/>
        </w:rPr>
        <w:t>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</w:t>
      </w:r>
      <w:r>
        <w:rPr>
          <w:sz w:val="28"/>
          <w:szCs w:val="28"/>
        </w:rPr>
        <w:t>данина;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</w:t>
      </w:r>
      <w:r>
        <w:rPr>
          <w:sz w:val="28"/>
          <w:szCs w:val="28"/>
        </w:rPr>
        <w:t xml:space="preserve">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</w:t>
      </w:r>
      <w:r>
        <w:rPr>
          <w:sz w:val="28"/>
          <w:szCs w:val="28"/>
        </w:rPr>
        <w:t>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</w:t>
      </w:r>
      <w:r>
        <w:rPr>
          <w:sz w:val="28"/>
          <w:szCs w:val="28"/>
        </w:rPr>
        <w:t>ой информационной системе жилищного строительства.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выявле</w:t>
      </w:r>
      <w:r>
        <w:rPr>
          <w:sz w:val="28"/>
          <w:szCs w:val="28"/>
        </w:rPr>
        <w:t>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предоставлении услуги подано в орган г</w:t>
      </w:r>
      <w:r>
        <w:rPr>
          <w:sz w:val="28"/>
          <w:szCs w:val="28"/>
        </w:rPr>
        <w:t>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документы, являющиеся обязательными для представления, не представлены заявителем;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неполное заполнение полей в форме заявления, в то</w:t>
      </w:r>
      <w:r>
        <w:rPr>
          <w:sz w:val="28"/>
          <w:szCs w:val="28"/>
        </w:rPr>
        <w:t>м числе в интерактивной форме заявления на Едином портале;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</w:t>
      </w:r>
      <w:r>
        <w:rPr>
          <w:sz w:val="28"/>
          <w:szCs w:val="28"/>
          <w:lang w:eastAsia="ru-RU"/>
        </w:rPr>
        <w:t>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</w:t>
      </w:r>
      <w:r>
        <w:rPr>
          <w:sz w:val="28"/>
          <w:szCs w:val="28"/>
        </w:rPr>
        <w:t>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</w:t>
      </w:r>
      <w:r>
        <w:rPr>
          <w:sz w:val="28"/>
          <w:szCs w:val="28"/>
        </w:rPr>
        <w:t>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</w:t>
      </w:r>
      <w:r>
        <w:rPr>
          <w:sz w:val="28"/>
          <w:szCs w:val="28"/>
        </w:rPr>
        <w:t xml:space="preserve">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Для получения услуги необходимо направление следующих межведомственных </w:t>
      </w:r>
      <w:r>
        <w:rPr>
          <w:sz w:val="28"/>
          <w:szCs w:val="28"/>
          <w:lang w:eastAsia="ru-RU"/>
        </w:rPr>
        <w:t>информационных запросов: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</w:t>
      </w:r>
      <w:r>
        <w:rPr>
          <w:sz w:val="28"/>
          <w:szCs w:val="28"/>
        </w:rPr>
        <w:t>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</w:t>
      </w:r>
      <w:r>
        <w:rPr>
          <w:sz w:val="28"/>
          <w:szCs w:val="28"/>
        </w:rPr>
        <w:t xml:space="preserve">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0C316D" w:rsidRDefault="00D02696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</w:t>
      </w:r>
      <w:r>
        <w:rPr>
          <w:sz w:val="28"/>
          <w:szCs w:val="28"/>
          <w:lang w:eastAsia="ru-RU"/>
        </w:rPr>
        <w:t>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</w:t>
      </w:r>
      <w:r>
        <w:rPr>
          <w:sz w:val="28"/>
          <w:szCs w:val="28"/>
        </w:rPr>
        <w:t xml:space="preserve"> отказывает заявителю в предоставлении услуги при наличии следующего основания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неполное заполнение полей в форме заявления, в том числе в интерактивной форме заявления на ЕПГУ.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Принятие решения о предоставлении услуги осуществляется в срок, не превышающ</w:t>
      </w:r>
      <w:r>
        <w:rPr>
          <w:sz w:val="28"/>
          <w:szCs w:val="28"/>
          <w:lang w:eastAsia="ru-RU"/>
        </w:rPr>
        <w:t xml:space="preserve">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Результаты предоставления услуги могут быть получены</w:t>
      </w:r>
      <w:r>
        <w:rPr>
          <w:sz w:val="28"/>
          <w:szCs w:val="28"/>
        </w:rPr>
        <w:t xml:space="preserve"> через государственную информационную систему обеспече</w:t>
      </w:r>
      <w:r>
        <w:rPr>
          <w:sz w:val="28"/>
          <w:szCs w:val="28"/>
        </w:rPr>
        <w:t>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</w:t>
      </w:r>
      <w:r>
        <w:rPr>
          <w:sz w:val="28"/>
          <w:szCs w:val="28"/>
        </w:rPr>
        <w:t>стного самоуправления, на Едином портале.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</w:t>
      </w:r>
      <w:r>
        <w:rPr>
          <w:sz w:val="28"/>
          <w:szCs w:val="28"/>
          <w:lang w:eastAsia="ru-RU"/>
        </w:rPr>
        <w:t xml:space="preserve">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5 рабочих дней с даты </w:t>
      </w:r>
      <w:r>
        <w:rPr>
          <w:sz w:val="28"/>
          <w:szCs w:val="28"/>
          <w:lang w:eastAsia="ru-RU"/>
        </w:rPr>
        <w:t>регистрации заявления и документов, необходимых для 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 предоставлении услуги (документ на бумажном носителе или в форме электронного документа, подписанного усиленной квалиф</w:t>
      </w:r>
      <w:r>
        <w:rPr>
          <w:sz w:val="28"/>
          <w:szCs w:val="28"/>
        </w:rPr>
        <w:t>ицированной электронной подписью);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отказе в предоставлении услуги (документ на бумажном носителе или в форме электронного документа, подписанного усиленной квалифицированной электронной подписью).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</w:t>
      </w:r>
      <w:r>
        <w:rPr>
          <w:sz w:val="28"/>
          <w:szCs w:val="28"/>
        </w:rPr>
        <w:t>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</w:t>
      </w:r>
      <w:r>
        <w:rPr>
          <w:sz w:val="28"/>
          <w:szCs w:val="28"/>
          <w:lang w:eastAsia="ru-RU"/>
        </w:rPr>
        <w:t xml:space="preserve">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приведены </w:t>
      </w:r>
      <w:r>
        <w:rPr>
          <w:sz w:val="28"/>
          <w:szCs w:val="28"/>
          <w:lang w:eastAsia="ru-RU"/>
        </w:rPr>
        <w:t xml:space="preserve">административные процедуры: </w:t>
      </w:r>
      <w:r>
        <w:rPr>
          <w:sz w:val="28"/>
          <w:szCs w:val="28"/>
        </w:rPr>
        <w:t>межведомственное информационное взаимодействие, приостановление предоставления услуги,</w:t>
      </w:r>
      <w:r>
        <w:rPr>
          <w:sz w:val="28"/>
          <w:szCs w:val="28"/>
          <w:lang w:eastAsia="ru-RU"/>
        </w:rPr>
        <w:t xml:space="preserve"> поскольку они не предусмотрены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</w:t>
      </w:r>
      <w:r>
        <w:rPr>
          <w:sz w:val="28"/>
          <w:szCs w:val="28"/>
          <w:lang w:eastAsia="ru-RU"/>
        </w:rPr>
        <w:t>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в органе местного самоуправления.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</w:t>
      </w:r>
      <w:r>
        <w:rPr>
          <w:sz w:val="28"/>
          <w:szCs w:val="28"/>
          <w:lang w:eastAsia="ru-RU"/>
        </w:rPr>
        <w:t>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 (предъявление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</w:t>
      </w:r>
      <w:r>
        <w:rPr>
          <w:sz w:val="28"/>
          <w:szCs w:val="28"/>
        </w:rPr>
        <w:t>гражданина Российской Федерации;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</w:t>
      </w:r>
      <w:r>
        <w:rPr>
          <w:sz w:val="28"/>
          <w:szCs w:val="28"/>
        </w:rPr>
        <w:t>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полномочия представителя заявителя, – документ, подтверждающий полномочия представителя Заявителя (предъявление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</w:t>
      </w:r>
      <w:r>
        <w:rPr>
          <w:sz w:val="28"/>
          <w:szCs w:val="28"/>
          <w:lang w:eastAsia="ru-RU"/>
        </w:rPr>
        <w:t>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Способом установления личности (идентификации) заявителя при взаимодействии с заявителями является </w:t>
      </w:r>
      <w:r>
        <w:rPr>
          <w:sz w:val="28"/>
          <w:szCs w:val="28"/>
        </w:rPr>
        <w:t>документ, удостоверяющий личность.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</w:t>
      </w:r>
      <w:r>
        <w:rPr>
          <w:sz w:val="28"/>
          <w:szCs w:val="28"/>
        </w:rPr>
        <w:t xml:space="preserve">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следующего основания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не представлен документ, подтверждающий полномочия представителя заявителя.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</w:t>
      </w:r>
      <w:r>
        <w:rPr>
          <w:sz w:val="28"/>
          <w:szCs w:val="28"/>
          <w:lang w:eastAsia="ru-RU"/>
        </w:rPr>
        <w:t>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</w:t>
      </w:r>
      <w:r>
        <w:rPr>
          <w:sz w:val="28"/>
          <w:szCs w:val="28"/>
          <w:lang w:eastAsia="ru-RU"/>
        </w:rPr>
        <w:t>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заявления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</w:t>
      </w:r>
      <w:r>
        <w:rPr>
          <w:b/>
          <w:sz w:val="28"/>
          <w:szCs w:val="28"/>
        </w:rPr>
        <w:t>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выданных в результате предоставления государственной услуги документах не содержатся опечатки и (или) ошибки;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</w:t>
      </w:r>
      <w:r>
        <w:rPr>
          <w:sz w:val="28"/>
          <w:szCs w:val="28"/>
        </w:rPr>
        <w:t>йствия документа, удостоверяющего личность, истек на дату подачи заявления;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 xml:space="preserve">5 </w:t>
      </w:r>
      <w:r>
        <w:rPr>
          <w:sz w:val="28"/>
          <w:szCs w:val="28"/>
        </w:rPr>
        <w:t>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0C316D" w:rsidRDefault="000C316D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0C316D" w:rsidRDefault="000C316D">
      <w:pPr>
        <w:pStyle w:val="af9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0C316D" w:rsidRDefault="000C316D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5 рабочих дней с даты регистрации заявления и документов, необходимых для </w:t>
      </w:r>
      <w:r>
        <w:rPr>
          <w:sz w:val="28"/>
          <w:szCs w:val="28"/>
          <w:lang w:eastAsia="ru-RU"/>
        </w:rPr>
        <w:t>предоставления услуги.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 предоставлении услуги (документ на бумажном носителе или в форме электронного документа, подписанного усиленной квалифицированной электронной подписью);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отказе</w:t>
      </w:r>
      <w:r>
        <w:rPr>
          <w:sz w:val="28"/>
          <w:szCs w:val="28"/>
        </w:rPr>
        <w:t xml:space="preserve"> в предоставлении услуги (документ на бумажном носителе или в форме электронного документа, подписанного усиленной квалифицированной электронной подписью).</w:t>
      </w:r>
    </w:p>
    <w:p w:rsidR="000C316D" w:rsidRDefault="00D0269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C316D" w:rsidRDefault="00D0269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</w:t>
      </w:r>
      <w:r>
        <w:rPr>
          <w:sz w:val="28"/>
          <w:szCs w:val="28"/>
        </w:rPr>
        <w:t>т, содержащий решение о предоставлении услуги, настоящим административным регламентом не предусмотрен.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</w:t>
      </w:r>
      <w:r>
        <w:rPr>
          <w:sz w:val="28"/>
          <w:szCs w:val="28"/>
        </w:rPr>
        <w:t>и, необходимых для предоставления услуги;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приведены </w:t>
      </w:r>
      <w:r>
        <w:rPr>
          <w:sz w:val="28"/>
          <w:szCs w:val="28"/>
          <w:lang w:eastAsia="ru-RU"/>
        </w:rPr>
        <w:t xml:space="preserve">административные процедуры: </w:t>
      </w:r>
      <w:r>
        <w:rPr>
          <w:sz w:val="28"/>
          <w:szCs w:val="28"/>
        </w:rPr>
        <w:t>межведомственное информационное взаимодействие, приостанов</w:t>
      </w:r>
      <w:r>
        <w:rPr>
          <w:sz w:val="28"/>
          <w:szCs w:val="28"/>
        </w:rPr>
        <w:t>ление предоставления услуги,</w:t>
      </w:r>
      <w:r>
        <w:rPr>
          <w:sz w:val="28"/>
          <w:szCs w:val="28"/>
          <w:lang w:eastAsia="ru-RU"/>
        </w:rPr>
        <w:t xml:space="preserve"> поскольку они не предусмотрены законодательством Российской Федерации.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</w:t>
      </w:r>
      <w:r>
        <w:rPr>
          <w:sz w:val="28"/>
          <w:szCs w:val="28"/>
        </w:rPr>
        <w:t>ждена постановлением администрации города Бердска от 23.12.2024 № 5455/65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в органе местного самоуправления.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</w:t>
      </w:r>
      <w:r>
        <w:rPr>
          <w:sz w:val="28"/>
          <w:szCs w:val="28"/>
          <w:lang w:eastAsia="ru-RU"/>
        </w:rPr>
        <w:t>предоставления услуги, которые заявитель должен представить самостоятельно: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 (предъявление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Российской Федерации;</w:t>
      </w:r>
    </w:p>
    <w:p w:rsidR="000C316D" w:rsidRDefault="00D0269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</w:t>
      </w:r>
      <w:r>
        <w:rPr>
          <w:sz w:val="28"/>
          <w:szCs w:val="28"/>
        </w:rPr>
        <w:t>ражданина;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полномочия представителя за</w:t>
      </w:r>
      <w:r>
        <w:rPr>
          <w:sz w:val="28"/>
          <w:szCs w:val="28"/>
        </w:rPr>
        <w:t>явителя, – документ, подтверждающий полномочия представителя Заявителя (предъявление оригинала документа).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</w:t>
      </w:r>
      <w:r>
        <w:rPr>
          <w:sz w:val="28"/>
          <w:szCs w:val="28"/>
          <w:lang w:eastAsia="ru-RU"/>
        </w:rPr>
        <w:t>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Способом установления личности (идентификации) заявителя при взаимодействии с заявителями является </w:t>
      </w:r>
      <w:r>
        <w:rPr>
          <w:sz w:val="28"/>
          <w:szCs w:val="28"/>
        </w:rPr>
        <w:t>документ, удостоверяющий личность.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следующего основания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не представлен документ, подтверждающий полномочия представителя заявителя.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</w:t>
      </w:r>
      <w:r>
        <w:rPr>
          <w:sz w:val="28"/>
          <w:szCs w:val="28"/>
        </w:rPr>
        <w:t>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</w:t>
      </w:r>
      <w:r>
        <w:rPr>
          <w:sz w:val="28"/>
          <w:szCs w:val="28"/>
          <w:lang w:eastAsia="ru-RU"/>
        </w:rPr>
        <w:t xml:space="preserve">и, </w:t>
      </w: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заявления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0C316D" w:rsidRDefault="00D0269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</w:t>
      </w:r>
      <w:r>
        <w:rPr>
          <w:sz w:val="28"/>
          <w:szCs w:val="28"/>
        </w:rPr>
        <w:t>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выданных в результате предоставления государственной услуги документах не содержатся опечатки и (или) ошибки;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срок действия документа, удостоверяющего личность, истек на </w:t>
      </w:r>
      <w:r>
        <w:rPr>
          <w:sz w:val="28"/>
          <w:szCs w:val="28"/>
        </w:rPr>
        <w:t>дату подачи заявления;</w:t>
      </w:r>
    </w:p>
    <w:p w:rsidR="000C316D" w:rsidRDefault="00D0269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ЕПГУ.</w:t>
      </w:r>
      <w:r>
        <w:rPr>
          <w:sz w:val="28"/>
          <w:szCs w:val="28"/>
          <w:lang w:eastAsia="ru-RU"/>
        </w:rPr>
        <w:t xml:space="preserve"> </w:t>
      </w:r>
    </w:p>
    <w:p w:rsidR="000C316D" w:rsidRDefault="00D0269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5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</w:t>
      </w:r>
      <w:r>
        <w:rPr>
          <w:sz w:val="28"/>
          <w:szCs w:val="28"/>
        </w:rPr>
        <w:t>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  <w:r>
        <w:br w:type="page"/>
      </w:r>
    </w:p>
    <w:p w:rsidR="000C316D" w:rsidRDefault="00D02696">
      <w:pPr>
        <w:pStyle w:val="aff"/>
        <w:ind w:left="6237"/>
        <w:jc w:val="center"/>
        <w:outlineLvl w:val="0"/>
      </w:pPr>
      <w:r>
        <w:rPr>
          <w:sz w:val="28"/>
          <w:szCs w:val="28"/>
        </w:rPr>
        <w:t>Приложение № 1</w:t>
      </w:r>
    </w:p>
    <w:p w:rsidR="000C316D" w:rsidRDefault="00D02696">
      <w:pPr>
        <w:pStyle w:val="aff"/>
        <w:ind w:left="6237"/>
        <w:jc w:val="center"/>
        <w:outlineLvl w:val="0"/>
      </w:pPr>
      <w:r>
        <w:rPr>
          <w:sz w:val="28"/>
          <w:szCs w:val="28"/>
        </w:rPr>
        <w:t xml:space="preserve">к административному регламенту, утвержденному постановлением администрации города Бердска </w:t>
      </w:r>
    </w:p>
    <w:p w:rsidR="000C316D" w:rsidRDefault="00D02696">
      <w:pPr>
        <w:pStyle w:val="aff"/>
        <w:ind w:left="6237"/>
        <w:jc w:val="center"/>
        <w:outlineLvl w:val="0"/>
      </w:pPr>
      <w:r>
        <w:rPr>
          <w:sz w:val="28"/>
          <w:szCs w:val="28"/>
        </w:rPr>
        <w:t>от __________ № __________</w:t>
      </w:r>
    </w:p>
    <w:p w:rsidR="000C316D" w:rsidRDefault="000C316D">
      <w:pPr>
        <w:jc w:val="both"/>
        <w:rPr>
          <w:b/>
          <w:bCs/>
          <w:sz w:val="28"/>
          <w:szCs w:val="28"/>
          <w:lang w:eastAsia="ru-RU"/>
        </w:rPr>
      </w:pPr>
    </w:p>
    <w:p w:rsidR="000C316D" w:rsidRDefault="00D02696">
      <w:pPr>
        <w:spacing w:after="240"/>
        <w:jc w:val="center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Перечень общих признаков заявителей, </w:t>
      </w:r>
      <w:r>
        <w:rPr>
          <w:b/>
          <w:bCs/>
          <w:sz w:val="28"/>
          <w:szCs w:val="28"/>
          <w:lang w:eastAsia="ru-RU"/>
        </w:rPr>
        <w:br/>
        <w:t xml:space="preserve">а также комбинации </w:t>
      </w:r>
      <w:r>
        <w:rPr>
          <w:b/>
          <w:bCs/>
          <w:sz w:val="28"/>
          <w:szCs w:val="28"/>
          <w:lang w:eastAsia="ru-RU"/>
        </w:rPr>
        <w:t>значений признаков, каждая из которых соответствует одному варианту предоставления услуги</w:t>
      </w:r>
    </w:p>
    <w:p w:rsidR="000C316D" w:rsidRDefault="00D02696">
      <w:pPr>
        <w:spacing w:before="240"/>
        <w:ind w:firstLine="709"/>
        <w:jc w:val="both"/>
      </w:pPr>
      <w:r>
        <w:rPr>
          <w:sz w:val="28"/>
          <w:szCs w:val="28"/>
          <w:lang w:eastAsia="ru-RU"/>
        </w:rPr>
        <w:t>Таблица 1. Круг заявителей в соответствии с вариантами предоставления услуги</w:t>
      </w:r>
    </w:p>
    <w:p w:rsidR="000C316D" w:rsidRDefault="000C316D">
      <w:pPr>
        <w:spacing w:before="240"/>
        <w:ind w:firstLine="709"/>
        <w:jc w:val="both"/>
        <w:rPr>
          <w:sz w:val="28"/>
          <w:szCs w:val="28"/>
          <w:lang w:eastAsia="ru-RU"/>
        </w:rPr>
      </w:pPr>
    </w:p>
    <w:tbl>
      <w:tblPr>
        <w:tblW w:w="9969" w:type="dxa"/>
        <w:tblInd w:w="91" w:type="dxa"/>
        <w:tblLayout w:type="fixed"/>
        <w:tblLook w:val="04A0" w:firstRow="1" w:lastRow="0" w:firstColumn="1" w:lastColumn="0" w:noHBand="0" w:noVBand="1"/>
      </w:tblPr>
      <w:tblGrid>
        <w:gridCol w:w="1039"/>
        <w:gridCol w:w="8929"/>
      </w:tblGrid>
      <w:tr w:rsidR="000C316D">
        <w:trPr>
          <w:trHeight w:val="567"/>
        </w:trPr>
        <w:tc>
          <w:tcPr>
            <w:tcW w:w="10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spacing w:after="160"/>
              <w:jc w:val="center"/>
            </w:pPr>
            <w:r>
              <w:rPr>
                <w:rFonts w:eastAsia="Arial"/>
                <w:color w:val="000000"/>
                <w:sz w:val="28"/>
                <w:szCs w:val="20"/>
                <w:lang w:eastAsia="ru-RU"/>
              </w:rPr>
              <w:t>№</w:t>
            </w:r>
            <w:r>
              <w:rPr>
                <w:rFonts w:eastAsia="Arial"/>
                <w:color w:val="000000"/>
                <w:szCs w:val="20"/>
              </w:rPr>
              <w:t xml:space="preserve"> варианта</w:t>
            </w:r>
          </w:p>
        </w:tc>
        <w:tc>
          <w:tcPr>
            <w:tcW w:w="89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spacing w:after="160"/>
              <w:jc w:val="center"/>
            </w:pPr>
            <w:r>
              <w:rPr>
                <w:rFonts w:eastAsia="Arial"/>
                <w:color w:val="000000"/>
                <w:szCs w:val="20"/>
              </w:rPr>
              <w:t>Комбинация значений признаков</w:t>
            </w:r>
          </w:p>
        </w:tc>
      </w:tr>
      <w:tr w:rsidR="000C316D">
        <w:trPr>
          <w:trHeight w:val="426"/>
        </w:trPr>
        <w:tc>
          <w:tcPr>
            <w:tcW w:w="9968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spacing w:after="160"/>
              <w:jc w:val="both"/>
            </w:pPr>
            <w:r>
              <w:rPr>
                <w:rFonts w:eastAsia="Arial"/>
                <w:i/>
                <w:color w:val="000000"/>
                <w:szCs w:val="20"/>
              </w:rPr>
              <w:t>Результат услуги, за которым обращается заявит</w:t>
            </w:r>
            <w:r>
              <w:rPr>
                <w:rFonts w:eastAsia="Arial"/>
                <w:i/>
                <w:color w:val="000000"/>
                <w:szCs w:val="20"/>
              </w:rPr>
              <w:t xml:space="preserve">ель </w:t>
            </w:r>
            <w:r>
              <w:rPr>
                <w:rFonts w:eastAsia="Arial"/>
                <w:i/>
                <w:iCs/>
                <w:color w:val="000000"/>
                <w:szCs w:val="20"/>
              </w:rPr>
              <w:t>«</w:t>
            </w:r>
            <w:r>
              <w:rPr>
                <w:rFonts w:eastAsia="Arial"/>
                <w:i/>
                <w:color w:val="000000"/>
                <w:szCs w:val="20"/>
              </w:rPr>
              <w:t>Выдача разрешений на ввод в эксплуатацию»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1.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  <w:rPr>
                <w:lang w:val="en-US"/>
              </w:rPr>
            </w:pPr>
            <w:r>
              <w:rPr>
                <w:rFonts w:eastAsia="Arial"/>
                <w:color w:val="000000"/>
                <w:szCs w:val="20"/>
              </w:rPr>
              <w:t xml:space="preserve">Физическое лицо, заявитель обратился через представителя, предусмотрено осуществление государственного строительного надзора в соответствии с частью 1 статьи 54 Градостроительного кодекса Российской </w:t>
            </w:r>
            <w:r>
              <w:rPr>
                <w:rFonts w:eastAsia="Arial"/>
                <w:color w:val="000000"/>
                <w:szCs w:val="20"/>
              </w:rPr>
              <w:t>Федерации, объектом культурного наследия является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2.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</w:pPr>
            <w:r>
              <w:rPr>
                <w:rFonts w:eastAsia="Arial"/>
                <w:color w:val="000000"/>
                <w:szCs w:val="20"/>
              </w:rPr>
              <w:t>Физическое лицо, заявитель обратился через представителя, предусмотрено осуществление государственного строительного надзора в соответствии с частью 1 статьи 54 Градостроительного кодекса Российской Фед</w:t>
            </w:r>
            <w:r>
              <w:rPr>
                <w:rFonts w:eastAsia="Arial"/>
                <w:color w:val="000000"/>
                <w:szCs w:val="20"/>
              </w:rPr>
              <w:t>ерации, объектом культурного наследия не является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3.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  <w:rPr>
                <w:lang w:val="en-US"/>
              </w:rPr>
            </w:pPr>
            <w:r>
              <w:rPr>
                <w:rFonts w:eastAsia="Arial"/>
                <w:color w:val="000000"/>
                <w:szCs w:val="20"/>
              </w:rPr>
              <w:t xml:space="preserve">Физическое лицо, заявитель обратился через представителя, не предусмотрено осуществление государственного строительного надзора в соответствии с частью 1 статьи 54 Градостроительного кодекса Российской </w:t>
            </w:r>
            <w:r>
              <w:rPr>
                <w:rFonts w:eastAsia="Arial"/>
                <w:color w:val="000000"/>
                <w:szCs w:val="20"/>
              </w:rPr>
              <w:t>Федерации, объектом культурного наследия является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4.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</w:pPr>
            <w:r>
              <w:rPr>
                <w:rFonts w:eastAsia="Arial"/>
                <w:color w:val="000000"/>
                <w:szCs w:val="20"/>
              </w:rPr>
              <w:t xml:space="preserve">Физическое лицо, заявитель обратился через представителя, не предусмотрено осуществление государственного строительного надзора в соответствии с частью 1 статьи 54 Градостроительного кодекса Российской </w:t>
            </w:r>
            <w:r>
              <w:rPr>
                <w:rFonts w:eastAsia="Arial"/>
                <w:color w:val="000000"/>
                <w:szCs w:val="20"/>
              </w:rPr>
              <w:t>Федерации, объектом культурного наследия не является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5.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  <w:rPr>
                <w:lang w:val="en-US"/>
              </w:rPr>
            </w:pPr>
            <w:r>
              <w:rPr>
                <w:rFonts w:eastAsia="Arial"/>
                <w:color w:val="000000"/>
                <w:szCs w:val="20"/>
              </w:rPr>
              <w:t>Физическое лицо, заявитель обратился лично,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</w:t>
            </w:r>
            <w:r>
              <w:rPr>
                <w:rFonts w:eastAsia="Arial"/>
                <w:color w:val="000000"/>
                <w:szCs w:val="20"/>
              </w:rPr>
              <w:t>ектом культурного наследия является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6.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</w:pPr>
            <w:r>
              <w:rPr>
                <w:rFonts w:eastAsia="Arial"/>
                <w:color w:val="000000"/>
                <w:szCs w:val="20"/>
              </w:rPr>
              <w:t>Физическое лицо, заявитель обратился лично,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</w:t>
            </w:r>
            <w:r>
              <w:rPr>
                <w:rFonts w:eastAsia="Arial"/>
                <w:color w:val="000000"/>
                <w:szCs w:val="20"/>
              </w:rPr>
              <w:t xml:space="preserve"> наследия не является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7.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  <w:rPr>
                <w:lang w:val="en-US"/>
              </w:rPr>
            </w:pPr>
            <w:r>
              <w:rPr>
                <w:rFonts w:eastAsia="Arial"/>
                <w:color w:val="000000"/>
                <w:szCs w:val="20"/>
              </w:rPr>
              <w:t>Физическое лицо, заявитель обратился лично, не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я</w:t>
            </w:r>
            <w:r>
              <w:rPr>
                <w:rFonts w:eastAsia="Arial"/>
                <w:color w:val="000000"/>
                <w:szCs w:val="20"/>
              </w:rPr>
              <w:t>вляется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8.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</w:pPr>
            <w:r>
              <w:rPr>
                <w:rFonts w:eastAsia="Arial"/>
                <w:color w:val="000000"/>
                <w:szCs w:val="20"/>
              </w:rPr>
              <w:t>Физическое лицо, заявитель обратился лично, не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не является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9.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  <w:rPr>
                <w:lang w:val="en-US"/>
              </w:rPr>
            </w:pPr>
            <w:r>
              <w:rPr>
                <w:rFonts w:eastAsia="Arial"/>
                <w:color w:val="000000"/>
                <w:szCs w:val="20"/>
              </w:rPr>
              <w:t>Юридическое лицо, заявитель обратился через представителя,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является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10.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</w:pPr>
            <w:r>
              <w:rPr>
                <w:rFonts w:eastAsia="Arial"/>
                <w:color w:val="000000"/>
                <w:szCs w:val="20"/>
              </w:rPr>
              <w:t>Юридическое лицо, заявитель обратился через представителя,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не является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11</w:t>
            </w:r>
            <w:r>
              <w:rPr>
                <w:rFonts w:eastAsia="Arial"/>
                <w:color w:val="000000"/>
                <w:szCs w:val="20"/>
              </w:rPr>
              <w:t>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  <w:rPr>
                <w:lang w:val="en-US"/>
              </w:rPr>
            </w:pPr>
            <w:r>
              <w:rPr>
                <w:rFonts w:eastAsia="Arial"/>
                <w:color w:val="000000"/>
                <w:szCs w:val="20"/>
              </w:rPr>
              <w:t>Юридическое лицо, заявитель обратился через представителя, не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является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12.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</w:pPr>
            <w:r>
              <w:rPr>
                <w:rFonts w:eastAsia="Arial"/>
                <w:color w:val="000000"/>
                <w:szCs w:val="20"/>
              </w:rPr>
              <w:t>Юридическое лицо, заявитель обратился через представителя, не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не являе</w:t>
            </w:r>
            <w:r>
              <w:rPr>
                <w:rFonts w:eastAsia="Arial"/>
                <w:color w:val="000000"/>
                <w:szCs w:val="20"/>
              </w:rPr>
              <w:t>тся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13.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  <w:rPr>
                <w:lang w:val="en-US"/>
              </w:rPr>
            </w:pPr>
            <w:r>
              <w:rPr>
                <w:rFonts w:eastAsia="Arial"/>
                <w:color w:val="000000"/>
                <w:szCs w:val="20"/>
              </w:rPr>
              <w:t>Юридическое лицо, заявитель обратился лично,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является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14.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</w:pPr>
            <w:r>
              <w:rPr>
                <w:rFonts w:eastAsia="Arial"/>
                <w:color w:val="000000"/>
                <w:szCs w:val="20"/>
              </w:rPr>
              <w:t>Юридич</w:t>
            </w:r>
            <w:r>
              <w:rPr>
                <w:rFonts w:eastAsia="Arial"/>
                <w:color w:val="000000"/>
                <w:szCs w:val="20"/>
              </w:rPr>
              <w:t>еское лицо, заявитель обратился лично,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не является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15.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  <w:rPr>
                <w:lang w:val="en-US"/>
              </w:rPr>
            </w:pPr>
            <w:r>
              <w:rPr>
                <w:rFonts w:eastAsia="Arial"/>
                <w:color w:val="000000"/>
                <w:szCs w:val="20"/>
              </w:rPr>
              <w:t xml:space="preserve">Юридическое лицо, </w:t>
            </w:r>
            <w:r>
              <w:rPr>
                <w:rFonts w:eastAsia="Arial"/>
                <w:color w:val="000000"/>
                <w:szCs w:val="20"/>
              </w:rPr>
              <w:t>заявитель обратился лично, не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является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16.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</w:pPr>
            <w:r>
              <w:rPr>
                <w:rFonts w:eastAsia="Arial"/>
                <w:color w:val="000000"/>
                <w:szCs w:val="20"/>
              </w:rPr>
              <w:t xml:space="preserve">Юридическое лицо, заявитель </w:t>
            </w:r>
            <w:r>
              <w:rPr>
                <w:rFonts w:eastAsia="Arial"/>
                <w:color w:val="000000"/>
                <w:szCs w:val="20"/>
              </w:rPr>
              <w:t>обратился лично, не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Федерации, объектом культурного наследия не является</w:t>
            </w:r>
          </w:p>
        </w:tc>
      </w:tr>
      <w:tr w:rsidR="000C316D">
        <w:trPr>
          <w:trHeight w:val="426"/>
        </w:trPr>
        <w:tc>
          <w:tcPr>
            <w:tcW w:w="9968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spacing w:after="160"/>
              <w:jc w:val="both"/>
            </w:pPr>
            <w:r>
              <w:rPr>
                <w:rFonts w:eastAsia="Arial"/>
                <w:i/>
                <w:color w:val="000000"/>
                <w:szCs w:val="20"/>
              </w:rPr>
              <w:t>Результат услуги, за которым обращается з</w:t>
            </w:r>
            <w:r>
              <w:rPr>
                <w:rFonts w:eastAsia="Arial"/>
                <w:i/>
                <w:color w:val="000000"/>
                <w:szCs w:val="20"/>
              </w:rPr>
              <w:t xml:space="preserve">аявитель </w:t>
            </w:r>
            <w:r>
              <w:rPr>
                <w:rFonts w:eastAsia="Arial"/>
                <w:i/>
                <w:iCs/>
                <w:color w:val="000000"/>
                <w:szCs w:val="20"/>
              </w:rPr>
              <w:t>«</w:t>
            </w:r>
            <w:r>
              <w:rPr>
                <w:rFonts w:eastAsia="Arial"/>
                <w:i/>
                <w:color w:val="000000"/>
                <w:szCs w:val="20"/>
              </w:rPr>
              <w:t>Выдача дубликата разрешения на ввод объекта в эксплуатацию»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17.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</w:pPr>
            <w:r>
              <w:rPr>
                <w:rFonts w:eastAsia="Arial"/>
                <w:color w:val="000000"/>
                <w:szCs w:val="20"/>
              </w:rPr>
              <w:t>Юридическое лицо, Заявитель обратился лично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18.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  <w:rPr>
                <w:lang w:val="en-US"/>
              </w:rPr>
            </w:pPr>
            <w:r>
              <w:rPr>
                <w:rFonts w:eastAsia="Arial"/>
                <w:color w:val="000000"/>
                <w:szCs w:val="20"/>
                <w:lang w:val="en-US"/>
              </w:rPr>
              <w:t>Юридическое лицо</w:t>
            </w:r>
            <w:r>
              <w:rPr>
                <w:rFonts w:eastAsia="Arial"/>
                <w:color w:val="000000"/>
                <w:szCs w:val="20"/>
              </w:rPr>
              <w:t>, Представитель заявителя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19.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</w:pPr>
            <w:r>
              <w:rPr>
                <w:rFonts w:eastAsia="Arial"/>
                <w:color w:val="000000"/>
                <w:szCs w:val="20"/>
              </w:rPr>
              <w:t>Физическое лицо, Заявитель обратился лично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20.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  <w:rPr>
                <w:lang w:val="en-US"/>
              </w:rPr>
            </w:pPr>
            <w:r>
              <w:rPr>
                <w:rFonts w:eastAsia="Arial"/>
                <w:color w:val="000000"/>
                <w:szCs w:val="20"/>
                <w:lang w:val="en-US"/>
              </w:rPr>
              <w:t>Физическое лицо</w:t>
            </w:r>
            <w:r>
              <w:rPr>
                <w:rFonts w:eastAsia="Arial"/>
                <w:color w:val="000000"/>
                <w:szCs w:val="20"/>
              </w:rPr>
              <w:t xml:space="preserve">, Представитель </w:t>
            </w:r>
            <w:r>
              <w:rPr>
                <w:rFonts w:eastAsia="Arial"/>
                <w:color w:val="000000"/>
                <w:szCs w:val="20"/>
              </w:rPr>
              <w:t>заявителя</w:t>
            </w:r>
          </w:p>
        </w:tc>
      </w:tr>
      <w:tr w:rsidR="000C316D">
        <w:trPr>
          <w:trHeight w:val="426"/>
        </w:trPr>
        <w:tc>
          <w:tcPr>
            <w:tcW w:w="9968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spacing w:after="160"/>
              <w:jc w:val="both"/>
            </w:pPr>
            <w:r>
              <w:rPr>
                <w:rFonts w:eastAsia="Arial"/>
                <w:i/>
                <w:color w:val="000000"/>
                <w:szCs w:val="20"/>
              </w:rPr>
              <w:t xml:space="preserve">Результат услуги, за которым обращается заявитель </w:t>
            </w:r>
            <w:r>
              <w:rPr>
                <w:rFonts w:eastAsia="Arial"/>
                <w:i/>
                <w:iCs/>
                <w:color w:val="000000"/>
                <w:szCs w:val="20"/>
              </w:rPr>
              <w:t>«</w:t>
            </w:r>
            <w:r>
              <w:rPr>
                <w:rFonts w:eastAsia="Arial"/>
                <w:i/>
                <w:color w:val="000000"/>
                <w:szCs w:val="20"/>
              </w:rPr>
              <w:t>Исправление опечаток и (или) ошибок, допущенных в выданных в результате предоставления услуги документах»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21.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  <w:rPr>
                <w:lang w:val="en-US"/>
              </w:rPr>
            </w:pPr>
            <w:r>
              <w:rPr>
                <w:rFonts w:eastAsia="Arial"/>
                <w:color w:val="000000"/>
                <w:szCs w:val="20"/>
                <w:lang w:val="en-US"/>
              </w:rPr>
              <w:t>Юридическое лицо</w:t>
            </w:r>
          </w:p>
        </w:tc>
      </w:tr>
      <w:tr w:rsidR="000C316D">
        <w:trPr>
          <w:trHeight w:val="435"/>
        </w:trPr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ind w:right="-536"/>
              <w:rPr>
                <w:rFonts w:eastAsia="Arial"/>
                <w:color w:val="000000"/>
                <w:szCs w:val="20"/>
              </w:rPr>
            </w:pPr>
            <w:r>
              <w:rPr>
                <w:rFonts w:eastAsia="Arial"/>
                <w:color w:val="000000"/>
                <w:szCs w:val="20"/>
              </w:rPr>
              <w:t>22.</w:t>
            </w:r>
          </w:p>
        </w:tc>
        <w:tc>
          <w:tcPr>
            <w:tcW w:w="89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C316D" w:rsidRDefault="00D02696">
            <w:pPr>
              <w:widowControl w:val="0"/>
              <w:spacing w:after="160"/>
              <w:rPr>
                <w:lang w:val="en-US"/>
              </w:rPr>
            </w:pPr>
            <w:r>
              <w:rPr>
                <w:rFonts w:eastAsia="Arial"/>
                <w:color w:val="000000"/>
                <w:szCs w:val="20"/>
                <w:lang w:val="en-US"/>
              </w:rPr>
              <w:t>Физическое лицо</w:t>
            </w:r>
          </w:p>
        </w:tc>
      </w:tr>
    </w:tbl>
    <w:p w:rsidR="000C316D" w:rsidRDefault="000C316D"/>
    <w:p w:rsidR="000C316D" w:rsidRDefault="00D02696">
      <w:pPr>
        <w:ind w:firstLine="709"/>
        <w:jc w:val="both"/>
      </w:pPr>
      <w:r>
        <w:rPr>
          <w:sz w:val="28"/>
          <w:szCs w:val="28"/>
          <w:lang w:eastAsia="ru-RU"/>
        </w:rPr>
        <w:t xml:space="preserve">Таблица 2. Перечень общих признаков </w:t>
      </w:r>
      <w:r>
        <w:rPr>
          <w:sz w:val="28"/>
          <w:szCs w:val="28"/>
          <w:lang w:eastAsia="ru-RU"/>
        </w:rPr>
        <w:t>заявителей</w:t>
      </w:r>
    </w:p>
    <w:tbl>
      <w:tblPr>
        <w:tblW w:w="9944" w:type="dxa"/>
        <w:tblInd w:w="116" w:type="dxa"/>
        <w:tblLayout w:type="fixed"/>
        <w:tblLook w:val="04A0" w:firstRow="1" w:lastRow="0" w:firstColumn="1" w:lastColumn="0" w:noHBand="0" w:noVBand="1"/>
      </w:tblPr>
      <w:tblGrid>
        <w:gridCol w:w="1014"/>
        <w:gridCol w:w="2964"/>
        <w:gridCol w:w="5966"/>
      </w:tblGrid>
      <w:tr w:rsidR="000C316D">
        <w:trPr>
          <w:trHeight w:val="815"/>
        </w:trPr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jc w:val="center"/>
              <w:rPr>
                <w:b/>
                <w:bCs/>
                <w:szCs w:val="20"/>
                <w:lang w:eastAsia="ru-RU"/>
              </w:rPr>
            </w:pPr>
            <w:r>
              <w:rPr>
                <w:b/>
                <w:bCs/>
                <w:szCs w:val="20"/>
                <w:lang w:eastAsia="ru-RU"/>
              </w:rPr>
              <w:t>№ п/п</w:t>
            </w: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jc w:val="center"/>
              <w:rPr>
                <w:b/>
                <w:bCs/>
                <w:szCs w:val="20"/>
                <w:lang w:eastAsia="ru-RU"/>
              </w:rPr>
            </w:pPr>
            <w:r>
              <w:rPr>
                <w:b/>
                <w:bCs/>
                <w:szCs w:val="20"/>
                <w:lang w:eastAsia="ru-RU"/>
              </w:rPr>
              <w:t>Признак заявителя</w:t>
            </w:r>
          </w:p>
        </w:tc>
        <w:tc>
          <w:tcPr>
            <w:tcW w:w="5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jc w:val="center"/>
              <w:rPr>
                <w:b/>
                <w:bCs/>
                <w:szCs w:val="20"/>
                <w:lang w:eastAsia="ru-RU"/>
              </w:rPr>
            </w:pPr>
            <w:r>
              <w:rPr>
                <w:b/>
                <w:bCs/>
                <w:szCs w:val="20"/>
                <w:lang w:eastAsia="ru-RU"/>
              </w:rPr>
              <w:t>Значения признака заявителя</w:t>
            </w:r>
          </w:p>
        </w:tc>
      </w:tr>
      <w:tr w:rsidR="000C316D">
        <w:trPr>
          <w:trHeight w:val="339"/>
        </w:trPr>
        <w:tc>
          <w:tcPr>
            <w:tcW w:w="99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i/>
                <w:szCs w:val="20"/>
              </w:rPr>
              <w:t xml:space="preserve">Результат услуги </w:t>
            </w:r>
            <w:r>
              <w:rPr>
                <w:i/>
                <w:iCs/>
                <w:szCs w:val="20"/>
                <w:lang w:eastAsia="ru-RU"/>
              </w:rPr>
              <w:t>«</w:t>
            </w:r>
            <w:r>
              <w:rPr>
                <w:i/>
                <w:szCs w:val="20"/>
              </w:rPr>
              <w:t>Выдача разрешений на ввод в эксплуатацию»</w:t>
            </w:r>
          </w:p>
        </w:tc>
      </w:tr>
      <w:tr w:rsidR="000C316D">
        <w:trPr>
          <w:trHeight w:val="841"/>
        </w:trPr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0C316D">
            <w:pPr>
              <w:widowControl w:val="0"/>
              <w:numPr>
                <w:ilvl w:val="0"/>
                <w:numId w:val="1"/>
              </w:numPr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  <w:lang w:val="en-US"/>
              </w:rPr>
              <w:t>Категория заявителя?</w:t>
            </w:r>
          </w:p>
        </w:tc>
        <w:tc>
          <w:tcPr>
            <w:tcW w:w="5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316D" w:rsidRDefault="000C316D">
            <w:pPr>
              <w:widowControl w:val="0"/>
              <w:rPr>
                <w:szCs w:val="20"/>
                <w:lang w:val="en-US"/>
              </w:rPr>
            </w:pPr>
          </w:p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szCs w:val="20"/>
                <w:lang w:val="en-US"/>
              </w:rPr>
              <w:t>1. Физическое лицо</w:t>
            </w:r>
            <w:r>
              <w:rPr>
                <w:szCs w:val="20"/>
              </w:rPr>
              <w:t>.</w:t>
            </w:r>
          </w:p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szCs w:val="20"/>
                <w:lang w:val="en-US"/>
              </w:rPr>
              <w:t>2. Юридическое лицо</w:t>
            </w:r>
          </w:p>
        </w:tc>
      </w:tr>
      <w:tr w:rsidR="000C316D">
        <w:trPr>
          <w:trHeight w:val="841"/>
        </w:trPr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0C316D">
            <w:pPr>
              <w:widowControl w:val="0"/>
              <w:numPr>
                <w:ilvl w:val="0"/>
                <w:numId w:val="1"/>
              </w:numPr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  <w:lang w:val="en-US"/>
              </w:rPr>
              <w:t>Кто обратился за услугой?</w:t>
            </w:r>
          </w:p>
        </w:tc>
        <w:tc>
          <w:tcPr>
            <w:tcW w:w="5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316D" w:rsidRDefault="000C316D">
            <w:pPr>
              <w:widowControl w:val="0"/>
              <w:rPr>
                <w:szCs w:val="20"/>
                <w:lang w:val="en-US"/>
              </w:rPr>
            </w:pPr>
          </w:p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1. Заявитель обратился через </w:t>
            </w:r>
            <w:r>
              <w:rPr>
                <w:szCs w:val="20"/>
                <w:lang w:val="en-US"/>
              </w:rPr>
              <w:t>представителя</w:t>
            </w:r>
            <w:r>
              <w:rPr>
                <w:szCs w:val="20"/>
              </w:rPr>
              <w:t>.</w:t>
            </w:r>
          </w:p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szCs w:val="20"/>
                <w:lang w:val="en-US"/>
              </w:rPr>
              <w:t>2. Заявитель обратился лично</w:t>
            </w:r>
          </w:p>
        </w:tc>
      </w:tr>
      <w:tr w:rsidR="000C316D">
        <w:trPr>
          <w:trHeight w:val="841"/>
        </w:trPr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0C316D">
            <w:pPr>
              <w:widowControl w:val="0"/>
              <w:numPr>
                <w:ilvl w:val="0"/>
                <w:numId w:val="1"/>
              </w:numPr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</w:rPr>
              <w:t xml:space="preserve">Предусмотрено осуществление государственного строительного надзора в соответствии с частью </w:t>
            </w:r>
            <w:r>
              <w:rPr>
                <w:szCs w:val="20"/>
                <w:lang w:val="en-US"/>
              </w:rPr>
              <w:t>1 статьи 54 Градостроительного кодекса Российской Федерации?</w:t>
            </w:r>
          </w:p>
        </w:tc>
        <w:tc>
          <w:tcPr>
            <w:tcW w:w="5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316D" w:rsidRDefault="000C316D">
            <w:pPr>
              <w:widowControl w:val="0"/>
              <w:rPr>
                <w:szCs w:val="20"/>
                <w:lang w:val="en-US"/>
              </w:rPr>
            </w:pPr>
          </w:p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szCs w:val="20"/>
              </w:rPr>
              <w:t>1. Предусмотрено осуществление государственного строитель</w:t>
            </w:r>
            <w:r>
              <w:rPr>
                <w:szCs w:val="20"/>
              </w:rPr>
              <w:t xml:space="preserve">ного надзора в соответствии с частью </w:t>
            </w:r>
            <w:r>
              <w:rPr>
                <w:szCs w:val="20"/>
                <w:lang w:val="en-US"/>
              </w:rPr>
              <w:t>1 статьи 54 Градостроительного кодекса Российской Федерации</w:t>
            </w:r>
            <w:r>
              <w:rPr>
                <w:szCs w:val="20"/>
              </w:rPr>
              <w:t>.</w:t>
            </w:r>
          </w:p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szCs w:val="20"/>
              </w:rPr>
              <w:t xml:space="preserve">2. Не предусмотрено осуществление государственного строительного надзора в соответствии с частью </w:t>
            </w:r>
            <w:r>
              <w:rPr>
                <w:szCs w:val="20"/>
                <w:lang w:val="en-US"/>
              </w:rPr>
              <w:t>1 статьи 54 Градостроительного кодекса Российской Федерации</w:t>
            </w:r>
          </w:p>
        </w:tc>
      </w:tr>
      <w:tr w:rsidR="000C316D">
        <w:trPr>
          <w:trHeight w:val="841"/>
        </w:trPr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0C316D">
            <w:pPr>
              <w:widowControl w:val="0"/>
              <w:numPr>
                <w:ilvl w:val="0"/>
                <w:numId w:val="1"/>
              </w:numPr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>
              <w:rPr>
                <w:szCs w:val="20"/>
              </w:rPr>
              <w:t>Является ли объектом культурного наследия?</w:t>
            </w:r>
          </w:p>
        </w:tc>
        <w:tc>
          <w:tcPr>
            <w:tcW w:w="5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316D" w:rsidRDefault="000C316D">
            <w:pPr>
              <w:widowControl w:val="0"/>
              <w:rPr>
                <w:szCs w:val="20"/>
              </w:rPr>
            </w:pPr>
          </w:p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szCs w:val="20"/>
              </w:rPr>
              <w:t>1. Объектом культурного наследия является.</w:t>
            </w:r>
          </w:p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szCs w:val="20"/>
              </w:rPr>
              <w:t>2. Объектом культурного наследия не является</w:t>
            </w:r>
          </w:p>
        </w:tc>
      </w:tr>
      <w:tr w:rsidR="000C316D">
        <w:trPr>
          <w:trHeight w:val="339"/>
        </w:trPr>
        <w:tc>
          <w:tcPr>
            <w:tcW w:w="99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i/>
                <w:szCs w:val="20"/>
              </w:rPr>
              <w:t xml:space="preserve">Результат услуги </w:t>
            </w:r>
            <w:r>
              <w:rPr>
                <w:i/>
                <w:iCs/>
                <w:szCs w:val="20"/>
                <w:lang w:eastAsia="ru-RU"/>
              </w:rPr>
              <w:t>«</w:t>
            </w:r>
            <w:r>
              <w:rPr>
                <w:i/>
                <w:szCs w:val="20"/>
              </w:rPr>
              <w:t>Выдача дубликата разрешения на ввод объекта в эксплуатацию»</w:t>
            </w:r>
          </w:p>
        </w:tc>
      </w:tr>
      <w:tr w:rsidR="000C316D">
        <w:trPr>
          <w:trHeight w:val="841"/>
        </w:trPr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0C316D">
            <w:pPr>
              <w:widowControl w:val="0"/>
              <w:numPr>
                <w:ilvl w:val="0"/>
                <w:numId w:val="1"/>
              </w:numPr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  <w:lang w:val="en-US"/>
              </w:rPr>
              <w:t>Категория заявителя?</w:t>
            </w:r>
          </w:p>
        </w:tc>
        <w:tc>
          <w:tcPr>
            <w:tcW w:w="5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316D" w:rsidRDefault="000C316D">
            <w:pPr>
              <w:widowControl w:val="0"/>
              <w:rPr>
                <w:szCs w:val="20"/>
                <w:lang w:val="en-US"/>
              </w:rPr>
            </w:pPr>
          </w:p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szCs w:val="20"/>
                <w:lang w:val="en-US"/>
              </w:rPr>
              <w:t>1. Юридическое лицо</w:t>
            </w:r>
            <w:r>
              <w:rPr>
                <w:szCs w:val="20"/>
              </w:rPr>
              <w:t>.</w:t>
            </w:r>
          </w:p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szCs w:val="20"/>
                <w:lang w:val="en-US"/>
              </w:rPr>
              <w:t>2. Физическое лицо</w:t>
            </w:r>
          </w:p>
        </w:tc>
      </w:tr>
      <w:tr w:rsidR="000C316D">
        <w:trPr>
          <w:trHeight w:val="841"/>
        </w:trPr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0C316D">
            <w:pPr>
              <w:widowControl w:val="0"/>
              <w:numPr>
                <w:ilvl w:val="0"/>
                <w:numId w:val="1"/>
              </w:numPr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  <w:lang w:val="en-US"/>
              </w:rPr>
              <w:t>Кто обратился за услугой?</w:t>
            </w:r>
          </w:p>
        </w:tc>
        <w:tc>
          <w:tcPr>
            <w:tcW w:w="5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316D" w:rsidRDefault="000C316D">
            <w:pPr>
              <w:widowControl w:val="0"/>
              <w:rPr>
                <w:szCs w:val="20"/>
                <w:lang w:val="en-US"/>
              </w:rPr>
            </w:pPr>
          </w:p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szCs w:val="20"/>
                <w:lang w:val="en-US"/>
              </w:rPr>
              <w:t>1. Заявитель обратился лично</w:t>
            </w:r>
            <w:r>
              <w:rPr>
                <w:szCs w:val="20"/>
              </w:rPr>
              <w:t>.</w:t>
            </w:r>
          </w:p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szCs w:val="20"/>
                <w:lang w:val="en-US"/>
              </w:rPr>
              <w:t>2. Представитель заявителя</w:t>
            </w:r>
          </w:p>
        </w:tc>
      </w:tr>
      <w:tr w:rsidR="000C316D">
        <w:trPr>
          <w:trHeight w:val="339"/>
        </w:trPr>
        <w:tc>
          <w:tcPr>
            <w:tcW w:w="99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i/>
                <w:szCs w:val="20"/>
              </w:rPr>
              <w:t xml:space="preserve">Результат услуги </w:t>
            </w:r>
            <w:r>
              <w:rPr>
                <w:i/>
                <w:iCs/>
                <w:szCs w:val="20"/>
                <w:lang w:eastAsia="ru-RU"/>
              </w:rPr>
              <w:t>«</w:t>
            </w:r>
            <w:r>
              <w:rPr>
                <w:i/>
                <w:szCs w:val="20"/>
              </w:rPr>
              <w:t>Исправление опечаток и (или) ошибок, допущенных в выданных в результате предоставления услуги документах»</w:t>
            </w:r>
          </w:p>
        </w:tc>
      </w:tr>
      <w:tr w:rsidR="000C316D">
        <w:trPr>
          <w:trHeight w:val="841"/>
        </w:trPr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0C316D">
            <w:pPr>
              <w:widowControl w:val="0"/>
              <w:numPr>
                <w:ilvl w:val="0"/>
                <w:numId w:val="1"/>
              </w:numPr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316D" w:rsidRDefault="00D02696">
            <w:pPr>
              <w:widowControl w:val="0"/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  <w:lang w:val="en-US"/>
              </w:rPr>
              <w:t>Категория заявителя?</w:t>
            </w:r>
          </w:p>
        </w:tc>
        <w:tc>
          <w:tcPr>
            <w:tcW w:w="5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316D" w:rsidRDefault="000C316D">
            <w:pPr>
              <w:widowControl w:val="0"/>
              <w:rPr>
                <w:szCs w:val="20"/>
                <w:lang w:val="en-US"/>
              </w:rPr>
            </w:pPr>
          </w:p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szCs w:val="20"/>
                <w:lang w:val="en-US"/>
              </w:rPr>
              <w:t>1. Юридическое лицо</w:t>
            </w:r>
            <w:r>
              <w:rPr>
                <w:szCs w:val="20"/>
              </w:rPr>
              <w:t>.</w:t>
            </w:r>
          </w:p>
          <w:p w:rsidR="000C316D" w:rsidRDefault="00D02696">
            <w:pPr>
              <w:widowControl w:val="0"/>
              <w:rPr>
                <w:szCs w:val="20"/>
              </w:rPr>
            </w:pPr>
            <w:r>
              <w:rPr>
                <w:szCs w:val="20"/>
                <w:lang w:val="en-US"/>
              </w:rPr>
              <w:t>2. Физическое лицо</w:t>
            </w:r>
          </w:p>
        </w:tc>
      </w:tr>
    </w:tbl>
    <w:p w:rsidR="000C316D" w:rsidRDefault="000C316D">
      <w:pPr>
        <w:pStyle w:val="1TimesNewRoman12"/>
        <w:keepNext/>
        <w:tabs>
          <w:tab w:val="clear" w:pos="851"/>
        </w:tabs>
        <w:spacing w:line="240" w:lineRule="auto"/>
        <w:ind w:firstLine="0"/>
        <w:rPr>
          <w:sz w:val="28"/>
          <w:szCs w:val="28"/>
          <w:lang w:val="en-US"/>
        </w:rPr>
      </w:pPr>
    </w:p>
    <w:p w:rsidR="000C316D" w:rsidRDefault="000C316D">
      <w:pPr>
        <w:pStyle w:val="aff"/>
        <w:ind w:left="6237"/>
        <w:outlineLvl w:val="0"/>
      </w:pPr>
    </w:p>
    <w:sectPr w:rsidR="000C316D">
      <w:headerReference w:type="default" r:id="rId10"/>
      <w:headerReference w:type="first" r:id="rId11"/>
      <w:pgSz w:w="11906" w:h="16838"/>
      <w:pgMar w:top="766" w:right="567" w:bottom="1134" w:left="1134" w:header="709" w:footer="0" w:gutter="0"/>
      <w:cols w:space="720"/>
      <w:formProt w:val="0"/>
      <w:titlePg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D02696">
      <w:r>
        <w:separator/>
      </w:r>
    </w:p>
  </w:endnote>
  <w:endnote w:type="continuationSeparator" w:id="0">
    <w:p w:rsidR="00000000" w:rsidRDefault="00D026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Droid Sans Devanagari">
    <w:altName w:val="Arial"/>
    <w:charset w:val="01"/>
    <w:family w:val="swiss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316D" w:rsidRDefault="00D02696">
      <w:pPr>
        <w:rPr>
          <w:sz w:val="12"/>
        </w:rPr>
      </w:pPr>
      <w:r>
        <w:separator/>
      </w:r>
    </w:p>
  </w:footnote>
  <w:footnote w:type="continuationSeparator" w:id="0">
    <w:p w:rsidR="000C316D" w:rsidRDefault="00D02696">
      <w:pPr>
        <w:rPr>
          <w:sz w:val="12"/>
        </w:rPr>
      </w:pPr>
      <w:r>
        <w:continuationSeparator/>
      </w:r>
    </w:p>
  </w:footnote>
  <w:footnote w:id="1">
    <w:p w:rsidR="000C316D" w:rsidRDefault="00D02696">
      <w:pPr>
        <w:pStyle w:val="afe"/>
        <w:jc w:val="both"/>
      </w:pPr>
      <w:r>
        <w:rPr>
          <w:rStyle w:val="FootnoteCharacters"/>
        </w:rPr>
        <w:footnoteRef/>
      </w:r>
      <w:r>
        <w:t xml:space="preserve"> </w:t>
      </w:r>
      <w:r>
        <w:rPr>
          <w:color w:val="000000"/>
        </w:rPr>
        <w:t>Подпункт «в» пункта 10 Правил разработки и утверждения административных регламентов предоставления государственных услуг,</w:t>
      </w:r>
      <w:r>
        <w:rPr>
          <w:color w:val="000000"/>
        </w:rPr>
        <w:t xml:space="preserve"> утвержденных постановлением Правительства Российской Федерации от 20.07.2021 № 1228.</w:t>
      </w:r>
    </w:p>
  </w:footnote>
  <w:footnote w:id="2">
    <w:p w:rsidR="000C316D" w:rsidRDefault="00D02696">
      <w:pPr>
        <w:pStyle w:val="afe"/>
        <w:jc w:val="both"/>
      </w:pPr>
      <w:r>
        <w:rPr>
          <w:rStyle w:val="FootnoteCharacters"/>
        </w:rPr>
        <w:footnoteRef/>
      </w:r>
      <w:r>
        <w:t xml:space="preserve"> </w:t>
      </w:r>
      <w:r>
        <w:rPr>
          <w:color w:val="000000"/>
        </w:rPr>
        <w:t>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</w:t>
      </w:r>
      <w:r>
        <w:rPr>
          <w:color w:val="000000"/>
        </w:rPr>
        <w:t>вительства Российской Федерации от 24.10.2011 № 861.</w:t>
      </w:r>
    </w:p>
  </w:footnote>
  <w:footnote w:id="3">
    <w:p w:rsidR="000C316D" w:rsidRDefault="00D02696">
      <w:pPr>
        <w:jc w:val="both"/>
      </w:pPr>
      <w:r>
        <w:rPr>
          <w:rStyle w:val="FootnoteCharacters"/>
        </w:rPr>
        <w:footnoteRef/>
      </w:r>
      <w:r>
        <w:rPr>
          <w:szCs w:val="20"/>
        </w:rPr>
        <w:t xml:space="preserve"> </w:t>
      </w:r>
      <w:r>
        <w:rPr>
          <w:color w:val="000000"/>
          <w:szCs w:val="20"/>
        </w:rPr>
        <w:t>Постановление Правительства Российской Федерации от  08.09.2010 № 697 «О единой системе межведомственного электронного взаимодействия».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87483309"/>
      <w:docPartObj>
        <w:docPartGallery w:val="Page Numbers (Top of Page)"/>
        <w:docPartUnique/>
      </w:docPartObj>
    </w:sdtPr>
    <w:sdtEndPr/>
    <w:sdtContent>
      <w:p w:rsidR="000C316D" w:rsidRDefault="00D02696">
        <w:pPr>
          <w:pStyle w:val="afb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>
          <w:rPr>
            <w:noProof/>
          </w:rPr>
          <w:t>73</w:t>
        </w:r>
        <w:r>
          <w:fldChar w:fldCharType="end"/>
        </w:r>
      </w:p>
      <w:p w:rsidR="000C316D" w:rsidRDefault="00D02696">
        <w:pPr>
          <w:pStyle w:val="afb"/>
        </w:pP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316D" w:rsidRDefault="000C316D">
    <w:pPr>
      <w:pStyle w:val="afb"/>
      <w:jc w:val="center"/>
    </w:pPr>
  </w:p>
  <w:p w:rsidR="000C316D" w:rsidRDefault="000C316D">
    <w:pPr>
      <w:pStyle w:val="af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594F9B"/>
    <w:multiLevelType w:val="multilevel"/>
    <w:tmpl w:val="42504B22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b w:val="0"/>
        <w:i w:val="0"/>
        <w:color w:val="auto"/>
        <w:sz w:val="28"/>
        <w:szCs w:val="28"/>
        <w:lang w:val="en-US"/>
      </w:rPr>
    </w:lvl>
    <w:lvl w:ilvl="1">
      <w:start w:val="1"/>
      <w:numFmt w:val="decimal"/>
      <w:lvlText w:val="%2)"/>
      <w:lvlJc w:val="left"/>
      <w:pPr>
        <w:tabs>
          <w:tab w:val="num" w:pos="1304"/>
        </w:tabs>
        <w:ind w:left="1077" w:hanging="1077"/>
      </w:pPr>
      <w:rPr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cs="Times New Roman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 w15:restartNumberingAfterBreak="0">
    <w:nsid w:val="29A255B7"/>
    <w:multiLevelType w:val="multilevel"/>
    <w:tmpl w:val="28F6A7D6"/>
    <w:lvl w:ilvl="0">
      <w:start w:val="1"/>
      <w:numFmt w:val="decimal"/>
      <w:lvlText w:val="Вариант %1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2AC324F1"/>
    <w:multiLevelType w:val="multilevel"/>
    <w:tmpl w:val="D3CCBE96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b w:val="0"/>
        <w:i w:val="0"/>
        <w:color w:val="auto"/>
        <w:sz w:val="28"/>
        <w:szCs w:val="28"/>
        <w:lang w:val="en-US"/>
      </w:rPr>
    </w:lvl>
    <w:lvl w:ilvl="1">
      <w:start w:val="1"/>
      <w:numFmt w:val="decimal"/>
      <w:lvlText w:val="%2)"/>
      <w:lvlJc w:val="left"/>
      <w:pPr>
        <w:tabs>
          <w:tab w:val="num" w:pos="1304"/>
        </w:tabs>
        <w:ind w:left="1077" w:hanging="1077"/>
      </w:pPr>
      <w:rPr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cs="Times New Roman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" w15:restartNumberingAfterBreak="0">
    <w:nsid w:val="35912CA6"/>
    <w:multiLevelType w:val="multilevel"/>
    <w:tmpl w:val="48925696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ascii="Times New Roman" w:hAnsi="Times New Roman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77" w:hanging="1077"/>
      </w:pPr>
      <w:rPr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4" w15:restartNumberingAfterBreak="0">
    <w:nsid w:val="57CF685D"/>
    <w:multiLevelType w:val="multilevel"/>
    <w:tmpl w:val="269A26D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5D1074B4"/>
    <w:multiLevelType w:val="multilevel"/>
    <w:tmpl w:val="D06C3FF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1134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316D"/>
    <w:rsid w:val="000C316D"/>
    <w:rsid w:val="00D02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952942-1D53-4354-9F2B-684F7CEAF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55F6"/>
    <w:rPr>
      <w:rFonts w:ascii="Times New Roman" w:eastAsia="Times New Roman" w:hAnsi="Times New Roman" w:cs="Times New Roman"/>
    </w:rPr>
  </w:style>
  <w:style w:type="paragraph" w:styleId="1">
    <w:name w:val="heading 1"/>
    <w:uiPriority w:val="9"/>
    <w:qFormat/>
    <w:rsid w:val="00285B63"/>
    <w:pPr>
      <w:keepNext/>
      <w:keepLines/>
      <w:spacing w:before="480" w:line="259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uiPriority w:val="9"/>
    <w:unhideWhenUsed/>
    <w:qFormat/>
    <w:rsid w:val="00285B63"/>
    <w:pPr>
      <w:keepNext/>
      <w:keepLines/>
      <w:spacing w:before="200" w:line="259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qFormat/>
    <w:rsid w:val="00285B63"/>
    <w:pPr>
      <w:keepNext/>
      <w:keepLines/>
      <w:spacing w:before="200" w:line="259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line="259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line="259" w:lineRule="auto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line="259" w:lineRule="auto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qFormat/>
    <w:rsid w:val="00C955F6"/>
    <w:rPr>
      <w:sz w:val="16"/>
      <w:szCs w:val="16"/>
    </w:rPr>
  </w:style>
  <w:style w:type="character" w:customStyle="1" w:styleId="a4">
    <w:name w:val="Текст примечания Знак"/>
    <w:basedOn w:val="a0"/>
    <w:uiPriority w:val="99"/>
    <w:qFormat/>
    <w:rsid w:val="00C955F6"/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Текст выноски Знак"/>
    <w:basedOn w:val="a0"/>
    <w:uiPriority w:val="99"/>
    <w:semiHidden/>
    <w:qFormat/>
    <w:rsid w:val="00C955F6"/>
    <w:rPr>
      <w:rFonts w:ascii="Segoe UI" w:eastAsia="Times New Roman" w:hAnsi="Segoe UI" w:cs="Segoe UI"/>
      <w:sz w:val="18"/>
      <w:szCs w:val="18"/>
    </w:rPr>
  </w:style>
  <w:style w:type="character" w:customStyle="1" w:styleId="a6">
    <w:name w:val="Тема примечания Знак"/>
    <w:basedOn w:val="a4"/>
    <w:uiPriority w:val="99"/>
    <w:semiHidden/>
    <w:qFormat/>
    <w:rsid w:val="00C955F6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a7">
    <w:name w:val="Верхний колонтитул Знак"/>
    <w:basedOn w:val="a0"/>
    <w:uiPriority w:val="99"/>
    <w:qFormat/>
    <w:rsid w:val="00B22E57"/>
    <w:rPr>
      <w:rFonts w:ascii="Times New Roman" w:eastAsia="Times New Roman" w:hAnsi="Times New Roman" w:cs="Times New Roman"/>
      <w:sz w:val="20"/>
    </w:rPr>
  </w:style>
  <w:style w:type="character" w:customStyle="1" w:styleId="a8">
    <w:name w:val="Нижний колонтитул Знак"/>
    <w:basedOn w:val="a0"/>
    <w:uiPriority w:val="99"/>
    <w:qFormat/>
    <w:rsid w:val="00B22E57"/>
    <w:rPr>
      <w:rFonts w:ascii="Times New Roman" w:eastAsia="Times New Roman" w:hAnsi="Times New Roman" w:cs="Times New Roman"/>
      <w:sz w:val="20"/>
    </w:rPr>
  </w:style>
  <w:style w:type="character" w:customStyle="1" w:styleId="a9">
    <w:name w:val="Текст концевой сноски Знак"/>
    <w:basedOn w:val="a0"/>
    <w:uiPriority w:val="99"/>
    <w:semiHidden/>
    <w:qFormat/>
    <w:rsid w:val="00DB21FA"/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Привязка концевой сноски"/>
    <w:qFormat/>
    <w:rPr>
      <w:vertAlign w:val="superscript"/>
    </w:rPr>
  </w:style>
  <w:style w:type="character" w:customStyle="1" w:styleId="EndnoteCharacters">
    <w:name w:val="Endnote Characters"/>
    <w:basedOn w:val="a0"/>
    <w:uiPriority w:val="99"/>
    <w:semiHidden/>
    <w:unhideWhenUsed/>
    <w:qFormat/>
    <w:rsid w:val="00DB21FA"/>
    <w:rPr>
      <w:vertAlign w:val="superscript"/>
    </w:rPr>
  </w:style>
  <w:style w:type="character" w:customStyle="1" w:styleId="ab">
    <w:name w:val="Текст сноски Знак"/>
    <w:basedOn w:val="a0"/>
    <w:uiPriority w:val="99"/>
    <w:qFormat/>
    <w:rsid w:val="00BB289A"/>
    <w:rPr>
      <w:rFonts w:ascii="Times New Roman" w:eastAsia="Times New Roman" w:hAnsi="Times New Roman" w:cs="Times New Roman"/>
      <w:sz w:val="20"/>
      <w:szCs w:val="20"/>
    </w:rPr>
  </w:style>
  <w:style w:type="character" w:customStyle="1" w:styleId="ac">
    <w:name w:val="Привязка сноски"/>
    <w:qFormat/>
    <w:rPr>
      <w:vertAlign w:val="superscript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sid w:val="00BB289A"/>
    <w:rPr>
      <w:vertAlign w:val="superscript"/>
    </w:rPr>
  </w:style>
  <w:style w:type="character" w:customStyle="1" w:styleId="ad">
    <w:name w:val="Основной текст Знак"/>
    <w:basedOn w:val="a0"/>
    <w:uiPriority w:val="1"/>
    <w:qFormat/>
    <w:rsid w:val="00143B84"/>
    <w:rPr>
      <w:rFonts w:ascii="Times New Roman" w:eastAsia="Times New Roman" w:hAnsi="Times New Roman" w:cs="Times New Roman"/>
      <w:sz w:val="24"/>
      <w:szCs w:val="24"/>
    </w:rPr>
  </w:style>
  <w:style w:type="character" w:styleId="HTML">
    <w:name w:val="HTML Code"/>
    <w:basedOn w:val="a0"/>
    <w:uiPriority w:val="99"/>
    <w:semiHidden/>
    <w:unhideWhenUsed/>
    <w:qFormat/>
    <w:rsid w:val="00416AB1"/>
    <w:rPr>
      <w:rFonts w:ascii="Courier New" w:eastAsia="Times New Roman" w:hAnsi="Courier New" w:cs="Courier New"/>
      <w:sz w:val="20"/>
      <w:szCs w:val="20"/>
    </w:rPr>
  </w:style>
  <w:style w:type="character" w:customStyle="1" w:styleId="-">
    <w:name w:val="Интернет-ссылка"/>
    <w:uiPriority w:val="99"/>
    <w:unhideWhenUsed/>
    <w:qFormat/>
    <w:rPr>
      <w:color w:val="0563C1" w:themeColor="hyperlink"/>
      <w:u w:val="single"/>
    </w:rPr>
  </w:style>
  <w:style w:type="character" w:customStyle="1" w:styleId="ae">
    <w:name w:val="Символ сноски"/>
    <w:qFormat/>
  </w:style>
  <w:style w:type="character" w:customStyle="1" w:styleId="af">
    <w:name w:val="Символ концевой сноски"/>
    <w:qFormat/>
  </w:style>
  <w:style w:type="character" w:customStyle="1" w:styleId="af0">
    <w:name w:val="Символ нумерации"/>
    <w:qFormat/>
  </w:style>
  <w:style w:type="character" w:customStyle="1" w:styleId="FootnoteAnchor">
    <w:name w:val="Footnote Anchor"/>
    <w:rPr>
      <w:vertAlign w:val="superscript"/>
    </w:rPr>
  </w:style>
  <w:style w:type="character" w:customStyle="1" w:styleId="EndnoteAnchor">
    <w:name w:val="Endnote Anchor"/>
    <w:rPr>
      <w:vertAlign w:val="superscript"/>
    </w:rPr>
  </w:style>
  <w:style w:type="paragraph" w:customStyle="1" w:styleId="Heading">
    <w:name w:val="Heading"/>
    <w:basedOn w:val="a"/>
    <w:next w:val="af1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1">
    <w:name w:val="Body Text"/>
    <w:basedOn w:val="a"/>
    <w:uiPriority w:val="1"/>
    <w:qFormat/>
    <w:rsid w:val="00143B84"/>
    <w:pPr>
      <w:widowControl w:val="0"/>
    </w:pPr>
    <w:rPr>
      <w:sz w:val="24"/>
      <w:szCs w:val="24"/>
    </w:rPr>
  </w:style>
  <w:style w:type="paragraph" w:styleId="af2">
    <w:name w:val="List"/>
    <w:basedOn w:val="af1"/>
    <w:rPr>
      <w:rFonts w:cs="Droid Sans Devanagari"/>
    </w:rPr>
  </w:style>
  <w:style w:type="paragraph" w:styleId="af3">
    <w:name w:val="caption"/>
    <w:basedOn w:val="a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customStyle="1" w:styleId="af4">
    <w:name w:val="Заголовок"/>
    <w:basedOn w:val="a"/>
    <w:next w:val="af1"/>
    <w:qFormat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f5">
    <w:name w:val="index heading"/>
    <w:basedOn w:val="a"/>
    <w:qFormat/>
    <w:pPr>
      <w:suppressLineNumbers/>
    </w:pPr>
    <w:rPr>
      <w:rFonts w:cs="Droid Sans Devanagari"/>
    </w:rPr>
  </w:style>
  <w:style w:type="paragraph" w:styleId="af6">
    <w:name w:val="annotation text"/>
    <w:basedOn w:val="a"/>
    <w:uiPriority w:val="99"/>
    <w:unhideWhenUsed/>
    <w:qFormat/>
    <w:rsid w:val="00C955F6"/>
    <w:rPr>
      <w:szCs w:val="20"/>
    </w:rPr>
  </w:style>
  <w:style w:type="paragraph" w:styleId="af7">
    <w:name w:val="Balloon Text"/>
    <w:basedOn w:val="a"/>
    <w:uiPriority w:val="99"/>
    <w:semiHidden/>
    <w:unhideWhenUsed/>
    <w:qFormat/>
    <w:rsid w:val="00C955F6"/>
    <w:rPr>
      <w:rFonts w:ascii="Segoe UI" w:hAnsi="Segoe UI" w:cs="Segoe UI"/>
      <w:sz w:val="18"/>
      <w:szCs w:val="18"/>
    </w:rPr>
  </w:style>
  <w:style w:type="paragraph" w:styleId="af8">
    <w:name w:val="annotation subject"/>
    <w:basedOn w:val="af6"/>
    <w:next w:val="af6"/>
    <w:uiPriority w:val="99"/>
    <w:semiHidden/>
    <w:unhideWhenUsed/>
    <w:qFormat/>
    <w:rsid w:val="00C955F6"/>
    <w:rPr>
      <w:b/>
      <w:bCs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3C4B9A"/>
    <w:pPr>
      <w:tabs>
        <w:tab w:val="left" w:pos="851"/>
      </w:tabs>
      <w:spacing w:before="60" w:after="60" w:line="360" w:lineRule="auto"/>
      <w:ind w:firstLine="709"/>
      <w:jc w:val="both"/>
    </w:pPr>
    <w:rPr>
      <w:sz w:val="24"/>
      <w:szCs w:val="20"/>
      <w:lang w:eastAsia="ru-RU"/>
    </w:rPr>
  </w:style>
  <w:style w:type="paragraph" w:styleId="af9">
    <w:name w:val="List Paragraph"/>
    <w:basedOn w:val="a"/>
    <w:uiPriority w:val="34"/>
    <w:qFormat/>
    <w:rsid w:val="00321302"/>
    <w:pPr>
      <w:ind w:left="720"/>
      <w:contextualSpacing/>
    </w:pPr>
  </w:style>
  <w:style w:type="paragraph" w:customStyle="1" w:styleId="afa">
    <w:name w:val="Верхний и нижний колонтитулы"/>
    <w:basedOn w:val="a"/>
    <w:qFormat/>
  </w:style>
  <w:style w:type="paragraph" w:customStyle="1" w:styleId="HeaderandFooter">
    <w:name w:val="Header and Footer"/>
    <w:basedOn w:val="a"/>
    <w:qFormat/>
  </w:style>
  <w:style w:type="paragraph" w:styleId="afb">
    <w:name w:val="header"/>
    <w:basedOn w:val="a"/>
    <w:uiPriority w:val="99"/>
    <w:unhideWhenUsed/>
    <w:rsid w:val="00B22E57"/>
    <w:pPr>
      <w:tabs>
        <w:tab w:val="center" w:pos="4677"/>
        <w:tab w:val="right" w:pos="9355"/>
      </w:tabs>
    </w:pPr>
  </w:style>
  <w:style w:type="paragraph" w:styleId="afc">
    <w:name w:val="footer"/>
    <w:basedOn w:val="a"/>
    <w:uiPriority w:val="99"/>
    <w:unhideWhenUsed/>
    <w:rsid w:val="00B22E57"/>
    <w:pPr>
      <w:tabs>
        <w:tab w:val="center" w:pos="4677"/>
        <w:tab w:val="right" w:pos="9355"/>
      </w:tabs>
    </w:pPr>
  </w:style>
  <w:style w:type="paragraph" w:styleId="afd">
    <w:name w:val="endnote text"/>
    <w:basedOn w:val="a"/>
    <w:uiPriority w:val="99"/>
    <w:semiHidden/>
    <w:unhideWhenUsed/>
    <w:rsid w:val="00DB21FA"/>
    <w:rPr>
      <w:szCs w:val="20"/>
    </w:rPr>
  </w:style>
  <w:style w:type="paragraph" w:styleId="afe">
    <w:name w:val="footnote text"/>
    <w:basedOn w:val="a"/>
    <w:uiPriority w:val="99"/>
    <w:unhideWhenUsed/>
    <w:rsid w:val="00BB289A"/>
    <w:rPr>
      <w:szCs w:val="20"/>
    </w:rPr>
  </w:style>
  <w:style w:type="paragraph" w:styleId="aff">
    <w:name w:val="No Spacing"/>
    <w:uiPriority w:val="1"/>
    <w:qFormat/>
    <w:rsid w:val="00CE3DE6"/>
    <w:rPr>
      <w:rFonts w:ascii="Times New Roman" w:eastAsia="Times New Roman" w:hAnsi="Times New Roman" w:cs="Times New Roman"/>
    </w:rPr>
  </w:style>
  <w:style w:type="paragraph" w:customStyle="1" w:styleId="aff0">
    <w:name w:val="Содержимое таблицы"/>
    <w:basedOn w:val="a"/>
    <w:qFormat/>
    <w:pPr>
      <w:suppressLineNumbers/>
    </w:pPr>
  </w:style>
  <w:style w:type="paragraph" w:customStyle="1" w:styleId="aff1">
    <w:name w:val="Заголовок таблицы"/>
    <w:basedOn w:val="aff0"/>
    <w:qFormat/>
    <w:pPr>
      <w:jc w:val="center"/>
    </w:pPr>
    <w:rPr>
      <w:b/>
      <w:bCs/>
    </w:rPr>
  </w:style>
  <w:style w:type="table" w:customStyle="1" w:styleId="30">
    <w:name w:val="Сетка таблицы3"/>
    <w:basedOn w:val="a1"/>
    <w:uiPriority w:val="39"/>
    <w:rsid w:val="003C4B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2">
    <w:name w:val="Table Grid"/>
    <w:basedOn w:val="a1"/>
    <w:uiPriority w:val="39"/>
    <w:rsid w:val="003C4B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0CBD53-D034-492F-96D0-B5E7D68F08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74</Pages>
  <Words>53751</Words>
  <Characters>306384</Characters>
  <Application>Microsoft Office Word</Application>
  <DocSecurity>0</DocSecurity>
  <Lines>2553</Lines>
  <Paragraphs>718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rtlabs.ru</Company>
  <LinksUpToDate>false</LinksUpToDate>
  <CharactersWithSpaces>359417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 Виталий Геннадиевич</dc:creator>
  <dc:description/>
  <cp:lastModifiedBy>Виктория Игоревна Шлюндт</cp:lastModifiedBy>
  <cp:revision>2</cp:revision>
  <dcterms:created xsi:type="dcterms:W3CDTF">2025-01-24T03:51:00Z</dcterms:created>
  <dcterms:modified xsi:type="dcterms:W3CDTF">2025-01-24T03:51:00Z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