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</w:t>
      </w:r>
      <w:r>
        <w:rPr>
          <w:sz w:val="28"/>
          <w:szCs w:val="28"/>
        </w:rPr>
        <w:t>19:164501:115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sz w:val="28"/>
          <w:szCs w:val="28"/>
        </w:rPr>
        <w:t xml:space="preserve">54:19:164501:115, общей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2 393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Новосибирский р-н, Барышевский сельсовет -</w:t>
      </w:r>
      <w:r>
        <w:rPr>
          <w:rFonts w:cs="Times New Roman" w:ascii="Times New Roman" w:hAnsi="Times New Roman"/>
          <w:sz w:val="28"/>
          <w:szCs w:val="28"/>
        </w:rPr>
        <w:t xml:space="preserve"> «Бытовое обслуживание» кодовое обозначение 3.3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</w:t>
      </w:r>
      <w:r>
        <w:rPr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54:19:164501:115, общей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2 393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Новосибирский р-н, Барышевский сельсовет </w:t>
      </w:r>
      <w:r>
        <w:rPr>
          <w:rFonts w:cs="Times New Roman" w:ascii="Times New Roman" w:hAnsi="Times New Roman"/>
          <w:sz w:val="28"/>
          <w:szCs w:val="28"/>
        </w:rPr>
        <w:t>- «Бытовое обслуживание» кодовое обозначение 3.3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5629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562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LibreOffice/24.2.4.2$Linux_X86_64 LibreOffice_project/51a6219feb6075d9a4c46691dcfe0cd9c4fff3c2</Application>
  <AppVersion>15.0000</AppVersion>
  <Pages>2</Pages>
  <Words>243</Words>
  <Characters>1922</Characters>
  <CharactersWithSpaces>2246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2024-11-12T14:47:20Z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