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54:32:010521:371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firstLine="737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 </w:t>
      </w:r>
      <w:r>
        <w:rPr>
          <w:rFonts w:cs="Times New Roman"/>
          <w:sz w:val="28"/>
          <w:szCs w:val="28"/>
        </w:rPr>
        <w:t xml:space="preserve">54:32:010521:371, общей площадью 1 192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улица Калинина, земельный участок 96/3</w:t>
      </w:r>
      <w:r>
        <w:rPr>
          <w:rFonts w:cs="Times New Roman"/>
          <w:sz w:val="28"/>
          <w:szCs w:val="28"/>
        </w:rPr>
        <w:t>, в части уменьшения отступов с северо-восточной стороны земельного участка до 2 метров, с юго-восточной стороны до 1 метра, с южной стороны до 2 метров, согласно прилагаемой схеме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«Вестник. 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sz w:val="24"/>
          <w:szCs w:val="24"/>
        </w:rPr>
        <w:t xml:space="preserve">   </w:t>
      </w:r>
      <w:r>
        <w:rPr>
          <w:rFonts w:cs="Times New Roman"/>
          <w:sz w:val="28"/>
          <w:szCs w:val="28"/>
        </w:rPr>
        <w:t xml:space="preserve">54:32:010521:371, общей площадью 1 192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улица Калинина, земельный участок 96/3</w:t>
      </w:r>
      <w:r>
        <w:rPr>
          <w:rFonts w:cs="Times New Roman"/>
          <w:sz w:val="28"/>
          <w:szCs w:val="28"/>
        </w:rPr>
        <w:t>, в части уменьшения отступов с северо-восточной стороны земельного участка до 2 метров, с юго-восточной стороны до 1 метра, с южной стороны до 2 метров, согласно прилагаемой схеме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8680" cy="43916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439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LibreOffice/24.2.4.2$Linux_X86_64 LibreOffice_project/51a6219feb6075d9a4c46691dcfe0cd9c4fff3c2</Application>
  <AppVersion>15.0000</AppVersion>
  <Pages>2</Pages>
  <Words>316</Words>
  <Characters>2394</Characters>
  <CharactersWithSpaces>2793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2024-11-13T09:09:01Z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