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</w:t>
      </w:r>
      <w:r>
        <w:rPr>
          <w:rFonts w:cs="Times New Roman"/>
          <w:sz w:val="28"/>
          <w:szCs w:val="28"/>
        </w:rPr>
        <w:t xml:space="preserve"> 54:32:010817:574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ПОСТАНОВЛЯЮ: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 на условно разрешенный вид использования земельного участка с кадастровым номером 54:32:010817:574, площадью 997 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2300 м на юг от здания кирпичного завода №1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Для ведения личного подсобного хозяйства (приусадебный земельный участок)</w:t>
      </w:r>
      <w:r>
        <w:rPr>
          <w:rFonts w:cs="Times New Roman"/>
          <w:sz w:val="28"/>
          <w:szCs w:val="28"/>
        </w:rPr>
        <w:t>» кодовое обозначение 2.2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</w:rPr>
        <w:t>«Официальный вестник органов местного самоуправления города Бердска «Вестник. Бердск», в сетевом издании «Официальный вестник органов местного самоуправления города Бердска 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И.о. Главы города Бердска</w:t>
        <w:tab/>
        <w:tab/>
        <w:tab/>
        <w:tab/>
        <w:tab/>
        <w:tab/>
        <w:tab/>
        <w:t xml:space="preserve">         С.П. Лавров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  <w:bookmarkStart w:id="0" w:name="_GoBack"/>
      <w:bookmarkEnd w:id="0"/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8"/>
          <w:szCs w:val="28"/>
        </w:rPr>
        <w:t>разрешение на условно разрешенный вид использования земельного участка с кадастровым номером 54:32:010817:574, площадью 997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2300 м на юг от здания кирпичного завода №1</w:t>
      </w:r>
      <w:r>
        <w:rPr>
          <w:rFonts w:cs="Times New Roman"/>
          <w:sz w:val="28"/>
          <w:szCs w:val="28"/>
        </w:rPr>
        <w:t xml:space="preserve"> - «</w:t>
      </w:r>
      <w:r>
        <w:rPr>
          <w:rFonts w:cs="Times New Roman"/>
          <w:b w:val="false"/>
          <w:i w:val="false"/>
          <w:strike w:val="false"/>
          <w:dstrike w:val="false"/>
          <w:sz w:val="28"/>
          <w:szCs w:val="28"/>
          <w:u w:val="none"/>
        </w:rPr>
        <w:t>Для ведения личного подсобного хозяйства (приусадебный земельный участок)</w:t>
      </w:r>
      <w:r>
        <w:rPr>
          <w:rFonts w:cs="Times New Roman"/>
          <w:sz w:val="28"/>
          <w:szCs w:val="28"/>
        </w:rPr>
        <w:t>» кодовое обозначение 2.2</w:t>
      </w:r>
      <w:r>
        <w:rPr>
          <w:rFonts w:cs="Times New Roman"/>
          <w:sz w:val="28"/>
          <w:szCs w:val="28"/>
        </w:rPr>
        <w:t xml:space="preserve">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02590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02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D39-44A5-46EF-92CD-A519CC58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LibreOffice/24.2.4.2$Linux_X86_64 LibreOffice_project/51a6219feb6075d9a4c46691dcfe0cd9c4fff3c2</Application>
  <AppVersion>15.0000</AppVersion>
  <Pages>2</Pages>
  <Words>266</Words>
  <Characters>2022</Characters>
  <CharactersWithSpaces>2368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2025-01-16T09:56:36Z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