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9B" w:rsidRDefault="008448E2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ГОРОДА БЕРДСКА</w:t>
      </w:r>
    </w:p>
    <w:p w:rsidR="0017289B" w:rsidRDefault="00844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17289B" w:rsidRDefault="008448E2">
      <w:pPr>
        <w:spacing w:before="240"/>
        <w:jc w:val="center"/>
        <w:rPr>
          <w:b/>
          <w:sz w:val="28"/>
          <w:szCs w:val="24"/>
        </w:rPr>
      </w:pPr>
      <w:proofErr w:type="gramStart"/>
      <w:r>
        <w:rPr>
          <w:b/>
          <w:sz w:val="36"/>
          <w:szCs w:val="24"/>
        </w:rPr>
        <w:t>Р</w:t>
      </w:r>
      <w:proofErr w:type="gramEnd"/>
      <w:r>
        <w:rPr>
          <w:b/>
          <w:sz w:val="36"/>
          <w:szCs w:val="24"/>
        </w:rPr>
        <w:t xml:space="preserve"> Е Ш Е Н И Е </w:t>
      </w:r>
    </w:p>
    <w:p w:rsidR="0017289B" w:rsidRDefault="008448E2">
      <w:pPr>
        <w:jc w:val="center"/>
        <w:rPr>
          <w:sz w:val="28"/>
          <w:szCs w:val="24"/>
        </w:rPr>
      </w:pPr>
      <w:r w:rsidRPr="008D3557">
        <w:rPr>
          <w:sz w:val="28"/>
          <w:szCs w:val="28"/>
        </w:rPr>
        <w:t>(</w:t>
      </w:r>
      <w:r w:rsidR="00826B49">
        <w:rPr>
          <w:sz w:val="28"/>
          <w:szCs w:val="28"/>
        </w:rPr>
        <w:t>тридцать шестая</w:t>
      </w:r>
      <w:r w:rsidRPr="008D3557">
        <w:rPr>
          <w:sz w:val="28"/>
          <w:szCs w:val="28"/>
        </w:rPr>
        <w:t xml:space="preserve"> </w:t>
      </w:r>
      <w:r w:rsidRPr="008D3557">
        <w:rPr>
          <w:sz w:val="28"/>
          <w:szCs w:val="24"/>
        </w:rPr>
        <w:t>сессия)</w:t>
      </w:r>
    </w:p>
    <w:p w:rsidR="0017289B" w:rsidRDefault="0017289B">
      <w:pPr>
        <w:jc w:val="center"/>
        <w:rPr>
          <w:sz w:val="28"/>
          <w:szCs w:val="24"/>
        </w:rPr>
      </w:pPr>
    </w:p>
    <w:p w:rsidR="0017289B" w:rsidRDefault="00826B49">
      <w:pPr>
        <w:rPr>
          <w:sz w:val="28"/>
          <w:szCs w:val="28"/>
        </w:rPr>
      </w:pPr>
      <w:r>
        <w:rPr>
          <w:sz w:val="28"/>
          <w:szCs w:val="28"/>
        </w:rPr>
        <w:t>20 февраля 2025 года</w:t>
      </w:r>
      <w:r w:rsidR="008448E2">
        <w:rPr>
          <w:sz w:val="28"/>
          <w:szCs w:val="28"/>
        </w:rPr>
        <w:tab/>
      </w:r>
      <w:r w:rsidR="008448E2">
        <w:rPr>
          <w:sz w:val="28"/>
          <w:szCs w:val="28"/>
        </w:rPr>
        <w:tab/>
      </w:r>
      <w:r w:rsidR="008448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335</w:t>
      </w:r>
    </w:p>
    <w:p w:rsidR="0017289B" w:rsidRDefault="0017289B">
      <w:pPr>
        <w:jc w:val="center"/>
        <w:rPr>
          <w:sz w:val="28"/>
          <w:szCs w:val="28"/>
        </w:rPr>
      </w:pPr>
    </w:p>
    <w:p w:rsidR="0017289B" w:rsidRDefault="0017289B">
      <w:pPr>
        <w:jc w:val="center"/>
        <w:rPr>
          <w:sz w:val="28"/>
          <w:szCs w:val="28"/>
        </w:rPr>
      </w:pPr>
    </w:p>
    <w:p w:rsidR="0017289B" w:rsidRPr="008D3557" w:rsidRDefault="008448E2" w:rsidP="00917E49">
      <w:pPr>
        <w:jc w:val="center"/>
        <w:rPr>
          <w:sz w:val="28"/>
          <w:szCs w:val="28"/>
        </w:rPr>
      </w:pPr>
      <w:r w:rsidRPr="008D3557">
        <w:rPr>
          <w:sz w:val="28"/>
          <w:szCs w:val="28"/>
        </w:rPr>
        <w:t xml:space="preserve">О внесении изменений </w:t>
      </w:r>
      <w:r w:rsidR="00917E49" w:rsidRPr="008D3557">
        <w:rPr>
          <w:sz w:val="28"/>
          <w:szCs w:val="28"/>
        </w:rPr>
        <w:t xml:space="preserve">в </w:t>
      </w:r>
      <w:r w:rsidR="008D3557" w:rsidRPr="008D3557">
        <w:rPr>
          <w:sz w:val="28"/>
          <w:szCs w:val="28"/>
        </w:rPr>
        <w:t>Положени</w:t>
      </w:r>
      <w:r w:rsidR="008D3557">
        <w:rPr>
          <w:sz w:val="28"/>
          <w:szCs w:val="28"/>
        </w:rPr>
        <w:t>е</w:t>
      </w:r>
      <w:r w:rsidR="008D3557" w:rsidRPr="008D3557">
        <w:rPr>
          <w:sz w:val="28"/>
          <w:szCs w:val="28"/>
        </w:rPr>
        <w:t xml:space="preserve"> о звании </w:t>
      </w:r>
      <w:r w:rsidR="008D3557">
        <w:rPr>
          <w:sz w:val="28"/>
          <w:szCs w:val="28"/>
        </w:rPr>
        <w:t>«</w:t>
      </w:r>
      <w:r w:rsidR="008D3557" w:rsidRPr="008D3557">
        <w:rPr>
          <w:sz w:val="28"/>
          <w:szCs w:val="28"/>
        </w:rPr>
        <w:t>Почетный гражданин города Бердска</w:t>
      </w:r>
      <w:r w:rsidR="008D3557">
        <w:rPr>
          <w:sz w:val="28"/>
          <w:szCs w:val="28"/>
        </w:rPr>
        <w:t>»</w:t>
      </w:r>
      <w:r w:rsidR="00917E49" w:rsidRPr="008D3557">
        <w:rPr>
          <w:sz w:val="28"/>
          <w:szCs w:val="28"/>
        </w:rPr>
        <w:t>, утвержденн</w:t>
      </w:r>
      <w:r w:rsidR="008D3557">
        <w:rPr>
          <w:sz w:val="28"/>
          <w:szCs w:val="28"/>
        </w:rPr>
        <w:t>ое</w:t>
      </w:r>
      <w:r w:rsidR="00917E49" w:rsidRPr="008D3557">
        <w:rPr>
          <w:sz w:val="28"/>
          <w:szCs w:val="28"/>
        </w:rPr>
        <w:t xml:space="preserve"> решением Совета депутатов города Бердска </w:t>
      </w:r>
      <w:r w:rsidR="008D3557" w:rsidRPr="008D3557">
        <w:rPr>
          <w:sz w:val="28"/>
          <w:szCs w:val="28"/>
        </w:rPr>
        <w:t>от</w:t>
      </w:r>
      <w:r w:rsidR="00826B49">
        <w:rPr>
          <w:sz w:val="28"/>
          <w:szCs w:val="28"/>
        </w:rPr>
        <w:t> </w:t>
      </w:r>
      <w:r w:rsidR="008D3557" w:rsidRPr="008D3557">
        <w:rPr>
          <w:sz w:val="28"/>
          <w:szCs w:val="28"/>
        </w:rPr>
        <w:t xml:space="preserve">10.11.2022 № 124 </w:t>
      </w:r>
    </w:p>
    <w:p w:rsidR="0017289B" w:rsidRDefault="0017289B">
      <w:pPr>
        <w:jc w:val="both"/>
        <w:rPr>
          <w:sz w:val="28"/>
          <w:szCs w:val="28"/>
        </w:rPr>
      </w:pPr>
    </w:p>
    <w:p w:rsidR="00826B49" w:rsidRDefault="00826B49">
      <w:pPr>
        <w:jc w:val="both"/>
        <w:rPr>
          <w:sz w:val="28"/>
          <w:szCs w:val="28"/>
        </w:rPr>
      </w:pPr>
    </w:p>
    <w:p w:rsidR="0017289B" w:rsidRDefault="008448E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города Бердска</w:t>
      </w:r>
      <w:r w:rsidR="00917E49">
        <w:rPr>
          <w:rFonts w:ascii="Times New Roman" w:hAnsi="Times New Roman" w:cs="Times New Roman"/>
          <w:sz w:val="28"/>
          <w:szCs w:val="28"/>
        </w:rPr>
        <w:t xml:space="preserve"> </w:t>
      </w:r>
      <w:r w:rsidR="00917E49" w:rsidRPr="008D3557">
        <w:rPr>
          <w:rFonts w:ascii="Times New Roman" w:hAnsi="Times New Roman" w:cs="Times New Roman"/>
          <w:sz w:val="28"/>
          <w:szCs w:val="28"/>
        </w:rPr>
        <w:t>Совет депутатов города Бердска</w:t>
      </w:r>
    </w:p>
    <w:p w:rsidR="0017289B" w:rsidRDefault="00844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17E49" w:rsidRPr="008D3557" w:rsidRDefault="00917E49" w:rsidP="0082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8D3557" w:rsidRPr="008D3557">
        <w:rPr>
          <w:sz w:val="28"/>
          <w:szCs w:val="28"/>
        </w:rPr>
        <w:t>Положени</w:t>
      </w:r>
      <w:r w:rsidR="008D3557">
        <w:rPr>
          <w:sz w:val="28"/>
          <w:szCs w:val="28"/>
        </w:rPr>
        <w:t>е</w:t>
      </w:r>
      <w:r w:rsidR="008D3557" w:rsidRPr="008D3557">
        <w:rPr>
          <w:sz w:val="28"/>
          <w:szCs w:val="28"/>
        </w:rPr>
        <w:t xml:space="preserve"> о звании </w:t>
      </w:r>
      <w:r w:rsidR="008D3557">
        <w:rPr>
          <w:sz w:val="28"/>
          <w:szCs w:val="28"/>
        </w:rPr>
        <w:t>«</w:t>
      </w:r>
      <w:r w:rsidR="008D3557" w:rsidRPr="008D3557">
        <w:rPr>
          <w:sz w:val="28"/>
          <w:szCs w:val="28"/>
        </w:rPr>
        <w:t>Почетный гражданин города Бердска</w:t>
      </w:r>
      <w:r w:rsidR="008D3557">
        <w:rPr>
          <w:sz w:val="28"/>
          <w:szCs w:val="28"/>
        </w:rPr>
        <w:t>»</w:t>
      </w:r>
      <w:r w:rsidR="008D3557" w:rsidRPr="008D3557">
        <w:rPr>
          <w:sz w:val="28"/>
          <w:szCs w:val="28"/>
        </w:rPr>
        <w:t>, утвержденн</w:t>
      </w:r>
      <w:r w:rsidR="008D3557">
        <w:rPr>
          <w:sz w:val="28"/>
          <w:szCs w:val="28"/>
        </w:rPr>
        <w:t>ое</w:t>
      </w:r>
      <w:r w:rsidR="008D3557" w:rsidRPr="008D3557">
        <w:rPr>
          <w:sz w:val="28"/>
          <w:szCs w:val="28"/>
        </w:rPr>
        <w:t xml:space="preserve"> решением Совета депутатов города Бердска </w:t>
      </w:r>
      <w:r w:rsidR="008D3557">
        <w:rPr>
          <w:sz w:val="28"/>
          <w:szCs w:val="28"/>
        </w:rPr>
        <w:t xml:space="preserve">от </w:t>
      </w:r>
      <w:r w:rsidR="008D3557" w:rsidRPr="008D3557">
        <w:rPr>
          <w:sz w:val="28"/>
          <w:szCs w:val="28"/>
        </w:rPr>
        <w:t>10.11.2022 № 124</w:t>
      </w:r>
      <w:r w:rsidRPr="008D3557">
        <w:rPr>
          <w:sz w:val="28"/>
          <w:szCs w:val="28"/>
        </w:rPr>
        <w:t>, следующие изменения:</w:t>
      </w:r>
    </w:p>
    <w:p w:rsidR="0017289B" w:rsidRDefault="008448E2" w:rsidP="00826B49">
      <w:pPr>
        <w:ind w:firstLine="709"/>
        <w:jc w:val="both"/>
        <w:rPr>
          <w:sz w:val="28"/>
          <w:szCs w:val="28"/>
        </w:rPr>
      </w:pPr>
      <w:r w:rsidRPr="008D3557">
        <w:rPr>
          <w:sz w:val="28"/>
          <w:szCs w:val="28"/>
        </w:rPr>
        <w:t xml:space="preserve">1) пункт </w:t>
      </w:r>
      <w:r w:rsidR="008D3557">
        <w:rPr>
          <w:sz w:val="28"/>
          <w:szCs w:val="28"/>
        </w:rPr>
        <w:t>5</w:t>
      </w:r>
      <w:r w:rsidRPr="008D3557">
        <w:rPr>
          <w:sz w:val="28"/>
          <w:szCs w:val="28"/>
        </w:rPr>
        <w:t xml:space="preserve"> раздела </w:t>
      </w:r>
      <w:r w:rsidRPr="008D3557">
        <w:rPr>
          <w:sz w:val="28"/>
          <w:szCs w:val="28"/>
          <w:lang w:val="en-US"/>
        </w:rPr>
        <w:t>I</w:t>
      </w:r>
      <w:r w:rsidR="008D3557" w:rsidRPr="008D3557">
        <w:rPr>
          <w:sz w:val="28"/>
          <w:szCs w:val="28"/>
          <w:lang w:val="en-US"/>
        </w:rPr>
        <w:t>I</w:t>
      </w:r>
      <w:r w:rsidRPr="008D3557">
        <w:rPr>
          <w:sz w:val="28"/>
          <w:szCs w:val="28"/>
        </w:rPr>
        <w:t xml:space="preserve"> </w:t>
      </w:r>
      <w:r w:rsidR="00C829C1" w:rsidRPr="008D3557">
        <w:rPr>
          <w:sz w:val="28"/>
          <w:szCs w:val="28"/>
        </w:rPr>
        <w:t>По</w:t>
      </w:r>
      <w:r w:rsidR="008D3557">
        <w:rPr>
          <w:sz w:val="28"/>
          <w:szCs w:val="28"/>
        </w:rPr>
        <w:t>ложения</w:t>
      </w:r>
      <w:r w:rsidRPr="008D3557">
        <w:rPr>
          <w:sz w:val="28"/>
          <w:szCs w:val="28"/>
        </w:rPr>
        <w:t xml:space="preserve"> </w:t>
      </w:r>
      <w:r w:rsidR="008D3557">
        <w:rPr>
          <w:sz w:val="28"/>
          <w:szCs w:val="28"/>
        </w:rPr>
        <w:t>дополн</w:t>
      </w:r>
      <w:r>
        <w:rPr>
          <w:sz w:val="28"/>
          <w:szCs w:val="28"/>
        </w:rPr>
        <w:t>ить</w:t>
      </w:r>
      <w:r w:rsidR="008D3557">
        <w:rPr>
          <w:sz w:val="28"/>
          <w:szCs w:val="28"/>
        </w:rPr>
        <w:t xml:space="preserve"> абзацем третьим</w:t>
      </w:r>
      <w:r>
        <w:rPr>
          <w:sz w:val="28"/>
          <w:szCs w:val="28"/>
        </w:rPr>
        <w:t xml:space="preserve"> следующе</w:t>
      </w:r>
      <w:r w:rsidR="008D3557">
        <w:rPr>
          <w:sz w:val="28"/>
          <w:szCs w:val="28"/>
        </w:rPr>
        <w:t>го содержания</w:t>
      </w:r>
      <w:r>
        <w:rPr>
          <w:sz w:val="28"/>
          <w:szCs w:val="28"/>
        </w:rPr>
        <w:t>:</w:t>
      </w:r>
    </w:p>
    <w:p w:rsidR="00825BFC" w:rsidRDefault="00825BFC" w:rsidP="0082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связи с празднованием 80-летия Победы в Великой Отечественной войне в 2025 году звание «</w:t>
      </w:r>
      <w:r w:rsidRPr="008D3557">
        <w:rPr>
          <w:sz w:val="28"/>
          <w:szCs w:val="28"/>
        </w:rPr>
        <w:t>Почетный гражданин города Бердска</w:t>
      </w:r>
      <w:r>
        <w:rPr>
          <w:sz w:val="28"/>
          <w:szCs w:val="28"/>
        </w:rPr>
        <w:t xml:space="preserve">» присваивается всем </w:t>
      </w:r>
      <w:r w:rsidR="00E66969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t>В</w:t>
      </w:r>
      <w:r w:rsidR="00E66969">
        <w:rPr>
          <w:sz w:val="28"/>
          <w:szCs w:val="28"/>
        </w:rPr>
        <w:t xml:space="preserve">еликой </w:t>
      </w:r>
      <w:r>
        <w:rPr>
          <w:sz w:val="28"/>
          <w:szCs w:val="28"/>
        </w:rPr>
        <w:t>О</w:t>
      </w:r>
      <w:r w:rsidR="00E66969">
        <w:rPr>
          <w:sz w:val="28"/>
          <w:szCs w:val="28"/>
        </w:rPr>
        <w:t xml:space="preserve">течественной </w:t>
      </w:r>
      <w:r>
        <w:rPr>
          <w:sz w:val="28"/>
          <w:szCs w:val="28"/>
        </w:rPr>
        <w:t>В</w:t>
      </w:r>
      <w:r w:rsidR="00E66969">
        <w:rPr>
          <w:sz w:val="28"/>
          <w:szCs w:val="28"/>
        </w:rPr>
        <w:t>ойны</w:t>
      </w:r>
      <w:r w:rsidR="009B1BBD">
        <w:rPr>
          <w:sz w:val="28"/>
          <w:szCs w:val="28"/>
        </w:rPr>
        <w:t xml:space="preserve">, </w:t>
      </w:r>
      <w:r w:rsidR="009B1BBD" w:rsidRPr="00926716">
        <w:rPr>
          <w:sz w:val="28"/>
          <w:szCs w:val="28"/>
        </w:rPr>
        <w:t>проживающим</w:t>
      </w:r>
      <w:r w:rsidR="00342885">
        <w:rPr>
          <w:sz w:val="28"/>
          <w:szCs w:val="28"/>
        </w:rPr>
        <w:t xml:space="preserve"> </w:t>
      </w:r>
      <w:r w:rsidR="009B1BBD">
        <w:rPr>
          <w:sz w:val="28"/>
          <w:szCs w:val="28"/>
        </w:rPr>
        <w:t xml:space="preserve"> на территории города Бердска,</w:t>
      </w:r>
      <w:r>
        <w:rPr>
          <w:sz w:val="28"/>
          <w:szCs w:val="28"/>
        </w:rPr>
        <w:t xml:space="preserve"> без прохождения конкурсного отбора».</w:t>
      </w:r>
    </w:p>
    <w:p w:rsidR="0017289B" w:rsidRDefault="008448E2" w:rsidP="0082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печатном издании «Официальный вестник органов местного самоуправления города Бердска «Вестник. Бердск», в сетевом издании «Официальный вестник органов местного самоуправления города Бердска «Вестник-Бердск» и разместить на официальном сайте администрации города Бердска. </w:t>
      </w:r>
    </w:p>
    <w:p w:rsidR="0017289B" w:rsidRDefault="008448E2" w:rsidP="0082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опубликования.</w:t>
      </w:r>
    </w:p>
    <w:p w:rsidR="0017289B" w:rsidRDefault="008448E2" w:rsidP="0082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законодательству и местному самоуправлению.</w:t>
      </w:r>
    </w:p>
    <w:p w:rsidR="0017289B" w:rsidRPr="00826B49" w:rsidRDefault="0017289B">
      <w:pPr>
        <w:pStyle w:val="1"/>
        <w:rPr>
          <w:szCs w:val="28"/>
        </w:rPr>
      </w:pPr>
    </w:p>
    <w:p w:rsidR="00826B49" w:rsidRPr="00826B49" w:rsidRDefault="00826B49" w:rsidP="00826B49">
      <w:pPr>
        <w:rPr>
          <w:sz w:val="28"/>
          <w:szCs w:val="28"/>
        </w:rPr>
      </w:pPr>
    </w:p>
    <w:p w:rsidR="0017289B" w:rsidRPr="00826B49" w:rsidRDefault="0017289B">
      <w:pPr>
        <w:rPr>
          <w:sz w:val="28"/>
          <w:szCs w:val="28"/>
        </w:rPr>
      </w:pPr>
    </w:p>
    <w:p w:rsidR="0017289B" w:rsidRDefault="008448E2">
      <w:pPr>
        <w:pStyle w:val="1"/>
        <w:rPr>
          <w:szCs w:val="28"/>
        </w:rPr>
      </w:pPr>
      <w:r>
        <w:rPr>
          <w:szCs w:val="28"/>
        </w:rPr>
        <w:t>Глав</w:t>
      </w:r>
      <w:r w:rsidR="00665279">
        <w:rPr>
          <w:szCs w:val="28"/>
        </w:rPr>
        <w:t>а</w:t>
      </w:r>
      <w:r>
        <w:rPr>
          <w:szCs w:val="28"/>
        </w:rPr>
        <w:t xml:space="preserve"> города Бердска </w:t>
      </w:r>
      <w:bookmarkStart w:id="0" w:name="_GoBack"/>
      <w:bookmarkEnd w:id="0"/>
      <w:r>
        <w:rPr>
          <w:szCs w:val="28"/>
        </w:rPr>
        <w:t xml:space="preserve">                                    </w:t>
      </w:r>
      <w:r w:rsidR="00665279">
        <w:rPr>
          <w:szCs w:val="28"/>
        </w:rPr>
        <w:tab/>
      </w:r>
      <w:r>
        <w:rPr>
          <w:szCs w:val="28"/>
        </w:rPr>
        <w:t>Председатель Совета депутатов</w:t>
      </w:r>
    </w:p>
    <w:p w:rsidR="0017289B" w:rsidRDefault="00E8680E">
      <w:pPr>
        <w:pStyle w:val="1"/>
        <w:rPr>
          <w:szCs w:val="28"/>
        </w:rPr>
      </w:pPr>
      <w:r>
        <w:rPr>
          <w:szCs w:val="28"/>
        </w:rPr>
        <w:t xml:space="preserve">                          </w:t>
      </w:r>
      <w:r w:rsidR="00665279">
        <w:rPr>
          <w:szCs w:val="28"/>
        </w:rPr>
        <w:t xml:space="preserve">С.Ю. </w:t>
      </w:r>
      <w:proofErr w:type="spellStart"/>
      <w:r w:rsidR="00665279">
        <w:rPr>
          <w:szCs w:val="28"/>
        </w:rPr>
        <w:t>Лапицкий</w:t>
      </w:r>
      <w:proofErr w:type="spellEnd"/>
      <w:r w:rsidR="008448E2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        </w:t>
      </w:r>
      <w:r w:rsidR="008448E2">
        <w:rPr>
          <w:szCs w:val="28"/>
        </w:rPr>
        <w:t xml:space="preserve">В.А. </w:t>
      </w:r>
      <w:proofErr w:type="gramStart"/>
      <w:r w:rsidR="008448E2">
        <w:rPr>
          <w:szCs w:val="28"/>
        </w:rPr>
        <w:t>Голубев</w:t>
      </w:r>
      <w:proofErr w:type="gramEnd"/>
    </w:p>
    <w:sectPr w:rsidR="0017289B" w:rsidSect="00826B49">
      <w:headerReference w:type="first" r:id="rId8"/>
      <w:pgSz w:w="11906" w:h="16838"/>
      <w:pgMar w:top="1134" w:right="851" w:bottom="1134" w:left="1418" w:header="72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69" w:rsidRDefault="00E66969">
      <w:r>
        <w:separator/>
      </w:r>
    </w:p>
  </w:endnote>
  <w:endnote w:type="continuationSeparator" w:id="0">
    <w:p w:rsidR="00E66969" w:rsidRDefault="00E6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69" w:rsidRDefault="00E66969">
      <w:r>
        <w:separator/>
      </w:r>
    </w:p>
  </w:footnote>
  <w:footnote w:type="continuationSeparator" w:id="0">
    <w:p w:rsidR="00E66969" w:rsidRDefault="00E66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69" w:rsidRDefault="00E8680E">
    <w:pPr>
      <w:pStyle w:val="a6"/>
      <w:spacing w:line="0" w:lineRule="atLeast"/>
      <w:rPr>
        <w:sz w:val="20"/>
      </w:rPr>
    </w:pPr>
    <w:r>
      <w:rPr>
        <w:noProof/>
        <w:sz w:val="20"/>
      </w:rPr>
      <w:pict>
        <v:shape id="_x0000_s2049" style="position:absolute;left:0;text-align:left;margin-left:313.7pt;margin-top:34.9pt;width:11.95pt;height:13.05pt;z-index:251658752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17289B"/>
    <w:rsid w:val="001666A9"/>
    <w:rsid w:val="0017289B"/>
    <w:rsid w:val="00342885"/>
    <w:rsid w:val="00483299"/>
    <w:rsid w:val="00504AD5"/>
    <w:rsid w:val="00591605"/>
    <w:rsid w:val="00665279"/>
    <w:rsid w:val="007A2777"/>
    <w:rsid w:val="00825BFC"/>
    <w:rsid w:val="00826B49"/>
    <w:rsid w:val="008448E2"/>
    <w:rsid w:val="008D3557"/>
    <w:rsid w:val="00917E49"/>
    <w:rsid w:val="00926716"/>
    <w:rsid w:val="009B1BBD"/>
    <w:rsid w:val="00A27CBE"/>
    <w:rsid w:val="00B42921"/>
    <w:rsid w:val="00C829C1"/>
    <w:rsid w:val="00C97E19"/>
    <w:rsid w:val="00D27017"/>
    <w:rsid w:val="00E66969"/>
    <w:rsid w:val="00E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B5"/>
  </w:style>
  <w:style w:type="paragraph" w:styleId="1">
    <w:name w:val="heading 1"/>
    <w:basedOn w:val="a"/>
    <w:next w:val="a"/>
    <w:link w:val="10"/>
    <w:qFormat/>
    <w:rsid w:val="0080295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802BA5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qFormat/>
    <w:rsid w:val="00802954"/>
    <w:rPr>
      <w:sz w:val="28"/>
      <w:lang w:eastAsia="ru-RU"/>
    </w:rPr>
  </w:style>
  <w:style w:type="character" w:customStyle="1" w:styleId="a5">
    <w:name w:val="Основной текст Знак"/>
    <w:link w:val="a6"/>
    <w:qFormat/>
    <w:rsid w:val="00802954"/>
    <w:rPr>
      <w:sz w:val="28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754342"/>
  </w:style>
  <w:style w:type="character" w:customStyle="1" w:styleId="a9">
    <w:name w:val="Нижний колонтитул Знак"/>
    <w:basedOn w:val="a0"/>
    <w:link w:val="aa"/>
    <w:uiPriority w:val="99"/>
    <w:semiHidden/>
    <w:qFormat/>
    <w:rsid w:val="00754342"/>
  </w:style>
  <w:style w:type="character" w:customStyle="1" w:styleId="InternetLink">
    <w:name w:val="Internet Link"/>
    <w:qFormat/>
    <w:rsid w:val="001666A9"/>
    <w:rPr>
      <w:color w:val="000080"/>
      <w:u w:val="single"/>
    </w:rPr>
  </w:style>
  <w:style w:type="character" w:customStyle="1" w:styleId="InternetLink1">
    <w:name w:val="Internet Link1"/>
    <w:qFormat/>
    <w:rsid w:val="001666A9"/>
    <w:rPr>
      <w:color w:val="000080"/>
      <w:u w:val="single"/>
    </w:rPr>
  </w:style>
  <w:style w:type="character" w:customStyle="1" w:styleId="InternetLink2">
    <w:name w:val="Internet Link2"/>
    <w:qFormat/>
    <w:rsid w:val="001666A9"/>
    <w:rPr>
      <w:color w:val="000080"/>
      <w:u w:val="single"/>
    </w:rPr>
  </w:style>
  <w:style w:type="character" w:customStyle="1" w:styleId="InternetLink3">
    <w:name w:val="Internet Link3"/>
    <w:qFormat/>
    <w:rsid w:val="001666A9"/>
    <w:rPr>
      <w:color w:val="000080"/>
      <w:u w:val="single"/>
    </w:rPr>
  </w:style>
  <w:style w:type="character" w:styleId="ab">
    <w:name w:val="FollowedHyperlink"/>
    <w:rsid w:val="001666A9"/>
    <w:rPr>
      <w:color w:val="800080"/>
      <w:u w:val="single"/>
    </w:rPr>
  </w:style>
  <w:style w:type="character" w:customStyle="1" w:styleId="InternetLink4">
    <w:name w:val="Internet Link4"/>
    <w:qFormat/>
    <w:rsid w:val="001666A9"/>
    <w:rPr>
      <w:color w:val="000080"/>
      <w:u w:val="single"/>
    </w:rPr>
  </w:style>
  <w:style w:type="character" w:customStyle="1" w:styleId="InternetLink5">
    <w:name w:val="Internet Link5"/>
    <w:qFormat/>
    <w:rsid w:val="001666A9"/>
    <w:rPr>
      <w:color w:val="000080"/>
      <w:u w:val="single"/>
    </w:rPr>
  </w:style>
  <w:style w:type="character" w:customStyle="1" w:styleId="InternetLink6">
    <w:name w:val="Internet Link6"/>
    <w:qFormat/>
    <w:rsid w:val="001666A9"/>
    <w:rPr>
      <w:color w:val="000080"/>
      <w:u w:val="single"/>
    </w:rPr>
  </w:style>
  <w:style w:type="character" w:customStyle="1" w:styleId="InternetLink7">
    <w:name w:val="Internet Link7"/>
    <w:qFormat/>
    <w:rsid w:val="001666A9"/>
    <w:rPr>
      <w:color w:val="000080"/>
      <w:u w:val="single"/>
    </w:rPr>
  </w:style>
  <w:style w:type="character" w:customStyle="1" w:styleId="InternetLink8">
    <w:name w:val="Internet Link8"/>
    <w:qFormat/>
    <w:rsid w:val="001666A9"/>
    <w:rPr>
      <w:color w:val="000080"/>
      <w:u w:val="single"/>
    </w:rPr>
  </w:style>
  <w:style w:type="character" w:styleId="ac">
    <w:name w:val="Hyperlink"/>
    <w:rsid w:val="001666A9"/>
    <w:rPr>
      <w:color w:val="000080"/>
      <w:u w:val="single"/>
    </w:rPr>
  </w:style>
  <w:style w:type="paragraph" w:customStyle="1" w:styleId="ad">
    <w:name w:val="Заголовок"/>
    <w:basedOn w:val="a"/>
    <w:next w:val="a6"/>
    <w:qFormat/>
    <w:rsid w:val="001666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rsid w:val="00802954"/>
    <w:pPr>
      <w:overflowPunct w:val="0"/>
      <w:jc w:val="both"/>
      <w:textAlignment w:val="baseline"/>
    </w:pPr>
    <w:rPr>
      <w:sz w:val="28"/>
    </w:rPr>
  </w:style>
  <w:style w:type="paragraph" w:styleId="ae">
    <w:name w:val="List"/>
    <w:basedOn w:val="a6"/>
    <w:rsid w:val="001666A9"/>
    <w:rPr>
      <w:rFonts w:cs="Lucida Sans"/>
    </w:rPr>
  </w:style>
  <w:style w:type="paragraph" w:styleId="af">
    <w:name w:val="caption"/>
    <w:basedOn w:val="a"/>
    <w:qFormat/>
    <w:rsid w:val="001666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rsid w:val="001666A9"/>
    <w:pPr>
      <w:suppressLineNumbers/>
    </w:pPr>
    <w:rPr>
      <w:rFonts w:cs="Lucida Sans"/>
    </w:rPr>
  </w:style>
  <w:style w:type="paragraph" w:styleId="af1">
    <w:name w:val="List Paragraph"/>
    <w:basedOn w:val="a"/>
    <w:uiPriority w:val="34"/>
    <w:qFormat/>
    <w:rsid w:val="006A26EC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02BA5"/>
    <w:rPr>
      <w:rFonts w:ascii="Tahoma" w:hAnsi="Tahoma"/>
      <w:sz w:val="16"/>
      <w:szCs w:val="16"/>
    </w:rPr>
  </w:style>
  <w:style w:type="paragraph" w:customStyle="1" w:styleId="af2">
    <w:name w:val="Колонтитул"/>
    <w:basedOn w:val="a"/>
    <w:qFormat/>
    <w:rsid w:val="001666A9"/>
  </w:style>
  <w:style w:type="paragraph" w:styleId="a8">
    <w:name w:val="header"/>
    <w:basedOn w:val="a"/>
    <w:link w:val="a7"/>
    <w:uiPriority w:val="99"/>
    <w:unhideWhenUsed/>
    <w:rsid w:val="0075434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semiHidden/>
    <w:unhideWhenUsed/>
    <w:rsid w:val="0075434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BB2B3D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qFormat/>
    <w:rsid w:val="0075704F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1666A9"/>
    <w:rPr>
      <w:rFonts w:ascii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qFormat/>
    <w:rsid w:val="001666A9"/>
    <w:pPr>
      <w:widowControl w:val="0"/>
    </w:pPr>
    <w:rPr>
      <w:rFonts w:ascii="Courier New" w:hAnsi="Courier New" w:cs="Courier New"/>
    </w:rPr>
  </w:style>
  <w:style w:type="paragraph" w:styleId="af3">
    <w:name w:val="No Spacing"/>
    <w:qFormat/>
    <w:rsid w:val="001666A9"/>
  </w:style>
  <w:style w:type="paragraph" w:customStyle="1" w:styleId="af4">
    <w:name w:val="Содержимое врезки"/>
    <w:basedOn w:val="a"/>
    <w:qFormat/>
    <w:rsid w:val="001666A9"/>
  </w:style>
  <w:style w:type="paragraph" w:styleId="af5">
    <w:name w:val="Normal (Web)"/>
    <w:basedOn w:val="a"/>
    <w:qFormat/>
    <w:rsid w:val="001666A9"/>
    <w:pPr>
      <w:spacing w:before="280" w:after="280"/>
    </w:pPr>
    <w:rPr>
      <w:sz w:val="24"/>
      <w:szCs w:val="24"/>
    </w:rPr>
  </w:style>
  <w:style w:type="numbering" w:customStyle="1" w:styleId="af6">
    <w:name w:val="Без списка"/>
    <w:uiPriority w:val="99"/>
    <w:semiHidden/>
    <w:unhideWhenUsed/>
    <w:qFormat/>
    <w:rsid w:val="001666A9"/>
  </w:style>
  <w:style w:type="table" w:styleId="af7">
    <w:name w:val="Table Grid"/>
    <w:basedOn w:val="a1"/>
    <w:uiPriority w:val="59"/>
    <w:rsid w:val="002C1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6329-CE98-4654-B37A-94A08EEA9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г. Бердска от 07.12.2023 N 212(ред. от 19.09.2024)"Об утверждении Порядка подготовки и рассмотрения инициативных проектов на территории города Бердска"</vt:lpstr>
    </vt:vector>
  </TitlesOfParts>
  <Company>КонсультантПлюс Версия 4023.00.52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г. Бердска от 07.12.2023 N 212(ред. от 19.09.2024)"Об утверждении Порядка подготовки и рассмотрения инициативных проектов на территории города Бердска"</dc:title>
  <dc:creator>www.PHILka.RU</dc:creator>
  <cp:lastModifiedBy>K10-ZoryaAV</cp:lastModifiedBy>
  <cp:revision>3</cp:revision>
  <cp:lastPrinted>2025-02-07T01:44:00Z</cp:lastPrinted>
  <dcterms:created xsi:type="dcterms:W3CDTF">2025-02-20T09:58:00Z</dcterms:created>
  <dcterms:modified xsi:type="dcterms:W3CDTF">2025-02-25T02:19:00Z</dcterms:modified>
  <dc:language>ru-RU</dc:language>
</cp:coreProperties>
</file>