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B2" w:rsidRDefault="0049686F">
      <w:pPr>
        <w:spacing w:after="0" w:line="240" w:lineRule="auto"/>
        <w:jc w:val="right"/>
        <w:rPr>
          <w:rFonts w:ascii="Times New Roman" w:hAnsi="Times New Roman"/>
          <w:b/>
          <w:bCs/>
          <w:sz w:val="28"/>
          <w:szCs w:val="28"/>
        </w:rPr>
      </w:pPr>
      <w:r>
        <w:rPr>
          <w:rFonts w:ascii="Times New Roman" w:hAnsi="Times New Roman"/>
          <w:b/>
          <w:bCs/>
          <w:sz w:val="28"/>
          <w:szCs w:val="28"/>
        </w:rPr>
        <w:t>ПРОЕКТ</w:t>
      </w:r>
    </w:p>
    <w:p w:rsidR="00DC39B2" w:rsidRDefault="00DC39B2">
      <w:pPr>
        <w:spacing w:after="0" w:line="240" w:lineRule="auto"/>
        <w:jc w:val="center"/>
        <w:rPr>
          <w:rFonts w:ascii="Times New Roman" w:hAnsi="Times New Roman" w:cs="Times New Roman"/>
          <w:b/>
          <w:bCs/>
          <w:kern w:val="2"/>
          <w:sz w:val="28"/>
          <w:szCs w:val="28"/>
        </w:rPr>
      </w:pPr>
    </w:p>
    <w:p w:rsidR="00DC39B2" w:rsidRDefault="00DC39B2">
      <w:pPr>
        <w:spacing w:after="0" w:line="240" w:lineRule="auto"/>
        <w:jc w:val="center"/>
        <w:rPr>
          <w:rFonts w:ascii="Times New Roman" w:hAnsi="Times New Roman" w:cs="Times New Roman"/>
          <w:b/>
          <w:bCs/>
          <w:kern w:val="2"/>
          <w:sz w:val="28"/>
          <w:szCs w:val="28"/>
        </w:rPr>
      </w:pPr>
    </w:p>
    <w:p w:rsidR="00DC39B2" w:rsidRDefault="0049686F">
      <w:pPr>
        <w:spacing w:after="0" w:line="240" w:lineRule="auto"/>
        <w:jc w:val="center"/>
        <w:rPr>
          <w:rFonts w:ascii="Times New Roman" w:hAnsi="Times New Roman" w:cs="Times New Roman"/>
          <w:b/>
          <w:bCs/>
          <w:kern w:val="2"/>
          <w:sz w:val="28"/>
          <w:szCs w:val="28"/>
        </w:rPr>
      </w:pPr>
      <w:r>
        <w:rPr>
          <w:rFonts w:ascii="Times New Roman" w:hAnsi="Times New Roman" w:cs="Times New Roman"/>
          <w:b/>
          <w:bCs/>
          <w:kern w:val="2"/>
          <w:sz w:val="28"/>
          <w:szCs w:val="28"/>
        </w:rPr>
        <w:t>СОВЕТ ДЕПУТАТОВ ГОРОДА БЕРДСКА</w:t>
      </w:r>
    </w:p>
    <w:p w:rsidR="00DC39B2" w:rsidRDefault="0049686F">
      <w:pPr>
        <w:spacing w:after="0" w:line="240" w:lineRule="auto"/>
        <w:jc w:val="center"/>
        <w:rPr>
          <w:rFonts w:ascii="Times New Roman" w:hAnsi="Times New Roman" w:cs="Times New Roman"/>
          <w:b/>
          <w:bCs/>
          <w:sz w:val="28"/>
          <w:szCs w:val="28"/>
        </w:rPr>
      </w:pPr>
      <w:r>
        <w:rPr>
          <w:rFonts w:ascii="Times New Roman" w:hAnsi="Times New Roman" w:cs="Times New Roman"/>
          <w:b/>
          <w:bCs/>
          <w:caps/>
          <w:sz w:val="28"/>
          <w:szCs w:val="28"/>
        </w:rPr>
        <w:t>пятого СОЗЫВА</w:t>
      </w:r>
    </w:p>
    <w:p w:rsidR="00DC39B2" w:rsidRDefault="0049686F">
      <w:pPr>
        <w:spacing w:before="240" w:after="0" w:line="240" w:lineRule="auto"/>
        <w:jc w:val="center"/>
        <w:rPr>
          <w:rFonts w:ascii="Times New Roman" w:hAnsi="Times New Roman" w:cs="Times New Roman"/>
          <w:b/>
          <w:bCs/>
          <w:sz w:val="36"/>
          <w:szCs w:val="28"/>
        </w:rPr>
      </w:pPr>
      <w:proofErr w:type="gramStart"/>
      <w:r>
        <w:rPr>
          <w:rFonts w:ascii="Times New Roman" w:hAnsi="Times New Roman" w:cs="Times New Roman"/>
          <w:b/>
          <w:bCs/>
          <w:sz w:val="36"/>
          <w:szCs w:val="28"/>
        </w:rPr>
        <w:t>Р</w:t>
      </w:r>
      <w:proofErr w:type="gramEnd"/>
      <w:r>
        <w:rPr>
          <w:rFonts w:ascii="Times New Roman" w:hAnsi="Times New Roman" w:cs="Times New Roman"/>
          <w:b/>
          <w:bCs/>
          <w:sz w:val="36"/>
          <w:szCs w:val="28"/>
        </w:rPr>
        <w:t xml:space="preserve"> Е Ш Е Н И Е </w:t>
      </w:r>
    </w:p>
    <w:p w:rsidR="00DC39B2" w:rsidRDefault="00496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 сессия)</w:t>
      </w:r>
    </w:p>
    <w:p w:rsidR="00DC39B2" w:rsidRDefault="00DC39B2">
      <w:pPr>
        <w:spacing w:after="0" w:line="240" w:lineRule="auto"/>
        <w:jc w:val="center"/>
        <w:rPr>
          <w:rFonts w:ascii="Times New Roman" w:hAnsi="Times New Roman" w:cs="Times New Roman"/>
          <w:b/>
          <w:bCs/>
          <w:sz w:val="28"/>
          <w:szCs w:val="28"/>
        </w:rPr>
      </w:pPr>
    </w:p>
    <w:p w:rsidR="00DC39B2" w:rsidRDefault="0049686F">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________</w:t>
      </w:r>
    </w:p>
    <w:p w:rsidR="00DC39B2" w:rsidRDefault="00DC39B2">
      <w:pPr>
        <w:spacing w:after="0" w:line="240" w:lineRule="auto"/>
        <w:jc w:val="center"/>
        <w:rPr>
          <w:rFonts w:ascii="Times New Roman" w:hAnsi="Times New Roman" w:cs="Times New Roman"/>
          <w:sz w:val="28"/>
          <w:szCs w:val="28"/>
        </w:rPr>
      </w:pPr>
    </w:p>
    <w:p w:rsidR="00DC39B2" w:rsidRDefault="00DC39B2">
      <w:pPr>
        <w:spacing w:after="0" w:line="240" w:lineRule="auto"/>
        <w:jc w:val="center"/>
        <w:rPr>
          <w:rFonts w:ascii="Times New Roman" w:hAnsi="Times New Roman" w:cs="Times New Roman"/>
          <w:sz w:val="28"/>
          <w:szCs w:val="28"/>
        </w:rPr>
      </w:pPr>
    </w:p>
    <w:p w:rsidR="00DC39B2" w:rsidRDefault="0049686F">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 xml:space="preserve">О правилах использования водных объектов, </w:t>
      </w:r>
    </w:p>
    <w:p w:rsidR="00DC39B2" w:rsidRDefault="0049686F">
      <w:pPr>
        <w:spacing w:after="0" w:line="240" w:lineRule="auto"/>
        <w:jc w:val="center"/>
        <w:rPr>
          <w:rFonts w:ascii="Times New Roman" w:hAnsi="Times New Roman" w:cs="Times New Roman"/>
          <w:sz w:val="28"/>
          <w:szCs w:val="28"/>
        </w:rPr>
      </w:pPr>
      <w:proofErr w:type="gramStart"/>
      <w:r>
        <w:rPr>
          <w:rFonts w:ascii="Times New Roman" w:hAnsi="Times New Roman" w:cs="Times New Roman"/>
          <w:color w:val="000000"/>
          <w:sz w:val="28"/>
          <w:szCs w:val="28"/>
        </w:rPr>
        <w:t>расположенных</w:t>
      </w:r>
      <w:proofErr w:type="gramEnd"/>
      <w:r>
        <w:rPr>
          <w:rFonts w:ascii="Times New Roman" w:hAnsi="Times New Roman" w:cs="Times New Roman"/>
          <w:color w:val="000000"/>
          <w:sz w:val="28"/>
          <w:szCs w:val="28"/>
        </w:rPr>
        <w:t xml:space="preserve"> на территории города Бердска, </w:t>
      </w:r>
    </w:p>
    <w:p w:rsidR="00DC39B2" w:rsidRDefault="0049686F">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для рекреационных целей</w:t>
      </w:r>
    </w:p>
    <w:p w:rsidR="00DC39B2" w:rsidRDefault="00DC39B2">
      <w:pPr>
        <w:spacing w:after="0" w:line="240" w:lineRule="auto"/>
        <w:jc w:val="center"/>
        <w:rPr>
          <w:rFonts w:ascii="Times New Roman" w:hAnsi="Times New Roman" w:cs="Times New Roman"/>
          <w:sz w:val="28"/>
          <w:szCs w:val="28"/>
        </w:rPr>
      </w:pPr>
    </w:p>
    <w:p w:rsidR="00DC39B2" w:rsidRDefault="00DC39B2">
      <w:pPr>
        <w:spacing w:after="0" w:line="240" w:lineRule="auto"/>
        <w:jc w:val="center"/>
        <w:rPr>
          <w:rFonts w:ascii="Times New Roman" w:hAnsi="Times New Roman" w:cs="Times New Roman"/>
          <w:sz w:val="28"/>
          <w:szCs w:val="28"/>
        </w:rPr>
      </w:pPr>
    </w:p>
    <w:p w:rsidR="00DC39B2" w:rsidRDefault="0049686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Водным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статьей 22 Устава города Бердска, Совет депутатов города Бердска </w:t>
      </w:r>
    </w:p>
    <w:p w:rsidR="00DC39B2" w:rsidRDefault="0049686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РЕШИЛ:</w:t>
      </w:r>
    </w:p>
    <w:p w:rsidR="00DC39B2" w:rsidRDefault="0049686F">
      <w:pPr>
        <w:widowControl w:val="0"/>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Установить П</w:t>
      </w:r>
      <w:r>
        <w:rPr>
          <w:rFonts w:ascii="Times New Roman" w:hAnsi="Times New Roman" w:cs="Times New Roman"/>
          <w:color w:val="000000"/>
          <w:sz w:val="28"/>
          <w:szCs w:val="28"/>
        </w:rPr>
        <w:t>равила использования водных объектов, расположенных на территории города Бердска, для рекреационных целей (приложение).</w:t>
      </w:r>
    </w:p>
    <w:p w:rsidR="00DC39B2" w:rsidRDefault="0049686F">
      <w:pPr>
        <w:pStyle w:val="ConsPlusNormal"/>
        <w:widowControl w:val="0"/>
        <w:ind w:firstLine="737"/>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color w:val="000000"/>
          <w:sz w:val="28"/>
          <w:szCs w:val="28"/>
        </w:rPr>
        <w:t>Опубликовать настоящее решение в печатном издании «Официальный вестник органов местного самоуправления города Бердска «Вестник-Бердск», в сетевом издании «Официальный вестник органов местного самоуправления города Бе</w:t>
      </w:r>
      <w:r>
        <w:rPr>
          <w:rFonts w:ascii="Times New Roman" w:eastAsia="Calibri" w:hAnsi="Times New Roman" w:cs="Times New Roman"/>
          <w:color w:val="000000"/>
          <w:sz w:val="28"/>
          <w:szCs w:val="28"/>
        </w:rPr>
        <w:t>рдска «Вестник-Бердск» информационно-телекоммуникационной сети «Интернет» и разместить на официальном сайте администрации города Бердска.</w:t>
      </w:r>
    </w:p>
    <w:p w:rsidR="00DC39B2" w:rsidRDefault="0049686F">
      <w:pPr>
        <w:pStyle w:val="ConsPlusNormal"/>
        <w:widowControl w:val="0"/>
        <w:ind w:firstLine="737"/>
        <w:jc w:val="both"/>
      </w:pPr>
      <w:r>
        <w:rPr>
          <w:rFonts w:ascii="Times New Roman" w:eastAsia="Calibri" w:hAnsi="Times New Roman" w:cs="Times New Roman"/>
          <w:color w:val="000000"/>
          <w:sz w:val="28"/>
          <w:szCs w:val="28"/>
        </w:rPr>
        <w:t>3.Настоящее решение вступает в силу со дня его опубликования.</w:t>
      </w:r>
    </w:p>
    <w:p w:rsidR="00DC39B2" w:rsidRDefault="0049686F">
      <w:pPr>
        <w:pStyle w:val="ConsPlusNormal"/>
        <w:widowControl w:val="0"/>
        <w:ind w:firstLine="737"/>
        <w:jc w:val="both"/>
      </w:pPr>
      <w:r>
        <w:rPr>
          <w:rFonts w:ascii="Times New Roman" w:eastAsia="Calibri" w:hAnsi="Times New Roman" w:cs="Times New Roman"/>
          <w:color w:val="000000"/>
          <w:sz w:val="28"/>
          <w:szCs w:val="28"/>
        </w:rPr>
        <w:t>4. </w:t>
      </w:r>
      <w:proofErr w:type="gramStart"/>
      <w:r>
        <w:rPr>
          <w:rFonts w:ascii="Times New Roman" w:eastAsia="Calibri" w:hAnsi="Times New Roman" w:cs="Times New Roman"/>
          <w:color w:val="000000"/>
          <w:sz w:val="28"/>
          <w:szCs w:val="28"/>
        </w:rPr>
        <w:t>Контроль за</w:t>
      </w:r>
      <w:proofErr w:type="gramEnd"/>
      <w:r>
        <w:rPr>
          <w:rFonts w:ascii="Times New Roman" w:eastAsia="Calibri" w:hAnsi="Times New Roman" w:cs="Times New Roman"/>
          <w:color w:val="000000"/>
          <w:sz w:val="28"/>
          <w:szCs w:val="28"/>
        </w:rPr>
        <w:t xml:space="preserve"> исполнением решения возложить на комитет по законодательству и местному самоуправлению.</w:t>
      </w:r>
    </w:p>
    <w:p w:rsidR="00DC39B2" w:rsidRDefault="00DC39B2">
      <w:pPr>
        <w:spacing w:after="0" w:line="240" w:lineRule="auto"/>
        <w:ind w:firstLine="720"/>
        <w:jc w:val="both"/>
        <w:rPr>
          <w:rFonts w:ascii="Times New Roman" w:hAnsi="Times New Roman" w:cs="Times New Roman"/>
          <w:sz w:val="28"/>
          <w:szCs w:val="28"/>
        </w:rPr>
      </w:pPr>
    </w:p>
    <w:p w:rsidR="00DC39B2" w:rsidRDefault="00DC39B2">
      <w:pPr>
        <w:spacing w:after="0" w:line="240" w:lineRule="auto"/>
        <w:ind w:firstLine="709"/>
        <w:jc w:val="both"/>
        <w:rPr>
          <w:rFonts w:ascii="Times New Roman" w:hAnsi="Times New Roman" w:cs="Times New Roman"/>
          <w:sz w:val="28"/>
          <w:szCs w:val="28"/>
        </w:rPr>
      </w:pPr>
    </w:p>
    <w:p w:rsidR="00DC39B2" w:rsidRDefault="0049686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города Бердска    </w:t>
      </w:r>
      <w:r>
        <w:rPr>
          <w:rFonts w:ascii="Times New Roman" w:hAnsi="Times New Roman" w:cs="Times New Roman"/>
          <w:sz w:val="28"/>
          <w:szCs w:val="28"/>
        </w:rPr>
        <w:tab/>
        <w:t xml:space="preserve">                                    Председатель Совета депутатов</w:t>
      </w:r>
    </w:p>
    <w:p w:rsidR="00DC39B2" w:rsidRDefault="00DC39B2">
      <w:pPr>
        <w:spacing w:after="0" w:line="240" w:lineRule="auto"/>
        <w:rPr>
          <w:rFonts w:ascii="Times New Roman" w:hAnsi="Times New Roman" w:cs="Times New Roman"/>
          <w:sz w:val="28"/>
          <w:szCs w:val="28"/>
        </w:rPr>
      </w:pPr>
    </w:p>
    <w:p w:rsidR="00DC39B2" w:rsidRDefault="0049686F">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w:t>
      </w:r>
      <w:proofErr w:type="spellStart"/>
      <w:r>
        <w:rPr>
          <w:rFonts w:ascii="Times New Roman" w:hAnsi="Times New Roman" w:cs="Times New Roman"/>
          <w:sz w:val="28"/>
          <w:szCs w:val="28"/>
        </w:rPr>
        <w:t>С.Ю.Лапицкий</w:t>
      </w:r>
      <w:proofErr w:type="spellEnd"/>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_______________/В.А.</w:t>
      </w:r>
      <w:proofErr w:type="gramStart"/>
      <w:r>
        <w:rPr>
          <w:rFonts w:ascii="Times New Roman" w:hAnsi="Times New Roman" w:cs="Times New Roman"/>
          <w:sz w:val="28"/>
          <w:szCs w:val="28"/>
        </w:rPr>
        <w:t>Голубев</w:t>
      </w:r>
      <w:proofErr w:type="gramEnd"/>
    </w:p>
    <w:p w:rsidR="00DC39B2" w:rsidRDefault="0049686F">
      <w:pPr>
        <w:spacing w:after="0" w:line="240" w:lineRule="auto"/>
        <w:rPr>
          <w:rFonts w:ascii="Times New Roman" w:hAnsi="Times New Roman" w:cs="Times New Roman"/>
          <w:sz w:val="28"/>
          <w:szCs w:val="28"/>
        </w:rPr>
      </w:pPr>
      <w:r>
        <w:br w:type="page"/>
      </w:r>
    </w:p>
    <w:p w:rsidR="00DC39B2" w:rsidRDefault="0049686F">
      <w:pPr>
        <w:spacing w:after="0" w:line="240" w:lineRule="auto"/>
        <w:ind w:left="6237"/>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lastRenderedPageBreak/>
        <w:t>Приложение</w:t>
      </w:r>
    </w:p>
    <w:p w:rsidR="00DC39B2" w:rsidRDefault="0049686F">
      <w:pPr>
        <w:spacing w:after="0" w:line="240" w:lineRule="auto"/>
        <w:ind w:left="6237"/>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 xml:space="preserve">к решению </w:t>
      </w:r>
      <w:proofErr w:type="gramStart"/>
      <w:r>
        <w:rPr>
          <w:rFonts w:ascii="Times New Roman" w:hAnsi="Times New Roman" w:cs="Times New Roman"/>
          <w:color w:val="000000"/>
          <w:spacing w:val="-2"/>
          <w:sz w:val="28"/>
          <w:szCs w:val="28"/>
        </w:rPr>
        <w:t>Совета депутатов города Бердска пятого созыва</w:t>
      </w:r>
      <w:proofErr w:type="gramEnd"/>
    </w:p>
    <w:p w:rsidR="00DC39B2" w:rsidRDefault="0049686F">
      <w:pPr>
        <w:shd w:val="clear" w:color="auto" w:fill="FFFFFF"/>
        <w:spacing w:after="0" w:line="240" w:lineRule="auto"/>
        <w:ind w:left="6237"/>
        <w:jc w:val="center"/>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от _________ № __________</w:t>
      </w:r>
    </w:p>
    <w:p w:rsidR="00DC39B2" w:rsidRDefault="00DC39B2">
      <w:pPr>
        <w:spacing w:after="0" w:line="240" w:lineRule="auto"/>
        <w:jc w:val="center"/>
        <w:rPr>
          <w:rFonts w:ascii="Times New Roman" w:hAnsi="Times New Roman" w:cs="Times New Roman"/>
          <w:sz w:val="28"/>
          <w:szCs w:val="28"/>
        </w:rPr>
      </w:pPr>
    </w:p>
    <w:p w:rsidR="00DC39B2" w:rsidRDefault="00DC39B2">
      <w:pPr>
        <w:spacing w:after="0" w:line="240" w:lineRule="auto"/>
        <w:jc w:val="center"/>
        <w:rPr>
          <w:rFonts w:ascii="Times New Roman" w:hAnsi="Times New Roman" w:cs="Times New Roman"/>
          <w:sz w:val="28"/>
          <w:szCs w:val="28"/>
        </w:rPr>
      </w:pPr>
    </w:p>
    <w:p w:rsidR="00DC39B2" w:rsidRDefault="0049686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Правила</w:t>
      </w:r>
    </w:p>
    <w:p w:rsidR="00DC39B2" w:rsidRDefault="0049686F">
      <w:pPr>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t>использования водных объектов общего пользования,</w:t>
      </w:r>
    </w:p>
    <w:p w:rsidR="00DC39B2" w:rsidRDefault="0049686F">
      <w:pPr>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t xml:space="preserve"> </w:t>
      </w:r>
      <w:proofErr w:type="gramStart"/>
      <w:r>
        <w:rPr>
          <w:rFonts w:ascii="Times New Roman" w:hAnsi="Times New Roman" w:cs="Times New Roman"/>
          <w:b/>
          <w:bCs/>
          <w:color w:val="000000"/>
          <w:sz w:val="28"/>
          <w:szCs w:val="28"/>
        </w:rPr>
        <w:t>расположенных</w:t>
      </w:r>
      <w:proofErr w:type="gramEnd"/>
      <w:r>
        <w:rPr>
          <w:rFonts w:ascii="Times New Roman" w:hAnsi="Times New Roman" w:cs="Times New Roman"/>
          <w:b/>
          <w:bCs/>
          <w:color w:val="000000"/>
          <w:sz w:val="28"/>
          <w:szCs w:val="28"/>
        </w:rPr>
        <w:t xml:space="preserve"> на территории города Бердска, </w:t>
      </w:r>
    </w:p>
    <w:p w:rsidR="00DC39B2" w:rsidRDefault="0049686F">
      <w:pPr>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sz w:val="28"/>
          <w:szCs w:val="28"/>
        </w:rPr>
        <w:t>для рекреационных целей</w:t>
      </w:r>
    </w:p>
    <w:p w:rsidR="00DC39B2" w:rsidRDefault="00DC39B2">
      <w:pPr>
        <w:spacing w:after="0" w:line="240" w:lineRule="auto"/>
        <w:jc w:val="center"/>
        <w:rPr>
          <w:rFonts w:ascii="Times New Roman" w:hAnsi="Times New Roman" w:cs="Times New Roman"/>
          <w:b/>
          <w:bCs/>
          <w:sz w:val="28"/>
          <w:szCs w:val="28"/>
        </w:rPr>
      </w:pPr>
    </w:p>
    <w:p w:rsidR="00DC39B2" w:rsidRDefault="0049686F">
      <w:pPr>
        <w:spacing w:after="24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DC39B2" w:rsidRDefault="0049686F">
      <w:pPr>
        <w:pStyle w:val="ae"/>
        <w:numPr>
          <w:ilvl w:val="1"/>
          <w:numId w:val="1"/>
        </w:num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Настоящие Правила использования водных объектов общего пользования, находящихся на территории города Бердска, для рекреационных целей (далее - Правила) разработаны в соответствии с Водным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25.12.2023 № 657-ФЗ «О внесении изменений в Водный кодекс Российской Федерации и отдельные законодательные акты Российской Федерации», Уставом города</w:t>
      </w:r>
      <w:proofErr w:type="gramEnd"/>
      <w:r>
        <w:rPr>
          <w:rFonts w:ascii="Times New Roman" w:hAnsi="Times New Roman" w:cs="Times New Roman"/>
          <w:sz w:val="28"/>
          <w:szCs w:val="28"/>
        </w:rPr>
        <w:t xml:space="preserve"> Бердска и устанавливают порядок использования водных объектов общего пользования, расположенных на территории города Бердска (далее - водные объекты общего пользования), для рекреационных целей, порядок информирования населения об ограничениях водопользования на водных объектах общего пользования, ответственность за нарушение настоящих Правил.</w:t>
      </w:r>
    </w:p>
    <w:p w:rsidR="00DC39B2" w:rsidRDefault="0049686F">
      <w:pPr>
        <w:pStyle w:val="ae"/>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Используемые в настоящих Правилах понятия, употребляются в значениях, определенных действующим законодательством, в том числе, Водным кодексом РФ.</w:t>
      </w:r>
    </w:p>
    <w:p w:rsidR="00DC39B2" w:rsidRDefault="0049686F">
      <w:pPr>
        <w:pStyle w:val="ae"/>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Данные Правила определяют требования, предъявляемые к использованию водных объектов, находящихся на территории города Бердска, для рекреационных целей.</w:t>
      </w:r>
    </w:p>
    <w:p w:rsidR="00DC39B2" w:rsidRDefault="0049686F">
      <w:pPr>
        <w:pStyle w:val="ae"/>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 использованием водных объектов общего пользования, находящихся на территории города Бердска, для рекреационных целей понимается использование водных объектов общего пользования различными способами для удовлетворения потребностей физических лиц, не связанных с осуществлением предпринимательской деятельности.</w:t>
      </w:r>
    </w:p>
    <w:p w:rsidR="00DC39B2" w:rsidRDefault="0049686F">
      <w:pPr>
        <w:pStyle w:val="ae"/>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водных объектов общего пользования, находящихся на территории города Бердска, для рекреационных целей должно осуществляться в соответствии с Водным кодексом Российской Федерации, иным действующим законодательством, а также в соответствии с настоящими Правилами.</w:t>
      </w:r>
    </w:p>
    <w:p w:rsidR="00DC39B2" w:rsidRDefault="0049686F">
      <w:pPr>
        <w:pStyle w:val="ae"/>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водных объектов общего пользования, находящихся на территории города Бердска, для рекреационных целей не должно оказывать негативное воздействие на компоненты природной среды и противоречить </w:t>
      </w:r>
      <w:r>
        <w:rPr>
          <w:rFonts w:ascii="Times New Roman" w:hAnsi="Times New Roman" w:cs="Times New Roman"/>
          <w:sz w:val="28"/>
          <w:szCs w:val="28"/>
        </w:rPr>
        <w:lastRenderedPageBreak/>
        <w:t>требованиям действующего законодательства в области охраны окружающей среды.</w:t>
      </w:r>
    </w:p>
    <w:p w:rsidR="00DC39B2" w:rsidRDefault="0049686F">
      <w:pPr>
        <w:pStyle w:val="ae"/>
        <w:numPr>
          <w:ilvl w:val="1"/>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Водные объекты должны иметь достаточную рекреационную емкость. Расчеты проводятся специализированными организациями.</w:t>
      </w:r>
    </w:p>
    <w:p w:rsidR="00DC39B2" w:rsidRDefault="00DC39B2">
      <w:pPr>
        <w:pStyle w:val="ConsPlusNormal"/>
        <w:ind w:firstLine="0"/>
        <w:jc w:val="both"/>
        <w:rPr>
          <w:rFonts w:ascii="Times New Roman" w:hAnsi="Times New Roman" w:cs="Times New Roman"/>
          <w:sz w:val="28"/>
          <w:szCs w:val="28"/>
        </w:rPr>
      </w:pPr>
    </w:p>
    <w:p w:rsidR="00DC39B2" w:rsidRDefault="0049686F">
      <w:pPr>
        <w:spacing w:after="0" w:line="240" w:lineRule="auto"/>
        <w:jc w:val="center"/>
        <w:rPr>
          <w:rFonts w:ascii="Times New Roman" w:hAnsi="Times New Roman" w:cs="Times New Roman"/>
          <w:b/>
          <w:sz w:val="28"/>
        </w:rPr>
      </w:pPr>
      <w:r>
        <w:rPr>
          <w:rFonts w:ascii="Times New Roman" w:hAnsi="Times New Roman" w:cs="Times New Roman"/>
          <w:b/>
          <w:sz w:val="28"/>
        </w:rPr>
        <w:t>2. Требования к определению водных объектов, находящихся на территории</w:t>
      </w:r>
    </w:p>
    <w:p w:rsidR="00DC39B2" w:rsidRDefault="0049686F">
      <w:pPr>
        <w:spacing w:after="0" w:line="240" w:lineRule="auto"/>
        <w:jc w:val="center"/>
        <w:rPr>
          <w:rFonts w:ascii="Times New Roman" w:hAnsi="Times New Roman" w:cs="Times New Roman"/>
          <w:b/>
          <w:sz w:val="28"/>
        </w:rPr>
      </w:pPr>
      <w:r>
        <w:rPr>
          <w:rFonts w:ascii="Times New Roman" w:hAnsi="Times New Roman" w:cs="Times New Roman"/>
          <w:b/>
          <w:sz w:val="28"/>
        </w:rPr>
        <w:t>города Бердска, или их частей,</w:t>
      </w:r>
    </w:p>
    <w:p w:rsidR="00DC39B2" w:rsidRDefault="0049686F">
      <w:pPr>
        <w:spacing w:after="0" w:line="240" w:lineRule="auto"/>
        <w:jc w:val="center"/>
        <w:rPr>
          <w:rFonts w:ascii="Times New Roman" w:hAnsi="Times New Roman" w:cs="Times New Roman"/>
          <w:b/>
          <w:sz w:val="28"/>
        </w:rPr>
      </w:pPr>
      <w:proofErr w:type="gramStart"/>
      <w:r>
        <w:rPr>
          <w:rFonts w:ascii="Times New Roman" w:hAnsi="Times New Roman" w:cs="Times New Roman"/>
          <w:b/>
          <w:sz w:val="28"/>
        </w:rPr>
        <w:t>предназначенных для использования в рекреационных целях</w:t>
      </w:r>
      <w:proofErr w:type="gramEnd"/>
    </w:p>
    <w:p w:rsidR="00DC39B2" w:rsidRDefault="00DC39B2">
      <w:pPr>
        <w:spacing w:after="0" w:line="240" w:lineRule="auto"/>
        <w:jc w:val="center"/>
        <w:rPr>
          <w:rFonts w:ascii="Times New Roman" w:hAnsi="Times New Roman" w:cs="Times New Roman"/>
          <w:b/>
          <w:sz w:val="28"/>
        </w:rPr>
      </w:pPr>
    </w:p>
    <w:p w:rsidR="00DC39B2" w:rsidRDefault="0049686F">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Поверхностные водные объекты, находящиеся на территории города Бердска, являются водными объектами общего пользования, то есть общедоступными водными объектами, за исключением случаев, предусмотренных действующим законодательством.</w:t>
      </w:r>
    </w:p>
    <w:p w:rsidR="00DC39B2" w:rsidRDefault="0049686F">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Водные объекты, находящиеся на территории города Бердска, или их части, могут быть предназначены для использования в рекреационных целях.</w:t>
      </w:r>
    </w:p>
    <w:p w:rsidR="00DC39B2" w:rsidRDefault="0049686F">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Использование водных объектов, находящихся на территории города Бердска, в рекреационных целях не должно противоречить требованиям законодательства в части обеспечения свободного доступа граждан к водным объектам общего пользования.</w:t>
      </w:r>
    </w:p>
    <w:p w:rsidR="00DC39B2" w:rsidRDefault="0049686F">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Береговая линия водных объектов, находящихся на территории города Бердска, предназначенных для использования в рекреационных целях, определяется в соответствии с Водным кодексом Российской Федерации. Правила определения местоположения береговой линии (границы водного объекта), случаи и периодичность ее определения утверждены постановлением Правительства Российской Федерации от 29.04.2016 № 377. Требования к описанию местоположения береговой линии (границы водного объекта) утверждены приказом Минэкономразвития России от 23.03.2016 № 164.</w:t>
      </w:r>
    </w:p>
    <w:p w:rsidR="00DC39B2" w:rsidRDefault="0049686F">
      <w:pPr>
        <w:pStyle w:val="ae"/>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Водные объекты, находящиеся на территории города Бердска, используемые в рекреационных целях или планируемые к использованию, должны удовлетворять требованиям, установленным водным, земельным, градостроительным законодательством Российской Федерации, законодательством Российской Федерации о санитарно-эпидемиологическом благополучии населения и настоящими Правилами.</w:t>
      </w:r>
    </w:p>
    <w:p w:rsidR="00DC39B2" w:rsidRDefault="00DC39B2">
      <w:pPr>
        <w:pStyle w:val="ae"/>
        <w:spacing w:after="0" w:line="240" w:lineRule="auto"/>
        <w:ind w:left="0"/>
        <w:jc w:val="both"/>
        <w:rPr>
          <w:rFonts w:ascii="Times New Roman" w:hAnsi="Times New Roman" w:cs="Times New Roman"/>
          <w:sz w:val="28"/>
          <w:szCs w:val="28"/>
        </w:rPr>
      </w:pPr>
    </w:p>
    <w:p w:rsidR="00DC39B2" w:rsidRDefault="0049686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 Требования к определению зон отдыха и других территорий, включая</w:t>
      </w:r>
    </w:p>
    <w:p w:rsidR="00DC39B2" w:rsidRDefault="0049686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пляжи, связанных с использованием водных объектов, находящихся </w:t>
      </w:r>
      <w:proofErr w:type="gramStart"/>
      <w:r>
        <w:rPr>
          <w:rFonts w:ascii="Times New Roman" w:hAnsi="Times New Roman" w:cs="Times New Roman"/>
          <w:b/>
          <w:bCs/>
          <w:sz w:val="28"/>
          <w:szCs w:val="28"/>
        </w:rPr>
        <w:t>на</w:t>
      </w:r>
      <w:proofErr w:type="gramEnd"/>
    </w:p>
    <w:p w:rsidR="00DC39B2" w:rsidRDefault="0049686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территории города Бердска, или их частей для рекреационных целей</w:t>
      </w:r>
    </w:p>
    <w:p w:rsidR="00DC39B2" w:rsidRDefault="00DC39B2">
      <w:pPr>
        <w:spacing w:after="0" w:line="240" w:lineRule="auto"/>
        <w:jc w:val="center"/>
        <w:rPr>
          <w:rFonts w:ascii="Times New Roman" w:hAnsi="Times New Roman" w:cs="Times New Roman"/>
          <w:b/>
          <w:bCs/>
          <w:sz w:val="28"/>
          <w:szCs w:val="28"/>
        </w:rPr>
      </w:pP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Места отдыха включают в себя зоны отдыха, пляжи, места для купания, спортивные объекты на воде, объекты и сооружения для принятия оздоровительных и профилактических процедур.</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Владелец пляжа обязан:</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3.1.1. до начала купального сезона оформить в установленном порядке </w:t>
      </w:r>
      <w:proofErr w:type="spellStart"/>
      <w:r>
        <w:rPr>
          <w:rFonts w:ascii="Times New Roman" w:hAnsi="Times New Roman" w:cs="Times New Roman"/>
          <w:sz w:val="28"/>
          <w:szCs w:val="28"/>
        </w:rPr>
        <w:t>санитарноэпидемиологическое</w:t>
      </w:r>
      <w:proofErr w:type="spellEnd"/>
      <w:r>
        <w:rPr>
          <w:rFonts w:ascii="Times New Roman" w:hAnsi="Times New Roman" w:cs="Times New Roman"/>
          <w:sz w:val="28"/>
          <w:szCs w:val="28"/>
        </w:rPr>
        <w:t xml:space="preserve"> заключение о соответствии водного объекта санитарным правилам и условиям безопасного для здоровья населения использования водного объекта, а также обеспечить осмотр пляжа Управлением Федеральной службы по надзору в сфере защиты прав потребителя и благополучия человека по Новосибирской области;</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 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 обеспечить на весь период эксплуатации пляжа оборудование и содержание пляжа в соответствии с требованиями Приказа МЧС России от 30.09.2020 № 732 «Об утверждении Правил пользования пляжами в Российской Федерации» и настоящими Правилами.</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Территория места отдыха должна располагаться на сухих участках, без выхода грунтовых вод, с отсутствием заболоченных поверхностей, влияющих на его санитарно-гигиеническое состояние, также территория должна быть защищена от неблагоприятных и опасных процессов - оползней, обвалов, селей.</w:t>
      </w:r>
    </w:p>
    <w:p w:rsidR="00DC39B2" w:rsidRDefault="0049686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3.3. Зоны отдыха и другие территории, включая пляжи, предназначенные для использования водных объектов, находящихся на территории города Бердска, или их частей для рекреационных целей, должны соответствовать требованиям санитарно-эпидемиологического законодательства.</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Территория, отведенная для купания, должна быть оборудована в соответствии с Правилами охраны жизни людей на водных объектах в Новосибирской области, утвержденными постановлением Правительства Новосибирской области от 10.11.2014 № 445-п, и иным действующим законодательством.</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 При использовании зон отдыха и других территорий, включая пляжи, связанных с использованием водных объектов общего пользования, находящихся на территории города Бердска, или их частей для рекреационных целей необходимо соблюдать требования Водного кодекса Российской Федерации в части обеспечения свободного доступа граждан к водным объектам и их использования.</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Границы территории и акватории, предназначенной для купания, должны быть четко обозначены на местности.</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 Дно водного объекта, используемого для купания, должно иметь постепенный уклон без резких перепадов до глубины 2 метров, при расстоянии от границы водного объекта не менее 15 метров.</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Дно водного объекта, используемого для купания, должно быть безопасным и очищено от мусора и водной растительности.</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 На водных объектах, находящихся на территории города Бердска, или их частях, используемых в рекреационных целях, запрещается мойка транспортных средств, молевой сплав древесины, а также сплав древесины в пучках и кошелях без судовой тяги.</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 Не допускается проведение работ, являющихся источником загрязнения водных объектов, в том числе в зонах отдыха и других территориях, включая пляжи, связанных с использованием водных объектов, находящихся на территории города Бердска, или их частей для рекреационных целей.</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На водных объектах, находящихся на территории города Бердска, или их частях, предназначенных для использования в рекреационных целях, в частности для купания, должны быть оборудованы спасательные посты в целях оказания помощи терпящим бедствие на воде.</w:t>
      </w:r>
    </w:p>
    <w:p w:rsidR="00DC39B2" w:rsidRDefault="00DC39B2">
      <w:pPr>
        <w:spacing w:after="0" w:line="240" w:lineRule="auto"/>
        <w:ind w:firstLine="709"/>
        <w:jc w:val="both"/>
        <w:rPr>
          <w:rFonts w:ascii="Times New Roman" w:hAnsi="Times New Roman" w:cs="Times New Roman"/>
          <w:sz w:val="28"/>
          <w:szCs w:val="28"/>
        </w:rPr>
      </w:pPr>
    </w:p>
    <w:p w:rsidR="00DC39B2" w:rsidRDefault="0049686F">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4. Требования к срокам открытия и закрытия купального сезона</w:t>
      </w:r>
    </w:p>
    <w:p w:rsidR="00DC39B2" w:rsidRDefault="00DC39B2">
      <w:pPr>
        <w:spacing w:after="0" w:line="240" w:lineRule="auto"/>
        <w:ind w:firstLine="709"/>
        <w:jc w:val="both"/>
        <w:rPr>
          <w:rFonts w:ascii="Times New Roman" w:hAnsi="Times New Roman" w:cs="Times New Roman"/>
          <w:sz w:val="28"/>
          <w:szCs w:val="28"/>
        </w:rPr>
      </w:pP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Сроки открытия и закрытия купального сезона на водных объектах, находящихся в собственности города Бердска, определяются ежегодно администрацией города Бердска.</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 Открытие и использование пляжа по назначению без санитарно-эпидемиологического заключения Управления Федеральной службы по надзору в сфере защиты прав потребителей и благополучия человека по Новосибирской области о соответствии водного объекта санитарным правилам и условиям безопасного для здоровья населения использования водного объекта запрещается.</w:t>
      </w:r>
    </w:p>
    <w:p w:rsidR="00DC39B2" w:rsidRDefault="00DC39B2">
      <w:pPr>
        <w:spacing w:after="0" w:line="240" w:lineRule="auto"/>
        <w:ind w:firstLine="709"/>
        <w:jc w:val="both"/>
        <w:rPr>
          <w:rFonts w:ascii="Times New Roman" w:hAnsi="Times New Roman" w:cs="Times New Roman"/>
          <w:sz w:val="28"/>
          <w:szCs w:val="28"/>
        </w:rPr>
      </w:pPr>
    </w:p>
    <w:p w:rsidR="00DC39B2" w:rsidRDefault="00496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Порядок проведения мероприятий, связанных с использованием водных</w:t>
      </w:r>
    </w:p>
    <w:p w:rsidR="00DC39B2" w:rsidRDefault="00496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объектов, находящихся на территории города Бердска, или их частей</w:t>
      </w:r>
    </w:p>
    <w:p w:rsidR="00DC39B2" w:rsidRDefault="0049686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для рекреационных целей</w:t>
      </w:r>
    </w:p>
    <w:p w:rsidR="00DC39B2" w:rsidRDefault="00DC39B2">
      <w:pPr>
        <w:spacing w:after="0" w:line="240" w:lineRule="auto"/>
        <w:jc w:val="center"/>
        <w:rPr>
          <w:rFonts w:ascii="Times New Roman" w:hAnsi="Times New Roman" w:cs="Times New Roman"/>
          <w:b/>
          <w:sz w:val="28"/>
          <w:szCs w:val="28"/>
        </w:rPr>
      </w:pP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соответствии с Водным кодексом Российской Федерации, иными федеральными законами и правилами использования водных объектов для рекреационных целей.</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Физическим и юридическим лицам при проведении мероприятий, связанных с использованием водных объектов, находящихся на территории города Бердска, или их частей для рекреационных целей, необходимо соблюдать требование Водного кодекса в части обеспечения гражданам доступа к водным объектам общего пользования и бесплатного использования их для личных и бытовых нужд.</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Использование водных объектов общего пользования, находящихся на территории города Бердска, в том числе, в рекреационных целях осуществляется с учетом настоящих Правил, а также с учетом правил использования водных объектов общего пользования, расположенных на территории города Бердска, для личных и бытовых нужд, утвержденных решением Совета депутатов города Бердска от 22.02.2018 № 137.</w:t>
      </w:r>
    </w:p>
    <w:p w:rsidR="00DC39B2" w:rsidRDefault="0049686F">
      <w:pPr>
        <w:spacing w:after="0" w:line="240" w:lineRule="auto"/>
        <w:ind w:firstLine="709"/>
        <w:jc w:val="both"/>
      </w:pPr>
      <w:r>
        <w:rPr>
          <w:rFonts w:ascii="Times New Roman" w:hAnsi="Times New Roman" w:cs="Times New Roman"/>
          <w:sz w:val="28"/>
          <w:szCs w:val="28"/>
        </w:rPr>
        <w:t>5.4.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федеральным законодательством.</w:t>
      </w:r>
    </w:p>
    <w:p w:rsidR="00DC39B2" w:rsidRDefault="0049686F">
      <w:pPr>
        <w:spacing w:after="0" w:line="240" w:lineRule="auto"/>
        <w:ind w:firstLine="709"/>
        <w:jc w:val="both"/>
      </w:pPr>
      <w:r>
        <w:rPr>
          <w:rFonts w:ascii="Times New Roman" w:hAnsi="Times New Roman" w:cs="Times New Roman"/>
          <w:sz w:val="28"/>
          <w:szCs w:val="28"/>
        </w:rPr>
        <w:t>5.5. Проведение обряда купания в проруби в рамках Православного религиозного праздника Крещение Господне на водных объектах, находящихся на территории города Бердска, осуществляется в соответствии с методическими рекомендациями по организации обеспечения безопасности людей при проведении Крещенских купаний на водных объектах, утвержденными приказом МЧС России от 11.01.2019 № 2-4-71-1-29.</w:t>
      </w:r>
    </w:p>
    <w:p w:rsidR="00DC39B2" w:rsidRDefault="0049686F">
      <w:pPr>
        <w:spacing w:after="0" w:line="240" w:lineRule="auto"/>
        <w:ind w:firstLine="709"/>
        <w:jc w:val="both"/>
      </w:pPr>
      <w:r>
        <w:rPr>
          <w:rFonts w:ascii="Times New Roman" w:hAnsi="Times New Roman" w:cs="Times New Roman"/>
          <w:sz w:val="28"/>
          <w:szCs w:val="28"/>
        </w:rPr>
        <w:t xml:space="preserve">5.6. </w:t>
      </w:r>
      <w:proofErr w:type="gramStart"/>
      <w:r>
        <w:rPr>
          <w:rFonts w:ascii="Times New Roman" w:hAnsi="Times New Roman" w:cs="Times New Roman"/>
          <w:sz w:val="28"/>
          <w:szCs w:val="28"/>
        </w:rPr>
        <w:t>На водных объектах общего пользования, находящихся на территории города Бердска,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w:t>
      </w:r>
      <w:proofErr w:type="gramEnd"/>
    </w:p>
    <w:p w:rsidR="00DC39B2" w:rsidRDefault="0049686F">
      <w:pPr>
        <w:spacing w:after="0" w:line="240" w:lineRule="auto"/>
        <w:ind w:firstLine="709"/>
        <w:jc w:val="both"/>
      </w:pPr>
      <w:r>
        <w:rPr>
          <w:rFonts w:ascii="Times New Roman" w:hAnsi="Times New Roman" w:cs="Times New Roman"/>
          <w:sz w:val="28"/>
          <w:szCs w:val="28"/>
        </w:rPr>
        <w:t>5.7. Полоса земли вдоль береговой линии (границы водного объекта) водного объекта общего пользования (береговая полоса), находящегося на территории города Бердска, предназначается для общего пользования. Ширина береговой полосы водных объектов общего пользования устанавливается в соответствии с Водным кодексом Российской Федерации.</w:t>
      </w:r>
    </w:p>
    <w:p w:rsidR="00DC39B2" w:rsidRDefault="00DC39B2">
      <w:pPr>
        <w:spacing w:after="0" w:line="240" w:lineRule="auto"/>
        <w:ind w:firstLine="709"/>
        <w:jc w:val="both"/>
        <w:rPr>
          <w:rFonts w:ascii="Times New Roman" w:hAnsi="Times New Roman" w:cs="Times New Roman"/>
          <w:sz w:val="28"/>
          <w:szCs w:val="28"/>
        </w:rPr>
      </w:pPr>
    </w:p>
    <w:p w:rsidR="00DC39B2" w:rsidRDefault="0049686F">
      <w:pPr>
        <w:spacing w:after="0" w:line="240" w:lineRule="auto"/>
        <w:jc w:val="center"/>
      </w:pPr>
      <w:r>
        <w:rPr>
          <w:rFonts w:ascii="Times New Roman" w:hAnsi="Times New Roman" w:cs="Times New Roman"/>
          <w:b/>
          <w:bCs/>
          <w:sz w:val="28"/>
          <w:szCs w:val="28"/>
        </w:rPr>
        <w:t>6. Требования к определению зон купания и иных зон, необходимых для осуществления рекреационной деятельности</w:t>
      </w:r>
    </w:p>
    <w:p w:rsidR="00DC39B2" w:rsidRDefault="00DC39B2">
      <w:pPr>
        <w:spacing w:after="0" w:line="240" w:lineRule="auto"/>
        <w:jc w:val="center"/>
        <w:rPr>
          <w:rFonts w:ascii="Times New Roman" w:hAnsi="Times New Roman" w:cs="Times New Roman"/>
          <w:b/>
          <w:bCs/>
          <w:sz w:val="28"/>
          <w:szCs w:val="28"/>
        </w:rPr>
      </w:pPr>
    </w:p>
    <w:p w:rsidR="00DC39B2" w:rsidRDefault="0049686F">
      <w:pPr>
        <w:spacing w:after="0" w:line="240" w:lineRule="auto"/>
        <w:ind w:firstLine="709"/>
        <w:jc w:val="both"/>
      </w:pPr>
      <w:r>
        <w:rPr>
          <w:rFonts w:ascii="Times New Roman" w:hAnsi="Times New Roman" w:cs="Times New Roman"/>
          <w:sz w:val="28"/>
          <w:szCs w:val="28"/>
        </w:rPr>
        <w:t>6.1. Зоны купания и иные зоны, необходимые для осуществления рекреационной деятельности должны отвечать требованиям водного, лесного, земельного и градостроительного и иного действующего законодательства Российской Федерации.</w:t>
      </w:r>
    </w:p>
    <w:p w:rsidR="00DC39B2" w:rsidRDefault="0049686F">
      <w:pPr>
        <w:spacing w:after="0" w:line="240" w:lineRule="auto"/>
        <w:ind w:firstLine="709"/>
        <w:jc w:val="both"/>
      </w:pPr>
      <w:r>
        <w:rPr>
          <w:rFonts w:ascii="Times New Roman" w:hAnsi="Times New Roman" w:cs="Times New Roman"/>
          <w:sz w:val="28"/>
          <w:szCs w:val="28"/>
        </w:rPr>
        <w:t>6.2. Лица, осуществляющие пользование водными объектами, находящимися на территории города Бердска, в том числе, в целях реализации рекреационной деятельности, обязаны осуществлять мероприятия по предотвращению загрязнения и засорения акватории водного объекта, находящегося на территории города Бердска, и его береговой полосы.</w:t>
      </w:r>
    </w:p>
    <w:p w:rsidR="00DC39B2" w:rsidRDefault="0049686F">
      <w:pPr>
        <w:spacing w:after="0" w:line="240" w:lineRule="auto"/>
        <w:ind w:firstLine="709"/>
        <w:jc w:val="both"/>
      </w:pPr>
      <w:r>
        <w:rPr>
          <w:rFonts w:ascii="Times New Roman" w:hAnsi="Times New Roman" w:cs="Times New Roman"/>
          <w:sz w:val="28"/>
          <w:szCs w:val="28"/>
        </w:rPr>
        <w:t>6.3. В зоне купания не должно быть выхода на поверхность грунтовых вод, водоворотов, воронок и течения, превышающего 0,5 метра в секунду.</w:t>
      </w:r>
    </w:p>
    <w:p w:rsidR="00DC39B2" w:rsidRDefault="0049686F">
      <w:pPr>
        <w:spacing w:after="0" w:line="240" w:lineRule="auto"/>
        <w:ind w:firstLine="709"/>
        <w:jc w:val="both"/>
      </w:pPr>
      <w:r>
        <w:rPr>
          <w:rFonts w:ascii="Times New Roman" w:hAnsi="Times New Roman" w:cs="Times New Roman"/>
          <w:sz w:val="28"/>
          <w:szCs w:val="28"/>
        </w:rPr>
        <w:t>6.4. Границы зоны купания обозначаются буйками, расположенными на расстоянии 5 метров один от другого на боковых границах и 20-30 метров один от другого на внешней границе. Внешняя граница зоны заплыва располагается на расстоянии до 25 метров от ме</w:t>
      </w:r>
      <w:proofErr w:type="gramStart"/>
      <w:r>
        <w:rPr>
          <w:rFonts w:ascii="Times New Roman" w:hAnsi="Times New Roman" w:cs="Times New Roman"/>
          <w:sz w:val="28"/>
          <w:szCs w:val="28"/>
        </w:rPr>
        <w:t>ст с гл</w:t>
      </w:r>
      <w:proofErr w:type="gramEnd"/>
      <w:r>
        <w:rPr>
          <w:rFonts w:ascii="Times New Roman" w:hAnsi="Times New Roman" w:cs="Times New Roman"/>
          <w:sz w:val="28"/>
          <w:szCs w:val="28"/>
        </w:rPr>
        <w:t>убиной 1,3 метра. Границы зоны купания не должны выходить в зоны судового хода.</w:t>
      </w:r>
    </w:p>
    <w:p w:rsidR="00DC39B2" w:rsidRDefault="00DC39B2">
      <w:pPr>
        <w:spacing w:after="0" w:line="240" w:lineRule="auto"/>
        <w:ind w:firstLine="709"/>
        <w:jc w:val="both"/>
        <w:rPr>
          <w:rFonts w:ascii="Times New Roman" w:hAnsi="Times New Roman" w:cs="Times New Roman"/>
          <w:sz w:val="28"/>
          <w:szCs w:val="28"/>
        </w:rPr>
      </w:pPr>
    </w:p>
    <w:p w:rsidR="00DC39B2" w:rsidRDefault="0049686F">
      <w:pPr>
        <w:spacing w:after="0" w:line="240" w:lineRule="auto"/>
        <w:jc w:val="center"/>
        <w:rPr>
          <w:b/>
          <w:bCs/>
        </w:rPr>
      </w:pPr>
      <w:r>
        <w:rPr>
          <w:rFonts w:ascii="Times New Roman" w:hAnsi="Times New Roman" w:cs="Times New Roman"/>
          <w:b/>
          <w:bCs/>
          <w:sz w:val="28"/>
          <w:szCs w:val="28"/>
        </w:rPr>
        <w:t>7. Требования к охране водных объектов, находящихся</w:t>
      </w:r>
    </w:p>
    <w:p w:rsidR="00DC39B2" w:rsidRDefault="0049686F">
      <w:pPr>
        <w:spacing w:after="0" w:line="240" w:lineRule="auto"/>
        <w:jc w:val="center"/>
        <w:rPr>
          <w:b/>
          <w:bCs/>
        </w:rPr>
      </w:pPr>
      <w:r>
        <w:rPr>
          <w:rFonts w:ascii="Times New Roman" w:hAnsi="Times New Roman" w:cs="Times New Roman"/>
          <w:b/>
          <w:bCs/>
          <w:sz w:val="28"/>
          <w:szCs w:val="28"/>
        </w:rPr>
        <w:t>на территории города Бердска</w:t>
      </w:r>
    </w:p>
    <w:p w:rsidR="00DC39B2" w:rsidRDefault="00DC39B2">
      <w:pPr>
        <w:spacing w:after="0" w:line="240" w:lineRule="auto"/>
        <w:jc w:val="center"/>
        <w:rPr>
          <w:rFonts w:ascii="Times New Roman" w:hAnsi="Times New Roman" w:cs="Times New Roman"/>
          <w:sz w:val="28"/>
          <w:szCs w:val="28"/>
        </w:rPr>
      </w:pP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7.1. Мероприятия по охране водных объектов, находящихся на территории города Бердска, осуществляются в соответствии с Водным кодексом Российской Федерации и иным действующим законодательством.</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7.2. Лица, виновные в нарушении требований Водного кодекса Российской Федерации, в том числе, в области охраны водных объектов, несут административную, уголовную ответственность в соответствии с законодательством Российской Федерации.</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7.3. Привлечение к ответственности за нарушение требований Водного кодекса Российской Федерации не освобождает виновных лиц от обязанности устранить допущенное нарушение и возместить причиненный ими вред.</w:t>
      </w:r>
    </w:p>
    <w:p w:rsidR="00DC39B2" w:rsidRDefault="00DC39B2">
      <w:pPr>
        <w:spacing w:after="0" w:line="240" w:lineRule="auto"/>
        <w:ind w:firstLine="709"/>
        <w:jc w:val="both"/>
        <w:rPr>
          <w:rFonts w:ascii="Times New Roman" w:hAnsi="Times New Roman" w:cs="Times New Roman"/>
          <w:sz w:val="28"/>
          <w:szCs w:val="28"/>
        </w:rPr>
      </w:pPr>
    </w:p>
    <w:p w:rsidR="00DC39B2" w:rsidRDefault="0049686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8. Иные требования, необходимые для использования и охраны водных объектов, находящихся на территории города Бердска, или их частей для рекреационных целей</w:t>
      </w:r>
    </w:p>
    <w:p w:rsidR="00DC39B2" w:rsidRDefault="00DC39B2">
      <w:pPr>
        <w:spacing w:after="0" w:line="240" w:lineRule="auto"/>
        <w:jc w:val="center"/>
        <w:rPr>
          <w:rFonts w:ascii="Times New Roman" w:hAnsi="Times New Roman" w:cs="Times New Roman"/>
          <w:b/>
          <w:bCs/>
          <w:sz w:val="28"/>
          <w:szCs w:val="28"/>
        </w:rPr>
      </w:pP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 Собственники водных объектов, находящихся на территории города Бердска, а также водопользователи обязаны:</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8.1.1. Не допускать нарушение прав других собственников водных объектов, водопользователей, а также причинение вреда окружающей среде, объектам культурного наследия (памятникам истории и культуры) народов Российской Федерации.</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8.1.3. Информировать уполномоченные исполнительные органы государственной власти и администрацию города Бердска об авариях и иных чрезвычайных ситуациях на водных объектах.</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8.1.4. Своевременно осуществлять мероприятия по предупреждению и ликвидации чрезвычайных ситуаций на водных объектах.</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8.1.5. </w:t>
      </w:r>
      <w:proofErr w:type="gramStart"/>
      <w:r>
        <w:rPr>
          <w:rFonts w:ascii="Times New Roman" w:hAnsi="Times New Roman" w:cs="Times New Roman"/>
          <w:sz w:val="28"/>
          <w:szCs w:val="28"/>
        </w:rPr>
        <w:t xml:space="preserve">Вести в установленном порядке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w:t>
      </w:r>
      <w:proofErr w:type="spellStart"/>
      <w:r>
        <w:rPr>
          <w:rFonts w:ascii="Times New Roman" w:hAnsi="Times New Roman" w:cs="Times New Roman"/>
          <w:sz w:val="28"/>
          <w:szCs w:val="28"/>
        </w:rPr>
        <w:t>водоохранными</w:t>
      </w:r>
      <w:proofErr w:type="spellEnd"/>
      <w:r>
        <w:rPr>
          <w:rFonts w:ascii="Times New Roman" w:hAnsi="Times New Roman" w:cs="Times New Roman"/>
          <w:sz w:val="28"/>
          <w:szCs w:val="28"/>
        </w:rPr>
        <w:t xml:space="preserve"> зонами, а также бесплатно и в установленные сроки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roofErr w:type="gramEnd"/>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8.1.6. Выполнять иные предусмотренные действующим законодательством</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обязанности.</w:t>
      </w:r>
    </w:p>
    <w:p w:rsidR="00DC39B2" w:rsidRDefault="0049686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8.2. При использовании водных объектов, находящихся на территории города Бердска, для рекреационных целей физические лица и юридические лица обязаны осуществлять водохозяйственные мероприятия в соответствии с Водным кодексом Российской Федерации и иным действующим законодательством.</w:t>
      </w:r>
    </w:p>
    <w:p w:rsidR="00DC39B2" w:rsidRDefault="00DC39B2">
      <w:pPr>
        <w:spacing w:after="0" w:line="240" w:lineRule="auto"/>
        <w:ind w:firstLine="709"/>
        <w:jc w:val="both"/>
        <w:rPr>
          <w:rFonts w:ascii="Times New Roman" w:hAnsi="Times New Roman" w:cs="Times New Roman"/>
          <w:sz w:val="28"/>
          <w:szCs w:val="28"/>
        </w:rPr>
      </w:pPr>
    </w:p>
    <w:p w:rsidR="00DC39B2" w:rsidRDefault="0049686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w:t>
      </w:r>
    </w:p>
    <w:p w:rsidR="00DC39B2" w:rsidRDefault="00DC39B2">
      <w:pPr>
        <w:spacing w:after="0" w:line="240" w:lineRule="auto"/>
        <w:jc w:val="center"/>
        <w:rPr>
          <w:rFonts w:ascii="Times New Roman" w:hAnsi="Times New Roman" w:cs="Times New Roman"/>
          <w:sz w:val="28"/>
          <w:szCs w:val="28"/>
        </w:rPr>
      </w:pPr>
    </w:p>
    <w:p w:rsidR="00DC39B2" w:rsidRDefault="00DC39B2">
      <w:pPr>
        <w:spacing w:after="0" w:line="240" w:lineRule="auto"/>
        <w:jc w:val="center"/>
        <w:rPr>
          <w:rFonts w:ascii="Times New Roman" w:hAnsi="Times New Roman" w:cs="Times New Roman"/>
          <w:sz w:val="28"/>
          <w:szCs w:val="28"/>
        </w:rPr>
      </w:pPr>
    </w:p>
    <w:p w:rsidR="00DC39B2" w:rsidRDefault="00DC39B2">
      <w:pPr>
        <w:spacing w:after="0" w:line="240" w:lineRule="auto"/>
        <w:jc w:val="center"/>
        <w:rPr>
          <w:rFonts w:ascii="Times New Roman" w:hAnsi="Times New Roman" w:cs="Times New Roman"/>
          <w:sz w:val="28"/>
          <w:szCs w:val="28"/>
        </w:rPr>
      </w:pPr>
    </w:p>
    <w:p w:rsidR="00DC39B2" w:rsidRDefault="00DC39B2">
      <w:pPr>
        <w:spacing w:after="0" w:line="240" w:lineRule="auto"/>
        <w:jc w:val="center"/>
        <w:rPr>
          <w:rFonts w:ascii="Times New Roman" w:hAnsi="Times New Roman" w:cs="Times New Roman"/>
          <w:sz w:val="28"/>
          <w:szCs w:val="28"/>
        </w:rPr>
      </w:pPr>
    </w:p>
    <w:p w:rsidR="00DC39B2" w:rsidRDefault="00DC39B2">
      <w:pPr>
        <w:spacing w:after="0" w:line="240" w:lineRule="auto"/>
        <w:jc w:val="center"/>
        <w:rPr>
          <w:rFonts w:ascii="Times New Roman" w:hAnsi="Times New Roman" w:cs="Times New Roman"/>
          <w:sz w:val="28"/>
          <w:szCs w:val="28"/>
        </w:rPr>
      </w:pPr>
    </w:p>
    <w:p w:rsidR="00DC39B2" w:rsidRDefault="00DC39B2">
      <w:pPr>
        <w:spacing w:after="0" w:line="240" w:lineRule="auto"/>
        <w:jc w:val="center"/>
        <w:rPr>
          <w:rFonts w:ascii="Times New Roman" w:hAnsi="Times New Roman" w:cs="Times New Roman"/>
          <w:sz w:val="28"/>
          <w:szCs w:val="28"/>
        </w:rPr>
      </w:pPr>
    </w:p>
    <w:p w:rsidR="00E76B69" w:rsidRDefault="00E76B69">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E76B69" w:rsidRDefault="00E76B69" w:rsidP="00E76B69">
      <w:pPr>
        <w:spacing w:after="0" w:line="240" w:lineRule="auto"/>
        <w:jc w:val="center"/>
        <w:rPr>
          <w:rFonts w:ascii="Times New Roman" w:hAnsi="Times New Roman"/>
          <w:b/>
          <w:sz w:val="28"/>
          <w:szCs w:val="28"/>
        </w:rPr>
      </w:pPr>
      <w:r>
        <w:rPr>
          <w:rFonts w:ascii="Times New Roman" w:hAnsi="Times New Roman"/>
          <w:b/>
          <w:sz w:val="28"/>
          <w:szCs w:val="28"/>
        </w:rPr>
        <w:t>ПОЯСНИТЕЛЬНАЯ ЗАПИСКА</w:t>
      </w:r>
    </w:p>
    <w:p w:rsidR="00E76B69" w:rsidRDefault="00E76B69" w:rsidP="00E76B69">
      <w:pPr>
        <w:spacing w:after="0" w:line="240" w:lineRule="auto"/>
        <w:jc w:val="center"/>
        <w:rPr>
          <w:rFonts w:ascii="Times New Roman" w:hAnsi="Times New Roman"/>
          <w:b/>
          <w:sz w:val="28"/>
          <w:szCs w:val="28"/>
        </w:rPr>
      </w:pPr>
      <w:r>
        <w:rPr>
          <w:rFonts w:ascii="Times New Roman" w:hAnsi="Times New Roman"/>
          <w:b/>
          <w:sz w:val="28"/>
          <w:szCs w:val="28"/>
        </w:rPr>
        <w:t xml:space="preserve">к проекту </w:t>
      </w:r>
      <w:proofErr w:type="gramStart"/>
      <w:r>
        <w:rPr>
          <w:rFonts w:ascii="Times New Roman" w:hAnsi="Times New Roman"/>
          <w:b/>
          <w:sz w:val="28"/>
          <w:szCs w:val="28"/>
        </w:rPr>
        <w:t>решения Совета депутатов города Бердска</w:t>
      </w:r>
      <w:proofErr w:type="gramEnd"/>
    </w:p>
    <w:p w:rsidR="00E76B69" w:rsidRDefault="00E76B69" w:rsidP="00E76B69">
      <w:pPr>
        <w:spacing w:after="0" w:line="240" w:lineRule="auto"/>
        <w:jc w:val="center"/>
      </w:pPr>
      <w:r>
        <w:rPr>
          <w:rFonts w:ascii="Times New Roman" w:hAnsi="Times New Roman"/>
          <w:b/>
          <w:sz w:val="28"/>
          <w:szCs w:val="28"/>
        </w:rPr>
        <w:t>«</w:t>
      </w:r>
      <w:r>
        <w:rPr>
          <w:rFonts w:ascii="Times New Roman" w:hAnsi="Times New Roman"/>
          <w:sz w:val="28"/>
          <w:szCs w:val="28"/>
        </w:rPr>
        <w:t>О</w:t>
      </w:r>
      <w:r>
        <w:rPr>
          <w:rFonts w:ascii="Times New Roman" w:eastAsia="Arial" w:hAnsi="Times New Roman" w:cs="Times New Roman"/>
          <w:color w:val="000000"/>
          <w:sz w:val="28"/>
          <w:szCs w:val="28"/>
        </w:rPr>
        <w:t xml:space="preserve"> правилах использования водных объектов, </w:t>
      </w:r>
    </w:p>
    <w:p w:rsidR="00E76B69" w:rsidRDefault="00E76B69" w:rsidP="00E76B69">
      <w:pPr>
        <w:spacing w:after="0" w:line="240" w:lineRule="auto"/>
        <w:jc w:val="center"/>
      </w:pPr>
      <w:proofErr w:type="gramStart"/>
      <w:r>
        <w:rPr>
          <w:rFonts w:ascii="Times New Roman" w:hAnsi="Times New Roman" w:cs="Times New Roman"/>
          <w:color w:val="000000"/>
          <w:sz w:val="28"/>
          <w:szCs w:val="28"/>
        </w:rPr>
        <w:t>расположенных</w:t>
      </w:r>
      <w:proofErr w:type="gramEnd"/>
      <w:r>
        <w:rPr>
          <w:rFonts w:ascii="Times New Roman" w:hAnsi="Times New Roman" w:cs="Times New Roman"/>
          <w:color w:val="000000"/>
          <w:sz w:val="28"/>
          <w:szCs w:val="28"/>
        </w:rPr>
        <w:t xml:space="preserve"> на территории города Бердска, </w:t>
      </w:r>
    </w:p>
    <w:p w:rsidR="00E76B69" w:rsidRDefault="00E76B69" w:rsidP="00E76B69">
      <w:pPr>
        <w:spacing w:after="0" w:line="240" w:lineRule="auto"/>
        <w:jc w:val="center"/>
      </w:pPr>
      <w:r>
        <w:rPr>
          <w:rFonts w:ascii="Times New Roman" w:eastAsia="Arial" w:hAnsi="Times New Roman" w:cs="Times New Roman"/>
          <w:color w:val="000000"/>
          <w:sz w:val="28"/>
          <w:szCs w:val="28"/>
        </w:rPr>
        <w:t>для рекреационных целей</w:t>
      </w:r>
      <w:r>
        <w:rPr>
          <w:rFonts w:ascii="Times New Roman" w:eastAsia="Arial" w:hAnsi="Times New Roman" w:cs="Times New Roman"/>
          <w:bCs/>
          <w:color w:val="000000"/>
          <w:sz w:val="28"/>
          <w:szCs w:val="28"/>
        </w:rPr>
        <w:t>»</w:t>
      </w:r>
    </w:p>
    <w:p w:rsidR="00E76B69" w:rsidRDefault="00E76B69" w:rsidP="00E76B69">
      <w:pPr>
        <w:spacing w:after="0" w:line="240" w:lineRule="auto"/>
        <w:jc w:val="both"/>
        <w:rPr>
          <w:rFonts w:ascii="Times New Roman" w:hAnsi="Times New Roman"/>
          <w:sz w:val="28"/>
          <w:szCs w:val="28"/>
        </w:rPr>
      </w:pPr>
    </w:p>
    <w:p w:rsidR="00E76B69" w:rsidRDefault="00E76B69" w:rsidP="00E76B69">
      <w:pPr>
        <w:spacing w:after="0" w:line="240" w:lineRule="auto"/>
        <w:jc w:val="both"/>
        <w:rPr>
          <w:rFonts w:ascii="Times New Roman" w:hAnsi="Times New Roman"/>
          <w:sz w:val="28"/>
          <w:szCs w:val="28"/>
        </w:rPr>
      </w:pPr>
    </w:p>
    <w:p w:rsidR="00E76B69" w:rsidRDefault="00E76B69" w:rsidP="00E76B69">
      <w:pPr>
        <w:spacing w:after="0" w:line="240" w:lineRule="auto"/>
        <w:ind w:left="5" w:firstLine="715"/>
        <w:jc w:val="both"/>
      </w:pPr>
      <w:proofErr w:type="gramStart"/>
      <w:r>
        <w:rPr>
          <w:rFonts w:ascii="Times New Roman" w:hAnsi="Times New Roman"/>
          <w:sz w:val="28"/>
          <w:szCs w:val="28"/>
        </w:rPr>
        <w:t>В связи с Федеральным законом от 25.12.2023 № 657-ФЗ «О внесении изменений в Водный кодекс Российской Федерации и отдельные законодательные акты Российской Федерации», на основании ст.6.7 Федерального закона от 03.06.2006 № 73-ФЗ «О введении в действие Водного кодекса Российской Федерации» органы местного самоуправления городского округа утверждают правила использования водных объектов для рекреационных целей (туризма, физической культуры и спорта, организации отдыха и</w:t>
      </w:r>
      <w:proofErr w:type="gramEnd"/>
      <w:r>
        <w:rPr>
          <w:rFonts w:ascii="Times New Roman" w:hAnsi="Times New Roman"/>
          <w:sz w:val="28"/>
          <w:szCs w:val="28"/>
        </w:rPr>
        <w:t xml:space="preserve"> укрепления здоровья граждан, в том числе организации отдыха детей и их оздоровления), управлением жилищно-коммунального хозяйства, энергетики и транспорта администрации города Бердска подготовлен проект Решения.</w:t>
      </w:r>
    </w:p>
    <w:p w:rsidR="00E76B69" w:rsidRDefault="00E76B69" w:rsidP="00E76B69">
      <w:pPr>
        <w:spacing w:after="0" w:line="240" w:lineRule="auto"/>
        <w:ind w:left="5" w:firstLine="715"/>
        <w:jc w:val="both"/>
        <w:rPr>
          <w:rFonts w:ascii="Times New Roman" w:hAnsi="Times New Roman"/>
          <w:sz w:val="28"/>
          <w:szCs w:val="28"/>
        </w:rPr>
      </w:pPr>
    </w:p>
    <w:p w:rsidR="00E76B69" w:rsidRDefault="00E76B69" w:rsidP="00E76B69">
      <w:pPr>
        <w:spacing w:after="0" w:line="240" w:lineRule="auto"/>
        <w:ind w:left="5" w:firstLine="715"/>
        <w:jc w:val="both"/>
        <w:rPr>
          <w:rFonts w:ascii="Times New Roman" w:hAnsi="Times New Roman"/>
          <w:sz w:val="28"/>
          <w:szCs w:val="28"/>
        </w:rPr>
      </w:pPr>
    </w:p>
    <w:p w:rsidR="00E76B69" w:rsidRDefault="00E76B69" w:rsidP="00E76B69">
      <w:pPr>
        <w:spacing w:after="0" w:line="240" w:lineRule="auto"/>
        <w:jc w:val="both"/>
        <w:rPr>
          <w:rFonts w:ascii="Times New Roman" w:hAnsi="Times New Roman"/>
          <w:sz w:val="28"/>
          <w:szCs w:val="28"/>
        </w:rPr>
      </w:pPr>
      <w:r>
        <w:rPr>
          <w:rFonts w:ascii="Times New Roman" w:hAnsi="Times New Roman"/>
          <w:sz w:val="28"/>
          <w:szCs w:val="28"/>
        </w:rPr>
        <w:t xml:space="preserve">Начальник управления </w:t>
      </w:r>
      <w:proofErr w:type="spellStart"/>
      <w:r>
        <w:rPr>
          <w:rFonts w:ascii="Times New Roman" w:hAnsi="Times New Roman"/>
          <w:sz w:val="28"/>
          <w:szCs w:val="28"/>
        </w:rPr>
        <w:t>жилищно</w:t>
      </w:r>
      <w:proofErr w:type="spellEnd"/>
      <w:r>
        <w:rPr>
          <w:rFonts w:ascii="Times New Roman" w:hAnsi="Times New Roman"/>
          <w:sz w:val="28"/>
          <w:szCs w:val="28"/>
        </w:rPr>
        <w:t>-</w:t>
      </w:r>
    </w:p>
    <w:p w:rsidR="00E76B69" w:rsidRDefault="00E76B69" w:rsidP="00E76B69">
      <w:pPr>
        <w:spacing w:after="0" w:line="240" w:lineRule="auto"/>
        <w:jc w:val="both"/>
        <w:rPr>
          <w:rFonts w:ascii="Times New Roman" w:hAnsi="Times New Roman"/>
          <w:sz w:val="28"/>
          <w:szCs w:val="28"/>
        </w:rPr>
      </w:pPr>
      <w:r>
        <w:rPr>
          <w:rFonts w:ascii="Times New Roman" w:hAnsi="Times New Roman"/>
          <w:sz w:val="28"/>
          <w:szCs w:val="28"/>
        </w:rPr>
        <w:t>коммунального хозяйства, энергетики</w:t>
      </w:r>
    </w:p>
    <w:p w:rsidR="00E76B69" w:rsidRDefault="00E76B69" w:rsidP="00E76B69">
      <w:pPr>
        <w:spacing w:after="0" w:line="240" w:lineRule="auto"/>
        <w:jc w:val="both"/>
        <w:rPr>
          <w:rFonts w:ascii="Times New Roman" w:hAnsi="Times New Roman"/>
          <w:sz w:val="28"/>
          <w:szCs w:val="28"/>
        </w:rPr>
      </w:pPr>
      <w:r>
        <w:rPr>
          <w:rFonts w:ascii="Times New Roman" w:hAnsi="Times New Roman"/>
          <w:sz w:val="28"/>
          <w:szCs w:val="28"/>
        </w:rPr>
        <w:t xml:space="preserve">и транспорта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А.Н. </w:t>
      </w:r>
      <w:proofErr w:type="spellStart"/>
      <w:r>
        <w:rPr>
          <w:rFonts w:ascii="Times New Roman" w:hAnsi="Times New Roman"/>
          <w:sz w:val="28"/>
          <w:szCs w:val="28"/>
        </w:rPr>
        <w:t>Обрывко</w:t>
      </w:r>
      <w:proofErr w:type="spellEnd"/>
    </w:p>
    <w:p w:rsidR="00E76B69" w:rsidRDefault="00E76B69" w:rsidP="00E76B69">
      <w:pPr>
        <w:jc w:val="both"/>
        <w:rPr>
          <w:rFonts w:ascii="Times New Roman" w:hAnsi="Times New Roman"/>
          <w:sz w:val="28"/>
          <w:szCs w:val="28"/>
        </w:rPr>
      </w:pPr>
    </w:p>
    <w:p w:rsidR="00E76B69" w:rsidRDefault="000A27D7" w:rsidP="00E76B69">
      <w:pPr>
        <w:jc w:val="both"/>
        <w:rPr>
          <w:rFonts w:ascii="Times New Roman" w:hAnsi="Times New Roman"/>
          <w:sz w:val="28"/>
          <w:szCs w:val="28"/>
        </w:rPr>
      </w:pPr>
      <w:r>
        <w:rPr>
          <w:rFonts w:ascii="Times New Roman" w:hAnsi="Times New Roman"/>
          <w:sz w:val="28"/>
          <w:szCs w:val="28"/>
          <w:lang w:eastAsia="zh-CN" w:bidi="hi-IN"/>
        </w:rPr>
        <w:pict>
          <v:shape id="Врезка1" o:spid="_x0000_s1027" style="position:absolute;left:0;text-align:left;margin-left:2.5pt;margin-top:285.85pt;width:83.4pt;height:29.7pt;z-index:251661312;mso-wrap-style:square;v-text-anchor:top" coordsize="" o:allowincell="f" path="m,l-127,r,-127l,-127xe" stroked="f" strokecolor="#3465a4">
            <v:fill color2="black" o:detectmouseclick="t"/>
          </v:shape>
        </w:pict>
      </w:r>
    </w:p>
    <w:p w:rsidR="00DC39B2" w:rsidRDefault="00DC39B2">
      <w:pPr>
        <w:spacing w:after="0" w:line="240" w:lineRule="auto"/>
        <w:jc w:val="center"/>
        <w:rPr>
          <w:rFonts w:ascii="Times New Roman" w:hAnsi="Times New Roman" w:cs="Times New Roman"/>
          <w:sz w:val="28"/>
          <w:szCs w:val="28"/>
        </w:rPr>
      </w:pPr>
    </w:p>
    <w:sectPr w:rsidR="00DC39B2" w:rsidSect="004559E0">
      <w:headerReference w:type="default" r:id="rId8"/>
      <w:pgSz w:w="11906" w:h="16838"/>
      <w:pgMar w:top="1134" w:right="567" w:bottom="1134" w:left="1418" w:header="624" w:footer="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86F" w:rsidRDefault="0049686F" w:rsidP="00DC39B2">
      <w:pPr>
        <w:spacing w:after="0" w:line="240" w:lineRule="auto"/>
      </w:pPr>
      <w:r>
        <w:separator/>
      </w:r>
    </w:p>
  </w:endnote>
  <w:endnote w:type="continuationSeparator" w:id="0">
    <w:p w:rsidR="0049686F" w:rsidRDefault="0049686F" w:rsidP="00DC3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86F" w:rsidRDefault="0049686F" w:rsidP="00DC39B2">
      <w:pPr>
        <w:spacing w:after="0" w:line="240" w:lineRule="auto"/>
      </w:pPr>
      <w:r>
        <w:separator/>
      </w:r>
    </w:p>
  </w:footnote>
  <w:footnote w:type="continuationSeparator" w:id="0">
    <w:p w:rsidR="0049686F" w:rsidRDefault="0049686F" w:rsidP="00DC39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6292"/>
      <w:docPartObj>
        <w:docPartGallery w:val="Page Numbers (Top of Page)"/>
        <w:docPartUnique/>
      </w:docPartObj>
    </w:sdtPr>
    <w:sdtContent>
      <w:p w:rsidR="004559E0" w:rsidRDefault="004559E0">
        <w:pPr>
          <w:pStyle w:val="af2"/>
          <w:jc w:val="center"/>
        </w:pPr>
        <w:fldSimple w:instr=" PAGE   \* MERGEFORMAT ">
          <w:r>
            <w:rPr>
              <w:noProof/>
            </w:rPr>
            <w:t>8</w:t>
          </w:r>
        </w:fldSimple>
      </w:p>
    </w:sdtContent>
  </w:sdt>
  <w:p w:rsidR="00DC39B2" w:rsidRDefault="00DC39B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622A"/>
    <w:multiLevelType w:val="multilevel"/>
    <w:tmpl w:val="E700A932"/>
    <w:lvl w:ilvl="0">
      <w:start w:val="1"/>
      <w:numFmt w:val="decimal"/>
      <w:lvlText w:val="%1."/>
      <w:lvlJc w:val="left"/>
      <w:pPr>
        <w:tabs>
          <w:tab w:val="num" w:pos="0"/>
        </w:tabs>
        <w:ind w:left="1455" w:hanging="1455"/>
      </w:pPr>
    </w:lvl>
    <w:lvl w:ilvl="1">
      <w:start w:val="1"/>
      <w:numFmt w:val="decimal"/>
      <w:suff w:val="space"/>
      <w:lvlText w:val="%1.%2."/>
      <w:lvlJc w:val="left"/>
      <w:pPr>
        <w:tabs>
          <w:tab w:val="num" w:pos="0"/>
        </w:tabs>
        <w:ind w:left="0" w:firstLine="709"/>
      </w:pPr>
    </w:lvl>
    <w:lvl w:ilvl="2">
      <w:start w:val="1"/>
      <w:numFmt w:val="decimal"/>
      <w:lvlText w:val="%1.%2.%3."/>
      <w:lvlJc w:val="left"/>
      <w:pPr>
        <w:tabs>
          <w:tab w:val="num" w:pos="0"/>
        </w:tabs>
        <w:ind w:left="2873" w:hanging="1455"/>
      </w:pPr>
    </w:lvl>
    <w:lvl w:ilvl="3">
      <w:start w:val="1"/>
      <w:numFmt w:val="decimal"/>
      <w:lvlText w:val="%1.%2.%3.%4."/>
      <w:lvlJc w:val="left"/>
      <w:pPr>
        <w:tabs>
          <w:tab w:val="num" w:pos="0"/>
        </w:tabs>
        <w:ind w:left="3582" w:hanging="1455"/>
      </w:pPr>
    </w:lvl>
    <w:lvl w:ilvl="4">
      <w:start w:val="1"/>
      <w:numFmt w:val="decimal"/>
      <w:lvlText w:val="%1.%2.%3.%4.%5."/>
      <w:lvlJc w:val="left"/>
      <w:pPr>
        <w:tabs>
          <w:tab w:val="num" w:pos="0"/>
        </w:tabs>
        <w:ind w:left="4291" w:hanging="1455"/>
      </w:pPr>
    </w:lvl>
    <w:lvl w:ilvl="5">
      <w:start w:val="1"/>
      <w:numFmt w:val="decimal"/>
      <w:lvlText w:val="%1.%2.%3.%4.%5.%6."/>
      <w:lvlJc w:val="left"/>
      <w:pPr>
        <w:tabs>
          <w:tab w:val="num" w:pos="0"/>
        </w:tabs>
        <w:ind w:left="5000" w:hanging="1455"/>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37754F1E"/>
    <w:multiLevelType w:val="multilevel"/>
    <w:tmpl w:val="D12E74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3CC91D67"/>
    <w:multiLevelType w:val="multilevel"/>
    <w:tmpl w:val="5E14B1DA"/>
    <w:lvl w:ilvl="0">
      <w:start w:val="1"/>
      <w:numFmt w:val="decimal"/>
      <w:suff w:val="space"/>
      <w:lvlText w:val="2.%1."/>
      <w:lvlJc w:val="left"/>
      <w:pPr>
        <w:tabs>
          <w:tab w:val="num" w:pos="0"/>
        </w:tabs>
        <w:ind w:left="0" w:firstLine="709"/>
      </w:pPr>
    </w:lvl>
    <w:lvl w:ilvl="1">
      <w:start w:val="1"/>
      <w:numFmt w:val="decimal"/>
      <w:lvlText w:val="%2)"/>
      <w:lvlJc w:val="left"/>
      <w:pPr>
        <w:tabs>
          <w:tab w:val="num" w:pos="0"/>
        </w:tabs>
        <w:ind w:left="2779" w:hanging="99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doNotBreakWrappedTables/>
  </w:compat>
  <w:rsids>
    <w:rsidRoot w:val="00DC39B2"/>
    <w:rsid w:val="000A27D7"/>
    <w:rsid w:val="004559E0"/>
    <w:rsid w:val="0049686F"/>
    <w:rsid w:val="00DC39B2"/>
    <w:rsid w:val="00E76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Header"/>
    <w:uiPriority w:val="99"/>
    <w:qFormat/>
    <w:rsid w:val="002016F0"/>
  </w:style>
  <w:style w:type="character" w:customStyle="1" w:styleId="a4">
    <w:name w:val="Нижний колонтитул Знак"/>
    <w:basedOn w:val="a0"/>
    <w:link w:val="Footer"/>
    <w:uiPriority w:val="99"/>
    <w:qFormat/>
    <w:rsid w:val="002016F0"/>
  </w:style>
  <w:style w:type="character" w:customStyle="1" w:styleId="FootnoteReference">
    <w:name w:val="Footnote Reference"/>
    <w:rsid w:val="00DC39B2"/>
    <w:rPr>
      <w:vertAlign w:val="superscript"/>
    </w:rPr>
  </w:style>
  <w:style w:type="character" w:customStyle="1" w:styleId="FootnoteCharacters">
    <w:name w:val="Footnote Characters"/>
    <w:qFormat/>
    <w:rsid w:val="00DC39B2"/>
    <w:rPr>
      <w:vertAlign w:val="superscript"/>
    </w:rPr>
  </w:style>
  <w:style w:type="character" w:customStyle="1" w:styleId="FootnoteCharacters1">
    <w:name w:val="Footnote Characters1"/>
    <w:qFormat/>
    <w:rsid w:val="00DC39B2"/>
    <w:rPr>
      <w:vertAlign w:val="superscript"/>
    </w:rPr>
  </w:style>
  <w:style w:type="character" w:customStyle="1" w:styleId="FootnoteCharacters11">
    <w:name w:val="Footnote Characters11"/>
    <w:qFormat/>
    <w:rsid w:val="00DC39B2"/>
    <w:rPr>
      <w:vertAlign w:val="superscript"/>
    </w:rPr>
  </w:style>
  <w:style w:type="character" w:customStyle="1" w:styleId="FootnoteCharacters111">
    <w:name w:val="Footnote Characters111"/>
    <w:qFormat/>
    <w:rsid w:val="00DC39B2"/>
    <w:rPr>
      <w:vertAlign w:val="superscript"/>
    </w:rPr>
  </w:style>
  <w:style w:type="character" w:customStyle="1" w:styleId="FootnoteCharacters1111">
    <w:name w:val="Footnote Characters1111"/>
    <w:qFormat/>
    <w:rsid w:val="00DC39B2"/>
    <w:rPr>
      <w:vertAlign w:val="superscript"/>
    </w:rPr>
  </w:style>
  <w:style w:type="character" w:customStyle="1" w:styleId="FootnoteCharacters11111">
    <w:name w:val="Footnote Characters11111"/>
    <w:qFormat/>
    <w:rsid w:val="00DC39B2"/>
    <w:rPr>
      <w:vertAlign w:val="superscript"/>
    </w:rPr>
  </w:style>
  <w:style w:type="character" w:customStyle="1" w:styleId="FootnoteCharacters111111">
    <w:name w:val="Footnote Characters111111"/>
    <w:qFormat/>
    <w:rsid w:val="00DC39B2"/>
    <w:rPr>
      <w:vertAlign w:val="superscript"/>
    </w:rPr>
  </w:style>
  <w:style w:type="character" w:customStyle="1" w:styleId="FootnoteCharacters1111111">
    <w:name w:val="Footnote Characters1111111"/>
    <w:qFormat/>
    <w:rsid w:val="00DC39B2"/>
    <w:rPr>
      <w:vertAlign w:val="superscript"/>
    </w:rPr>
  </w:style>
  <w:style w:type="character" w:customStyle="1" w:styleId="FootnoteCharacters11111111">
    <w:name w:val="Footnote Characters11111111"/>
    <w:qFormat/>
    <w:rsid w:val="00DC39B2"/>
    <w:rPr>
      <w:vertAlign w:val="superscript"/>
    </w:rPr>
  </w:style>
  <w:style w:type="character" w:customStyle="1" w:styleId="FootnoteCharacters111111111">
    <w:name w:val="Footnote Characters111111111"/>
    <w:qFormat/>
    <w:rsid w:val="00DC39B2"/>
    <w:rPr>
      <w:vertAlign w:val="superscript"/>
    </w:rPr>
  </w:style>
  <w:style w:type="character" w:customStyle="1" w:styleId="FootnoteCharacters1111111111">
    <w:name w:val="Footnote Characters1111111111"/>
    <w:qFormat/>
    <w:rsid w:val="00DC39B2"/>
    <w:rPr>
      <w:vertAlign w:val="superscript"/>
    </w:rPr>
  </w:style>
  <w:style w:type="character" w:customStyle="1" w:styleId="FootnoteCharacters11111111111">
    <w:name w:val="Footnote Characters11111111111"/>
    <w:qFormat/>
    <w:rsid w:val="00DC39B2"/>
    <w:rPr>
      <w:vertAlign w:val="superscript"/>
    </w:rPr>
  </w:style>
  <w:style w:type="character" w:customStyle="1" w:styleId="FootnoteCharacters111111111111">
    <w:name w:val="Footnote Characters111111111111"/>
    <w:qFormat/>
    <w:rsid w:val="00DC39B2"/>
    <w:rPr>
      <w:vertAlign w:val="superscript"/>
    </w:rPr>
  </w:style>
  <w:style w:type="character" w:customStyle="1" w:styleId="FootnoteCharacters1111111111111">
    <w:name w:val="Footnote Characters1111111111111"/>
    <w:qFormat/>
    <w:rsid w:val="00DC39B2"/>
    <w:rPr>
      <w:vertAlign w:val="superscript"/>
    </w:rPr>
  </w:style>
  <w:style w:type="character" w:customStyle="1" w:styleId="FootnoteCharacters11111111111111">
    <w:name w:val="Footnote Characters11111111111111"/>
    <w:qFormat/>
    <w:rsid w:val="00DC39B2"/>
    <w:rPr>
      <w:vertAlign w:val="superscript"/>
    </w:rPr>
  </w:style>
  <w:style w:type="character" w:customStyle="1" w:styleId="FootnoteCharacters111111111111111">
    <w:name w:val="Footnote Characters111111111111111"/>
    <w:uiPriority w:val="99"/>
    <w:semiHidden/>
    <w:unhideWhenUsed/>
    <w:qFormat/>
    <w:rsid w:val="00206150"/>
    <w:rPr>
      <w:vertAlign w:val="superscript"/>
    </w:rPr>
  </w:style>
  <w:style w:type="character" w:customStyle="1" w:styleId="InternetLink">
    <w:name w:val="Internet Link"/>
    <w:qFormat/>
    <w:rsid w:val="005E7358"/>
    <w:rPr>
      <w:color w:val="0000FF"/>
      <w:u w:val="single"/>
    </w:rPr>
  </w:style>
  <w:style w:type="character" w:customStyle="1" w:styleId="a5">
    <w:name w:val="Текст сноски Знак"/>
    <w:basedOn w:val="a0"/>
    <w:uiPriority w:val="99"/>
    <w:semiHidden/>
    <w:qFormat/>
    <w:rsid w:val="005E7358"/>
    <w:rPr>
      <w:sz w:val="20"/>
      <w:szCs w:val="20"/>
    </w:rPr>
  </w:style>
  <w:style w:type="character" w:customStyle="1" w:styleId="1">
    <w:name w:val="Текст сноски Знак1"/>
    <w:basedOn w:val="a0"/>
    <w:link w:val="FootnoteText"/>
    <w:qFormat/>
    <w:rsid w:val="005E7358"/>
    <w:rPr>
      <w:rFonts w:ascii="Times New Roman" w:eastAsia="Times New Roman" w:hAnsi="Times New Roman" w:cs="Times New Roman"/>
      <w:sz w:val="20"/>
      <w:szCs w:val="20"/>
      <w:lang w:eastAsia="ru-RU"/>
    </w:rPr>
  </w:style>
  <w:style w:type="character" w:customStyle="1" w:styleId="a6">
    <w:name w:val="Текст выноски Знак"/>
    <w:basedOn w:val="a0"/>
    <w:link w:val="a7"/>
    <w:uiPriority w:val="99"/>
    <w:semiHidden/>
    <w:qFormat/>
    <w:rsid w:val="007502A7"/>
    <w:rPr>
      <w:rFonts w:ascii="Tahoma" w:hAnsi="Tahoma" w:cs="Tahoma"/>
      <w:sz w:val="16"/>
      <w:szCs w:val="16"/>
    </w:rPr>
  </w:style>
  <w:style w:type="character" w:customStyle="1" w:styleId="InternetLink1">
    <w:name w:val="Internet Link1"/>
    <w:qFormat/>
    <w:rsid w:val="00DC39B2"/>
    <w:rPr>
      <w:color w:val="000080"/>
      <w:u w:val="single"/>
    </w:rPr>
  </w:style>
  <w:style w:type="character" w:customStyle="1" w:styleId="InternetLink2">
    <w:name w:val="Internet Link2"/>
    <w:qFormat/>
    <w:rsid w:val="00DC39B2"/>
    <w:rPr>
      <w:color w:val="000080"/>
      <w:u w:val="single"/>
    </w:rPr>
  </w:style>
  <w:style w:type="character" w:customStyle="1" w:styleId="InternetLink3">
    <w:name w:val="Internet Link3"/>
    <w:qFormat/>
    <w:rsid w:val="00DC39B2"/>
    <w:rPr>
      <w:color w:val="000080"/>
      <w:u w:val="single"/>
    </w:rPr>
  </w:style>
  <w:style w:type="character" w:customStyle="1" w:styleId="InternetLink4">
    <w:name w:val="Internet Link4"/>
    <w:qFormat/>
    <w:rsid w:val="00DC39B2"/>
    <w:rPr>
      <w:color w:val="000080"/>
      <w:u w:val="single"/>
    </w:rPr>
  </w:style>
  <w:style w:type="character" w:customStyle="1" w:styleId="InternetLink5">
    <w:name w:val="Internet Link5"/>
    <w:qFormat/>
    <w:rsid w:val="00DC39B2"/>
    <w:rPr>
      <w:color w:val="000080"/>
      <w:u w:val="single"/>
    </w:rPr>
  </w:style>
  <w:style w:type="character" w:customStyle="1" w:styleId="InternetLink6">
    <w:name w:val="Internet Link6"/>
    <w:qFormat/>
    <w:rsid w:val="00DC39B2"/>
    <w:rPr>
      <w:color w:val="000080"/>
      <w:u w:val="single"/>
    </w:rPr>
  </w:style>
  <w:style w:type="character" w:customStyle="1" w:styleId="InternetLink7">
    <w:name w:val="Internet Link7"/>
    <w:qFormat/>
    <w:rsid w:val="00DC39B2"/>
    <w:rPr>
      <w:color w:val="000080"/>
      <w:u w:val="single"/>
    </w:rPr>
  </w:style>
  <w:style w:type="character" w:customStyle="1" w:styleId="InternetLink8">
    <w:name w:val="Internet Link8"/>
    <w:qFormat/>
    <w:rsid w:val="00DC39B2"/>
    <w:rPr>
      <w:color w:val="000080"/>
      <w:u w:val="single"/>
    </w:rPr>
  </w:style>
  <w:style w:type="character" w:customStyle="1" w:styleId="InternetLink9">
    <w:name w:val="Internet Link9"/>
    <w:qFormat/>
    <w:rsid w:val="00DC39B2"/>
    <w:rPr>
      <w:color w:val="000080"/>
      <w:u w:val="single"/>
    </w:rPr>
  </w:style>
  <w:style w:type="character" w:customStyle="1" w:styleId="InternetLink10">
    <w:name w:val="Internet Link10"/>
    <w:qFormat/>
    <w:rsid w:val="00DC39B2"/>
    <w:rPr>
      <w:color w:val="000080"/>
      <w:u w:val="single"/>
    </w:rPr>
  </w:style>
  <w:style w:type="character" w:customStyle="1" w:styleId="InternetLink11">
    <w:name w:val="Internet Link11"/>
    <w:qFormat/>
    <w:rsid w:val="00DC39B2"/>
    <w:rPr>
      <w:color w:val="000080"/>
      <w:u w:val="single"/>
    </w:rPr>
  </w:style>
  <w:style w:type="paragraph" w:customStyle="1" w:styleId="a8">
    <w:name w:val="Заголовок"/>
    <w:basedOn w:val="a"/>
    <w:next w:val="a9"/>
    <w:qFormat/>
    <w:rsid w:val="00DC39B2"/>
    <w:pPr>
      <w:keepNext/>
      <w:spacing w:before="240" w:after="120"/>
    </w:pPr>
    <w:rPr>
      <w:rFonts w:ascii="Liberation Sans" w:eastAsia="Tahoma" w:hAnsi="Liberation Sans" w:cs="Droid Sans"/>
      <w:sz w:val="28"/>
      <w:szCs w:val="28"/>
    </w:rPr>
  </w:style>
  <w:style w:type="paragraph" w:styleId="a9">
    <w:name w:val="Body Text"/>
    <w:basedOn w:val="a"/>
    <w:rsid w:val="00DC39B2"/>
    <w:pPr>
      <w:spacing w:after="140"/>
    </w:pPr>
  </w:style>
  <w:style w:type="paragraph" w:styleId="aa">
    <w:name w:val="List"/>
    <w:basedOn w:val="a9"/>
    <w:rsid w:val="00DC39B2"/>
    <w:rPr>
      <w:rFonts w:cs="Droid Sans"/>
    </w:rPr>
  </w:style>
  <w:style w:type="paragraph" w:customStyle="1" w:styleId="Caption">
    <w:name w:val="Caption"/>
    <w:basedOn w:val="a"/>
    <w:qFormat/>
    <w:rsid w:val="00DC39B2"/>
    <w:pPr>
      <w:suppressLineNumbers/>
      <w:spacing w:before="120" w:after="120"/>
    </w:pPr>
    <w:rPr>
      <w:rFonts w:cs="Droid Sans"/>
      <w:i/>
      <w:iCs/>
      <w:sz w:val="24"/>
      <w:szCs w:val="24"/>
    </w:rPr>
  </w:style>
  <w:style w:type="paragraph" w:styleId="ab">
    <w:name w:val="index heading"/>
    <w:basedOn w:val="a"/>
    <w:qFormat/>
    <w:rsid w:val="00DC39B2"/>
    <w:pPr>
      <w:suppressLineNumbers/>
    </w:pPr>
    <w:rPr>
      <w:rFonts w:cs="Droid Sans"/>
    </w:rPr>
  </w:style>
  <w:style w:type="paragraph" w:styleId="ac">
    <w:name w:val="No Spacing"/>
    <w:uiPriority w:val="1"/>
    <w:qFormat/>
    <w:rsid w:val="00416339"/>
  </w:style>
  <w:style w:type="paragraph" w:customStyle="1" w:styleId="ad">
    <w:name w:val="Колонтитул"/>
    <w:basedOn w:val="a"/>
    <w:qFormat/>
    <w:rsid w:val="00DC39B2"/>
  </w:style>
  <w:style w:type="paragraph" w:customStyle="1" w:styleId="Header">
    <w:name w:val="Header"/>
    <w:basedOn w:val="a"/>
    <w:link w:val="a3"/>
    <w:uiPriority w:val="99"/>
    <w:unhideWhenUsed/>
    <w:rsid w:val="002016F0"/>
    <w:pPr>
      <w:tabs>
        <w:tab w:val="center" w:pos="4677"/>
        <w:tab w:val="right" w:pos="9355"/>
      </w:tabs>
      <w:spacing w:after="0" w:line="240" w:lineRule="auto"/>
    </w:pPr>
  </w:style>
  <w:style w:type="paragraph" w:customStyle="1" w:styleId="Footer">
    <w:name w:val="Footer"/>
    <w:basedOn w:val="a"/>
    <w:link w:val="a4"/>
    <w:uiPriority w:val="99"/>
    <w:unhideWhenUsed/>
    <w:rsid w:val="002016F0"/>
    <w:pPr>
      <w:tabs>
        <w:tab w:val="center" w:pos="4677"/>
        <w:tab w:val="right" w:pos="9355"/>
      </w:tabs>
      <w:spacing w:after="0" w:line="240" w:lineRule="auto"/>
    </w:pPr>
  </w:style>
  <w:style w:type="paragraph" w:styleId="ae">
    <w:name w:val="List Paragraph"/>
    <w:basedOn w:val="a"/>
    <w:uiPriority w:val="34"/>
    <w:qFormat/>
    <w:rsid w:val="00F81DAC"/>
    <w:pPr>
      <w:ind w:left="720"/>
      <w:contextualSpacing/>
    </w:pPr>
  </w:style>
  <w:style w:type="paragraph" w:customStyle="1" w:styleId="ConsPlusNormal">
    <w:name w:val="ConsPlusNormal"/>
    <w:uiPriority w:val="99"/>
    <w:qFormat/>
    <w:rsid w:val="006E2BF8"/>
    <w:pPr>
      <w:ind w:firstLine="720"/>
    </w:pPr>
    <w:rPr>
      <w:rFonts w:ascii="Arial" w:eastAsia="Times New Roman" w:hAnsi="Arial" w:cs="Arial"/>
      <w:sz w:val="20"/>
      <w:szCs w:val="20"/>
      <w:lang w:eastAsia="zh-CN"/>
    </w:rPr>
  </w:style>
  <w:style w:type="paragraph" w:customStyle="1" w:styleId="s1">
    <w:name w:val="s_1"/>
    <w:basedOn w:val="a"/>
    <w:qFormat/>
    <w:rsid w:val="00206150"/>
    <w:pPr>
      <w:spacing w:after="0" w:line="240" w:lineRule="auto"/>
      <w:ind w:firstLine="720"/>
      <w:jc w:val="both"/>
    </w:pPr>
    <w:rPr>
      <w:rFonts w:ascii="Arial" w:eastAsia="Times New Roman" w:hAnsi="Arial" w:cs="Arial"/>
      <w:sz w:val="26"/>
      <w:szCs w:val="26"/>
      <w:lang w:eastAsia="ru-RU"/>
    </w:rPr>
  </w:style>
  <w:style w:type="paragraph" w:customStyle="1" w:styleId="FootnoteText">
    <w:name w:val="Footnote Text"/>
    <w:basedOn w:val="a"/>
    <w:link w:val="1"/>
    <w:rsid w:val="005E7358"/>
    <w:pPr>
      <w:spacing w:after="0" w:line="240" w:lineRule="auto"/>
    </w:pPr>
    <w:rPr>
      <w:rFonts w:ascii="Times New Roman" w:eastAsia="Times New Roman" w:hAnsi="Times New Roman" w:cs="Times New Roman"/>
      <w:sz w:val="20"/>
      <w:szCs w:val="20"/>
      <w:lang w:eastAsia="ru-RU"/>
    </w:rPr>
  </w:style>
  <w:style w:type="paragraph" w:customStyle="1" w:styleId="ConsTitle">
    <w:name w:val="ConsTitle"/>
    <w:qFormat/>
    <w:rsid w:val="00924D45"/>
    <w:pPr>
      <w:widowControl w:val="0"/>
      <w:snapToGrid w:val="0"/>
    </w:pPr>
    <w:rPr>
      <w:rFonts w:ascii="Arial" w:eastAsia="Times New Roman" w:hAnsi="Arial" w:cs="Arial"/>
      <w:b/>
      <w:sz w:val="16"/>
      <w:szCs w:val="20"/>
      <w:lang w:eastAsia="zh-CN"/>
    </w:rPr>
  </w:style>
  <w:style w:type="paragraph" w:styleId="a7">
    <w:name w:val="Balloon Text"/>
    <w:basedOn w:val="a"/>
    <w:link w:val="a6"/>
    <w:uiPriority w:val="99"/>
    <w:semiHidden/>
    <w:unhideWhenUsed/>
    <w:qFormat/>
    <w:rsid w:val="007502A7"/>
    <w:pPr>
      <w:spacing w:after="0" w:line="240" w:lineRule="auto"/>
    </w:pPr>
    <w:rPr>
      <w:rFonts w:ascii="Tahoma" w:hAnsi="Tahoma" w:cs="Tahoma"/>
      <w:sz w:val="16"/>
      <w:szCs w:val="16"/>
    </w:rPr>
  </w:style>
  <w:style w:type="paragraph" w:customStyle="1" w:styleId="af">
    <w:name w:val="Содержимое врезки"/>
    <w:basedOn w:val="a"/>
    <w:qFormat/>
    <w:rsid w:val="00DC39B2"/>
  </w:style>
  <w:style w:type="numbering" w:customStyle="1" w:styleId="af0">
    <w:name w:val="Без списка"/>
    <w:uiPriority w:val="99"/>
    <w:semiHidden/>
    <w:unhideWhenUsed/>
    <w:qFormat/>
    <w:rsid w:val="00DC39B2"/>
  </w:style>
  <w:style w:type="paragraph" w:styleId="af1">
    <w:name w:val="footer"/>
    <w:basedOn w:val="a"/>
    <w:link w:val="10"/>
    <w:uiPriority w:val="99"/>
    <w:semiHidden/>
    <w:unhideWhenUsed/>
    <w:rsid w:val="004559E0"/>
    <w:pPr>
      <w:tabs>
        <w:tab w:val="center" w:pos="4677"/>
        <w:tab w:val="right" w:pos="9355"/>
      </w:tabs>
      <w:spacing w:after="0" w:line="240" w:lineRule="auto"/>
    </w:pPr>
  </w:style>
  <w:style w:type="character" w:customStyle="1" w:styleId="10">
    <w:name w:val="Нижний колонтитул Знак1"/>
    <w:basedOn w:val="a0"/>
    <w:link w:val="af1"/>
    <w:uiPriority w:val="99"/>
    <w:semiHidden/>
    <w:rsid w:val="004559E0"/>
  </w:style>
  <w:style w:type="paragraph" w:styleId="af2">
    <w:name w:val="header"/>
    <w:basedOn w:val="a"/>
    <w:uiPriority w:val="99"/>
    <w:unhideWhenUsed/>
    <w:rsid w:val="004559E0"/>
    <w:pPr>
      <w:tabs>
        <w:tab w:val="center" w:pos="4680"/>
        <w:tab w:val="right" w:pos="9360"/>
      </w:tabs>
      <w:suppressAutoHyphens w:val="0"/>
      <w:spacing w:after="0" w:line="240" w:lineRule="auto"/>
    </w:pPr>
    <w:rPr>
      <w:rFonts w:eastAsiaTheme="minorEastAsia"/>
    </w:rPr>
  </w:style>
  <w:style w:type="character" w:customStyle="1" w:styleId="11">
    <w:name w:val="Верхний колонтитул Знак1"/>
    <w:basedOn w:val="a0"/>
    <w:link w:val="af2"/>
    <w:uiPriority w:val="99"/>
    <w:semiHidden/>
    <w:rsid w:val="004559E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AFEA5-836B-480B-80DD-9C8D6E57D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8</Pages>
  <Words>2540</Words>
  <Characters>14478</Characters>
  <Application>Microsoft Office Word</Application>
  <DocSecurity>0</DocSecurity>
  <Lines>120</Lines>
  <Paragraphs>33</Paragraphs>
  <ScaleCrop>false</ScaleCrop>
  <Company>КонсультантПлюс Версия 4023.00.52</Company>
  <LinksUpToDate>false</LinksUpToDate>
  <CharactersWithSpaces>16985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"Водный кодекс Российской Федерации" от 03.06.2006 N 74-ФЗ(ред. от 08.08.2024)(с изм. и доп., вступ. в силу с 01.03.2025)</dc:title>
  <dc:subject/>
  <dc:creator>Черемнова Олеся Александровна</dc:creator>
  <dc:description/>
  <cp:lastModifiedBy>ivanova</cp:lastModifiedBy>
  <cp:revision>56</cp:revision>
  <cp:lastPrinted>2025-03-14T08:12:00Z</cp:lastPrinted>
  <dcterms:created xsi:type="dcterms:W3CDTF">2025-02-11T15:31:00Z</dcterms:created>
  <dcterms:modified xsi:type="dcterms:W3CDTF">2025-03-14T08:17:00Z</dcterms:modified>
  <dc:language>ru-RU</dc:language>
</cp:coreProperties>
</file>