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63" w:rsidRPr="00A12746" w:rsidRDefault="00135163" w:rsidP="00135163">
      <w:pPr>
        <w:autoSpaceDE w:val="0"/>
        <w:autoSpaceDN w:val="0"/>
        <w:adjustRightInd w:val="0"/>
        <w:spacing w:before="240" w:after="60"/>
        <w:jc w:val="center"/>
        <w:rPr>
          <w:rFonts w:eastAsia="Calibri"/>
          <w:b/>
          <w:bCs/>
          <w:kern w:val="28"/>
          <w:sz w:val="28"/>
          <w:szCs w:val="28"/>
          <w:lang w:eastAsia="en-US"/>
        </w:rPr>
      </w:pPr>
      <w:r w:rsidRPr="00A12746">
        <w:rPr>
          <w:rFonts w:eastAsia="Calibri"/>
          <w:b/>
          <w:bCs/>
          <w:kern w:val="28"/>
          <w:sz w:val="28"/>
          <w:szCs w:val="28"/>
          <w:lang w:eastAsia="en-US"/>
        </w:rPr>
        <w:t>СОВЕТ ДЕПУТАТОВ ГОРОДА БЕРДСКА</w:t>
      </w:r>
    </w:p>
    <w:p w:rsidR="00135163" w:rsidRPr="00924CEE" w:rsidRDefault="00135163" w:rsidP="00135163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A12746">
        <w:rPr>
          <w:rFonts w:eastAsia="Calibri"/>
          <w:b/>
          <w:bCs/>
          <w:caps/>
          <w:sz w:val="28"/>
          <w:szCs w:val="28"/>
          <w:lang w:eastAsia="en-US"/>
        </w:rPr>
        <w:t>пятого СОЗЫВА</w:t>
      </w:r>
    </w:p>
    <w:p w:rsidR="00135163" w:rsidRPr="00A12746" w:rsidRDefault="00135163" w:rsidP="00135163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bCs/>
          <w:sz w:val="36"/>
          <w:szCs w:val="28"/>
          <w:lang w:eastAsia="en-US"/>
        </w:rPr>
      </w:pPr>
      <w:r w:rsidRPr="00A12746">
        <w:rPr>
          <w:rFonts w:eastAsia="Calibri"/>
          <w:b/>
          <w:bCs/>
          <w:sz w:val="36"/>
          <w:szCs w:val="28"/>
          <w:lang w:eastAsia="en-US"/>
        </w:rPr>
        <w:t xml:space="preserve">Р Е Ш Е Н И Е </w:t>
      </w:r>
    </w:p>
    <w:p w:rsidR="00135163" w:rsidRPr="006E6EF9" w:rsidRDefault="00EF3D5C" w:rsidP="001351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E6EF9">
        <w:rPr>
          <w:rFonts w:eastAsia="Calibri"/>
          <w:sz w:val="28"/>
          <w:szCs w:val="28"/>
          <w:lang w:eastAsia="en-US"/>
        </w:rPr>
        <w:t>(</w:t>
      </w:r>
      <w:r w:rsidR="009406F0">
        <w:rPr>
          <w:rFonts w:eastAsia="Calibri"/>
          <w:sz w:val="28"/>
          <w:szCs w:val="28"/>
          <w:lang w:eastAsia="en-US"/>
        </w:rPr>
        <w:t xml:space="preserve">тридцать </w:t>
      </w:r>
      <w:r w:rsidR="00407BDA">
        <w:rPr>
          <w:rFonts w:eastAsia="Calibri"/>
          <w:sz w:val="28"/>
          <w:szCs w:val="28"/>
          <w:lang w:eastAsia="en-US"/>
        </w:rPr>
        <w:t>девятая</w:t>
      </w:r>
      <w:r w:rsidR="009406F0">
        <w:rPr>
          <w:rFonts w:eastAsia="Calibri"/>
          <w:sz w:val="28"/>
          <w:szCs w:val="28"/>
          <w:lang w:eastAsia="en-US"/>
        </w:rPr>
        <w:t xml:space="preserve"> сессия</w:t>
      </w:r>
      <w:r w:rsidRPr="006E6EF9">
        <w:rPr>
          <w:rFonts w:eastAsia="Calibri"/>
          <w:sz w:val="28"/>
          <w:szCs w:val="28"/>
          <w:lang w:eastAsia="en-US"/>
        </w:rPr>
        <w:t>)</w:t>
      </w:r>
    </w:p>
    <w:p w:rsidR="00135163" w:rsidRPr="006E6EF9" w:rsidRDefault="00135163" w:rsidP="001351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35163" w:rsidRPr="00A12746" w:rsidRDefault="005825AF" w:rsidP="001351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 апреля 2025 года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№ 363</w:t>
      </w:r>
    </w:p>
    <w:p w:rsidR="00135163" w:rsidRDefault="00135163" w:rsidP="001351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25AF" w:rsidRPr="00A12746" w:rsidRDefault="005825AF" w:rsidP="001351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35163" w:rsidRPr="00414DB7" w:rsidRDefault="00842BBB" w:rsidP="00163E31">
      <w:pPr>
        <w:jc w:val="center"/>
        <w:rPr>
          <w:sz w:val="28"/>
          <w:szCs w:val="28"/>
        </w:rPr>
      </w:pPr>
      <w:r w:rsidRPr="00414DB7">
        <w:rPr>
          <w:bCs/>
          <w:color w:val="000000"/>
          <w:sz w:val="28"/>
          <w:szCs w:val="28"/>
        </w:rPr>
        <w:t xml:space="preserve">О внесении изменений в </w:t>
      </w:r>
      <w:r w:rsidR="00AF08BC">
        <w:rPr>
          <w:bCs/>
          <w:color w:val="000000"/>
          <w:sz w:val="28"/>
          <w:szCs w:val="28"/>
        </w:rPr>
        <w:t>р</w:t>
      </w:r>
      <w:r w:rsidR="009C77CC">
        <w:rPr>
          <w:bCs/>
          <w:color w:val="000000"/>
          <w:sz w:val="28"/>
          <w:szCs w:val="28"/>
        </w:rPr>
        <w:t xml:space="preserve">ешение Совета </w:t>
      </w:r>
      <w:r w:rsidR="00163E31">
        <w:rPr>
          <w:bCs/>
          <w:color w:val="000000"/>
          <w:sz w:val="28"/>
          <w:szCs w:val="28"/>
        </w:rPr>
        <w:t xml:space="preserve">депутатов </w:t>
      </w:r>
      <w:r w:rsidR="00256A29">
        <w:rPr>
          <w:bCs/>
          <w:color w:val="000000"/>
          <w:sz w:val="28"/>
          <w:szCs w:val="28"/>
        </w:rPr>
        <w:t xml:space="preserve">города Бердска </w:t>
      </w:r>
      <w:r w:rsidR="00163E31">
        <w:rPr>
          <w:bCs/>
          <w:color w:val="000000"/>
          <w:sz w:val="28"/>
          <w:szCs w:val="28"/>
        </w:rPr>
        <w:t xml:space="preserve">от 18.11.2021 № </w:t>
      </w:r>
      <w:r w:rsidR="00572CF1">
        <w:rPr>
          <w:bCs/>
          <w:color w:val="000000"/>
          <w:sz w:val="28"/>
          <w:szCs w:val="28"/>
        </w:rPr>
        <w:t>28</w:t>
      </w:r>
      <w:r w:rsidR="00572CF1" w:rsidRPr="00414DB7">
        <w:rPr>
          <w:bCs/>
          <w:color w:val="000000"/>
          <w:sz w:val="28"/>
          <w:szCs w:val="28"/>
        </w:rPr>
        <w:t xml:space="preserve"> </w:t>
      </w:r>
      <w:r w:rsidR="00572CF1">
        <w:rPr>
          <w:bCs/>
          <w:color w:val="000000"/>
          <w:sz w:val="28"/>
          <w:szCs w:val="28"/>
        </w:rPr>
        <w:t>«</w:t>
      </w:r>
      <w:r w:rsidR="00163E31">
        <w:rPr>
          <w:bCs/>
          <w:color w:val="000000"/>
          <w:sz w:val="28"/>
          <w:szCs w:val="28"/>
        </w:rPr>
        <w:t xml:space="preserve">Об утверждении Положения о </w:t>
      </w:r>
      <w:r w:rsidR="00572CF1">
        <w:rPr>
          <w:bCs/>
          <w:color w:val="000000"/>
          <w:sz w:val="28"/>
          <w:szCs w:val="28"/>
        </w:rPr>
        <w:t>муниципальном контроле</w:t>
      </w:r>
      <w:r w:rsidR="00163E31">
        <w:rPr>
          <w:bCs/>
          <w:color w:val="000000"/>
          <w:sz w:val="28"/>
          <w:szCs w:val="28"/>
        </w:rPr>
        <w:t xml:space="preserve"> в сфере благоустройства</w:t>
      </w:r>
      <w:r w:rsidR="00256A29">
        <w:rPr>
          <w:bCs/>
          <w:color w:val="000000"/>
          <w:sz w:val="28"/>
          <w:szCs w:val="28"/>
        </w:rPr>
        <w:t xml:space="preserve"> </w:t>
      </w:r>
      <w:r w:rsidR="002903C6">
        <w:rPr>
          <w:bCs/>
          <w:color w:val="000000"/>
          <w:sz w:val="28"/>
          <w:szCs w:val="28"/>
        </w:rPr>
        <w:t>н</w:t>
      </w:r>
      <w:r w:rsidR="00572CF1">
        <w:rPr>
          <w:bCs/>
          <w:color w:val="000000"/>
          <w:sz w:val="28"/>
          <w:szCs w:val="28"/>
        </w:rPr>
        <w:t>а территории города Бердска»</w:t>
      </w:r>
      <w:r w:rsidR="00163E31">
        <w:rPr>
          <w:bCs/>
          <w:color w:val="000000"/>
          <w:sz w:val="28"/>
          <w:szCs w:val="28"/>
        </w:rPr>
        <w:t xml:space="preserve"> </w:t>
      </w:r>
    </w:p>
    <w:p w:rsidR="00135163" w:rsidRDefault="00135163" w:rsidP="00135163">
      <w:pPr>
        <w:autoSpaceDE w:val="0"/>
        <w:autoSpaceDN w:val="0"/>
        <w:adjustRightInd w:val="0"/>
        <w:jc w:val="both"/>
        <w:rPr>
          <w:i/>
          <w:iCs/>
        </w:rPr>
      </w:pPr>
    </w:p>
    <w:p w:rsidR="00135163" w:rsidRDefault="00135163" w:rsidP="00135163">
      <w:pPr>
        <w:autoSpaceDE w:val="0"/>
        <w:autoSpaceDN w:val="0"/>
        <w:adjustRightInd w:val="0"/>
        <w:jc w:val="both"/>
        <w:rPr>
          <w:i/>
          <w:iCs/>
        </w:rPr>
      </w:pPr>
    </w:p>
    <w:p w:rsidR="00135163" w:rsidRPr="00924CEE" w:rsidRDefault="00135163" w:rsidP="0013516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821">
        <w:rPr>
          <w:color w:val="000000"/>
          <w:sz w:val="28"/>
          <w:szCs w:val="28"/>
        </w:rPr>
        <w:t xml:space="preserve">В соответствии с </w:t>
      </w:r>
      <w:r w:rsidR="008B3B90">
        <w:rPr>
          <w:color w:val="000000"/>
          <w:sz w:val="28"/>
          <w:szCs w:val="28"/>
          <w:shd w:val="clear" w:color="auto" w:fill="FFFFFF"/>
        </w:rPr>
        <w:t>Федеральным законом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796A4D">
        <w:rPr>
          <w:sz w:val="28"/>
          <w:szCs w:val="28"/>
        </w:rPr>
        <w:t>Бердска,</w:t>
      </w:r>
      <w:r w:rsidR="00796A4D" w:rsidRPr="00924CEE">
        <w:rPr>
          <w:color w:val="000000"/>
          <w:sz w:val="28"/>
          <w:szCs w:val="28"/>
        </w:rPr>
        <w:t xml:space="preserve"> </w:t>
      </w:r>
      <w:r w:rsidR="00796A4D">
        <w:rPr>
          <w:color w:val="000000"/>
          <w:sz w:val="28"/>
          <w:szCs w:val="28"/>
        </w:rPr>
        <w:t>Совет</w:t>
      </w:r>
      <w:r w:rsidRPr="00924CEE">
        <w:rPr>
          <w:color w:val="000000"/>
          <w:sz w:val="28"/>
          <w:szCs w:val="28"/>
        </w:rPr>
        <w:t xml:space="preserve"> депутатов города Бердска</w:t>
      </w:r>
    </w:p>
    <w:p w:rsidR="00135163" w:rsidRPr="00924CEE" w:rsidRDefault="00135163" w:rsidP="001351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РЕШИЛ:</w:t>
      </w:r>
    </w:p>
    <w:p w:rsidR="00713CD3" w:rsidRDefault="00135163" w:rsidP="00EF3D5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1. </w:t>
      </w:r>
      <w:r w:rsidR="00842BBB">
        <w:rPr>
          <w:rFonts w:eastAsia="Calibri"/>
          <w:color w:val="000000"/>
          <w:sz w:val="28"/>
          <w:szCs w:val="28"/>
          <w:lang w:eastAsia="en-US"/>
        </w:rPr>
        <w:t xml:space="preserve">Внести </w:t>
      </w:r>
      <w:r w:rsidR="006E6EF9">
        <w:rPr>
          <w:rFonts w:eastAsia="Calibri"/>
          <w:color w:val="000000"/>
          <w:sz w:val="28"/>
          <w:szCs w:val="28"/>
          <w:lang w:eastAsia="en-US"/>
        </w:rPr>
        <w:t xml:space="preserve">изменения </w:t>
      </w:r>
      <w:r w:rsidR="00842BBB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AF08BC">
        <w:rPr>
          <w:rFonts w:eastAsia="Calibri"/>
          <w:color w:val="000000"/>
          <w:sz w:val="28"/>
          <w:szCs w:val="28"/>
          <w:lang w:eastAsia="en-US"/>
        </w:rPr>
        <w:t>решение</w:t>
      </w:r>
      <w:r w:rsidR="00572CF1">
        <w:rPr>
          <w:rFonts w:eastAsia="Calibri"/>
          <w:color w:val="000000"/>
          <w:sz w:val="28"/>
          <w:szCs w:val="28"/>
          <w:lang w:eastAsia="en-US"/>
        </w:rPr>
        <w:t xml:space="preserve"> Совета депутатов </w:t>
      </w:r>
      <w:r w:rsidR="00256A29">
        <w:rPr>
          <w:bCs/>
          <w:color w:val="000000"/>
          <w:sz w:val="28"/>
          <w:szCs w:val="28"/>
        </w:rPr>
        <w:t xml:space="preserve">города Бердска </w:t>
      </w:r>
      <w:r w:rsidR="00572CF1">
        <w:rPr>
          <w:rFonts w:eastAsia="Calibri"/>
          <w:color w:val="000000"/>
          <w:sz w:val="28"/>
          <w:szCs w:val="28"/>
          <w:lang w:eastAsia="en-US"/>
        </w:rPr>
        <w:t>от</w:t>
      </w:r>
      <w:r w:rsidR="00256A29">
        <w:rPr>
          <w:rFonts w:eastAsia="Calibri"/>
          <w:color w:val="000000"/>
          <w:sz w:val="28"/>
          <w:szCs w:val="28"/>
          <w:lang w:eastAsia="en-US"/>
        </w:rPr>
        <w:t> </w:t>
      </w:r>
      <w:r w:rsidR="00572CF1">
        <w:rPr>
          <w:rFonts w:eastAsia="Calibri"/>
          <w:color w:val="000000"/>
          <w:sz w:val="28"/>
          <w:szCs w:val="28"/>
          <w:lang w:eastAsia="en-US"/>
        </w:rPr>
        <w:t xml:space="preserve">18.11.2021 № 28 «Об утверждении </w:t>
      </w:r>
      <w:r w:rsidRPr="00924CEE">
        <w:rPr>
          <w:rFonts w:eastAsia="Calibri"/>
          <w:color w:val="000000"/>
          <w:sz w:val="28"/>
          <w:szCs w:val="28"/>
          <w:lang w:eastAsia="en-US"/>
        </w:rPr>
        <w:t>Положени</w:t>
      </w:r>
      <w:r w:rsidR="00572CF1">
        <w:rPr>
          <w:rFonts w:eastAsia="Calibri"/>
          <w:color w:val="000000"/>
          <w:sz w:val="28"/>
          <w:szCs w:val="28"/>
          <w:lang w:eastAsia="en-US"/>
        </w:rPr>
        <w:t>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о муниципальном контроле в сфере благоустройства</w:t>
      </w:r>
      <w:r w:rsidRPr="00924C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40A74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924CEE">
        <w:rPr>
          <w:rFonts w:eastAsia="Calibri"/>
          <w:color w:val="000000"/>
          <w:sz w:val="28"/>
          <w:szCs w:val="28"/>
          <w:lang w:eastAsia="en-US"/>
        </w:rPr>
        <w:t xml:space="preserve"> города Бердска</w:t>
      </w:r>
      <w:r w:rsidR="00572CF1">
        <w:rPr>
          <w:rFonts w:eastAsia="Calibri"/>
          <w:color w:val="000000"/>
          <w:sz w:val="28"/>
          <w:szCs w:val="28"/>
          <w:lang w:eastAsia="en-US"/>
        </w:rPr>
        <w:t>»</w:t>
      </w:r>
      <w:r w:rsidR="00414DB7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6E6EF9">
        <w:rPr>
          <w:rFonts w:eastAsia="Calibri"/>
          <w:color w:val="000000"/>
          <w:sz w:val="28"/>
          <w:szCs w:val="28"/>
          <w:lang w:eastAsia="en-US"/>
        </w:rPr>
        <w:t>изложив приложение в новой редакции, согласно приложению.</w:t>
      </w:r>
    </w:p>
    <w:p w:rsidR="00713CD3" w:rsidRDefault="00713CD3" w:rsidP="00982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CEF">
        <w:rPr>
          <w:rFonts w:ascii="Times New Roman" w:hAnsi="Times New Roman" w:cs="Times New Roman"/>
          <w:sz w:val="28"/>
          <w:szCs w:val="28"/>
        </w:rPr>
        <w:t xml:space="preserve">2. Опубликовать настоящее решение в </w:t>
      </w:r>
      <w:r w:rsidR="00C319FC">
        <w:rPr>
          <w:rFonts w:ascii="Times New Roman" w:hAnsi="Times New Roman" w:cs="Times New Roman"/>
          <w:sz w:val="28"/>
          <w:szCs w:val="28"/>
        </w:rPr>
        <w:t>печатном издании «Официальный вестник органов местного самоуправления</w:t>
      </w:r>
      <w:r w:rsidR="006E6EF9">
        <w:rPr>
          <w:rFonts w:ascii="Times New Roman" w:hAnsi="Times New Roman" w:cs="Times New Roman"/>
          <w:sz w:val="28"/>
          <w:szCs w:val="28"/>
        </w:rPr>
        <w:t xml:space="preserve"> города Бердска «Вестник. Бердск»</w:t>
      </w:r>
      <w:r w:rsidRPr="008C0CEF">
        <w:rPr>
          <w:rFonts w:ascii="Times New Roman" w:hAnsi="Times New Roman" w:cs="Times New Roman"/>
          <w:sz w:val="28"/>
          <w:szCs w:val="28"/>
        </w:rPr>
        <w:t>, сетевом издании</w:t>
      </w:r>
      <w:r w:rsidR="00ED5418">
        <w:rPr>
          <w:rFonts w:ascii="Times New Roman" w:hAnsi="Times New Roman" w:cs="Times New Roman"/>
          <w:sz w:val="28"/>
          <w:szCs w:val="28"/>
        </w:rPr>
        <w:t xml:space="preserve"> </w:t>
      </w:r>
      <w:r w:rsidR="006E6EF9">
        <w:rPr>
          <w:rFonts w:ascii="Times New Roman" w:hAnsi="Times New Roman" w:cs="Times New Roman"/>
          <w:sz w:val="28"/>
          <w:szCs w:val="28"/>
        </w:rPr>
        <w:t>«Вестник-Бердск»</w:t>
      </w:r>
      <w:r w:rsidR="006E6EF9" w:rsidRPr="008C0CEF">
        <w:rPr>
          <w:rFonts w:ascii="Times New Roman" w:hAnsi="Times New Roman" w:cs="Times New Roman"/>
          <w:sz w:val="28"/>
          <w:szCs w:val="28"/>
        </w:rPr>
        <w:t xml:space="preserve"> и</w:t>
      </w:r>
      <w:r w:rsidRPr="008C0CEF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города Бердска.</w:t>
      </w:r>
    </w:p>
    <w:p w:rsidR="00713CD3" w:rsidRPr="00CB00D0" w:rsidRDefault="00B0358B" w:rsidP="00713C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3CD3" w:rsidRPr="00CB00D0">
        <w:rPr>
          <w:sz w:val="28"/>
          <w:szCs w:val="28"/>
        </w:rPr>
        <w:t xml:space="preserve">. Контроль за исполнением решения возложить на комитет по законодательству </w:t>
      </w:r>
      <w:r w:rsidR="0065283C" w:rsidRPr="00CB00D0">
        <w:rPr>
          <w:sz w:val="28"/>
          <w:szCs w:val="28"/>
        </w:rPr>
        <w:t>и местному</w:t>
      </w:r>
      <w:r w:rsidR="00713CD3" w:rsidRPr="00CB00D0">
        <w:rPr>
          <w:sz w:val="28"/>
          <w:szCs w:val="28"/>
        </w:rPr>
        <w:t xml:space="preserve"> самоуправлению.</w:t>
      </w:r>
    </w:p>
    <w:p w:rsidR="000D47E8" w:rsidRDefault="000D47E8" w:rsidP="0013516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C0CEF" w:rsidRDefault="008C0CEF" w:rsidP="0013516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135163" w:rsidRPr="00A12746" w:rsidRDefault="00842BBB" w:rsidP="0013516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12746">
        <w:rPr>
          <w:rFonts w:eastAsia="Calibri"/>
          <w:sz w:val="28"/>
          <w:szCs w:val="28"/>
          <w:lang w:eastAsia="en-US"/>
        </w:rPr>
        <w:t>Глава города Бердска</w:t>
      </w:r>
      <w:r w:rsidR="00135163" w:rsidRPr="00A12746">
        <w:rPr>
          <w:rFonts w:eastAsia="Calibri"/>
          <w:sz w:val="28"/>
          <w:szCs w:val="28"/>
          <w:lang w:eastAsia="en-US"/>
        </w:rPr>
        <w:t xml:space="preserve">    </w:t>
      </w:r>
      <w:r w:rsidR="00135163" w:rsidRPr="00A12746">
        <w:rPr>
          <w:rFonts w:eastAsia="Calibri"/>
          <w:sz w:val="28"/>
          <w:szCs w:val="28"/>
          <w:lang w:eastAsia="en-US"/>
        </w:rPr>
        <w:tab/>
        <w:t xml:space="preserve">                               </w:t>
      </w:r>
      <w:r w:rsidR="004046D5">
        <w:rPr>
          <w:rFonts w:eastAsia="Calibri"/>
          <w:sz w:val="28"/>
          <w:szCs w:val="28"/>
          <w:lang w:eastAsia="en-US"/>
        </w:rPr>
        <w:t xml:space="preserve">   </w:t>
      </w:r>
      <w:r w:rsidR="00135163" w:rsidRPr="00A12746">
        <w:rPr>
          <w:rFonts w:eastAsia="Calibri"/>
          <w:sz w:val="28"/>
          <w:szCs w:val="28"/>
          <w:lang w:eastAsia="en-US"/>
        </w:rPr>
        <w:t>Председатель Совета депутатов</w:t>
      </w:r>
    </w:p>
    <w:p w:rsidR="00135163" w:rsidRPr="00A12746" w:rsidRDefault="00135163" w:rsidP="0013516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135163" w:rsidRPr="00A12746" w:rsidRDefault="001E24B0" w:rsidP="0013516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="007B79BF">
        <w:rPr>
          <w:rFonts w:eastAsia="Calibri"/>
          <w:sz w:val="28"/>
          <w:szCs w:val="28"/>
          <w:lang w:eastAsia="en-US"/>
        </w:rPr>
        <w:t>С.Ю.</w:t>
      </w:r>
      <w:r w:rsidR="005825A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B79BF">
        <w:rPr>
          <w:rFonts w:eastAsia="Calibri"/>
          <w:sz w:val="28"/>
          <w:szCs w:val="28"/>
          <w:lang w:eastAsia="en-US"/>
        </w:rPr>
        <w:t>Лапицкий</w:t>
      </w:r>
      <w:proofErr w:type="spellEnd"/>
      <w:r w:rsidR="00842BBB">
        <w:rPr>
          <w:rFonts w:eastAsia="Calibri"/>
          <w:sz w:val="28"/>
          <w:szCs w:val="28"/>
          <w:lang w:eastAsia="en-US"/>
        </w:rPr>
        <w:tab/>
      </w:r>
      <w:r w:rsidR="00842BBB">
        <w:rPr>
          <w:rFonts w:eastAsia="Calibri"/>
          <w:sz w:val="28"/>
          <w:szCs w:val="28"/>
          <w:lang w:eastAsia="en-US"/>
        </w:rPr>
        <w:tab/>
        <w:t xml:space="preserve">           </w:t>
      </w:r>
      <w:r w:rsidR="004046D5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                              </w:t>
      </w:r>
      <w:bookmarkStart w:id="0" w:name="_GoBack"/>
      <w:bookmarkEnd w:id="0"/>
      <w:r w:rsidR="00135163" w:rsidRPr="00A12746">
        <w:rPr>
          <w:rFonts w:eastAsia="Calibri"/>
          <w:sz w:val="28"/>
          <w:szCs w:val="28"/>
          <w:lang w:eastAsia="en-US"/>
        </w:rPr>
        <w:t xml:space="preserve">В.А. </w:t>
      </w:r>
      <w:proofErr w:type="gramStart"/>
      <w:r w:rsidR="00135163" w:rsidRPr="00A12746">
        <w:rPr>
          <w:rFonts w:eastAsia="Calibri"/>
          <w:sz w:val="28"/>
          <w:szCs w:val="28"/>
          <w:lang w:eastAsia="en-US"/>
        </w:rPr>
        <w:t>Голубев</w:t>
      </w:r>
      <w:proofErr w:type="gramEnd"/>
    </w:p>
    <w:p w:rsidR="00854638" w:rsidRDefault="00244777" w:rsidP="00244777">
      <w:pPr>
        <w:tabs>
          <w:tab w:val="left" w:pos="6096"/>
        </w:tabs>
        <w:autoSpaceDE w:val="0"/>
        <w:autoSpaceDN w:val="0"/>
        <w:adjustRightInd w:val="0"/>
        <w:ind w:left="1416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                                                </w:t>
      </w:r>
      <w:r w:rsidR="001337D1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</w:t>
      </w:r>
    </w:p>
    <w:p w:rsidR="00854638" w:rsidRDefault="00854638" w:rsidP="00244777">
      <w:pPr>
        <w:tabs>
          <w:tab w:val="left" w:pos="6096"/>
        </w:tabs>
        <w:autoSpaceDE w:val="0"/>
        <w:autoSpaceDN w:val="0"/>
        <w:adjustRightInd w:val="0"/>
        <w:ind w:left="1416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</w:p>
    <w:p w:rsidR="000D47E8" w:rsidRDefault="00854638" w:rsidP="00244777">
      <w:pPr>
        <w:tabs>
          <w:tab w:val="left" w:pos="6096"/>
        </w:tabs>
        <w:autoSpaceDE w:val="0"/>
        <w:autoSpaceDN w:val="0"/>
        <w:adjustRightInd w:val="0"/>
        <w:ind w:left="1416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                                                      </w:t>
      </w:r>
    </w:p>
    <w:p w:rsidR="000D47E8" w:rsidRDefault="000D47E8" w:rsidP="00244777">
      <w:pPr>
        <w:tabs>
          <w:tab w:val="left" w:pos="6096"/>
        </w:tabs>
        <w:autoSpaceDE w:val="0"/>
        <w:autoSpaceDN w:val="0"/>
        <w:adjustRightInd w:val="0"/>
        <w:ind w:left="1416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</w:p>
    <w:p w:rsidR="00256A29" w:rsidRDefault="00256A29">
      <w:pPr>
        <w:spacing w:after="160" w:line="259" w:lineRule="auto"/>
        <w:rPr>
          <w:rFonts w:eastAsia="Calibri"/>
          <w:color w:val="000000"/>
          <w:spacing w:val="-2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br w:type="page"/>
      </w:r>
    </w:p>
    <w:p w:rsidR="006E6EF9" w:rsidRPr="006E6EF9" w:rsidRDefault="00256A29" w:rsidP="00ED5418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E6EF9" w:rsidRDefault="006E6EF9" w:rsidP="00ED5418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к решению</w:t>
      </w:r>
      <w:r w:rsidR="00ED5418" w:rsidRPr="00ED5418">
        <w:rPr>
          <w:rFonts w:ascii="Times New Roman" w:hAnsi="Times New Roman" w:cs="Times New Roman"/>
          <w:sz w:val="28"/>
          <w:szCs w:val="28"/>
        </w:rPr>
        <w:t xml:space="preserve"> </w:t>
      </w:r>
      <w:r w:rsidRPr="006E6EF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ED5418" w:rsidRDefault="006E6EF9" w:rsidP="00ED5418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г</w:t>
      </w:r>
      <w:r w:rsidR="00ED5418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6E6EF9">
        <w:rPr>
          <w:rFonts w:ascii="Times New Roman" w:hAnsi="Times New Roman" w:cs="Times New Roman"/>
          <w:sz w:val="28"/>
          <w:szCs w:val="28"/>
        </w:rPr>
        <w:t>Бердска</w:t>
      </w:r>
      <w:r w:rsidR="00ED5418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="00ED5418" w:rsidRPr="00ED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EF9" w:rsidRDefault="00ED5418" w:rsidP="00ED5418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825AF">
        <w:rPr>
          <w:rFonts w:ascii="Times New Roman" w:hAnsi="Times New Roman" w:cs="Times New Roman"/>
          <w:sz w:val="28"/>
          <w:szCs w:val="28"/>
        </w:rPr>
        <w:t xml:space="preserve"> 24.04.2025</w:t>
      </w:r>
      <w:r w:rsidR="006E6EF9" w:rsidRPr="006E6EF9">
        <w:rPr>
          <w:rFonts w:ascii="Times New Roman" w:hAnsi="Times New Roman" w:cs="Times New Roman"/>
          <w:sz w:val="28"/>
          <w:szCs w:val="28"/>
        </w:rPr>
        <w:t xml:space="preserve"> </w:t>
      </w:r>
      <w:r w:rsidR="00B041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AF">
        <w:rPr>
          <w:rFonts w:ascii="Times New Roman" w:hAnsi="Times New Roman" w:cs="Times New Roman"/>
          <w:sz w:val="28"/>
          <w:szCs w:val="28"/>
        </w:rPr>
        <w:t>363</w:t>
      </w:r>
    </w:p>
    <w:p w:rsidR="00AF08BC" w:rsidRDefault="00AF08BC" w:rsidP="005825AF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825AF" w:rsidRPr="006E6EF9" w:rsidRDefault="005825AF" w:rsidP="005825AF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6A29" w:rsidRPr="006E6EF9">
        <w:rPr>
          <w:rFonts w:ascii="Times New Roman" w:hAnsi="Times New Roman" w:cs="Times New Roman"/>
          <w:sz w:val="28"/>
          <w:szCs w:val="28"/>
        </w:rPr>
        <w:t>ПРИЛОЖЕНИЕ</w:t>
      </w:r>
    </w:p>
    <w:p w:rsidR="005825AF" w:rsidRDefault="005825AF" w:rsidP="005825AF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к решению</w:t>
      </w:r>
      <w:r w:rsidRPr="00ED5418">
        <w:rPr>
          <w:rFonts w:ascii="Times New Roman" w:hAnsi="Times New Roman" w:cs="Times New Roman"/>
          <w:sz w:val="28"/>
          <w:szCs w:val="28"/>
        </w:rPr>
        <w:t xml:space="preserve"> </w:t>
      </w:r>
      <w:r w:rsidRPr="006E6EF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825AF" w:rsidRDefault="005825AF" w:rsidP="005825AF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6E6EF9">
        <w:rPr>
          <w:rFonts w:ascii="Times New Roman" w:hAnsi="Times New Roman" w:cs="Times New Roman"/>
          <w:sz w:val="28"/>
          <w:szCs w:val="28"/>
        </w:rPr>
        <w:t>Бердска</w:t>
      </w:r>
      <w:r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Pr="00ED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5AF" w:rsidRDefault="005825AF" w:rsidP="005825AF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18.11.2021</w:t>
      </w:r>
      <w:r w:rsidRPr="006E6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28</w:t>
      </w:r>
    </w:p>
    <w:p w:rsidR="006E6EF9" w:rsidRPr="006E6EF9" w:rsidRDefault="006E6EF9" w:rsidP="006E6E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5825AF" w:rsidP="006E6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Положение</w:t>
      </w:r>
    </w:p>
    <w:p w:rsidR="006E6EF9" w:rsidRPr="006E6EF9" w:rsidRDefault="005825AF" w:rsidP="006E6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6EF9" w:rsidRPr="006E6EF9">
        <w:rPr>
          <w:rFonts w:ascii="Times New Roman" w:hAnsi="Times New Roman" w:cs="Times New Roman"/>
          <w:sz w:val="28"/>
          <w:szCs w:val="28"/>
        </w:rPr>
        <w:t xml:space="preserve"> </w:t>
      </w:r>
      <w:r w:rsidRPr="006E6EF9">
        <w:rPr>
          <w:rFonts w:ascii="Times New Roman" w:hAnsi="Times New Roman" w:cs="Times New Roman"/>
          <w:sz w:val="28"/>
          <w:szCs w:val="28"/>
        </w:rPr>
        <w:t>муниципальном контроле в сфере благоустройства</w:t>
      </w:r>
    </w:p>
    <w:p w:rsidR="006E6EF9" w:rsidRPr="006E6EF9" w:rsidRDefault="005825AF" w:rsidP="006E6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E6EF9">
        <w:rPr>
          <w:rFonts w:ascii="Times New Roman" w:hAnsi="Times New Roman" w:cs="Times New Roman"/>
          <w:sz w:val="28"/>
          <w:szCs w:val="28"/>
        </w:rPr>
        <w:t xml:space="preserve">а территории города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E6EF9">
        <w:rPr>
          <w:rFonts w:ascii="Times New Roman" w:hAnsi="Times New Roman" w:cs="Times New Roman"/>
          <w:sz w:val="28"/>
          <w:szCs w:val="28"/>
        </w:rPr>
        <w:t>ердска</w:t>
      </w:r>
    </w:p>
    <w:p w:rsidR="006E6EF9" w:rsidRPr="006E6EF9" w:rsidRDefault="006E6EF9" w:rsidP="006E6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6E6E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E6EF9" w:rsidRPr="006E6EF9" w:rsidRDefault="006E6EF9" w:rsidP="006E6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территории города Бердска (далее - контроль в сфере благоустройства).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1.2. 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на территории города Бердска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1.3. Контроль в сфере благоустройства осуществляется администрацией города Бердска (далее - администрация).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1.4. Должностными лицами администрации, уполномоченными осуществлять контроль в сфере благоустройства, являются начальник отдела административно-технического контроля, главный специалист отдела административно-технического контроля, ведущие специалисты отдела административно-технического контроля (далее также - должностные лица, уполномоченные осуществлять контроль).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Права, обязанности, ограничения и запреты, </w:t>
      </w:r>
      <w:r w:rsidR="00943F69">
        <w:rPr>
          <w:rFonts w:ascii="Times New Roman" w:hAnsi="Times New Roman" w:cs="Times New Roman"/>
          <w:sz w:val="28"/>
          <w:szCs w:val="28"/>
        </w:rPr>
        <w:t>ответственность должностных лиц</w:t>
      </w:r>
      <w:r w:rsidRPr="006E6EF9">
        <w:rPr>
          <w:rFonts w:ascii="Times New Roman" w:hAnsi="Times New Roman" w:cs="Times New Roman"/>
          <w:sz w:val="28"/>
          <w:szCs w:val="28"/>
        </w:rPr>
        <w:t xml:space="preserve">, уполномоченных осуществлять контроль, устанавливаются Федеральным </w:t>
      </w:r>
      <w:hyperlink r:id="rId9">
        <w:r w:rsidRPr="00F9039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6EF9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3127EB">
        <w:rPr>
          <w:rFonts w:ascii="Times New Roman" w:hAnsi="Times New Roman" w:cs="Times New Roman"/>
          <w:sz w:val="28"/>
          <w:szCs w:val="28"/>
        </w:rPr>
        <w:t>№</w:t>
      </w:r>
      <w:r w:rsidR="00943F69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943F69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hyperlink r:id="rId10">
        <w:r w:rsidRPr="00F9039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9039D">
        <w:rPr>
          <w:rFonts w:ascii="Times New Roman" w:hAnsi="Times New Roman" w:cs="Times New Roman"/>
          <w:sz w:val="28"/>
          <w:szCs w:val="28"/>
        </w:rPr>
        <w:t xml:space="preserve"> </w:t>
      </w:r>
      <w:r w:rsidRPr="006E6EF9">
        <w:rPr>
          <w:rFonts w:ascii="Times New Roman" w:hAnsi="Times New Roman" w:cs="Times New Roman"/>
          <w:sz w:val="28"/>
          <w:szCs w:val="28"/>
        </w:rPr>
        <w:t xml:space="preserve">от </w:t>
      </w:r>
      <w:r w:rsidRPr="006E6EF9">
        <w:rPr>
          <w:rFonts w:ascii="Times New Roman" w:hAnsi="Times New Roman" w:cs="Times New Roman"/>
          <w:sz w:val="28"/>
          <w:szCs w:val="28"/>
        </w:rPr>
        <w:lastRenderedPageBreak/>
        <w:t xml:space="preserve">31.07.2020 </w:t>
      </w:r>
      <w:r w:rsidR="003127EB">
        <w:rPr>
          <w:rFonts w:ascii="Times New Roman" w:hAnsi="Times New Roman" w:cs="Times New Roman"/>
          <w:sz w:val="28"/>
          <w:szCs w:val="28"/>
        </w:rPr>
        <w:t>№</w:t>
      </w:r>
      <w:r w:rsidR="00943F69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943F69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1">
        <w:r w:rsidRPr="00F9039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E6EF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127EB">
        <w:rPr>
          <w:rFonts w:ascii="Times New Roman" w:hAnsi="Times New Roman" w:cs="Times New Roman"/>
          <w:sz w:val="28"/>
          <w:szCs w:val="28"/>
        </w:rPr>
        <w:t>№</w:t>
      </w:r>
      <w:r w:rsidRPr="006E6EF9">
        <w:rPr>
          <w:rFonts w:ascii="Times New Roman" w:hAnsi="Times New Roman" w:cs="Times New Roman"/>
          <w:sz w:val="28"/>
          <w:szCs w:val="28"/>
        </w:rPr>
        <w:t xml:space="preserve"> 131</w:t>
      </w:r>
      <w:r w:rsidR="00943F69">
        <w:rPr>
          <w:rFonts w:ascii="Times New Roman" w:hAnsi="Times New Roman" w:cs="Times New Roman"/>
          <w:sz w:val="28"/>
          <w:szCs w:val="28"/>
        </w:rPr>
        <w:t>-ФЗ «</w:t>
      </w:r>
      <w:r w:rsidRPr="006E6EF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43F6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1) обязательные требования по содержанию территорий, подлежащих благоустройству, и прилегающих территорий;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2) обязательные требования по содержанию элементов и объектов благоустройства, в том числе требования: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Новосибирской области и Правилами благоустройства;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- о недопустимости размещения транспортных средств на газоне или иной озелененной,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3) обязательные требования по уборке территории города Бердска в зимний период, включая контроль проведения мероприятий по очистке от снега, наледи и сосулек кровель зданий, сооружений;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4) обязательные требования по уборке территории города Бердска в летний период, включая обязательные требования по скашиванию травяного покрова на газонах, борьбу с сорняками, удаление опавших листьев;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5)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6) обязательные требования по охране, содержанию и воспроизводству зеленых насаждений, в том числе обязательные требования по удалению (сносу), пересадке, замене, обрезке зеленых насаждений;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7) обязательные требования по складированию твердых коммунальных отходов.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3) дворовые территории;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4) детские и спортивные площадки;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5) площадки для выгула животных;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6) парковки (парковочные места);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7) парки, скверы, иные зеленые зоны;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8) технические и санитарно-защитные зоны.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6E6EF9" w:rsidRPr="006E6EF9" w:rsidRDefault="006E6EF9" w:rsidP="00F90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039D" w:rsidRPr="00F9039D" w:rsidRDefault="006E6EF9" w:rsidP="00F9039D">
      <w:pPr>
        <w:jc w:val="center"/>
        <w:rPr>
          <w:b/>
          <w:bCs/>
          <w:sz w:val="28"/>
          <w:szCs w:val="28"/>
        </w:rPr>
      </w:pPr>
      <w:r w:rsidRPr="00F9039D">
        <w:rPr>
          <w:b/>
          <w:bCs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муниципального контроля </w:t>
      </w:r>
    </w:p>
    <w:p w:rsidR="006E6EF9" w:rsidRDefault="006E6EF9" w:rsidP="00F9039D">
      <w:pPr>
        <w:jc w:val="center"/>
        <w:rPr>
          <w:b/>
          <w:bCs/>
          <w:sz w:val="28"/>
          <w:szCs w:val="28"/>
        </w:rPr>
      </w:pPr>
      <w:r w:rsidRPr="00F9039D">
        <w:rPr>
          <w:b/>
          <w:bCs/>
          <w:sz w:val="28"/>
          <w:szCs w:val="28"/>
        </w:rPr>
        <w:t>в сфере благоустройства</w:t>
      </w:r>
    </w:p>
    <w:p w:rsidR="005825AF" w:rsidRPr="00F9039D" w:rsidRDefault="005825AF" w:rsidP="00F9039D">
      <w:pPr>
        <w:jc w:val="center"/>
        <w:rPr>
          <w:b/>
          <w:bCs/>
          <w:sz w:val="28"/>
          <w:szCs w:val="28"/>
        </w:rPr>
      </w:pPr>
    </w:p>
    <w:p w:rsidR="005A0C5F" w:rsidRPr="005A0C5F" w:rsidRDefault="005A0C5F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5F">
        <w:rPr>
          <w:rFonts w:ascii="Times New Roman" w:hAnsi="Times New Roman" w:cs="Times New Roman"/>
          <w:sz w:val="28"/>
          <w:szCs w:val="28"/>
        </w:rPr>
        <w:t>2.1. Муниципальный контроль в сфере благоустройства осуществляется на основе управления рисками причинения вреда (ущерба) охраняемым законом ценностям.</w:t>
      </w:r>
    </w:p>
    <w:p w:rsidR="005A0C5F" w:rsidRPr="005A0C5F" w:rsidRDefault="005A0C5F" w:rsidP="005825AF">
      <w:pPr>
        <w:ind w:firstLine="709"/>
        <w:jc w:val="both"/>
        <w:rPr>
          <w:sz w:val="28"/>
          <w:szCs w:val="28"/>
        </w:rPr>
      </w:pPr>
      <w:r w:rsidRPr="005A0C5F">
        <w:rPr>
          <w:sz w:val="28"/>
          <w:szCs w:val="28"/>
        </w:rPr>
        <w:t>2.2. Плановые контрольные мероприятия, обязательные профилактические визиты в соответствии с пунктом 1 части 1 статьи 52.1 Федерального закона от 31.07.2020 №248-ФЗ «О государственном контроле (надзоре) и муниципальном контроле в Российской Федерации» в рамках муниципального контроля в сфере благоустройства не проводятся.</w:t>
      </w:r>
    </w:p>
    <w:p w:rsidR="005A0C5F" w:rsidRPr="005A0C5F" w:rsidRDefault="005A0C5F" w:rsidP="005825AF">
      <w:pPr>
        <w:ind w:firstLine="709"/>
        <w:jc w:val="both"/>
        <w:rPr>
          <w:rStyle w:val="fontstyle01"/>
          <w:rFonts w:ascii="Times New Roman" w:hAnsi="Times New Roman"/>
          <w:color w:val="auto"/>
        </w:rPr>
      </w:pPr>
      <w:r w:rsidRPr="005A0C5F">
        <w:rPr>
          <w:sz w:val="28"/>
          <w:szCs w:val="28"/>
        </w:rPr>
        <w:t xml:space="preserve">2.3. Для целей управления рисками причинения вреда (ущерба) охраняемым законом ценностям при осуществлении муниципального контроля в </w:t>
      </w:r>
      <w:r w:rsidRPr="005A0C5F">
        <w:rPr>
          <w:sz w:val="28"/>
          <w:szCs w:val="28"/>
        </w:rPr>
        <w:lastRenderedPageBreak/>
        <w:t>сфере благоустройства категорирование объектов контроля по степени рис</w:t>
      </w:r>
      <w:r>
        <w:rPr>
          <w:sz w:val="28"/>
          <w:szCs w:val="28"/>
        </w:rPr>
        <w:t>к</w:t>
      </w:r>
      <w:r w:rsidRPr="005A0C5F">
        <w:rPr>
          <w:sz w:val="28"/>
          <w:szCs w:val="28"/>
        </w:rPr>
        <w:t xml:space="preserve">а не осуществляется, критерии отнесения объектов муниципального контроля в сфере благоустройства к категориям риска не утверждаются. </w:t>
      </w:r>
    </w:p>
    <w:p w:rsidR="005A0C5F" w:rsidRPr="005A0C5F" w:rsidRDefault="005A0C5F" w:rsidP="005825AF">
      <w:pPr>
        <w:ind w:firstLine="709"/>
        <w:jc w:val="both"/>
        <w:rPr>
          <w:rStyle w:val="fontstyle01"/>
          <w:rFonts w:ascii="Times New Roman" w:hAnsi="Times New Roman"/>
          <w:color w:val="auto"/>
        </w:rPr>
      </w:pPr>
      <w:r w:rsidRPr="005A0C5F">
        <w:rPr>
          <w:rStyle w:val="fontstyle01"/>
          <w:rFonts w:ascii="Times New Roman" w:hAnsi="Times New Roman"/>
          <w:color w:val="auto"/>
        </w:rPr>
        <w:t>2.4. Применение системы управления рисками</w:t>
      </w:r>
      <w:r w:rsidRPr="005A0C5F">
        <w:rPr>
          <w:sz w:val="28"/>
          <w:szCs w:val="28"/>
        </w:rPr>
        <w:t xml:space="preserve"> причинения вреда (ущерба) охраняемым законом ценностям осуществляется посредством, вероятности наступления событий и признаков, установленных индикаторами риска нарушения обязательных требований, используемых для определения необходимости проведения внеплановых контрольных мероприятий.</w:t>
      </w:r>
    </w:p>
    <w:p w:rsidR="006E6EF9" w:rsidRPr="006E6EF9" w:rsidRDefault="006E6EF9" w:rsidP="00F903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F903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3. Профилактика рисков причинения вреда</w:t>
      </w:r>
    </w:p>
    <w:p w:rsidR="006E6EF9" w:rsidRPr="006E6EF9" w:rsidRDefault="006E6EF9" w:rsidP="00F90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(ущерба) охраняемым законом ценностям</w:t>
      </w:r>
    </w:p>
    <w:p w:rsidR="006E6EF9" w:rsidRPr="006E6EF9" w:rsidRDefault="006E6EF9" w:rsidP="00F90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3.1. Администрация осуществляет контроль в сфере благоустройства, в том числе посредством проведения профилактических мероприятий.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города Бердска либо уполномоченным им лицам для принятия решения о проведении контрольных мероприятий.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2) объявление предостережений;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6E6EF9" w:rsidRPr="00F9039D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9D"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lastRenderedPageBreak/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</w:t>
      </w:r>
      <w:r w:rsidR="00025D3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E6EF9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2">
        <w:r w:rsidRPr="00F9039D">
          <w:rPr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 w:rsidRPr="00F9039D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3127EB">
        <w:rPr>
          <w:rFonts w:ascii="Times New Roman" w:hAnsi="Times New Roman" w:cs="Times New Roman"/>
          <w:sz w:val="28"/>
          <w:szCs w:val="28"/>
        </w:rPr>
        <w:t xml:space="preserve">№ </w:t>
      </w:r>
      <w:r w:rsidR="00025D3D">
        <w:rPr>
          <w:rFonts w:ascii="Times New Roman" w:hAnsi="Times New Roman" w:cs="Times New Roman"/>
          <w:sz w:val="28"/>
          <w:szCs w:val="28"/>
        </w:rPr>
        <w:t>248-ФЗ «</w:t>
      </w:r>
      <w:r w:rsidRPr="00F9039D">
        <w:rPr>
          <w:rFonts w:ascii="Times New Roman" w:hAnsi="Times New Roman" w:cs="Times New Roman"/>
          <w:sz w:val="28"/>
          <w:szCs w:val="28"/>
        </w:rPr>
        <w:t xml:space="preserve">О государственном контроле </w:t>
      </w:r>
      <w:r w:rsidRPr="006E6EF9">
        <w:rPr>
          <w:rFonts w:ascii="Times New Roman" w:hAnsi="Times New Roman" w:cs="Times New Roman"/>
          <w:sz w:val="28"/>
          <w:szCs w:val="28"/>
        </w:rPr>
        <w:t xml:space="preserve">(надзоре) и муниципальном </w:t>
      </w:r>
      <w:r w:rsidR="00025D3D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Администрация также вправе информировать население города Бердска на собраниях и конференциях граждан об обязательных требованиях, предъявляемых к объектам контроля.</w:t>
      </w:r>
    </w:p>
    <w:p w:rsidR="006E6EF9" w:rsidRPr="00F9039D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3.7.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</w:t>
      </w:r>
      <w:r w:rsidR="00943F69">
        <w:rPr>
          <w:rFonts w:ascii="Times New Roman" w:hAnsi="Times New Roman" w:cs="Times New Roman"/>
          <w:sz w:val="28"/>
          <w:szCs w:val="28"/>
        </w:rPr>
        <w:t>Г</w:t>
      </w:r>
      <w:r w:rsidRPr="006E6EF9">
        <w:rPr>
          <w:rFonts w:ascii="Times New Roman" w:hAnsi="Times New Roman" w:cs="Times New Roman"/>
          <w:sz w:val="28"/>
          <w:szCs w:val="28"/>
        </w:rPr>
        <w:t xml:space="preserve">лавой города Бердска </w:t>
      </w:r>
      <w:r w:rsidRPr="00F9039D">
        <w:rPr>
          <w:rFonts w:ascii="Times New Roman" w:hAnsi="Times New Roman" w:cs="Times New Roman"/>
          <w:sz w:val="28"/>
          <w:szCs w:val="28"/>
        </w:rPr>
        <w:t>либо уполномоченным им лицом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</w:t>
      </w:r>
      <w:hyperlink r:id="rId13">
        <w:r w:rsidRPr="00F9039D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F9039D">
        <w:rPr>
          <w:rFonts w:ascii="Times New Roman" w:hAnsi="Times New Roman" w:cs="Times New Roman"/>
          <w:sz w:val="28"/>
          <w:szCs w:val="28"/>
        </w:rPr>
        <w:t>,</w:t>
      </w:r>
      <w:r w:rsidRPr="006E6EF9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экономического развития Российской Федерации от 31.03.2021 </w:t>
      </w:r>
      <w:r w:rsidR="003127EB">
        <w:rPr>
          <w:rFonts w:ascii="Times New Roman" w:hAnsi="Times New Roman" w:cs="Times New Roman"/>
          <w:sz w:val="28"/>
          <w:szCs w:val="28"/>
        </w:rPr>
        <w:t>№</w:t>
      </w:r>
      <w:r w:rsidR="00025D3D">
        <w:rPr>
          <w:rFonts w:ascii="Times New Roman" w:hAnsi="Times New Roman" w:cs="Times New Roman"/>
          <w:sz w:val="28"/>
          <w:szCs w:val="28"/>
        </w:rPr>
        <w:t xml:space="preserve"> 151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типовых формах документов, используемых </w:t>
      </w:r>
      <w:r w:rsidR="00025D3D">
        <w:rPr>
          <w:rFonts w:ascii="Times New Roman" w:hAnsi="Times New Roman" w:cs="Times New Roman"/>
          <w:sz w:val="28"/>
          <w:szCs w:val="28"/>
        </w:rPr>
        <w:t>контрольным (надзорным) органом»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lastRenderedPageBreak/>
        <w:t>3.8.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Личный прием граждан проводится Главой города Бердска либо уполномоченным им лицом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1) организация и осуществление контроля в сфере благоустройства;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3127EB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  <w:r w:rsidR="00312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7EB" w:rsidRDefault="003127EB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</w:t>
      </w:r>
      <w:r>
        <w:rPr>
          <w:rFonts w:ascii="Times New Roman" w:hAnsi="Times New Roman" w:cs="Times New Roman"/>
          <w:sz w:val="28"/>
          <w:szCs w:val="28"/>
        </w:rPr>
        <w:t xml:space="preserve">твлять контроль, ведется журнал учета </w:t>
      </w:r>
      <w:r w:rsidRPr="006E6EF9">
        <w:rPr>
          <w:rFonts w:ascii="Times New Roman" w:hAnsi="Times New Roman" w:cs="Times New Roman"/>
          <w:sz w:val="28"/>
          <w:szCs w:val="28"/>
        </w:rPr>
        <w:t>консультирований</w:t>
      </w:r>
      <w:r w:rsidR="00C816F6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C816F6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F6">
        <w:rPr>
          <w:rFonts w:ascii="Times New Roman" w:hAnsi="Times New Roman" w:cs="Times New Roman"/>
          <w:sz w:val="28"/>
          <w:szCs w:val="28"/>
        </w:rPr>
        <w:lastRenderedPageBreak/>
        <w:t>В случае поступления в администрацию пяти и более однотипных обращений контролируемых</w:t>
      </w:r>
      <w:r>
        <w:t xml:space="preserve"> </w:t>
      </w:r>
      <w:r w:rsidR="006E6EF9" w:rsidRPr="006E6EF9">
        <w:rPr>
          <w:rFonts w:ascii="Times New Roman" w:hAnsi="Times New Roman" w:cs="Times New Roman"/>
          <w:sz w:val="28"/>
          <w:szCs w:val="28"/>
        </w:rPr>
        <w:t>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города Бердска либо уполномоченным им лицом или должностным лицом, уполномоченным осуществлять контроль.</w:t>
      </w:r>
    </w:p>
    <w:p w:rsidR="006E6EF9" w:rsidRPr="00C816F6" w:rsidRDefault="006E6EF9" w:rsidP="005825AF">
      <w:pPr>
        <w:ind w:firstLine="709"/>
        <w:jc w:val="both"/>
        <w:rPr>
          <w:sz w:val="28"/>
          <w:szCs w:val="28"/>
        </w:rPr>
      </w:pPr>
      <w:r w:rsidRPr="00C816F6">
        <w:rPr>
          <w:sz w:val="28"/>
          <w:szCs w:val="28"/>
        </w:rPr>
        <w:t>3.9. Профилактический визит проводится в форме профилактической беседы должностным лицом, уполномоченным осуществлять контроль,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E6EF9" w:rsidRPr="00C816F6" w:rsidRDefault="006E6EF9" w:rsidP="005825AF">
      <w:pPr>
        <w:ind w:firstLine="709"/>
        <w:jc w:val="both"/>
        <w:rPr>
          <w:sz w:val="28"/>
          <w:szCs w:val="28"/>
        </w:rPr>
      </w:pPr>
      <w:r w:rsidRPr="00C816F6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а должностное лицо, уполномоченное осуществлять контроль,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6E6EF9" w:rsidRPr="00C816F6" w:rsidRDefault="006E6EF9" w:rsidP="005825AF">
      <w:pPr>
        <w:ind w:firstLine="709"/>
        <w:jc w:val="both"/>
        <w:rPr>
          <w:sz w:val="28"/>
          <w:szCs w:val="28"/>
        </w:rPr>
      </w:pPr>
      <w:r w:rsidRPr="00C816F6">
        <w:rPr>
          <w:sz w:val="28"/>
          <w:szCs w:val="28"/>
        </w:rPr>
        <w:t>Профилактический визит (обязательный профилактический визит) проводится по инициативе контрольного органа или по инициативе контролируемого лица.</w:t>
      </w:r>
    </w:p>
    <w:p w:rsidR="006E6EF9" w:rsidRPr="00C816F6" w:rsidRDefault="006E6EF9" w:rsidP="005825AF">
      <w:pPr>
        <w:ind w:firstLine="709"/>
        <w:jc w:val="both"/>
        <w:rPr>
          <w:sz w:val="28"/>
          <w:szCs w:val="28"/>
        </w:rPr>
      </w:pPr>
      <w:r w:rsidRPr="00C816F6">
        <w:rPr>
          <w:sz w:val="28"/>
          <w:szCs w:val="28"/>
        </w:rPr>
        <w:t>Возможность проведени</w:t>
      </w:r>
      <w:r w:rsidR="006A4A88">
        <w:rPr>
          <w:sz w:val="28"/>
          <w:szCs w:val="28"/>
        </w:rPr>
        <w:t>я обязательного профилактического</w:t>
      </w:r>
      <w:r w:rsidRPr="00C816F6">
        <w:rPr>
          <w:sz w:val="28"/>
          <w:szCs w:val="28"/>
        </w:rPr>
        <w:t xml:space="preserve"> визит</w:t>
      </w:r>
      <w:r w:rsidR="006A4A88">
        <w:rPr>
          <w:sz w:val="28"/>
          <w:szCs w:val="28"/>
        </w:rPr>
        <w:t>а</w:t>
      </w:r>
      <w:r w:rsidRPr="00C816F6">
        <w:rPr>
          <w:sz w:val="28"/>
          <w:szCs w:val="28"/>
        </w:rPr>
        <w:t xml:space="preserve"> остаётся в случаях, предусмотренных пунктом 4 частью 1 статьи 52.1 Федерального закона от 31.07.2020 №</w:t>
      </w:r>
      <w:r w:rsidR="00C816F6" w:rsidRPr="00C816F6">
        <w:rPr>
          <w:sz w:val="28"/>
          <w:szCs w:val="28"/>
        </w:rPr>
        <w:t xml:space="preserve"> </w:t>
      </w:r>
      <w:r w:rsidRPr="00C816F6">
        <w:rPr>
          <w:sz w:val="28"/>
          <w:szCs w:val="28"/>
        </w:rPr>
        <w:t>248-ФЗ «О государственном контроле (надзоре) и муниципальном контроле в Российской Федерации».</w:t>
      </w:r>
    </w:p>
    <w:p w:rsidR="006E6EF9" w:rsidRPr="00C816F6" w:rsidRDefault="006E6EF9" w:rsidP="005825AF">
      <w:pPr>
        <w:ind w:firstLine="709"/>
        <w:jc w:val="both"/>
        <w:rPr>
          <w:sz w:val="28"/>
          <w:szCs w:val="28"/>
        </w:rPr>
      </w:pPr>
      <w:r w:rsidRPr="00C816F6">
        <w:rPr>
          <w:sz w:val="28"/>
          <w:szCs w:val="28"/>
        </w:rPr>
        <w:t>Обязательны</w:t>
      </w:r>
      <w:r w:rsidR="00C816F6" w:rsidRPr="00C816F6">
        <w:rPr>
          <w:sz w:val="28"/>
          <w:szCs w:val="28"/>
        </w:rPr>
        <w:t>й профилактический визит проводи</w:t>
      </w:r>
      <w:r w:rsidRPr="00C816F6">
        <w:rPr>
          <w:sz w:val="28"/>
          <w:szCs w:val="28"/>
        </w:rPr>
        <w:t>тся в соответствии со статьей 52.1 Федерального закона от 31.07.2020 №</w:t>
      </w:r>
      <w:r w:rsidR="00C816F6" w:rsidRPr="00C816F6">
        <w:rPr>
          <w:sz w:val="28"/>
          <w:szCs w:val="28"/>
        </w:rPr>
        <w:t xml:space="preserve"> </w:t>
      </w:r>
      <w:r w:rsidRPr="00C816F6">
        <w:rPr>
          <w:sz w:val="28"/>
          <w:szCs w:val="28"/>
        </w:rPr>
        <w:t>248-ФЗ «О государственном контроле (надзоре) и муниципальном контроле в Российской Федерации».</w:t>
      </w:r>
    </w:p>
    <w:p w:rsidR="006E6EF9" w:rsidRPr="00C816F6" w:rsidRDefault="006E6EF9" w:rsidP="005825AF">
      <w:pPr>
        <w:ind w:firstLine="709"/>
        <w:jc w:val="both"/>
        <w:rPr>
          <w:sz w:val="28"/>
          <w:szCs w:val="28"/>
        </w:rPr>
      </w:pPr>
      <w:r w:rsidRPr="00C816F6">
        <w:rPr>
          <w:sz w:val="28"/>
          <w:szCs w:val="28"/>
        </w:rPr>
        <w:t>Профилактические визиты по инициативе контролируемого лица проводятся в соответствии со статьей 52.2. Федерального закона от 31.07.2020 №</w:t>
      </w:r>
      <w:r w:rsidR="00C816F6" w:rsidRPr="00C816F6">
        <w:rPr>
          <w:sz w:val="28"/>
          <w:szCs w:val="28"/>
        </w:rPr>
        <w:t xml:space="preserve"> </w:t>
      </w:r>
      <w:r w:rsidRPr="00C816F6">
        <w:rPr>
          <w:sz w:val="28"/>
          <w:szCs w:val="28"/>
        </w:rPr>
        <w:t>248-ФЗ «О государственном контроле (надзоре) и муниципальном контроле в Российской Федерации».</w:t>
      </w:r>
    </w:p>
    <w:p w:rsidR="006E6EF9" w:rsidRPr="005A0C5F" w:rsidRDefault="006E6EF9" w:rsidP="00F903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F903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4. Осуществление контрольных мероприятий</w:t>
      </w:r>
    </w:p>
    <w:p w:rsidR="006E6EF9" w:rsidRPr="006E6EF9" w:rsidRDefault="006E6EF9" w:rsidP="00F90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и контрольных действий</w:t>
      </w:r>
    </w:p>
    <w:p w:rsidR="006E6EF9" w:rsidRPr="006E6EF9" w:rsidRDefault="006E6EF9" w:rsidP="00F90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0"/>
      <w:bookmarkEnd w:id="1"/>
      <w:r w:rsidRPr="006E6EF9">
        <w:rPr>
          <w:rFonts w:ascii="Times New Roman" w:hAnsi="Times New Roman" w:cs="Times New Roman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lastRenderedPageBreak/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3"/>
      <w:bookmarkEnd w:id="2"/>
      <w:r w:rsidRPr="006E6EF9">
        <w:rPr>
          <w:rFonts w:ascii="Times New Roman" w:hAnsi="Times New Roman" w:cs="Times New Roman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6) выездное обследование (посредством осмотра, инструментального обследования (с применением </w:t>
      </w:r>
      <w:r w:rsidRPr="000843A9">
        <w:rPr>
          <w:rFonts w:ascii="Times New Roman" w:hAnsi="Times New Roman" w:cs="Times New Roman"/>
          <w:sz w:val="28"/>
          <w:szCs w:val="28"/>
        </w:rPr>
        <w:t xml:space="preserve">фотосъёмки </w:t>
      </w:r>
      <w:r w:rsidRPr="006E6EF9">
        <w:rPr>
          <w:rFonts w:ascii="Times New Roman" w:hAnsi="Times New Roman" w:cs="Times New Roman"/>
          <w:sz w:val="28"/>
          <w:szCs w:val="28"/>
        </w:rPr>
        <w:t xml:space="preserve">и (или) видеозаписи), испытания, экспертизы). 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4.2. Контрольные мероприятия, указанные в </w:t>
      </w:r>
      <w:hyperlink w:anchor="P120">
        <w:r w:rsidRPr="000843A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0843A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3">
        <w:r w:rsidRPr="000843A9">
          <w:rPr>
            <w:rFonts w:ascii="Times New Roman" w:hAnsi="Times New Roman" w:cs="Times New Roman"/>
            <w:sz w:val="28"/>
            <w:szCs w:val="28"/>
          </w:rPr>
          <w:t>4 пункта 4.1</w:t>
        </w:r>
      </w:hyperlink>
      <w:r w:rsidRPr="006E6EF9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проводятся в форме внеплановых мероприятий.</w:t>
      </w:r>
      <w:r w:rsidRPr="006E6EF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E6EF9">
        <w:rPr>
          <w:rFonts w:ascii="Times New Roman" w:hAnsi="Times New Roman" w:cs="Times New Roman"/>
          <w:sz w:val="28"/>
          <w:szCs w:val="28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6E6EF9" w:rsidRPr="000843A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A9">
        <w:rPr>
          <w:rFonts w:ascii="Times New Roman" w:eastAsiaTheme="minorHAnsi" w:hAnsi="Times New Roman" w:cs="Times New Roman"/>
          <w:sz w:val="28"/>
          <w:szCs w:val="28"/>
          <w:lang w:eastAsia="en-US"/>
        </w:rPr>
        <w:t>4.3. Инспекционный визит, выездная проверка могут проводиться с использованием средств дистанционного взаимодействия, в том числе посредством аудио- или видеосвязи.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4.4. Наблюдение за соблюдением обязательных требований и выездное обследование проводятся администрацией без взаимоде</w:t>
      </w:r>
      <w:r w:rsidR="006A4A88">
        <w:rPr>
          <w:rFonts w:ascii="Times New Roman" w:hAnsi="Times New Roman" w:cs="Times New Roman"/>
          <w:sz w:val="28"/>
          <w:szCs w:val="28"/>
        </w:rPr>
        <w:t xml:space="preserve">йствия с контролируемыми лицами и не требуют согласования с </w:t>
      </w:r>
      <w:r w:rsidR="006A4A88" w:rsidRPr="006E6EF9">
        <w:rPr>
          <w:rFonts w:ascii="Times New Roman" w:hAnsi="Times New Roman" w:cs="Times New Roman"/>
          <w:sz w:val="28"/>
          <w:szCs w:val="28"/>
        </w:rPr>
        <w:t>органами прокуратуры.</w:t>
      </w:r>
    </w:p>
    <w:p w:rsidR="006E6EF9" w:rsidRPr="000843A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A9">
        <w:rPr>
          <w:rFonts w:ascii="Times New Roman" w:hAnsi="Times New Roman" w:cs="Times New Roman"/>
          <w:sz w:val="28"/>
          <w:szCs w:val="28"/>
        </w:rPr>
        <w:t>4.5. Основанием для проведения контрольных мероприятий являются случаи, предусмотренные требованиями части 1 статьи 57 Федерального закона от 31.07.2020 №</w:t>
      </w:r>
      <w:r w:rsidR="000843A9" w:rsidRPr="000843A9">
        <w:rPr>
          <w:rFonts w:ascii="Times New Roman" w:hAnsi="Times New Roman" w:cs="Times New Roman"/>
          <w:sz w:val="28"/>
          <w:szCs w:val="28"/>
        </w:rPr>
        <w:t xml:space="preserve"> </w:t>
      </w:r>
      <w:r w:rsidRPr="000843A9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4.6.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4.7.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lastRenderedPageBreak/>
        <w:t xml:space="preserve">4.8. Контрольные мероприятия, проводимые без взаимодействия с контролируемыми лицами, проводятся должностными лицами, уполномоченными осуществлять контроль, на основании задания </w:t>
      </w:r>
      <w:r w:rsidR="00943F69">
        <w:rPr>
          <w:rFonts w:ascii="Times New Roman" w:hAnsi="Times New Roman" w:cs="Times New Roman"/>
          <w:sz w:val="28"/>
          <w:szCs w:val="28"/>
        </w:rPr>
        <w:t>Г</w:t>
      </w:r>
      <w:r w:rsidRPr="006E6EF9">
        <w:rPr>
          <w:rFonts w:ascii="Times New Roman" w:hAnsi="Times New Roman" w:cs="Times New Roman"/>
          <w:sz w:val="28"/>
          <w:szCs w:val="28"/>
        </w:rPr>
        <w:t xml:space="preserve">лавы города Бердска либо уполномоченного им лица, в том числе в случаях, установленных </w:t>
      </w:r>
      <w:r w:rsidRPr="000843A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>
        <w:r w:rsidRPr="000843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3A9">
        <w:rPr>
          <w:rFonts w:ascii="Times New Roman" w:hAnsi="Times New Roman" w:cs="Times New Roman"/>
          <w:sz w:val="28"/>
          <w:szCs w:val="28"/>
        </w:rPr>
        <w:t xml:space="preserve"> от 31.07.2020 № </w:t>
      </w:r>
      <w:r w:rsidR="00025D3D">
        <w:rPr>
          <w:rFonts w:ascii="Times New Roman" w:hAnsi="Times New Roman" w:cs="Times New Roman"/>
          <w:sz w:val="28"/>
          <w:szCs w:val="28"/>
        </w:rPr>
        <w:t>248-ФЗ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025D3D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1E24B0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95">
        <w:r w:rsidR="006E6EF9" w:rsidRPr="000843A9">
          <w:rPr>
            <w:rFonts w:ascii="Times New Roman" w:hAnsi="Times New Roman" w:cs="Times New Roman"/>
            <w:sz w:val="28"/>
            <w:szCs w:val="28"/>
          </w:rPr>
          <w:t>Задание</w:t>
        </w:r>
      </w:hyperlink>
      <w:r w:rsidR="006E6EF9" w:rsidRPr="006E6EF9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 без взаимодействия с контролируемым лицом оформляется в соответствии с приложением </w:t>
      </w:r>
      <w:r w:rsidR="000843A9">
        <w:rPr>
          <w:rFonts w:ascii="Times New Roman" w:hAnsi="Times New Roman" w:cs="Times New Roman"/>
          <w:sz w:val="28"/>
          <w:szCs w:val="28"/>
        </w:rPr>
        <w:t>№</w:t>
      </w:r>
      <w:r w:rsidR="006E6EF9" w:rsidRPr="006E6EF9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4.9. Контрольные мероприятия в отношении граждан, юридических лиц и индивидуальных предпринимателей проводятся должностными лицами, уполномоченными осуществлять контроль, в соответствии с Федеральным </w:t>
      </w:r>
      <w:hyperlink r:id="rId15">
        <w:r w:rsidRPr="000843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3A9">
        <w:rPr>
          <w:rFonts w:ascii="Times New Roman" w:hAnsi="Times New Roman" w:cs="Times New Roman"/>
          <w:sz w:val="28"/>
          <w:szCs w:val="28"/>
        </w:rPr>
        <w:t xml:space="preserve"> от 31.07.2020 №</w:t>
      </w:r>
      <w:r w:rsidR="00025D3D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025D3D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4.10.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</w:t>
      </w:r>
      <w:r w:rsidR="000843A9">
        <w:rPr>
          <w:rFonts w:ascii="Times New Roman" w:hAnsi="Times New Roman" w:cs="Times New Roman"/>
          <w:sz w:val="28"/>
          <w:szCs w:val="28"/>
        </w:rPr>
        <w:t>№</w:t>
      </w:r>
      <w:r w:rsidRPr="006E6EF9">
        <w:rPr>
          <w:rFonts w:ascii="Times New Roman" w:hAnsi="Times New Roman" w:cs="Times New Roman"/>
          <w:sz w:val="28"/>
          <w:szCs w:val="28"/>
        </w:rPr>
        <w:t xml:space="preserve"> 724-р</w:t>
      </w:r>
      <w:r w:rsidR="00025D3D">
        <w:rPr>
          <w:rFonts w:ascii="Times New Roman" w:hAnsi="Times New Roman" w:cs="Times New Roman"/>
          <w:sz w:val="28"/>
          <w:szCs w:val="28"/>
        </w:rPr>
        <w:t>,</w:t>
      </w:r>
      <w:r w:rsidRPr="006E6EF9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Pr="000843A9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0843A9">
        <w:rPr>
          <w:rFonts w:ascii="Times New Roman" w:hAnsi="Times New Roman" w:cs="Times New Roman"/>
          <w:sz w:val="28"/>
          <w:szCs w:val="28"/>
        </w:rPr>
        <w:t xml:space="preserve"> </w:t>
      </w:r>
      <w:r w:rsidRPr="006E6EF9">
        <w:rPr>
          <w:rFonts w:ascii="Times New Roman" w:hAnsi="Times New Roman" w:cs="Times New Roman"/>
          <w:sz w:val="28"/>
          <w:szCs w:val="28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</w:t>
      </w:r>
      <w:hyperlink r:id="rId17">
        <w:r w:rsidRPr="000843A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E6EF9">
        <w:rPr>
          <w:rFonts w:ascii="Times New Roman" w:hAnsi="Times New Roman" w:cs="Times New Roman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</w:t>
      </w:r>
      <w:r w:rsidR="000843A9">
        <w:rPr>
          <w:rFonts w:ascii="Times New Roman" w:hAnsi="Times New Roman" w:cs="Times New Roman"/>
          <w:sz w:val="28"/>
          <w:szCs w:val="28"/>
        </w:rPr>
        <w:t>№</w:t>
      </w:r>
      <w:r w:rsidR="00025D3D">
        <w:rPr>
          <w:rFonts w:ascii="Times New Roman" w:hAnsi="Times New Roman" w:cs="Times New Roman"/>
          <w:sz w:val="28"/>
          <w:szCs w:val="28"/>
        </w:rPr>
        <w:t xml:space="preserve"> 338 «</w:t>
      </w:r>
      <w:r w:rsidRPr="006E6EF9">
        <w:rPr>
          <w:rFonts w:ascii="Times New Roman" w:hAnsi="Times New Roman" w:cs="Times New Roman"/>
          <w:sz w:val="28"/>
          <w:szCs w:val="28"/>
        </w:rPr>
        <w:t>О межведомственном информационном взаимодействии в рамках осуществления государственного контроля (на</w:t>
      </w:r>
      <w:r w:rsidR="00025D3D">
        <w:rPr>
          <w:rFonts w:ascii="Times New Roman" w:hAnsi="Times New Roman" w:cs="Times New Roman"/>
          <w:sz w:val="28"/>
          <w:szCs w:val="28"/>
        </w:rPr>
        <w:t>дзора), муниципального контроля»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4.11.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в случае наличия уважительных причин для отсутствия </w:t>
      </w:r>
      <w:r w:rsidRPr="006E6EF9">
        <w:rPr>
          <w:rFonts w:ascii="Times New Roman" w:hAnsi="Times New Roman" w:cs="Times New Roman"/>
          <w:sz w:val="28"/>
          <w:szCs w:val="28"/>
        </w:rPr>
        <w:lastRenderedPageBreak/>
        <w:t>контролируемого лица (болезнь контролируемого лица, его командировка и т.п.) при проведении контрольного мероприятия.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4.12. Срок проведения выездной проверки не может превышать 10 рабочих дней.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4.13. В случаях проведения контрольных мероприятий, предусматривающих взаимодействие с контролируемым лицом, либо контрольных мероприятий без взаимодействия с контролируемым лицом </w:t>
      </w:r>
      <w:r w:rsidR="00DA5D0D">
        <w:rPr>
          <w:rFonts w:ascii="Times New Roman" w:hAnsi="Times New Roman" w:cs="Times New Roman"/>
          <w:sz w:val="28"/>
          <w:szCs w:val="28"/>
        </w:rPr>
        <w:t>в рамках которых</w:t>
      </w:r>
      <w:r w:rsidR="006A4A88" w:rsidRPr="006E6EF9">
        <w:rPr>
          <w:rFonts w:ascii="Times New Roman" w:hAnsi="Times New Roman" w:cs="Times New Roman"/>
          <w:sz w:val="28"/>
          <w:szCs w:val="28"/>
        </w:rPr>
        <w:t xml:space="preserve"> были выявлены нарушения обязательных требований</w:t>
      </w:r>
      <w:r w:rsidR="00DA5D0D">
        <w:rPr>
          <w:rFonts w:ascii="Times New Roman" w:hAnsi="Times New Roman" w:cs="Times New Roman"/>
          <w:sz w:val="28"/>
          <w:szCs w:val="28"/>
        </w:rPr>
        <w:t>,</w:t>
      </w:r>
      <w:r w:rsidR="006A4A88" w:rsidRPr="006E6EF9">
        <w:rPr>
          <w:rFonts w:ascii="Times New Roman" w:hAnsi="Times New Roman" w:cs="Times New Roman"/>
          <w:sz w:val="28"/>
          <w:szCs w:val="28"/>
        </w:rPr>
        <w:t xml:space="preserve"> </w:t>
      </w:r>
      <w:r w:rsidRPr="006E6EF9">
        <w:rPr>
          <w:rFonts w:ascii="Times New Roman" w:hAnsi="Times New Roman" w:cs="Times New Roman"/>
          <w:sz w:val="28"/>
          <w:szCs w:val="28"/>
        </w:rPr>
        <w:t>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6E6EF9" w:rsidRPr="006E6EF9" w:rsidRDefault="001E24B0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45">
        <w:r w:rsidR="006E6EF9" w:rsidRPr="000843A9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6E6EF9" w:rsidRPr="006E6EF9">
        <w:rPr>
          <w:rFonts w:ascii="Times New Roman" w:hAnsi="Times New Roman" w:cs="Times New Roman"/>
          <w:sz w:val="28"/>
          <w:szCs w:val="28"/>
        </w:rPr>
        <w:t xml:space="preserve"> контрольного мероприятия оформляется в соответствии с приложением </w:t>
      </w:r>
      <w:r w:rsidR="000843A9">
        <w:rPr>
          <w:rFonts w:ascii="Times New Roman" w:hAnsi="Times New Roman" w:cs="Times New Roman"/>
          <w:sz w:val="28"/>
          <w:szCs w:val="28"/>
        </w:rPr>
        <w:t>№</w:t>
      </w:r>
      <w:r w:rsidR="006E6EF9" w:rsidRPr="006E6EF9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4.14.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8">
        <w:r w:rsidRPr="000843A9">
          <w:rPr>
            <w:rFonts w:ascii="Times New Roman" w:hAnsi="Times New Roman" w:cs="Times New Roman"/>
            <w:sz w:val="28"/>
            <w:szCs w:val="28"/>
          </w:rPr>
          <w:t>частью 2 статьи 90</w:t>
        </w:r>
      </w:hyperlink>
      <w:r w:rsidRPr="000843A9">
        <w:rPr>
          <w:rFonts w:ascii="Times New Roman" w:hAnsi="Times New Roman" w:cs="Times New Roman"/>
          <w:sz w:val="28"/>
          <w:szCs w:val="28"/>
        </w:rPr>
        <w:t xml:space="preserve"> </w:t>
      </w:r>
      <w:r w:rsidRPr="006E6EF9"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</w:t>
      </w:r>
      <w:r w:rsidR="000843A9">
        <w:rPr>
          <w:rFonts w:ascii="Times New Roman" w:hAnsi="Times New Roman" w:cs="Times New Roman"/>
          <w:sz w:val="28"/>
          <w:szCs w:val="28"/>
        </w:rPr>
        <w:t>№</w:t>
      </w:r>
      <w:r w:rsidR="00025D3D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025D3D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4.15. По окончании проведения контрольного мероприятия, предусматривающего взаимодействие с контролируемым лицом, либо проведения контрольного мероприятия без взаимодействия с контролируемым лицом, в рамках которого были выявлены нарушения обязательных требований,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</w:t>
      </w:r>
      <w:r w:rsidRPr="006E6EF9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 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4.16. Информация о контрольных мероприятиях, указанных в </w:t>
      </w:r>
      <w:hyperlink w:anchor="P120">
        <w:r w:rsidRPr="000843A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0843A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3">
        <w:r w:rsidRPr="000843A9">
          <w:rPr>
            <w:rFonts w:ascii="Times New Roman" w:hAnsi="Times New Roman" w:cs="Times New Roman"/>
            <w:sz w:val="28"/>
            <w:szCs w:val="28"/>
          </w:rPr>
          <w:t>4 пункта 4.1</w:t>
        </w:r>
      </w:hyperlink>
      <w:r w:rsidRPr="000843A9">
        <w:rPr>
          <w:rFonts w:ascii="Times New Roman" w:hAnsi="Times New Roman" w:cs="Times New Roman"/>
          <w:sz w:val="28"/>
          <w:szCs w:val="28"/>
        </w:rPr>
        <w:t xml:space="preserve">, настоящего Положения размещается в Едином реестре контрольных </w:t>
      </w:r>
      <w:r w:rsidRPr="006E6EF9">
        <w:rPr>
          <w:rFonts w:ascii="Times New Roman" w:hAnsi="Times New Roman" w:cs="Times New Roman"/>
          <w:sz w:val="28"/>
          <w:szCs w:val="28"/>
        </w:rPr>
        <w:t>(надзорных) мероприятий.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4.17.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</w:t>
      </w:r>
      <w:r w:rsidR="00025D3D">
        <w:rPr>
          <w:rFonts w:ascii="Times New Roman" w:hAnsi="Times New Roman" w:cs="Times New Roman"/>
          <w:sz w:val="28"/>
          <w:szCs w:val="28"/>
        </w:rPr>
        <w:t>твенную информационную систему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025D3D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6E6EF9">
        <w:rPr>
          <w:rFonts w:ascii="Times New Roman" w:hAnsi="Times New Roman" w:cs="Times New Roman"/>
          <w:sz w:val="28"/>
          <w:szCs w:val="28"/>
        </w:rPr>
        <w:t xml:space="preserve">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До 31 декабря </w:t>
      </w:r>
      <w:r w:rsidRPr="000843A9">
        <w:rPr>
          <w:rFonts w:ascii="Times New Roman" w:hAnsi="Times New Roman" w:cs="Times New Roman"/>
          <w:sz w:val="28"/>
          <w:szCs w:val="28"/>
        </w:rPr>
        <w:t xml:space="preserve">2025 </w:t>
      </w:r>
      <w:r w:rsidRPr="006E6EF9">
        <w:rPr>
          <w:rFonts w:ascii="Times New Roman" w:hAnsi="Times New Roman" w:cs="Times New Roman"/>
          <w:sz w:val="28"/>
          <w:szCs w:val="28"/>
        </w:rPr>
        <w:t xml:space="preserve">года информирование контролируемого лица о совершаемых должностными лицами, уполномоченными осуществлять </w:t>
      </w:r>
      <w:r w:rsidRPr="006E6EF9">
        <w:rPr>
          <w:rFonts w:ascii="Times New Roman" w:hAnsi="Times New Roman" w:cs="Times New Roman"/>
          <w:sz w:val="28"/>
          <w:szCs w:val="28"/>
        </w:rPr>
        <w:lastRenderedPageBreak/>
        <w:t>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4.18. В случае отсутствия выявленных нарушений обязательных требований при проведении контрольных мероприятий, указанных в </w:t>
      </w:r>
      <w:hyperlink w:anchor="P120">
        <w:r w:rsidRPr="000843A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0843A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3">
        <w:r w:rsidRPr="000843A9">
          <w:rPr>
            <w:rFonts w:ascii="Times New Roman" w:hAnsi="Times New Roman" w:cs="Times New Roman"/>
            <w:sz w:val="28"/>
            <w:szCs w:val="28"/>
          </w:rPr>
          <w:t>4 пункта 4.1</w:t>
        </w:r>
      </w:hyperlink>
      <w:r w:rsidRPr="000843A9">
        <w:rPr>
          <w:rFonts w:ascii="Times New Roman" w:hAnsi="Times New Roman" w:cs="Times New Roman"/>
          <w:sz w:val="28"/>
          <w:szCs w:val="28"/>
        </w:rPr>
        <w:t>, настоящего Положения сведения об этом вносятся в Единый реестр</w:t>
      </w:r>
      <w:r w:rsidRPr="006E6EF9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мероприятий. 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Должностное лицо, уполномоченное осуществлять контроль, при проведении контрольных мероприятий вправе  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4.19.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6E6EF9" w:rsidRPr="00B041E0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1) выдать после оформления акта контрольного мероприятия контролируемому лицу </w:t>
      </w:r>
      <w:hyperlink w:anchor="P344">
        <w:r w:rsidRPr="00B041E0">
          <w:rPr>
            <w:rFonts w:ascii="Times New Roman" w:hAnsi="Times New Roman" w:cs="Times New Roman"/>
            <w:sz w:val="28"/>
            <w:szCs w:val="28"/>
          </w:rPr>
          <w:t>предписание</w:t>
        </w:r>
      </w:hyperlink>
      <w:r w:rsidRPr="00B041E0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нарушений, соответствующее </w:t>
      </w:r>
      <w:r w:rsidR="00B041E0" w:rsidRPr="00B041E0">
        <w:rPr>
          <w:rFonts w:ascii="Times New Roman" w:hAnsi="Times New Roman" w:cs="Times New Roman"/>
          <w:sz w:val="28"/>
          <w:szCs w:val="28"/>
        </w:rPr>
        <w:t>требованиям статьи</w:t>
      </w:r>
      <w:r w:rsidRPr="00B041E0">
        <w:rPr>
          <w:rFonts w:ascii="Times New Roman" w:hAnsi="Times New Roman" w:cs="Times New Roman"/>
          <w:sz w:val="28"/>
          <w:szCs w:val="28"/>
        </w:rPr>
        <w:t xml:space="preserve"> 90.1. Федерального </w:t>
      </w:r>
      <w:hyperlink r:id="rId19">
        <w:proofErr w:type="gramStart"/>
        <w:r w:rsidRPr="00B041E0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B041E0">
        <w:rPr>
          <w:rFonts w:ascii="Times New Roman" w:hAnsi="Times New Roman" w:cs="Times New Roman"/>
          <w:sz w:val="28"/>
          <w:szCs w:val="28"/>
        </w:rPr>
        <w:t xml:space="preserve">а от 31.07.2020 </w:t>
      </w:r>
      <w:r w:rsidR="00B041E0">
        <w:rPr>
          <w:rFonts w:ascii="Times New Roman" w:hAnsi="Times New Roman" w:cs="Times New Roman"/>
          <w:sz w:val="28"/>
          <w:szCs w:val="28"/>
        </w:rPr>
        <w:t>№</w:t>
      </w:r>
      <w:r w:rsidR="00025D3D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B041E0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025D3D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B041E0">
        <w:rPr>
          <w:rFonts w:ascii="Times New Roman" w:hAnsi="Times New Roman" w:cs="Times New Roman"/>
          <w:sz w:val="28"/>
          <w:szCs w:val="28"/>
        </w:rPr>
        <w:t xml:space="preserve">, оформленное согласно приложению </w:t>
      </w:r>
      <w:r w:rsidR="00B041E0">
        <w:rPr>
          <w:rFonts w:ascii="Times New Roman" w:hAnsi="Times New Roman" w:cs="Times New Roman"/>
          <w:sz w:val="28"/>
          <w:szCs w:val="28"/>
        </w:rPr>
        <w:t>№</w:t>
      </w:r>
      <w:r w:rsidRPr="00B041E0">
        <w:rPr>
          <w:rFonts w:ascii="Times New Roman" w:hAnsi="Times New Roman" w:cs="Times New Roman"/>
          <w:sz w:val="28"/>
          <w:szCs w:val="28"/>
        </w:rPr>
        <w:t xml:space="preserve"> 3 к настоящему положению;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 w:rsidRPr="006E6EF9">
        <w:rPr>
          <w:rFonts w:ascii="Times New Roman" w:hAnsi="Times New Roman" w:cs="Times New Roman"/>
          <w:sz w:val="28"/>
          <w:szCs w:val="28"/>
        </w:rPr>
        <w:lastRenderedPageBreak/>
        <w:t>обращения в суд с требованием о принудительном исполнении предписания, если такая мера предусмотрена законодательством;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 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С контролируемым лицом, в отношении которого выявлены нарушения обязательных требований, может быть заключено соглашение о надлежащем устранении обязательных требований в порядке, предусмотренном статьей 90.2. </w:t>
      </w:r>
      <w:r w:rsidRPr="00B041E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20">
        <w:proofErr w:type="gramStart"/>
        <w:r w:rsidRPr="00B041E0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B041E0">
        <w:rPr>
          <w:rFonts w:ascii="Times New Roman" w:hAnsi="Times New Roman" w:cs="Times New Roman"/>
          <w:sz w:val="28"/>
          <w:szCs w:val="28"/>
        </w:rPr>
        <w:t xml:space="preserve">а </w:t>
      </w:r>
      <w:r w:rsidRPr="006E6EF9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B041E0">
        <w:rPr>
          <w:rFonts w:ascii="Times New Roman" w:hAnsi="Times New Roman" w:cs="Times New Roman"/>
          <w:sz w:val="28"/>
          <w:szCs w:val="28"/>
        </w:rPr>
        <w:t>№</w:t>
      </w:r>
      <w:r w:rsidR="00943F69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943F69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 4.</w:t>
      </w:r>
      <w:r w:rsidR="00B041E0">
        <w:rPr>
          <w:rFonts w:ascii="Times New Roman" w:hAnsi="Times New Roman" w:cs="Times New Roman"/>
          <w:sz w:val="28"/>
          <w:szCs w:val="28"/>
        </w:rPr>
        <w:t>20</w:t>
      </w:r>
      <w:r w:rsidRPr="006E6EF9">
        <w:rPr>
          <w:rFonts w:ascii="Times New Roman" w:hAnsi="Times New Roman" w:cs="Times New Roman"/>
          <w:sz w:val="28"/>
          <w:szCs w:val="28"/>
        </w:rPr>
        <w:t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Новосибирской области, органами местного самоуправления, правоохранительными органами, организациями и гражданами.</w:t>
      </w:r>
    </w:p>
    <w:p w:rsid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B041E0" w:rsidRPr="006E6EF9" w:rsidRDefault="00B041E0" w:rsidP="00F90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F903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5. Обжалование решений администрации, действий</w:t>
      </w:r>
    </w:p>
    <w:p w:rsidR="006E6EF9" w:rsidRPr="006E6EF9" w:rsidRDefault="006E6EF9" w:rsidP="00F90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(бездействия) должностных лиц, уполномоченных</w:t>
      </w:r>
    </w:p>
    <w:p w:rsidR="006E6EF9" w:rsidRPr="006E6EF9" w:rsidRDefault="006E6EF9" w:rsidP="00F90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осуществлять контроль в сфере благоустройства</w:t>
      </w:r>
    </w:p>
    <w:p w:rsidR="006E6EF9" w:rsidRPr="006E6EF9" w:rsidRDefault="006E6EF9" w:rsidP="00F90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5.1.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судебном порядке.</w:t>
      </w: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5.2. Досудебный порядок подачи жалоб, установленный </w:t>
      </w:r>
      <w:hyperlink r:id="rId21">
        <w:r w:rsidRPr="00B041E0">
          <w:rPr>
            <w:rFonts w:ascii="Times New Roman" w:hAnsi="Times New Roman" w:cs="Times New Roman"/>
            <w:sz w:val="28"/>
            <w:szCs w:val="28"/>
          </w:rPr>
          <w:t>главой 9</w:t>
        </w:r>
      </w:hyperlink>
      <w:r w:rsidRPr="006E6EF9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B041E0">
        <w:rPr>
          <w:rFonts w:ascii="Times New Roman" w:hAnsi="Times New Roman" w:cs="Times New Roman"/>
          <w:sz w:val="28"/>
          <w:szCs w:val="28"/>
        </w:rPr>
        <w:t>№</w:t>
      </w:r>
      <w:r w:rsidR="00943F69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943F69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>, при осуществлении муниципального контроля в сфере благоустройства не применяется.</w:t>
      </w:r>
    </w:p>
    <w:p w:rsidR="006E6EF9" w:rsidRPr="006E6EF9" w:rsidRDefault="006E6EF9" w:rsidP="00F90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F903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6E6EF9">
        <w:rPr>
          <w:rFonts w:ascii="Times New Roman" w:hAnsi="Times New Roman" w:cs="Times New Roman"/>
          <w:sz w:val="28"/>
          <w:szCs w:val="28"/>
        </w:rPr>
        <w:t>6</w:t>
      </w:r>
      <w:r w:rsidR="00943F69">
        <w:rPr>
          <w:rFonts w:ascii="Times New Roman" w:hAnsi="Times New Roman" w:cs="Times New Roman"/>
          <w:sz w:val="28"/>
          <w:szCs w:val="28"/>
        </w:rPr>
        <w:t>.</w:t>
      </w:r>
      <w:r w:rsidRPr="006E6EF9">
        <w:rPr>
          <w:rFonts w:ascii="Times New Roman" w:hAnsi="Times New Roman" w:cs="Times New Roman"/>
          <w:sz w:val="28"/>
          <w:szCs w:val="28"/>
        </w:rPr>
        <w:t xml:space="preserve"> Ключевые показатели контроля в сфере</w:t>
      </w:r>
    </w:p>
    <w:p w:rsidR="006E6EF9" w:rsidRPr="006E6EF9" w:rsidRDefault="006E6EF9" w:rsidP="00F903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благоустройства и их целевые значения</w:t>
      </w:r>
    </w:p>
    <w:p w:rsidR="006E6EF9" w:rsidRPr="006E6EF9" w:rsidRDefault="006E6EF9" w:rsidP="00F90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EF9" w:rsidRPr="006E6EF9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 xml:space="preserve">6.1. Оценка результативности и эффективности осуществления контроля в сфере благоустройства осуществляется на </w:t>
      </w:r>
      <w:r w:rsidRPr="00B041E0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22">
        <w:r w:rsidRPr="00B041E0">
          <w:rPr>
            <w:rFonts w:ascii="Times New Roman" w:hAnsi="Times New Roman" w:cs="Times New Roman"/>
            <w:sz w:val="28"/>
            <w:szCs w:val="28"/>
          </w:rPr>
          <w:t>статьи 30</w:t>
        </w:r>
      </w:hyperlink>
      <w:r w:rsidRPr="006E6EF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6E6EF9">
        <w:rPr>
          <w:rFonts w:ascii="Times New Roman" w:hAnsi="Times New Roman" w:cs="Times New Roman"/>
          <w:sz w:val="28"/>
          <w:szCs w:val="28"/>
        </w:rPr>
        <w:lastRenderedPageBreak/>
        <w:t xml:space="preserve">закона от 31.07.2020 </w:t>
      </w:r>
      <w:r w:rsidR="00B041E0">
        <w:rPr>
          <w:rFonts w:ascii="Times New Roman" w:hAnsi="Times New Roman" w:cs="Times New Roman"/>
          <w:sz w:val="28"/>
          <w:szCs w:val="28"/>
        </w:rPr>
        <w:t>№</w:t>
      </w:r>
      <w:r w:rsidR="00570854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6E6EF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570854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E6EF9">
        <w:rPr>
          <w:rFonts w:ascii="Times New Roman" w:hAnsi="Times New Roman" w:cs="Times New Roman"/>
          <w:sz w:val="28"/>
          <w:szCs w:val="28"/>
        </w:rPr>
        <w:t>.</w:t>
      </w:r>
    </w:p>
    <w:p w:rsidR="005825AF" w:rsidRDefault="006E6EF9" w:rsidP="00582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F9">
        <w:rPr>
          <w:rFonts w:ascii="Times New Roman" w:hAnsi="Times New Roman" w:cs="Times New Roman"/>
          <w:sz w:val="28"/>
          <w:szCs w:val="28"/>
        </w:rPr>
        <w:t>6.2. Ключевые показатели вида контроля и их целевые значения, индикативные показатели для контроля в сфере благоустройства утверждаются Советом депутатов города Бердска.</w:t>
      </w:r>
    </w:p>
    <w:p w:rsidR="005825AF" w:rsidRDefault="005825AF" w:rsidP="005825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25AF" w:rsidRDefault="005825AF" w:rsidP="005825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25AF" w:rsidRDefault="005825AF" w:rsidP="005825A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825AF" w:rsidRDefault="005825AF">
      <w:pPr>
        <w:spacing w:after="160" w:line="259" w:lineRule="auto"/>
        <w:rPr>
          <w:sz w:val="28"/>
          <w:szCs w:val="28"/>
          <w:lang w:eastAsia="zh-CN"/>
        </w:rPr>
      </w:pPr>
      <w:r>
        <w:rPr>
          <w:sz w:val="28"/>
          <w:szCs w:val="28"/>
        </w:rPr>
        <w:br w:type="page"/>
      </w:r>
    </w:p>
    <w:p w:rsidR="006E6EF9" w:rsidRPr="00B041E0" w:rsidRDefault="00DA5D0D" w:rsidP="005825AF">
      <w:pPr>
        <w:pStyle w:val="ConsPlusNormal"/>
        <w:ind w:left="5664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E6EF9" w:rsidRPr="00B041E0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A968D4">
        <w:rPr>
          <w:rFonts w:ascii="Times New Roman" w:hAnsi="Times New Roman" w:cs="Times New Roman"/>
          <w:sz w:val="24"/>
          <w:szCs w:val="24"/>
        </w:rPr>
        <w:t>№</w:t>
      </w:r>
      <w:r w:rsidR="006E6EF9" w:rsidRPr="00B041E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E6EF9" w:rsidRPr="00B041E0" w:rsidRDefault="006E6EF9" w:rsidP="005825AF">
      <w:pPr>
        <w:pStyle w:val="ConsPlusNormal"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к Положению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B041E0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B041E0">
        <w:rPr>
          <w:rFonts w:ascii="Times New Roman" w:hAnsi="Times New Roman" w:cs="Times New Roman"/>
          <w:sz w:val="24"/>
          <w:szCs w:val="24"/>
        </w:rPr>
        <w:t>в сфере благоустройства на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B041E0">
        <w:rPr>
          <w:rFonts w:ascii="Times New Roman" w:hAnsi="Times New Roman" w:cs="Times New Roman"/>
          <w:sz w:val="24"/>
          <w:szCs w:val="24"/>
        </w:rPr>
        <w:t>территории города Бердска</w:t>
      </w:r>
    </w:p>
    <w:p w:rsidR="006E6EF9" w:rsidRPr="00B041E0" w:rsidRDefault="006E6EF9" w:rsidP="00F9039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6E6EF9" w:rsidRPr="00B041E0" w:rsidRDefault="006E6EF9" w:rsidP="00B041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5"/>
      <w:bookmarkEnd w:id="4"/>
      <w:r w:rsidRPr="00B041E0">
        <w:rPr>
          <w:rFonts w:ascii="Times New Roman" w:hAnsi="Times New Roman" w:cs="Times New Roman"/>
          <w:sz w:val="24"/>
          <w:szCs w:val="24"/>
        </w:rPr>
        <w:t>Задание</w:t>
      </w:r>
    </w:p>
    <w:p w:rsidR="006E6EF9" w:rsidRPr="00B041E0" w:rsidRDefault="006E6EF9" w:rsidP="00B041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на проведение контрольного мероприятия</w:t>
      </w:r>
    </w:p>
    <w:p w:rsidR="006E6EF9" w:rsidRPr="00B041E0" w:rsidRDefault="006E6EF9" w:rsidP="00B041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 xml:space="preserve">без взаимодействия с контролируемым лицом </w:t>
      </w:r>
      <w:r w:rsidR="00B041E0">
        <w:rPr>
          <w:rFonts w:ascii="Times New Roman" w:hAnsi="Times New Roman" w:cs="Times New Roman"/>
          <w:sz w:val="24"/>
          <w:szCs w:val="24"/>
        </w:rPr>
        <w:t>№</w:t>
      </w:r>
      <w:r w:rsidRPr="00B041E0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 xml:space="preserve">г. Бердск                                         </w:t>
      </w:r>
      <w:r w:rsidR="00B04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041E0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1. Вид муниципального контроля: ___________________________________________</w:t>
      </w:r>
      <w:r w:rsidR="00B041E0">
        <w:rPr>
          <w:rFonts w:ascii="Times New Roman" w:hAnsi="Times New Roman" w:cs="Times New Roman"/>
          <w:sz w:val="24"/>
          <w:szCs w:val="24"/>
        </w:rPr>
        <w:t>_________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2.  Вид контрольного мероприятия без взаимодействия с контролируемым лицом: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041E0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041E0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3. Дата проведения: _______________________________________________________</w:t>
      </w:r>
      <w:r w:rsidR="00B041E0">
        <w:rPr>
          <w:rFonts w:ascii="Times New Roman" w:hAnsi="Times New Roman" w:cs="Times New Roman"/>
          <w:sz w:val="24"/>
          <w:szCs w:val="24"/>
        </w:rPr>
        <w:t>________</w:t>
      </w:r>
      <w:r w:rsidR="00A968D4">
        <w:rPr>
          <w:rFonts w:ascii="Times New Roman" w:hAnsi="Times New Roman" w:cs="Times New Roman"/>
          <w:sz w:val="24"/>
          <w:szCs w:val="24"/>
        </w:rPr>
        <w:t>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4. Срок проведения: _______________________________________________________</w:t>
      </w:r>
      <w:r w:rsidR="00B041E0">
        <w:rPr>
          <w:rFonts w:ascii="Times New Roman" w:hAnsi="Times New Roman" w:cs="Times New Roman"/>
          <w:sz w:val="24"/>
          <w:szCs w:val="24"/>
        </w:rPr>
        <w:t>________</w:t>
      </w:r>
      <w:r w:rsidR="00A968D4">
        <w:rPr>
          <w:rFonts w:ascii="Times New Roman" w:hAnsi="Times New Roman" w:cs="Times New Roman"/>
          <w:sz w:val="24"/>
          <w:szCs w:val="24"/>
        </w:rPr>
        <w:t>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5. Основание для проведения: 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 xml:space="preserve">6.  </w:t>
      </w:r>
      <w:r w:rsidR="00DA5D0D" w:rsidRPr="00B041E0">
        <w:rPr>
          <w:rFonts w:ascii="Times New Roman" w:hAnsi="Times New Roman" w:cs="Times New Roman"/>
          <w:sz w:val="24"/>
          <w:szCs w:val="24"/>
        </w:rPr>
        <w:t>Контрольное мероприятие без взаимодействия с контролируемым лицом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проводится в отношении: 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7. Проводится в целях оценки соблюдения контролируемыми лицами обязательных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требований 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 xml:space="preserve">8.  </w:t>
      </w:r>
      <w:r w:rsidR="00DA5D0D" w:rsidRPr="00B041E0">
        <w:rPr>
          <w:rFonts w:ascii="Times New Roman" w:hAnsi="Times New Roman" w:cs="Times New Roman"/>
          <w:sz w:val="24"/>
          <w:szCs w:val="24"/>
        </w:rPr>
        <w:t>Для мероприятия</w:t>
      </w:r>
      <w:r w:rsidRPr="00B041E0">
        <w:rPr>
          <w:rFonts w:ascii="Times New Roman" w:hAnsi="Times New Roman" w:cs="Times New Roman"/>
          <w:sz w:val="24"/>
          <w:szCs w:val="24"/>
        </w:rPr>
        <w:t xml:space="preserve"> без взаимодействия с контролируемым лицом направляется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(направляются): 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 xml:space="preserve">9.  </w:t>
      </w:r>
      <w:r w:rsidR="00DA5D0D" w:rsidRPr="00B041E0">
        <w:rPr>
          <w:rFonts w:ascii="Times New Roman" w:hAnsi="Times New Roman" w:cs="Times New Roman"/>
          <w:sz w:val="24"/>
          <w:szCs w:val="24"/>
        </w:rPr>
        <w:t>Привлечь к проведению контрольного мероприятия</w:t>
      </w:r>
      <w:r w:rsidRPr="00B041E0">
        <w:rPr>
          <w:rFonts w:ascii="Times New Roman" w:hAnsi="Times New Roman" w:cs="Times New Roman"/>
          <w:sz w:val="24"/>
          <w:szCs w:val="24"/>
        </w:rPr>
        <w:t xml:space="preserve"> без взаимодействия с</w:t>
      </w:r>
      <w:r w:rsidR="00DA5D0D">
        <w:rPr>
          <w:rFonts w:ascii="Times New Roman" w:hAnsi="Times New Roman" w:cs="Times New Roman"/>
          <w:sz w:val="24"/>
          <w:szCs w:val="24"/>
        </w:rPr>
        <w:t xml:space="preserve"> </w:t>
      </w:r>
      <w:r w:rsidRPr="00B041E0">
        <w:rPr>
          <w:rFonts w:ascii="Times New Roman" w:hAnsi="Times New Roman" w:cs="Times New Roman"/>
          <w:sz w:val="24"/>
          <w:szCs w:val="24"/>
        </w:rPr>
        <w:t xml:space="preserve">контролируемым      лицом      в     качестве     экспертов </w:t>
      </w:r>
      <w:r w:rsidR="00DA5D0D" w:rsidRPr="00B041E0">
        <w:rPr>
          <w:rFonts w:ascii="Times New Roman" w:hAnsi="Times New Roman" w:cs="Times New Roman"/>
          <w:sz w:val="24"/>
          <w:szCs w:val="24"/>
        </w:rPr>
        <w:t>(</w:t>
      </w:r>
      <w:r w:rsidRPr="00B041E0">
        <w:rPr>
          <w:rFonts w:ascii="Times New Roman" w:hAnsi="Times New Roman" w:cs="Times New Roman"/>
          <w:sz w:val="24"/>
          <w:szCs w:val="24"/>
        </w:rPr>
        <w:t>экспертной</w:t>
      </w:r>
      <w:r w:rsidR="00DA5D0D">
        <w:rPr>
          <w:rFonts w:ascii="Times New Roman" w:hAnsi="Times New Roman" w:cs="Times New Roman"/>
          <w:sz w:val="24"/>
          <w:szCs w:val="24"/>
        </w:rPr>
        <w:t xml:space="preserve"> </w:t>
      </w:r>
      <w:r w:rsidR="00DA5D0D" w:rsidRPr="00B041E0">
        <w:rPr>
          <w:rFonts w:ascii="Times New Roman" w:hAnsi="Times New Roman" w:cs="Times New Roman"/>
          <w:sz w:val="24"/>
          <w:szCs w:val="24"/>
        </w:rPr>
        <w:t>организации) /</w:t>
      </w:r>
      <w:r w:rsidRPr="00B041E0">
        <w:rPr>
          <w:rFonts w:ascii="Times New Roman" w:hAnsi="Times New Roman" w:cs="Times New Roman"/>
          <w:sz w:val="24"/>
          <w:szCs w:val="24"/>
        </w:rPr>
        <w:t>специалистов следующих лиц (для выездного обследования):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A5D0D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 xml:space="preserve">10.   </w:t>
      </w:r>
      <w:r w:rsidR="00DA5D0D" w:rsidRPr="00B041E0">
        <w:rPr>
          <w:rFonts w:ascii="Times New Roman" w:hAnsi="Times New Roman" w:cs="Times New Roman"/>
          <w:sz w:val="24"/>
          <w:szCs w:val="24"/>
        </w:rPr>
        <w:t>Объект (объекты) муниципального контроля</w:t>
      </w:r>
      <w:r w:rsidR="00DA5D0D">
        <w:rPr>
          <w:rFonts w:ascii="Times New Roman" w:hAnsi="Times New Roman" w:cs="Times New Roman"/>
          <w:sz w:val="24"/>
          <w:szCs w:val="24"/>
        </w:rPr>
        <w:t xml:space="preserve">, в отношении </w:t>
      </w:r>
      <w:r w:rsidRPr="00B041E0">
        <w:rPr>
          <w:rFonts w:ascii="Times New Roman" w:hAnsi="Times New Roman" w:cs="Times New Roman"/>
          <w:sz w:val="24"/>
          <w:szCs w:val="24"/>
        </w:rPr>
        <w:t>которого</w:t>
      </w:r>
      <w:r w:rsidR="00DA5D0D">
        <w:rPr>
          <w:rFonts w:ascii="Times New Roman" w:hAnsi="Times New Roman" w:cs="Times New Roman"/>
          <w:sz w:val="24"/>
          <w:szCs w:val="24"/>
        </w:rPr>
        <w:t xml:space="preserve"> </w:t>
      </w:r>
      <w:r w:rsidRPr="00B041E0">
        <w:rPr>
          <w:rFonts w:ascii="Times New Roman" w:hAnsi="Times New Roman" w:cs="Times New Roman"/>
          <w:sz w:val="24"/>
          <w:szCs w:val="24"/>
        </w:rPr>
        <w:t>(</w:t>
      </w:r>
      <w:r w:rsidR="00DA5D0D" w:rsidRPr="00B041E0">
        <w:rPr>
          <w:rFonts w:ascii="Times New Roman" w:hAnsi="Times New Roman" w:cs="Times New Roman"/>
          <w:sz w:val="24"/>
          <w:szCs w:val="24"/>
        </w:rPr>
        <w:t>которых) проводится</w:t>
      </w:r>
      <w:r w:rsidRPr="00B041E0">
        <w:rPr>
          <w:rFonts w:ascii="Times New Roman" w:hAnsi="Times New Roman" w:cs="Times New Roman"/>
          <w:sz w:val="24"/>
          <w:szCs w:val="24"/>
        </w:rPr>
        <w:t xml:space="preserve">   контрольное   мероприятие   </w:t>
      </w:r>
      <w:r w:rsidR="00DA5D0D" w:rsidRPr="00B041E0">
        <w:rPr>
          <w:rFonts w:ascii="Times New Roman" w:hAnsi="Times New Roman" w:cs="Times New Roman"/>
          <w:sz w:val="24"/>
          <w:szCs w:val="24"/>
        </w:rPr>
        <w:t>без взаимодействия с</w:t>
      </w:r>
      <w:r w:rsidR="00DA5D0D">
        <w:rPr>
          <w:rFonts w:ascii="Times New Roman" w:hAnsi="Times New Roman" w:cs="Times New Roman"/>
          <w:sz w:val="24"/>
          <w:szCs w:val="24"/>
        </w:rPr>
        <w:t xml:space="preserve"> </w:t>
      </w:r>
      <w:r w:rsidRPr="00B041E0">
        <w:rPr>
          <w:rFonts w:ascii="Times New Roman" w:hAnsi="Times New Roman" w:cs="Times New Roman"/>
          <w:sz w:val="24"/>
          <w:szCs w:val="24"/>
        </w:rPr>
        <w:t>контролируемым лицом: _____________________________________________________</w:t>
      </w:r>
      <w:r w:rsidR="00DA5D0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A5D0D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B041E0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Уполномоченное должностное лицо контрольного органа</w:t>
      </w:r>
    </w:p>
    <w:p w:rsidR="006E6EF9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41E0">
        <w:rPr>
          <w:rFonts w:ascii="Times New Roman" w:hAnsi="Times New Roman" w:cs="Times New Roman"/>
          <w:sz w:val="24"/>
          <w:szCs w:val="24"/>
        </w:rPr>
        <w:t>________________ (подпись) ____________________ _______</w:t>
      </w:r>
      <w:r w:rsidR="00DA5D0D" w:rsidRPr="00B041E0">
        <w:rPr>
          <w:rFonts w:ascii="Times New Roman" w:hAnsi="Times New Roman" w:cs="Times New Roman"/>
          <w:sz w:val="24"/>
          <w:szCs w:val="24"/>
        </w:rPr>
        <w:t>_ (</w:t>
      </w:r>
      <w:r w:rsidRPr="00B041E0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5825AF" w:rsidRDefault="005825AF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AF" w:rsidRDefault="005825AF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AF" w:rsidRPr="00B041E0" w:rsidRDefault="005825AF" w:rsidP="005825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825AF" w:rsidRDefault="005825AF">
      <w:pPr>
        <w:spacing w:after="160" w:line="259" w:lineRule="auto"/>
        <w:rPr>
          <w:rFonts w:ascii="Arial" w:hAnsi="Arial" w:cs="Arial"/>
          <w:sz w:val="20"/>
          <w:szCs w:val="20"/>
          <w:lang w:eastAsia="zh-CN"/>
        </w:rPr>
      </w:pPr>
      <w:r>
        <w:br w:type="page"/>
      </w:r>
    </w:p>
    <w:p w:rsidR="006E6EF9" w:rsidRPr="00A968D4" w:rsidRDefault="006E6EF9" w:rsidP="005825AF">
      <w:pPr>
        <w:pStyle w:val="ConsPlusNormal"/>
        <w:ind w:left="5664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968D4">
        <w:rPr>
          <w:rFonts w:ascii="Times New Roman" w:hAnsi="Times New Roman" w:cs="Times New Roman"/>
          <w:sz w:val="24"/>
          <w:szCs w:val="24"/>
        </w:rPr>
        <w:t>№</w:t>
      </w:r>
      <w:r w:rsidRPr="00A968D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E6EF9" w:rsidRPr="00A968D4" w:rsidRDefault="006E6EF9" w:rsidP="005825AF">
      <w:pPr>
        <w:pStyle w:val="ConsPlusNormal"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к Положению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A968D4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A968D4">
        <w:rPr>
          <w:rFonts w:ascii="Times New Roman" w:hAnsi="Times New Roman" w:cs="Times New Roman"/>
          <w:sz w:val="24"/>
          <w:szCs w:val="24"/>
        </w:rPr>
        <w:t>в сфере благоустройства на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A968D4">
        <w:rPr>
          <w:rFonts w:ascii="Times New Roman" w:hAnsi="Times New Roman" w:cs="Times New Roman"/>
          <w:sz w:val="24"/>
          <w:szCs w:val="24"/>
        </w:rPr>
        <w:t>территории города Бердска</w:t>
      </w:r>
    </w:p>
    <w:p w:rsidR="006E6EF9" w:rsidRDefault="006E6EF9" w:rsidP="00F9039D">
      <w:pPr>
        <w:pStyle w:val="ConsPlusNormal"/>
        <w:spacing w:after="1"/>
      </w:pPr>
    </w:p>
    <w:p w:rsidR="006E6EF9" w:rsidRDefault="006E6EF9" w:rsidP="00F9039D">
      <w:pPr>
        <w:pStyle w:val="ConsPlusNormal"/>
        <w:ind w:firstLine="540"/>
        <w:jc w:val="both"/>
      </w:pPr>
    </w:p>
    <w:p w:rsidR="006E6EF9" w:rsidRPr="00A968D4" w:rsidRDefault="006E6EF9" w:rsidP="00A9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45"/>
      <w:bookmarkEnd w:id="5"/>
      <w:r w:rsidRPr="00A968D4">
        <w:rPr>
          <w:rFonts w:ascii="Times New Roman" w:hAnsi="Times New Roman" w:cs="Times New Roman"/>
          <w:sz w:val="24"/>
          <w:szCs w:val="24"/>
        </w:rPr>
        <w:t>АКТ</w:t>
      </w:r>
    </w:p>
    <w:p w:rsidR="006E6EF9" w:rsidRPr="00A968D4" w:rsidRDefault="006E6EF9" w:rsidP="00A9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контрольного мероприятия </w:t>
      </w:r>
      <w:r w:rsidR="00A968D4">
        <w:rPr>
          <w:rFonts w:ascii="Times New Roman" w:hAnsi="Times New Roman" w:cs="Times New Roman"/>
          <w:sz w:val="24"/>
          <w:szCs w:val="24"/>
        </w:rPr>
        <w:t>№</w:t>
      </w:r>
      <w:r w:rsidRPr="00A968D4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AF" w:rsidRDefault="006E6EF9" w:rsidP="005825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"____" ___________ 20___ г. </w:t>
      </w:r>
    </w:p>
    <w:p w:rsidR="006E6EF9" w:rsidRPr="00A968D4" w:rsidRDefault="00A968D4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6EF9" w:rsidRPr="00A968D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968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968D4">
        <w:rPr>
          <w:rFonts w:ascii="Times New Roman" w:hAnsi="Times New Roman" w:cs="Times New Roman"/>
          <w:sz w:val="16"/>
          <w:szCs w:val="16"/>
        </w:rPr>
        <w:t>(место составления)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Начато: "___" ________ 20__ г. "___" час. "___" мин.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Окончено: "___" ________ 20__ г. "___" час. "___" мин.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1. Вид муниципального контроля: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A968D4" w:rsidRDefault="006E6EF9" w:rsidP="00A968D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68D4">
        <w:rPr>
          <w:rFonts w:ascii="Times New Roman" w:hAnsi="Times New Roman" w:cs="Times New Roman"/>
          <w:sz w:val="16"/>
          <w:szCs w:val="16"/>
        </w:rPr>
        <w:t>(вид муниципального контроля, по которому проводится осмотр)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2. Мероприятие проведено в соответствии с: 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___________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A968D4" w:rsidRDefault="006E6EF9" w:rsidP="00A968D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68D4">
        <w:rPr>
          <w:rFonts w:ascii="Times New Roman" w:hAnsi="Times New Roman" w:cs="Times New Roman"/>
          <w:sz w:val="16"/>
          <w:szCs w:val="16"/>
        </w:rPr>
        <w:t>(ссылка на решение органа муниципального контроля</w:t>
      </w:r>
      <w:r w:rsidR="00A968D4">
        <w:rPr>
          <w:rFonts w:ascii="Times New Roman" w:hAnsi="Times New Roman" w:cs="Times New Roman"/>
          <w:sz w:val="16"/>
          <w:szCs w:val="16"/>
        </w:rPr>
        <w:t xml:space="preserve">  </w:t>
      </w:r>
      <w:r w:rsidRPr="00A968D4">
        <w:rPr>
          <w:rFonts w:ascii="Times New Roman" w:hAnsi="Times New Roman" w:cs="Times New Roman"/>
          <w:sz w:val="16"/>
          <w:szCs w:val="16"/>
        </w:rPr>
        <w:t xml:space="preserve"> о проведении контрольного мероприятия, реквизиты (дата принятия и номер) такого решения)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3. Мероприятие проведено: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A968D4" w:rsidRDefault="006E6EF9" w:rsidP="00A968D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68D4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наличии), должности должностного </w:t>
      </w:r>
      <w:r w:rsidR="00A968D4" w:rsidRPr="00A968D4">
        <w:rPr>
          <w:rFonts w:ascii="Times New Roman" w:hAnsi="Times New Roman" w:cs="Times New Roman"/>
          <w:sz w:val="16"/>
          <w:szCs w:val="16"/>
        </w:rPr>
        <w:t>лица</w:t>
      </w:r>
      <w:r w:rsidR="00A968D4">
        <w:rPr>
          <w:rFonts w:ascii="Times New Roman" w:hAnsi="Times New Roman" w:cs="Times New Roman"/>
          <w:sz w:val="16"/>
          <w:szCs w:val="16"/>
        </w:rPr>
        <w:t xml:space="preserve"> </w:t>
      </w:r>
      <w:r w:rsidR="00A968D4" w:rsidRPr="00A968D4">
        <w:rPr>
          <w:rFonts w:ascii="Times New Roman" w:hAnsi="Times New Roman" w:cs="Times New Roman"/>
          <w:sz w:val="16"/>
          <w:szCs w:val="16"/>
        </w:rPr>
        <w:t>(</w:t>
      </w:r>
      <w:r w:rsidRPr="00A968D4">
        <w:rPr>
          <w:rFonts w:ascii="Times New Roman" w:hAnsi="Times New Roman" w:cs="Times New Roman"/>
          <w:sz w:val="16"/>
          <w:szCs w:val="16"/>
        </w:rPr>
        <w:t>должностных лиц, в том числе руководителя группы должностных лиц),</w:t>
      </w:r>
      <w:r w:rsidR="00A968D4">
        <w:rPr>
          <w:rFonts w:ascii="Times New Roman" w:hAnsi="Times New Roman" w:cs="Times New Roman"/>
          <w:sz w:val="16"/>
          <w:szCs w:val="16"/>
        </w:rPr>
        <w:t xml:space="preserve"> </w:t>
      </w:r>
      <w:r w:rsidRPr="00A968D4">
        <w:rPr>
          <w:rFonts w:ascii="Times New Roman" w:hAnsi="Times New Roman" w:cs="Times New Roman"/>
          <w:sz w:val="16"/>
          <w:szCs w:val="16"/>
        </w:rPr>
        <w:t>уполномоченного (уполномоченных) на проведение контрольного</w:t>
      </w:r>
      <w:r w:rsidR="00A968D4">
        <w:rPr>
          <w:rFonts w:ascii="Times New Roman" w:hAnsi="Times New Roman" w:cs="Times New Roman"/>
          <w:sz w:val="16"/>
          <w:szCs w:val="16"/>
        </w:rPr>
        <w:t xml:space="preserve"> </w:t>
      </w:r>
      <w:r w:rsidRPr="00A968D4">
        <w:rPr>
          <w:rFonts w:ascii="Times New Roman" w:hAnsi="Times New Roman" w:cs="Times New Roman"/>
          <w:sz w:val="16"/>
          <w:szCs w:val="16"/>
        </w:rPr>
        <w:t>мероприятия. При замене должностного лица (должностных лиц)</w:t>
      </w:r>
    </w:p>
    <w:p w:rsidR="006E6EF9" w:rsidRPr="00A968D4" w:rsidRDefault="00A968D4" w:rsidP="00A968D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="006E6EF9" w:rsidRPr="00A968D4">
        <w:rPr>
          <w:rFonts w:ascii="Times New Roman" w:hAnsi="Times New Roman" w:cs="Times New Roman"/>
          <w:sz w:val="16"/>
          <w:szCs w:val="16"/>
        </w:rPr>
        <w:t>осле принятия решения о проведении контрольного мероприятия,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E6EF9" w:rsidRPr="00A968D4">
        <w:rPr>
          <w:rFonts w:ascii="Times New Roman" w:hAnsi="Times New Roman" w:cs="Times New Roman"/>
          <w:sz w:val="16"/>
          <w:szCs w:val="16"/>
        </w:rPr>
        <w:t>такое должностное лицо (должностные лица) указывается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E6EF9" w:rsidRPr="00A968D4">
        <w:rPr>
          <w:rFonts w:ascii="Times New Roman" w:hAnsi="Times New Roman" w:cs="Times New Roman"/>
          <w:sz w:val="16"/>
          <w:szCs w:val="16"/>
        </w:rPr>
        <w:t xml:space="preserve">(указываются), если его (их) замена была </w:t>
      </w:r>
      <w:r w:rsidR="00D47798" w:rsidRPr="00A968D4">
        <w:rPr>
          <w:rFonts w:ascii="Times New Roman" w:hAnsi="Times New Roman" w:cs="Times New Roman"/>
          <w:sz w:val="16"/>
          <w:szCs w:val="16"/>
        </w:rPr>
        <w:t>проведена</w:t>
      </w:r>
      <w:r w:rsidR="00D47798">
        <w:rPr>
          <w:rFonts w:ascii="Times New Roman" w:hAnsi="Times New Roman" w:cs="Times New Roman"/>
          <w:sz w:val="16"/>
          <w:szCs w:val="16"/>
        </w:rPr>
        <w:t xml:space="preserve"> </w:t>
      </w:r>
      <w:r w:rsidR="00D47798" w:rsidRPr="00A968D4">
        <w:rPr>
          <w:rFonts w:ascii="Times New Roman" w:hAnsi="Times New Roman" w:cs="Times New Roman"/>
          <w:sz w:val="16"/>
          <w:szCs w:val="16"/>
        </w:rPr>
        <w:t>после</w:t>
      </w:r>
      <w:r w:rsidR="006E6EF9" w:rsidRPr="00A968D4">
        <w:rPr>
          <w:rFonts w:ascii="Times New Roman" w:hAnsi="Times New Roman" w:cs="Times New Roman"/>
          <w:sz w:val="16"/>
          <w:szCs w:val="16"/>
        </w:rPr>
        <w:t xml:space="preserve"> начала контрольного мероприятия)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4. Контролируемые лица: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68D4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A968D4" w:rsidRDefault="006E6EF9" w:rsidP="008C00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68D4">
        <w:rPr>
          <w:rFonts w:ascii="Times New Roman" w:hAnsi="Times New Roman" w:cs="Times New Roman"/>
          <w:sz w:val="16"/>
          <w:szCs w:val="16"/>
        </w:rPr>
        <w:t>(фамилия, имя, отчество (при наличии) гражданина или наименование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A968D4">
        <w:rPr>
          <w:rFonts w:ascii="Times New Roman" w:hAnsi="Times New Roman" w:cs="Times New Roman"/>
          <w:sz w:val="16"/>
          <w:szCs w:val="16"/>
        </w:rPr>
        <w:t>организации, индивидуальный номер налогоплательщика, адрес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A968D4">
        <w:rPr>
          <w:rFonts w:ascii="Times New Roman" w:hAnsi="Times New Roman" w:cs="Times New Roman"/>
          <w:sz w:val="16"/>
          <w:szCs w:val="16"/>
        </w:rPr>
        <w:t>организации (ее филиалов, представительств, обособленных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A968D4">
        <w:rPr>
          <w:rFonts w:ascii="Times New Roman" w:hAnsi="Times New Roman" w:cs="Times New Roman"/>
          <w:sz w:val="16"/>
          <w:szCs w:val="16"/>
        </w:rPr>
        <w:t>структурных подразделений), ответственных за соответствие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A968D4">
        <w:rPr>
          <w:rFonts w:ascii="Times New Roman" w:hAnsi="Times New Roman" w:cs="Times New Roman"/>
          <w:sz w:val="16"/>
          <w:szCs w:val="16"/>
        </w:rPr>
        <w:t>обязательным требованиям объекта контроля, в отношении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A968D4">
        <w:rPr>
          <w:rFonts w:ascii="Times New Roman" w:hAnsi="Times New Roman" w:cs="Times New Roman"/>
          <w:sz w:val="16"/>
          <w:szCs w:val="16"/>
        </w:rPr>
        <w:t>которого проведено контрольное мероприятие)</w:t>
      </w:r>
    </w:p>
    <w:p w:rsidR="008C009B" w:rsidRDefault="008C009B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5.   К   проведени</w:t>
      </w:r>
      <w:r w:rsidR="008C009B">
        <w:rPr>
          <w:rFonts w:ascii="Times New Roman" w:hAnsi="Times New Roman" w:cs="Times New Roman"/>
          <w:sz w:val="24"/>
          <w:szCs w:val="24"/>
        </w:rPr>
        <w:t xml:space="preserve">ю   </w:t>
      </w:r>
      <w:r w:rsidR="00D47798">
        <w:rPr>
          <w:rFonts w:ascii="Times New Roman" w:hAnsi="Times New Roman" w:cs="Times New Roman"/>
          <w:sz w:val="24"/>
          <w:szCs w:val="24"/>
        </w:rPr>
        <w:t>были привлечены эксперты</w:t>
      </w:r>
      <w:r w:rsidR="008C009B">
        <w:rPr>
          <w:rFonts w:ascii="Times New Roman" w:hAnsi="Times New Roman" w:cs="Times New Roman"/>
          <w:sz w:val="24"/>
          <w:szCs w:val="24"/>
        </w:rPr>
        <w:t xml:space="preserve"> </w:t>
      </w:r>
      <w:r w:rsidRPr="00A968D4">
        <w:rPr>
          <w:rFonts w:ascii="Times New Roman" w:hAnsi="Times New Roman" w:cs="Times New Roman"/>
          <w:sz w:val="24"/>
          <w:szCs w:val="24"/>
        </w:rPr>
        <w:t>(</w:t>
      </w:r>
      <w:r w:rsidR="00D47798" w:rsidRPr="00A968D4">
        <w:rPr>
          <w:rFonts w:ascii="Times New Roman" w:hAnsi="Times New Roman" w:cs="Times New Roman"/>
          <w:sz w:val="24"/>
          <w:szCs w:val="24"/>
        </w:rPr>
        <w:t>экспертная организация</w:t>
      </w:r>
      <w:r w:rsidRPr="00A968D4">
        <w:rPr>
          <w:rFonts w:ascii="Times New Roman" w:hAnsi="Times New Roman" w:cs="Times New Roman"/>
          <w:sz w:val="24"/>
          <w:szCs w:val="24"/>
        </w:rPr>
        <w:t>,</w:t>
      </w:r>
      <w:r w:rsidR="008C009B">
        <w:rPr>
          <w:rFonts w:ascii="Times New Roman" w:hAnsi="Times New Roman" w:cs="Times New Roman"/>
          <w:sz w:val="24"/>
          <w:szCs w:val="24"/>
        </w:rPr>
        <w:t xml:space="preserve"> </w:t>
      </w:r>
      <w:r w:rsidRPr="00A968D4">
        <w:rPr>
          <w:rFonts w:ascii="Times New Roman" w:hAnsi="Times New Roman" w:cs="Times New Roman"/>
          <w:sz w:val="24"/>
          <w:szCs w:val="24"/>
        </w:rPr>
        <w:t>специалисты):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8C009B" w:rsidRDefault="006E6EF9" w:rsidP="008C00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09B">
        <w:rPr>
          <w:rFonts w:ascii="Times New Roman" w:hAnsi="Times New Roman" w:cs="Times New Roman"/>
          <w:sz w:val="16"/>
          <w:szCs w:val="16"/>
        </w:rPr>
        <w:t>(указываются фамилии, инициалы специалиста, эксперта) фамилия, имя,</w:t>
      </w:r>
      <w:r w:rsidR="008C009B">
        <w:rPr>
          <w:rFonts w:ascii="Times New Roman" w:hAnsi="Times New Roman" w:cs="Times New Roman"/>
          <w:sz w:val="16"/>
          <w:szCs w:val="16"/>
        </w:rPr>
        <w:t xml:space="preserve"> от</w:t>
      </w:r>
      <w:r w:rsidRPr="008C009B">
        <w:rPr>
          <w:rFonts w:ascii="Times New Roman" w:hAnsi="Times New Roman" w:cs="Times New Roman"/>
          <w:sz w:val="16"/>
          <w:szCs w:val="16"/>
        </w:rPr>
        <w:t>чество (при наличии), должность привлекаемого к осмотру эксперта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>(специалиста); в случае указания эксперта (экспертной организации)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>указываются сведения о статусе эксперта в реестре экспертов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>контрольного органа или наименование экспертной организации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 xml:space="preserve">с указанием реквизитов свидетельства об аккредитации </w:t>
      </w:r>
      <w:r w:rsidR="008C009B" w:rsidRPr="008C009B">
        <w:rPr>
          <w:rFonts w:ascii="Times New Roman" w:hAnsi="Times New Roman" w:cs="Times New Roman"/>
          <w:sz w:val="16"/>
          <w:szCs w:val="16"/>
        </w:rPr>
        <w:t>и наименования</w:t>
      </w:r>
      <w:r w:rsidRPr="008C009B">
        <w:rPr>
          <w:rFonts w:ascii="Times New Roman" w:hAnsi="Times New Roman" w:cs="Times New Roman"/>
          <w:sz w:val="16"/>
          <w:szCs w:val="16"/>
        </w:rPr>
        <w:t xml:space="preserve"> органа по аккредитации, </w:t>
      </w:r>
      <w:r w:rsidR="008C009B" w:rsidRPr="008C009B">
        <w:rPr>
          <w:rFonts w:ascii="Times New Roman" w:hAnsi="Times New Roman" w:cs="Times New Roman"/>
          <w:sz w:val="16"/>
          <w:szCs w:val="16"/>
        </w:rPr>
        <w:t>выдавшего свидетельство</w:t>
      </w:r>
      <w:r w:rsidRPr="008C009B">
        <w:rPr>
          <w:rFonts w:ascii="Times New Roman" w:hAnsi="Times New Roman" w:cs="Times New Roman"/>
          <w:sz w:val="16"/>
          <w:szCs w:val="16"/>
        </w:rPr>
        <w:t xml:space="preserve"> об аккредитации)</w:t>
      </w:r>
    </w:p>
    <w:p w:rsidR="008C009B" w:rsidRDefault="008C009B" w:rsidP="008C00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6. Проведено в отношении: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8C009B" w:rsidRDefault="006E6EF9" w:rsidP="008C00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09B">
        <w:rPr>
          <w:rFonts w:ascii="Times New Roman" w:hAnsi="Times New Roman" w:cs="Times New Roman"/>
          <w:sz w:val="16"/>
          <w:szCs w:val="16"/>
        </w:rPr>
        <w:t>(наименования и адреса территорий, помещений, объектов)</w:t>
      </w:r>
    </w:p>
    <w:p w:rsidR="008C009B" w:rsidRDefault="008C009B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7. В ходе мероприятия проводилась: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8C009B" w:rsidRDefault="006E6EF9" w:rsidP="008C00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09B">
        <w:rPr>
          <w:rFonts w:ascii="Times New Roman" w:hAnsi="Times New Roman" w:cs="Times New Roman"/>
          <w:sz w:val="16"/>
          <w:szCs w:val="16"/>
        </w:rPr>
        <w:t>(фотосъемка, видеозапись)</w:t>
      </w:r>
    </w:p>
    <w:p w:rsidR="008C009B" w:rsidRPr="008C009B" w:rsidRDefault="008C009B" w:rsidP="008C00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8. В результате установлено: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8C009B" w:rsidRDefault="006E6EF9" w:rsidP="008C00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C009B">
        <w:rPr>
          <w:rFonts w:ascii="Times New Roman" w:hAnsi="Times New Roman" w:cs="Times New Roman"/>
          <w:sz w:val="16"/>
          <w:szCs w:val="16"/>
        </w:rPr>
        <w:t>(исчерпывающий перечень и точное количество осмотренных объектов: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 xml:space="preserve">территорий (земельных участков), помещений, транспортных </w:t>
      </w:r>
      <w:r w:rsidR="008C009B">
        <w:rPr>
          <w:rFonts w:ascii="Times New Roman" w:hAnsi="Times New Roman" w:cs="Times New Roman"/>
          <w:sz w:val="16"/>
          <w:szCs w:val="16"/>
        </w:rPr>
        <w:t>с</w:t>
      </w:r>
      <w:r w:rsidRPr="008C009B">
        <w:rPr>
          <w:rFonts w:ascii="Times New Roman" w:hAnsi="Times New Roman" w:cs="Times New Roman"/>
          <w:sz w:val="16"/>
          <w:szCs w:val="16"/>
        </w:rPr>
        <w:t>редств,</w:t>
      </w:r>
    </w:p>
    <w:p w:rsidR="006E6EF9" w:rsidRPr="008C009B" w:rsidRDefault="006E6EF9" w:rsidP="008C00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09B">
        <w:rPr>
          <w:rFonts w:ascii="Times New Roman" w:hAnsi="Times New Roman" w:cs="Times New Roman"/>
          <w:sz w:val="16"/>
          <w:szCs w:val="16"/>
        </w:rPr>
        <w:t>иных предметов с указанием идентифицирующих их признаков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>(кадастровые номера, регистрационные, инвентаризационные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>(если известны) номера, адреса места нахождения);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>идентифицирующие признаки указываются те, которые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>имеют значение для осмотра с учетом целей</w:t>
      </w:r>
      <w:r w:rsidR="008C009B">
        <w:rPr>
          <w:rFonts w:ascii="Times New Roman" w:hAnsi="Times New Roman" w:cs="Times New Roman"/>
          <w:sz w:val="16"/>
          <w:szCs w:val="16"/>
        </w:rPr>
        <w:t xml:space="preserve"> </w:t>
      </w:r>
      <w:r w:rsidRPr="008C009B">
        <w:rPr>
          <w:rFonts w:ascii="Times New Roman" w:hAnsi="Times New Roman" w:cs="Times New Roman"/>
          <w:sz w:val="16"/>
          <w:szCs w:val="16"/>
        </w:rPr>
        <w:t>этого контрольного действия)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lastRenderedPageBreak/>
        <w:t>9. К акту прилагается: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8C009B" w:rsidRDefault="006E6EF9" w:rsidP="008C00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09B">
        <w:rPr>
          <w:rFonts w:ascii="Times New Roman" w:hAnsi="Times New Roman" w:cs="Times New Roman"/>
          <w:sz w:val="16"/>
          <w:szCs w:val="16"/>
        </w:rPr>
        <w:t>(фото, документы, полученные в ходе осмотра)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10. Особые отметки: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8C009B" w:rsidRDefault="006E6EF9" w:rsidP="008C00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09B">
        <w:rPr>
          <w:rFonts w:ascii="Times New Roman" w:hAnsi="Times New Roman" w:cs="Times New Roman"/>
          <w:sz w:val="16"/>
          <w:szCs w:val="16"/>
        </w:rPr>
        <w:t>(факты отказа в доступе на территорию, в помещение, на объекты)</w:t>
      </w:r>
    </w:p>
    <w:p w:rsidR="008C009B" w:rsidRDefault="008C009B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11. Подписи лиц, принимавших участие в проведении мероприятия:</w:t>
      </w:r>
    </w:p>
    <w:p w:rsidR="008C009B" w:rsidRPr="00A968D4" w:rsidRDefault="008C009B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    Уполномоченное должностное лицо контрольного органа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    _________________ (подпись) ____________________ </w:t>
      </w:r>
      <w:r w:rsidR="008C009B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A968D4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    Контролируемое лицо, представитель контролируемого лица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    _________________ (подпись) 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______________</w:t>
      </w:r>
      <w:r w:rsidRPr="00A968D4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    Привлеченные лица (эксперты, специалисты)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    _________________ (подпись) 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______________</w:t>
      </w:r>
      <w:r w:rsidRPr="00A968D4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8C009B" w:rsidRDefault="008C009B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Отметка об ознакомлении или об отказе в ознакомлении контролируемых лиц или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их   представителей   с   </w:t>
      </w:r>
      <w:r w:rsidR="008C009B" w:rsidRPr="00A968D4">
        <w:rPr>
          <w:rFonts w:ascii="Times New Roman" w:hAnsi="Times New Roman" w:cs="Times New Roman"/>
          <w:sz w:val="24"/>
          <w:szCs w:val="24"/>
        </w:rPr>
        <w:t xml:space="preserve">актом </w:t>
      </w:r>
      <w:r w:rsidR="00D47798" w:rsidRPr="00A968D4">
        <w:rPr>
          <w:rFonts w:ascii="Times New Roman" w:hAnsi="Times New Roman" w:cs="Times New Roman"/>
          <w:sz w:val="24"/>
          <w:szCs w:val="24"/>
        </w:rPr>
        <w:t>контрольного мероприятия (дата и время</w:t>
      </w:r>
      <w:r w:rsidR="008C009B">
        <w:rPr>
          <w:rFonts w:ascii="Times New Roman" w:hAnsi="Times New Roman" w:cs="Times New Roman"/>
          <w:sz w:val="24"/>
          <w:szCs w:val="24"/>
        </w:rPr>
        <w:t xml:space="preserve"> </w:t>
      </w:r>
      <w:r w:rsidRPr="00A968D4">
        <w:rPr>
          <w:rFonts w:ascii="Times New Roman" w:hAnsi="Times New Roman" w:cs="Times New Roman"/>
          <w:sz w:val="24"/>
          <w:szCs w:val="24"/>
        </w:rPr>
        <w:t>ознакомления)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</w:t>
      </w:r>
    </w:p>
    <w:p w:rsidR="008C009B" w:rsidRDefault="008C009B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A968D4" w:rsidRDefault="00D47798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Отметка о направлении акта контрольного мероприятия</w:t>
      </w:r>
      <w:r w:rsidR="006E6EF9" w:rsidRPr="00A968D4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</w:p>
    <w:p w:rsidR="006E6EF9" w:rsidRPr="00A968D4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>(адрес   электронной   почты</w:t>
      </w:r>
      <w:r w:rsidR="00D47798" w:rsidRPr="00A968D4">
        <w:rPr>
          <w:rFonts w:ascii="Times New Roman" w:hAnsi="Times New Roman" w:cs="Times New Roman"/>
          <w:sz w:val="24"/>
          <w:szCs w:val="24"/>
        </w:rPr>
        <w:t>), в</w:t>
      </w:r>
      <w:r w:rsidR="00D47798">
        <w:rPr>
          <w:rFonts w:ascii="Times New Roman" w:hAnsi="Times New Roman" w:cs="Times New Roman"/>
          <w:sz w:val="24"/>
          <w:szCs w:val="24"/>
        </w:rPr>
        <w:t xml:space="preserve"> том числе через личный кабинет </w:t>
      </w:r>
      <w:r w:rsidRPr="00A968D4">
        <w:rPr>
          <w:rFonts w:ascii="Times New Roman" w:hAnsi="Times New Roman" w:cs="Times New Roman"/>
          <w:sz w:val="24"/>
          <w:szCs w:val="24"/>
        </w:rPr>
        <w:t>на</w:t>
      </w:r>
    </w:p>
    <w:p w:rsidR="006E6EF9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8D4">
        <w:rPr>
          <w:rFonts w:ascii="Times New Roman" w:hAnsi="Times New Roman" w:cs="Times New Roman"/>
          <w:sz w:val="24"/>
          <w:szCs w:val="24"/>
        </w:rPr>
        <w:t xml:space="preserve">специализированном электронном </w:t>
      </w:r>
      <w:proofErr w:type="gramStart"/>
      <w:r w:rsidRPr="00A968D4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A968D4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8C009B">
        <w:rPr>
          <w:rFonts w:ascii="Times New Roman" w:hAnsi="Times New Roman" w:cs="Times New Roman"/>
          <w:sz w:val="24"/>
          <w:szCs w:val="24"/>
        </w:rPr>
        <w:t>________</w:t>
      </w:r>
    </w:p>
    <w:p w:rsidR="005825AF" w:rsidRDefault="005825AF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AF" w:rsidRDefault="005825AF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AF" w:rsidRPr="00A968D4" w:rsidRDefault="005825AF" w:rsidP="005825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825AF" w:rsidRDefault="005825AF">
      <w:pPr>
        <w:spacing w:after="160" w:line="259" w:lineRule="auto"/>
        <w:rPr>
          <w:rFonts w:ascii="Arial" w:hAnsi="Arial" w:cs="Arial"/>
          <w:sz w:val="20"/>
          <w:szCs w:val="20"/>
          <w:lang w:eastAsia="zh-CN"/>
        </w:rPr>
      </w:pPr>
      <w:r>
        <w:br w:type="page"/>
      </w:r>
    </w:p>
    <w:p w:rsidR="006E6EF9" w:rsidRPr="00253CFC" w:rsidRDefault="006E6EF9" w:rsidP="005825AF">
      <w:pPr>
        <w:pStyle w:val="ConsPlusNormal"/>
        <w:ind w:left="5664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53CFC">
        <w:rPr>
          <w:rFonts w:ascii="Times New Roman" w:hAnsi="Times New Roman" w:cs="Times New Roman"/>
          <w:sz w:val="24"/>
          <w:szCs w:val="24"/>
        </w:rPr>
        <w:t>№</w:t>
      </w:r>
      <w:r w:rsidRPr="00253CF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E6EF9" w:rsidRPr="00253CFC" w:rsidRDefault="006E6EF9" w:rsidP="005825AF">
      <w:pPr>
        <w:pStyle w:val="ConsPlusNormal"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к Положению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>в сфере благоустройства на</w:t>
      </w:r>
      <w:r w:rsidR="005825AF"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>территории города Бердска</w:t>
      </w:r>
    </w:p>
    <w:p w:rsidR="006E6EF9" w:rsidRDefault="006E6EF9" w:rsidP="00F9039D">
      <w:pPr>
        <w:pStyle w:val="ConsPlusNormal"/>
        <w:ind w:firstLine="540"/>
        <w:jc w:val="both"/>
      </w:pPr>
    </w:p>
    <w:p w:rsidR="006E6EF9" w:rsidRPr="00253CFC" w:rsidRDefault="006E6EF9" w:rsidP="005825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44"/>
      <w:bookmarkEnd w:id="6"/>
      <w:r w:rsidRPr="00253CFC"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253CFC" w:rsidRPr="00253CFC">
        <w:rPr>
          <w:rFonts w:ascii="Times New Roman" w:hAnsi="Times New Roman" w:cs="Times New Roman"/>
          <w:sz w:val="24"/>
          <w:szCs w:val="24"/>
        </w:rPr>
        <w:t>№</w:t>
      </w:r>
      <w:r w:rsidRPr="00253CFC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Default="006E6EF9" w:rsidP="00DD68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"____" ___________ 20___ г.</w:t>
      </w:r>
    </w:p>
    <w:p w:rsidR="006E6EF9" w:rsidRPr="00253CFC" w:rsidRDefault="00253CFC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E6EF9" w:rsidRPr="00253C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62317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53CF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53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53CFC">
        <w:rPr>
          <w:rFonts w:ascii="Times New Roman" w:hAnsi="Times New Roman" w:cs="Times New Roman"/>
          <w:sz w:val="16"/>
          <w:szCs w:val="16"/>
        </w:rPr>
        <w:t>(место составления)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6EF9" w:rsidRPr="00253CFC" w:rsidRDefault="00253CFC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3CFC">
        <w:rPr>
          <w:rFonts w:ascii="Times New Roman" w:hAnsi="Times New Roman" w:cs="Times New Roman"/>
          <w:sz w:val="24"/>
          <w:szCs w:val="24"/>
        </w:rPr>
        <w:t>Предписание выдано по итогам проведения контрольного</w:t>
      </w:r>
      <w:r w:rsidR="006E6EF9" w:rsidRPr="00253CFC">
        <w:rPr>
          <w:rFonts w:ascii="Times New Roman" w:hAnsi="Times New Roman" w:cs="Times New Roman"/>
          <w:sz w:val="24"/>
          <w:szCs w:val="24"/>
        </w:rPr>
        <w:t xml:space="preserve"> мероприятия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EF9" w:rsidRPr="00253CFC">
        <w:rPr>
          <w:rFonts w:ascii="Times New Roman" w:hAnsi="Times New Roman" w:cs="Times New Roman"/>
          <w:sz w:val="24"/>
          <w:szCs w:val="24"/>
        </w:rPr>
        <w:t>соответствии с решением: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53CFC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53CFC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253CFC" w:rsidRDefault="006E6EF9" w:rsidP="00253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53CFC">
        <w:rPr>
          <w:rFonts w:ascii="Times New Roman" w:hAnsi="Times New Roman" w:cs="Times New Roman"/>
          <w:sz w:val="16"/>
          <w:szCs w:val="16"/>
        </w:rPr>
        <w:t>(ссылка на решение органа муниципального контроля</w:t>
      </w:r>
      <w:r w:rsidR="00253CFC">
        <w:rPr>
          <w:rFonts w:ascii="Times New Roman" w:hAnsi="Times New Roman" w:cs="Times New Roman"/>
          <w:sz w:val="16"/>
          <w:szCs w:val="16"/>
        </w:rPr>
        <w:t xml:space="preserve"> </w:t>
      </w:r>
      <w:r w:rsidRPr="00253CFC">
        <w:rPr>
          <w:rFonts w:ascii="Times New Roman" w:hAnsi="Times New Roman" w:cs="Times New Roman"/>
          <w:sz w:val="16"/>
          <w:szCs w:val="16"/>
        </w:rPr>
        <w:t>о проведении контрольного мероприятия, реквизиты</w:t>
      </w:r>
      <w:r w:rsidR="00253CFC">
        <w:rPr>
          <w:rFonts w:ascii="Times New Roman" w:hAnsi="Times New Roman" w:cs="Times New Roman"/>
          <w:sz w:val="16"/>
          <w:szCs w:val="16"/>
        </w:rPr>
        <w:t xml:space="preserve"> </w:t>
      </w:r>
      <w:r w:rsidRPr="00253CFC">
        <w:rPr>
          <w:rFonts w:ascii="Times New Roman" w:hAnsi="Times New Roman" w:cs="Times New Roman"/>
          <w:sz w:val="16"/>
          <w:szCs w:val="16"/>
        </w:rPr>
        <w:t>(дата принятия и номер) такого решения)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2. Вид муниципального контроля: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53CFC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253CFC" w:rsidRDefault="006E6EF9" w:rsidP="00253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53CFC">
        <w:rPr>
          <w:rFonts w:ascii="Times New Roman" w:hAnsi="Times New Roman" w:cs="Times New Roman"/>
          <w:sz w:val="16"/>
          <w:szCs w:val="16"/>
        </w:rPr>
        <w:t>(вид муниципального контроля, по которому выдается предписание)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3. Контрольное мероприятие проведено: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53CFC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53CFC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53CFC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наличии), должность должностного </w:t>
      </w:r>
      <w:r w:rsidR="00253CFC" w:rsidRPr="00253CFC">
        <w:rPr>
          <w:rFonts w:ascii="Times New Roman" w:hAnsi="Times New Roman" w:cs="Times New Roman"/>
          <w:sz w:val="16"/>
          <w:szCs w:val="16"/>
        </w:rPr>
        <w:t>лица (</w:t>
      </w:r>
      <w:r w:rsidRPr="00253CFC">
        <w:rPr>
          <w:rFonts w:ascii="Times New Roman" w:hAnsi="Times New Roman" w:cs="Times New Roman"/>
          <w:sz w:val="16"/>
          <w:szCs w:val="16"/>
        </w:rPr>
        <w:t>должностных лиц, в том числе руководителя группы должностных лиц),</w:t>
      </w:r>
      <w:r w:rsidR="00253CFC">
        <w:rPr>
          <w:rFonts w:ascii="Times New Roman" w:hAnsi="Times New Roman" w:cs="Times New Roman"/>
          <w:sz w:val="16"/>
          <w:szCs w:val="16"/>
        </w:rPr>
        <w:t xml:space="preserve"> </w:t>
      </w:r>
      <w:r w:rsidRPr="00253CFC">
        <w:rPr>
          <w:rFonts w:ascii="Times New Roman" w:hAnsi="Times New Roman" w:cs="Times New Roman"/>
          <w:sz w:val="16"/>
          <w:szCs w:val="16"/>
        </w:rPr>
        <w:t>уполномоченного (уполномоченных) на проведение контрольного</w:t>
      </w:r>
      <w:r w:rsidR="00253CFC">
        <w:rPr>
          <w:rFonts w:ascii="Times New Roman" w:hAnsi="Times New Roman" w:cs="Times New Roman"/>
          <w:sz w:val="16"/>
          <w:szCs w:val="16"/>
        </w:rPr>
        <w:t xml:space="preserve"> </w:t>
      </w:r>
      <w:r w:rsidRPr="00253CFC">
        <w:rPr>
          <w:rFonts w:ascii="Times New Roman" w:hAnsi="Times New Roman" w:cs="Times New Roman"/>
          <w:sz w:val="16"/>
          <w:szCs w:val="16"/>
        </w:rPr>
        <w:t>мероприятия, по итогам которого выдается предписание. При замене</w:t>
      </w:r>
    </w:p>
    <w:p w:rsidR="00253CFC" w:rsidRDefault="006E6EF9" w:rsidP="00253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53CFC">
        <w:rPr>
          <w:rFonts w:ascii="Times New Roman" w:hAnsi="Times New Roman" w:cs="Times New Roman"/>
          <w:sz w:val="16"/>
          <w:szCs w:val="16"/>
        </w:rPr>
        <w:t>должностного лица (должностных лиц) после принятия решения</w:t>
      </w:r>
      <w:r w:rsidR="00253CFC">
        <w:rPr>
          <w:rFonts w:ascii="Times New Roman" w:hAnsi="Times New Roman" w:cs="Times New Roman"/>
          <w:sz w:val="16"/>
          <w:szCs w:val="16"/>
        </w:rPr>
        <w:t xml:space="preserve"> </w:t>
      </w:r>
      <w:r w:rsidRPr="00253CFC">
        <w:rPr>
          <w:rFonts w:ascii="Times New Roman" w:hAnsi="Times New Roman" w:cs="Times New Roman"/>
          <w:sz w:val="16"/>
          <w:szCs w:val="16"/>
        </w:rPr>
        <w:t>о проведении контрольного мероприятия, такое должностное лицо</w:t>
      </w:r>
      <w:r w:rsidR="00253CFC">
        <w:rPr>
          <w:rFonts w:ascii="Times New Roman" w:hAnsi="Times New Roman" w:cs="Times New Roman"/>
          <w:sz w:val="16"/>
          <w:szCs w:val="16"/>
        </w:rPr>
        <w:t xml:space="preserve"> </w:t>
      </w:r>
      <w:r w:rsidRPr="00253CFC">
        <w:rPr>
          <w:rFonts w:ascii="Times New Roman" w:hAnsi="Times New Roman" w:cs="Times New Roman"/>
          <w:sz w:val="16"/>
          <w:szCs w:val="16"/>
        </w:rPr>
        <w:t>(должностные лица) указывается (указываются), если его (их)</w:t>
      </w:r>
      <w:r w:rsidR="00253CFC">
        <w:rPr>
          <w:rFonts w:ascii="Times New Roman" w:hAnsi="Times New Roman" w:cs="Times New Roman"/>
          <w:sz w:val="16"/>
          <w:szCs w:val="16"/>
        </w:rPr>
        <w:t xml:space="preserve"> </w:t>
      </w:r>
      <w:r w:rsidRPr="00253CFC">
        <w:rPr>
          <w:rFonts w:ascii="Times New Roman" w:hAnsi="Times New Roman" w:cs="Times New Roman"/>
          <w:sz w:val="16"/>
          <w:szCs w:val="16"/>
        </w:rPr>
        <w:t>замена была проведена после начала контрольного мероприятия)</w:t>
      </w:r>
    </w:p>
    <w:p w:rsidR="00253CFC" w:rsidRPr="00455779" w:rsidRDefault="00253CFC" w:rsidP="00253C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253CFC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55779">
        <w:rPr>
          <w:rFonts w:ascii="Times New Roman" w:hAnsi="Times New Roman" w:cs="Times New Roman"/>
          <w:sz w:val="24"/>
          <w:szCs w:val="24"/>
        </w:rPr>
        <w:t>К проведению к</w:t>
      </w:r>
      <w:r w:rsidR="00455779" w:rsidRPr="00253CFC">
        <w:rPr>
          <w:rFonts w:ascii="Times New Roman" w:hAnsi="Times New Roman" w:cs="Times New Roman"/>
          <w:sz w:val="24"/>
          <w:szCs w:val="24"/>
        </w:rPr>
        <w:t>онтрольного мероприятия были</w:t>
      </w:r>
      <w:r w:rsidR="00455779">
        <w:rPr>
          <w:rFonts w:ascii="Times New Roman" w:hAnsi="Times New Roman" w:cs="Times New Roman"/>
          <w:sz w:val="24"/>
          <w:szCs w:val="24"/>
        </w:rPr>
        <w:t xml:space="preserve"> привлечены </w:t>
      </w:r>
      <w:r w:rsidR="006E6EF9" w:rsidRPr="00253CFC">
        <w:rPr>
          <w:rFonts w:ascii="Times New Roman" w:hAnsi="Times New Roman" w:cs="Times New Roman"/>
          <w:sz w:val="24"/>
          <w:szCs w:val="24"/>
        </w:rPr>
        <w:t>эксперты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(экспертная организация, специалисты):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5577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6EF9" w:rsidRPr="00455779" w:rsidRDefault="006E6EF9" w:rsidP="004557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55779">
        <w:rPr>
          <w:rFonts w:ascii="Times New Roman" w:hAnsi="Times New Roman" w:cs="Times New Roman"/>
          <w:sz w:val="16"/>
          <w:szCs w:val="16"/>
        </w:rPr>
        <w:t>(фамилия, имя, отчество (при наличии), должность привлекаемого к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мероприятию без взаимодействия с контролируемым лицом эксперта</w:t>
      </w:r>
    </w:p>
    <w:p w:rsidR="006E6EF9" w:rsidRPr="00455779" w:rsidRDefault="006E6EF9" w:rsidP="004557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55779">
        <w:rPr>
          <w:rFonts w:ascii="Times New Roman" w:hAnsi="Times New Roman" w:cs="Times New Roman"/>
          <w:sz w:val="16"/>
          <w:szCs w:val="16"/>
        </w:rPr>
        <w:t>(специалиста); в случае указания эксперта (экспертной организации)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указываются сведения о статусе эксперта в реестре экспертов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контрольного органа или наименование экспертной организации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с указанием реквизитов свидетельства об аккредитации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и наименования органа по аккредитации, выдавшего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свидетельство об аккредитации)</w:t>
      </w:r>
    </w:p>
    <w:p w:rsidR="00455779" w:rsidRPr="00253CFC" w:rsidRDefault="00455779" w:rsidP="004557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5. Контрольное мероприятие проведено в отношении: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55779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455779" w:rsidRDefault="006E6EF9" w:rsidP="004557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55779">
        <w:rPr>
          <w:rFonts w:ascii="Times New Roman" w:hAnsi="Times New Roman" w:cs="Times New Roman"/>
          <w:sz w:val="16"/>
          <w:szCs w:val="16"/>
        </w:rPr>
        <w:t xml:space="preserve">(объект контроля, в отношении которого проведено </w:t>
      </w:r>
      <w:r w:rsidR="00455779" w:rsidRPr="00455779">
        <w:rPr>
          <w:rFonts w:ascii="Times New Roman" w:hAnsi="Times New Roman" w:cs="Times New Roman"/>
          <w:sz w:val="16"/>
          <w:szCs w:val="16"/>
        </w:rPr>
        <w:t>контрольное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="00455779" w:rsidRPr="00455779">
        <w:rPr>
          <w:rFonts w:ascii="Times New Roman" w:hAnsi="Times New Roman" w:cs="Times New Roman"/>
          <w:sz w:val="16"/>
          <w:szCs w:val="16"/>
        </w:rPr>
        <w:t>мероприятие</w:t>
      </w:r>
      <w:r w:rsidRPr="00455779">
        <w:rPr>
          <w:rFonts w:ascii="Times New Roman" w:hAnsi="Times New Roman" w:cs="Times New Roman"/>
          <w:sz w:val="16"/>
          <w:szCs w:val="16"/>
        </w:rPr>
        <w:t>) по адресу (местоположению):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(адрес (местоположение) места осуществления контролируемым лицом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деятельности или места нахождения иных объектов контроля,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в отношении которых было проведено контрольное мероприятие)</w:t>
      </w:r>
    </w:p>
    <w:p w:rsidR="00455779" w:rsidRDefault="00455779" w:rsidP="004557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6. Контролируемые лица: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55779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455779" w:rsidRDefault="006E6EF9" w:rsidP="004557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55779">
        <w:rPr>
          <w:rFonts w:ascii="Times New Roman" w:hAnsi="Times New Roman" w:cs="Times New Roman"/>
          <w:sz w:val="16"/>
          <w:szCs w:val="16"/>
        </w:rPr>
        <w:t>(фамилия, имя, отчество (при наличии) гражданина или наименование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организации, их индивидуальные номера налогоплательщика, адрес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организации (ее филиалов, представительств, обособленных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структурных подразделений), ответственных за соответствие</w:t>
      </w:r>
      <w:r w:rsidR="00455779">
        <w:rPr>
          <w:rFonts w:ascii="Times New Roman" w:hAnsi="Times New Roman" w:cs="Times New Roman"/>
          <w:sz w:val="16"/>
          <w:szCs w:val="16"/>
        </w:rPr>
        <w:t xml:space="preserve"> </w:t>
      </w:r>
      <w:r w:rsidRPr="00455779">
        <w:rPr>
          <w:rFonts w:ascii="Times New Roman" w:hAnsi="Times New Roman" w:cs="Times New Roman"/>
          <w:sz w:val="16"/>
          <w:szCs w:val="16"/>
        </w:rPr>
        <w:t>обязательным требования</w:t>
      </w:r>
      <w:r w:rsidR="00455779" w:rsidRPr="00455779">
        <w:rPr>
          <w:rFonts w:ascii="Times New Roman" w:hAnsi="Times New Roman" w:cs="Times New Roman"/>
          <w:sz w:val="16"/>
          <w:szCs w:val="16"/>
        </w:rPr>
        <w:t>м объекта контроля, в отношении</w:t>
      </w:r>
      <w:r w:rsidRPr="00455779">
        <w:rPr>
          <w:rFonts w:ascii="Times New Roman" w:hAnsi="Times New Roman" w:cs="Times New Roman"/>
          <w:sz w:val="16"/>
          <w:szCs w:val="16"/>
        </w:rPr>
        <w:t xml:space="preserve"> которого проведено контрольное мероприятие)</w:t>
      </w:r>
    </w:p>
    <w:p w:rsidR="00455779" w:rsidRDefault="00455779" w:rsidP="004557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98"/>
      <w:bookmarkEnd w:id="7"/>
    </w:p>
    <w:p w:rsidR="006E6EF9" w:rsidRPr="00253CFC" w:rsidRDefault="0045577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53CFC">
        <w:rPr>
          <w:rFonts w:ascii="Times New Roman" w:hAnsi="Times New Roman" w:cs="Times New Roman"/>
          <w:sz w:val="24"/>
          <w:szCs w:val="24"/>
        </w:rPr>
        <w:t>Для устранения нарушений обязательных требований в</w:t>
      </w:r>
      <w:r w:rsidR="006E6EF9" w:rsidRPr="00253CFC">
        <w:rPr>
          <w:rFonts w:ascii="Times New Roman" w:hAnsi="Times New Roman" w:cs="Times New Roman"/>
          <w:sz w:val="24"/>
          <w:szCs w:val="24"/>
        </w:rPr>
        <w:t xml:space="preserve">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>
        <w:r w:rsidR="006E6EF9" w:rsidRPr="00D47798">
          <w:rPr>
            <w:rFonts w:ascii="Times New Roman" w:hAnsi="Times New Roman" w:cs="Times New Roman"/>
            <w:sz w:val="24"/>
            <w:szCs w:val="24"/>
          </w:rPr>
          <w:t>статьей 90</w:t>
        </w:r>
      </w:hyperlink>
      <w:r w:rsidR="006E6EF9" w:rsidRPr="00D47798"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6E6EF9" w:rsidRPr="00253CFC">
        <w:rPr>
          <w:rFonts w:ascii="Times New Roman" w:hAnsi="Times New Roman" w:cs="Times New Roman"/>
          <w:sz w:val="24"/>
          <w:szCs w:val="24"/>
        </w:rPr>
        <w:t xml:space="preserve"> от 31.07.2020 N 248-ФЗ "О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</w:t>
      </w:r>
      <w:r w:rsidR="006E6EF9" w:rsidRPr="00253CFC">
        <w:rPr>
          <w:rFonts w:ascii="Times New Roman" w:hAnsi="Times New Roman" w:cs="Times New Roman"/>
          <w:sz w:val="24"/>
          <w:szCs w:val="24"/>
        </w:rPr>
        <w:t xml:space="preserve"> Российской Федерации" на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основании акта ____________________________________________________________</w:t>
      </w:r>
      <w:r w:rsidR="00455779">
        <w:rPr>
          <w:rFonts w:ascii="Times New Roman" w:hAnsi="Times New Roman" w:cs="Times New Roman"/>
          <w:sz w:val="24"/>
          <w:szCs w:val="24"/>
        </w:rPr>
        <w:t>________</w:t>
      </w:r>
    </w:p>
    <w:p w:rsidR="006E6EF9" w:rsidRPr="00455779" w:rsidRDefault="006E6EF9" w:rsidP="004557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55779">
        <w:rPr>
          <w:rFonts w:ascii="Times New Roman" w:hAnsi="Times New Roman" w:cs="Times New Roman"/>
          <w:sz w:val="16"/>
          <w:szCs w:val="16"/>
        </w:rPr>
        <w:t>(указываются реквизиты акта контрольного мероприятия)</w:t>
      </w:r>
    </w:p>
    <w:p w:rsidR="006E6EF9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необходимо устранить: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3118"/>
        <w:gridCol w:w="2000"/>
        <w:gridCol w:w="2000"/>
      </w:tblGrid>
      <w:tr w:rsidR="00DD68AE" w:rsidTr="00DD68AE">
        <w:tc>
          <w:tcPr>
            <w:tcW w:w="534" w:type="dxa"/>
          </w:tcPr>
          <w:p w:rsidR="00DD68AE" w:rsidRDefault="00DD68AE" w:rsidP="00F903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779">
              <w:rPr>
                <w:rFonts w:ascii="Times New Roman" w:hAnsi="Times New Roman" w:cs="Times New Roman"/>
              </w:rPr>
              <w:t>п</w:t>
            </w:r>
            <w:proofErr w:type="gramEnd"/>
            <w:r w:rsidRPr="0045577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</w:tcPr>
          <w:p w:rsidR="00DD68AE" w:rsidRPr="00455779" w:rsidRDefault="00DD68AE" w:rsidP="009D43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5779">
              <w:rPr>
                <w:rFonts w:ascii="Times New Roman" w:hAnsi="Times New Roman" w:cs="Times New Roman"/>
              </w:rPr>
              <w:t>Вид нарушения обязательных требований, с указанием конкретного места выявленного нарушения</w:t>
            </w:r>
          </w:p>
        </w:tc>
        <w:tc>
          <w:tcPr>
            <w:tcW w:w="3118" w:type="dxa"/>
          </w:tcPr>
          <w:p w:rsidR="00DD68AE" w:rsidRPr="00455779" w:rsidRDefault="00DD68AE" w:rsidP="000B0D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5779">
              <w:rPr>
                <w:rFonts w:ascii="Times New Roman" w:hAnsi="Times New Roman" w:cs="Times New Roman"/>
              </w:rPr>
              <w:t>Ссылка на пункт, часть, статью и наименование нормативного правового ак</w:t>
            </w:r>
            <w:r>
              <w:rPr>
                <w:rFonts w:ascii="Times New Roman" w:hAnsi="Times New Roman" w:cs="Times New Roman"/>
              </w:rPr>
              <w:t xml:space="preserve">та Российской Федерации и (или) </w:t>
            </w:r>
            <w:r w:rsidRPr="00455779">
              <w:rPr>
                <w:rFonts w:ascii="Times New Roman" w:hAnsi="Times New Roman" w:cs="Times New Roman"/>
              </w:rPr>
              <w:t>нормативного документа, требования которог</w:t>
            </w:r>
            <w:proofErr w:type="gramStart"/>
            <w:r w:rsidRPr="00455779">
              <w:rPr>
                <w:rFonts w:ascii="Times New Roman" w:hAnsi="Times New Roman" w:cs="Times New Roman"/>
              </w:rPr>
              <w:t>о(</w:t>
            </w:r>
            <w:proofErr w:type="spellStart"/>
            <w:proofErr w:type="gramEnd"/>
            <w:r w:rsidRPr="00455779">
              <w:rPr>
                <w:rFonts w:ascii="Times New Roman" w:hAnsi="Times New Roman" w:cs="Times New Roman"/>
              </w:rPr>
              <w:t>ых</w:t>
            </w:r>
            <w:proofErr w:type="spellEnd"/>
            <w:r w:rsidRPr="00455779">
              <w:rPr>
                <w:rFonts w:ascii="Times New Roman" w:hAnsi="Times New Roman" w:cs="Times New Roman"/>
              </w:rPr>
              <w:t>) нарушены</w:t>
            </w:r>
          </w:p>
        </w:tc>
        <w:tc>
          <w:tcPr>
            <w:tcW w:w="2000" w:type="dxa"/>
          </w:tcPr>
          <w:p w:rsidR="00DD68AE" w:rsidRPr="00455779" w:rsidRDefault="00DD68AE" w:rsidP="00003F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5779">
              <w:rPr>
                <w:rFonts w:ascii="Times New Roman" w:hAnsi="Times New Roman" w:cs="Times New Roman"/>
              </w:rPr>
              <w:t>Срок устранения нарушения обязательных требований</w:t>
            </w:r>
          </w:p>
        </w:tc>
        <w:tc>
          <w:tcPr>
            <w:tcW w:w="2000" w:type="dxa"/>
          </w:tcPr>
          <w:p w:rsidR="00DD68AE" w:rsidRPr="00455779" w:rsidRDefault="00DD68AE" w:rsidP="002C1F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5779">
              <w:rPr>
                <w:rFonts w:ascii="Times New Roman" w:hAnsi="Times New Roman" w:cs="Times New Roman"/>
              </w:rPr>
              <w:t>Отметка о выполнении (да/нет)</w:t>
            </w:r>
          </w:p>
        </w:tc>
      </w:tr>
      <w:tr w:rsidR="00DD68AE" w:rsidTr="00DD68AE">
        <w:tc>
          <w:tcPr>
            <w:tcW w:w="534" w:type="dxa"/>
          </w:tcPr>
          <w:p w:rsidR="00DD68AE" w:rsidRDefault="00DD68AE" w:rsidP="00F903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8AE" w:rsidRPr="00253CFC" w:rsidRDefault="00DD68AE" w:rsidP="00F43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D68AE" w:rsidRPr="00253CFC" w:rsidRDefault="00DD68AE" w:rsidP="00F43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DD68AE" w:rsidRPr="00253CFC" w:rsidRDefault="00DD68AE" w:rsidP="00F43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DD68AE" w:rsidRPr="00253CFC" w:rsidRDefault="00DD68AE" w:rsidP="00F43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8AE" w:rsidTr="00DD68AE">
        <w:tc>
          <w:tcPr>
            <w:tcW w:w="534" w:type="dxa"/>
          </w:tcPr>
          <w:p w:rsidR="00DD68AE" w:rsidRDefault="00DD68AE" w:rsidP="00F903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8AE" w:rsidRDefault="00DD68AE" w:rsidP="00F903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68AE" w:rsidRDefault="00DD68AE" w:rsidP="00F903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DD68AE" w:rsidRDefault="00DD68AE" w:rsidP="00F903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DD68AE" w:rsidRDefault="00DD68AE" w:rsidP="00F903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8AE" w:rsidRDefault="00DD68AE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7798" w:rsidRDefault="00455779" w:rsidP="00EA01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</w:t>
      </w:r>
      <w:r w:rsidR="006E6EF9" w:rsidRPr="00253CF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4">
        <w:r w:rsidR="006E6EF9" w:rsidRPr="00D47798">
          <w:rPr>
            <w:rFonts w:ascii="Times New Roman" w:hAnsi="Times New Roman" w:cs="Times New Roman"/>
            <w:sz w:val="24"/>
            <w:szCs w:val="24"/>
          </w:rPr>
          <w:t>пунктом 1 части 2 статьи 90</w:t>
        </w:r>
      </w:hyperlink>
      <w:r w:rsidR="006E6EF9" w:rsidRPr="00D47798">
        <w:rPr>
          <w:rFonts w:ascii="Times New Roman" w:hAnsi="Times New Roman" w:cs="Times New Roman"/>
          <w:sz w:val="24"/>
          <w:szCs w:val="24"/>
        </w:rPr>
        <w:t xml:space="preserve"> </w:t>
      </w:r>
      <w:r w:rsidRPr="00D4779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от </w:t>
      </w:r>
      <w:r w:rsidRPr="00253CFC">
        <w:rPr>
          <w:rFonts w:ascii="Times New Roman" w:hAnsi="Times New Roman" w:cs="Times New Roman"/>
          <w:sz w:val="24"/>
          <w:szCs w:val="24"/>
        </w:rPr>
        <w:t>31.07.2020 № 248</w:t>
      </w:r>
      <w:r w:rsidR="006E6EF9" w:rsidRPr="00253CFC">
        <w:rPr>
          <w:rFonts w:ascii="Times New Roman" w:hAnsi="Times New Roman" w:cs="Times New Roman"/>
          <w:sz w:val="24"/>
          <w:szCs w:val="24"/>
        </w:rPr>
        <w:t>-ФЗ "О государственном контроле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EF9" w:rsidRPr="00253CFC">
        <w:rPr>
          <w:rFonts w:ascii="Times New Roman" w:hAnsi="Times New Roman" w:cs="Times New Roman"/>
          <w:sz w:val="24"/>
          <w:szCs w:val="24"/>
        </w:rPr>
        <w:t>(надзоре) и муниципальном контроле в Российской Федерации"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47798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D47798" w:rsidRDefault="006E6EF9" w:rsidP="00D4779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47798">
        <w:rPr>
          <w:rFonts w:ascii="Times New Roman" w:hAnsi="Times New Roman" w:cs="Times New Roman"/>
          <w:sz w:val="16"/>
          <w:szCs w:val="16"/>
        </w:rPr>
        <w:t>(указывается наименование контрольного органа)</w:t>
      </w:r>
    </w:p>
    <w:p w:rsidR="006E6EF9" w:rsidRPr="00D47798" w:rsidRDefault="006E6EF9" w:rsidP="00D4779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E6EF9" w:rsidRPr="00253CFC" w:rsidRDefault="006E6EF9" w:rsidP="00D47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ПРЕДПИСЫВАЕТ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D47798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устранить предусмотренные пунктом настоящего предписания нарушения</w:t>
      </w:r>
      <w:r w:rsidR="006E6EF9" w:rsidRPr="00253C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EF9" w:rsidRPr="00253CFC">
        <w:rPr>
          <w:rFonts w:ascii="Times New Roman" w:hAnsi="Times New Roman" w:cs="Times New Roman"/>
          <w:sz w:val="24"/>
          <w:szCs w:val="24"/>
        </w:rPr>
        <w:t>провести мероприятия по предотвращению причинения вреда (ущерба) охраняемым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EF9" w:rsidRPr="00253CFC">
        <w:rPr>
          <w:rFonts w:ascii="Times New Roman" w:hAnsi="Times New Roman" w:cs="Times New Roman"/>
          <w:sz w:val="24"/>
          <w:szCs w:val="24"/>
        </w:rPr>
        <w:t>законом ценностям (указать нужное), в срок до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47798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D47798" w:rsidRDefault="006E6EF9" w:rsidP="00D4779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47798">
        <w:rPr>
          <w:rFonts w:ascii="Times New Roman" w:hAnsi="Times New Roman" w:cs="Times New Roman"/>
          <w:sz w:val="16"/>
          <w:szCs w:val="16"/>
        </w:rPr>
        <w:t>(для устранения нарушений и (или) проведения мероприятий</w:t>
      </w:r>
      <w:r w:rsidR="00D47798" w:rsidRPr="00D47798">
        <w:rPr>
          <w:rFonts w:ascii="Times New Roman" w:hAnsi="Times New Roman" w:cs="Times New Roman"/>
          <w:sz w:val="16"/>
          <w:szCs w:val="16"/>
        </w:rPr>
        <w:t xml:space="preserve"> </w:t>
      </w:r>
      <w:r w:rsidRPr="00D47798">
        <w:rPr>
          <w:rFonts w:ascii="Times New Roman" w:hAnsi="Times New Roman" w:cs="Times New Roman"/>
          <w:sz w:val="16"/>
          <w:szCs w:val="16"/>
        </w:rPr>
        <w:t>по предотвращению причинения вреда (ущерба) охраняемым</w:t>
      </w:r>
      <w:r w:rsidR="00D47798" w:rsidRPr="00D47798">
        <w:rPr>
          <w:rFonts w:ascii="Times New Roman" w:hAnsi="Times New Roman" w:cs="Times New Roman"/>
          <w:sz w:val="16"/>
          <w:szCs w:val="16"/>
        </w:rPr>
        <w:t xml:space="preserve"> </w:t>
      </w:r>
      <w:r w:rsidRPr="00D47798">
        <w:rPr>
          <w:rFonts w:ascii="Times New Roman" w:hAnsi="Times New Roman" w:cs="Times New Roman"/>
          <w:sz w:val="16"/>
          <w:szCs w:val="16"/>
        </w:rPr>
        <w:t>законом ценностям указывается разумный срок)</w:t>
      </w:r>
    </w:p>
    <w:p w:rsidR="00D47798" w:rsidRDefault="00D47798" w:rsidP="00253C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D47798" w:rsidP="0036231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E6EF9" w:rsidRPr="00253CFC">
        <w:rPr>
          <w:rFonts w:ascii="Times New Roman" w:hAnsi="Times New Roman" w:cs="Times New Roman"/>
          <w:sz w:val="24"/>
          <w:szCs w:val="24"/>
        </w:rPr>
        <w:t>результатах исполнения настоящего предписания по каждому виду нарушения,</w:t>
      </w:r>
      <w:r>
        <w:rPr>
          <w:rFonts w:ascii="Times New Roman" w:hAnsi="Times New Roman" w:cs="Times New Roman"/>
          <w:sz w:val="24"/>
          <w:szCs w:val="24"/>
        </w:rPr>
        <w:t xml:space="preserve"> указанному в </w:t>
      </w:r>
      <w:hyperlink w:anchor="P398">
        <w:r w:rsidRPr="00D47798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6E6EF9" w:rsidRPr="00D47798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D47798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="006E6EF9" w:rsidRPr="00253CFC">
        <w:rPr>
          <w:rFonts w:ascii="Times New Roman" w:hAnsi="Times New Roman" w:cs="Times New Roman"/>
          <w:sz w:val="24"/>
          <w:szCs w:val="24"/>
        </w:rPr>
        <w:t>предписания, следует проинформировать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47798">
        <w:rPr>
          <w:rFonts w:ascii="Times New Roman" w:hAnsi="Times New Roman" w:cs="Times New Roman"/>
          <w:sz w:val="24"/>
          <w:szCs w:val="24"/>
        </w:rPr>
        <w:t>______</w:t>
      </w:r>
    </w:p>
    <w:p w:rsidR="006E6EF9" w:rsidRPr="00DA5D0D" w:rsidRDefault="006E6EF9" w:rsidP="00DA5D0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5D0D">
        <w:rPr>
          <w:rFonts w:ascii="Times New Roman" w:hAnsi="Times New Roman" w:cs="Times New Roman"/>
          <w:sz w:val="16"/>
          <w:szCs w:val="16"/>
        </w:rPr>
        <w:t>(указывается наименование контрольного органа)</w:t>
      </w:r>
    </w:p>
    <w:p w:rsidR="00DA5D0D" w:rsidRPr="00DA5D0D" w:rsidRDefault="00DA5D0D" w:rsidP="00DA5D0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 xml:space="preserve">в   письменной   форме   или   </w:t>
      </w:r>
      <w:r w:rsidR="00DA5D0D" w:rsidRPr="00253CFC">
        <w:rPr>
          <w:rFonts w:ascii="Times New Roman" w:hAnsi="Times New Roman" w:cs="Times New Roman"/>
          <w:sz w:val="24"/>
          <w:szCs w:val="24"/>
        </w:rPr>
        <w:t>в электронной форме с приложением копий</w:t>
      </w:r>
      <w:r w:rsidR="00DA5D0D"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>подтверждающих документов до "___" __________ 20____ г.</w:t>
      </w:r>
    </w:p>
    <w:p w:rsidR="00DA5D0D" w:rsidRDefault="00DA5D0D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D0D" w:rsidRDefault="006E6EF9" w:rsidP="0036231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Невыполнение   в   установленный   срок   настоящего   предписания   влечет</w:t>
      </w:r>
      <w:r w:rsidR="00DA5D0D">
        <w:rPr>
          <w:rFonts w:ascii="Times New Roman" w:hAnsi="Times New Roman" w:cs="Times New Roman"/>
          <w:sz w:val="24"/>
          <w:szCs w:val="24"/>
        </w:rPr>
        <w:t xml:space="preserve"> </w:t>
      </w:r>
      <w:r w:rsidR="00DA5D0D" w:rsidRPr="00253CFC">
        <w:rPr>
          <w:rFonts w:ascii="Times New Roman" w:hAnsi="Times New Roman" w:cs="Times New Roman"/>
          <w:sz w:val="24"/>
          <w:szCs w:val="24"/>
        </w:rPr>
        <w:t>административную ответственность в соответствии с</w:t>
      </w:r>
      <w:r w:rsidR="00362317">
        <w:rPr>
          <w:rFonts w:ascii="Times New Roman" w:hAnsi="Times New Roman" w:cs="Times New Roman"/>
          <w:sz w:val="24"/>
          <w:szCs w:val="24"/>
        </w:rPr>
        <w:t xml:space="preserve"> </w:t>
      </w:r>
      <w:hyperlink r:id="rId25">
        <w:r w:rsidRPr="00DA5D0D">
          <w:rPr>
            <w:rFonts w:ascii="Times New Roman" w:hAnsi="Times New Roman" w:cs="Times New Roman"/>
            <w:sz w:val="24"/>
            <w:szCs w:val="24"/>
          </w:rPr>
          <w:t>частью 1 статьи 19.5</w:t>
        </w:r>
      </w:hyperlink>
      <w:r w:rsidR="00DA5D0D" w:rsidRPr="00DA5D0D"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правонарушениях. </w:t>
      </w:r>
    </w:p>
    <w:p w:rsidR="00DA5D0D" w:rsidRDefault="00DA5D0D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6E6EF9" w:rsidP="0036231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Настоящее</w:t>
      </w:r>
      <w:r w:rsidR="00362317"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>предписание может быть обжаловано в установленном законом порядке.</w:t>
      </w:r>
    </w:p>
    <w:p w:rsidR="00362317" w:rsidRDefault="00362317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362317" w:rsidP="0036231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Органом, </w:t>
      </w:r>
      <w:r w:rsidRPr="00253CFC">
        <w:rPr>
          <w:rFonts w:ascii="Times New Roman" w:hAnsi="Times New Roman" w:cs="Times New Roman"/>
          <w:sz w:val="24"/>
          <w:szCs w:val="24"/>
        </w:rPr>
        <w:t>осуществляющим контроль за исполнением</w:t>
      </w:r>
      <w:r w:rsidR="006E6EF9" w:rsidRPr="00253CFC">
        <w:rPr>
          <w:rFonts w:ascii="Times New Roman" w:hAnsi="Times New Roman" w:cs="Times New Roman"/>
          <w:sz w:val="24"/>
          <w:szCs w:val="24"/>
        </w:rPr>
        <w:t xml:space="preserve"> настоящего предписания,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является вынесший его орган муниципального контроля: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6EF9" w:rsidRPr="00362317" w:rsidRDefault="006E6EF9" w:rsidP="0036231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2317">
        <w:rPr>
          <w:rFonts w:ascii="Times New Roman" w:hAnsi="Times New Roman" w:cs="Times New Roman"/>
          <w:sz w:val="16"/>
          <w:szCs w:val="16"/>
        </w:rPr>
        <w:t>(указывается наименование контрольного органа)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6EF9" w:rsidRPr="00362317" w:rsidRDefault="006E6EF9" w:rsidP="0036231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2317">
        <w:rPr>
          <w:rFonts w:ascii="Times New Roman" w:hAnsi="Times New Roman" w:cs="Times New Roman"/>
          <w:sz w:val="16"/>
          <w:szCs w:val="16"/>
        </w:rPr>
        <w:t>(должность, фамилия, инициалы специалиста</w:t>
      </w:r>
      <w:r w:rsidR="00362317">
        <w:rPr>
          <w:rFonts w:ascii="Times New Roman" w:hAnsi="Times New Roman" w:cs="Times New Roman"/>
          <w:sz w:val="16"/>
          <w:szCs w:val="16"/>
        </w:rPr>
        <w:t xml:space="preserve"> </w:t>
      </w:r>
      <w:r w:rsidRPr="00362317">
        <w:rPr>
          <w:rFonts w:ascii="Times New Roman" w:hAnsi="Times New Roman" w:cs="Times New Roman"/>
          <w:sz w:val="16"/>
          <w:szCs w:val="16"/>
        </w:rPr>
        <w:t>(руководителя группы специалистов)</w:t>
      </w:r>
    </w:p>
    <w:p w:rsidR="006E6EF9" w:rsidRPr="00253CFC" w:rsidRDefault="006E6EF9" w:rsidP="003623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(подпись) ____________________</w:t>
      </w:r>
    </w:p>
    <w:p w:rsidR="00362317" w:rsidRDefault="00362317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Отметка об ознакомлении или об отказе в ознакомлении контролируемых лиц или</w:t>
      </w:r>
      <w:r w:rsidR="00362317">
        <w:rPr>
          <w:rFonts w:ascii="Times New Roman" w:hAnsi="Times New Roman" w:cs="Times New Roman"/>
          <w:sz w:val="24"/>
          <w:szCs w:val="24"/>
        </w:rPr>
        <w:t xml:space="preserve"> </w:t>
      </w:r>
      <w:r w:rsidRPr="00253CFC">
        <w:rPr>
          <w:rFonts w:ascii="Times New Roman" w:hAnsi="Times New Roman" w:cs="Times New Roman"/>
          <w:sz w:val="24"/>
          <w:szCs w:val="24"/>
        </w:rPr>
        <w:t>их представителей с протоколом осмотра (дата и время ознакомления)</w:t>
      </w:r>
    </w:p>
    <w:p w:rsidR="006E6EF9" w:rsidRPr="00253CFC" w:rsidRDefault="006E6EF9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CF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6231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A0173" w:rsidRDefault="00EA0173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F9" w:rsidRDefault="00EA0173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2317">
        <w:rPr>
          <w:rFonts w:ascii="Times New Roman" w:hAnsi="Times New Roman" w:cs="Times New Roman"/>
          <w:sz w:val="24"/>
          <w:szCs w:val="24"/>
        </w:rPr>
        <w:t xml:space="preserve">тметка о направлении протокола осмотра в </w:t>
      </w:r>
      <w:r w:rsidR="006E6EF9" w:rsidRPr="00253CFC">
        <w:rPr>
          <w:rFonts w:ascii="Times New Roman" w:hAnsi="Times New Roman" w:cs="Times New Roman"/>
          <w:sz w:val="24"/>
          <w:szCs w:val="24"/>
        </w:rPr>
        <w:t>э</w:t>
      </w:r>
      <w:r w:rsidR="00362317">
        <w:rPr>
          <w:rFonts w:ascii="Times New Roman" w:hAnsi="Times New Roman" w:cs="Times New Roman"/>
          <w:sz w:val="24"/>
          <w:szCs w:val="24"/>
        </w:rPr>
        <w:t xml:space="preserve">лектронном виде </w:t>
      </w:r>
      <w:r w:rsidR="006E6EF9" w:rsidRPr="00253CFC">
        <w:rPr>
          <w:rFonts w:ascii="Times New Roman" w:hAnsi="Times New Roman" w:cs="Times New Roman"/>
          <w:sz w:val="24"/>
          <w:szCs w:val="24"/>
        </w:rPr>
        <w:t>(адрес</w:t>
      </w:r>
      <w:r w:rsidR="00362317">
        <w:rPr>
          <w:rFonts w:ascii="Times New Roman" w:hAnsi="Times New Roman" w:cs="Times New Roman"/>
          <w:sz w:val="24"/>
          <w:szCs w:val="24"/>
        </w:rPr>
        <w:t xml:space="preserve"> </w:t>
      </w:r>
      <w:r w:rsidR="00362317" w:rsidRPr="00253CFC">
        <w:rPr>
          <w:rFonts w:ascii="Times New Roman" w:hAnsi="Times New Roman" w:cs="Times New Roman"/>
          <w:sz w:val="24"/>
          <w:szCs w:val="24"/>
        </w:rPr>
        <w:t>электронной почты</w:t>
      </w:r>
      <w:r w:rsidR="006E6EF9" w:rsidRPr="00253CFC">
        <w:rPr>
          <w:rFonts w:ascii="Times New Roman" w:hAnsi="Times New Roman" w:cs="Times New Roman"/>
          <w:sz w:val="24"/>
          <w:szCs w:val="24"/>
        </w:rPr>
        <w:t>), в том числе через личный кабинет на специализированном</w:t>
      </w:r>
      <w:r w:rsidR="00362317">
        <w:rPr>
          <w:rFonts w:ascii="Times New Roman" w:hAnsi="Times New Roman" w:cs="Times New Roman"/>
          <w:sz w:val="24"/>
          <w:szCs w:val="24"/>
        </w:rPr>
        <w:t xml:space="preserve"> </w:t>
      </w:r>
      <w:r w:rsidR="006E6EF9" w:rsidRPr="00253CFC">
        <w:rPr>
          <w:rFonts w:ascii="Times New Roman" w:hAnsi="Times New Roman" w:cs="Times New Roman"/>
          <w:sz w:val="24"/>
          <w:szCs w:val="24"/>
        </w:rPr>
        <w:t xml:space="preserve">электронном портале </w:t>
      </w:r>
    </w:p>
    <w:p w:rsidR="002D47E8" w:rsidRDefault="00362317" w:rsidP="00F9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D68AE" w:rsidRDefault="00DD68AE" w:rsidP="00DD6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68AE" w:rsidRDefault="00DD68AE" w:rsidP="00DD6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68AE" w:rsidRDefault="00DD68AE" w:rsidP="00DD6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___________________»</w:t>
      </w:r>
    </w:p>
    <w:p w:rsidR="00DD68AE" w:rsidRDefault="00DD68AE" w:rsidP="00DD6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DD68AE" w:rsidSect="00EA0173">
      <w:headerReference w:type="even" r:id="rId26"/>
      <w:headerReference w:type="default" r:id="rId27"/>
      <w:pgSz w:w="11906" w:h="16838"/>
      <w:pgMar w:top="1134" w:right="850" w:bottom="993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AF" w:rsidRDefault="005825AF" w:rsidP="00D03C14">
      <w:r>
        <w:separator/>
      </w:r>
    </w:p>
  </w:endnote>
  <w:endnote w:type="continuationSeparator" w:id="0">
    <w:p w:rsidR="005825AF" w:rsidRDefault="005825AF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AF" w:rsidRDefault="005825AF" w:rsidP="00D03C14">
      <w:r>
        <w:separator/>
      </w:r>
    </w:p>
  </w:footnote>
  <w:footnote w:type="continuationSeparator" w:id="0">
    <w:p w:rsidR="005825AF" w:rsidRDefault="005825AF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5AF" w:rsidRDefault="0034425F" w:rsidP="00090816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5825AF"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5825AF" w:rsidRDefault="005825AF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5AF" w:rsidRDefault="0034425F" w:rsidP="00090816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5825AF"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1E24B0">
      <w:rPr>
        <w:rStyle w:val="afa"/>
        <w:noProof/>
      </w:rPr>
      <w:t>2</w:t>
    </w:r>
    <w:r>
      <w:rPr>
        <w:rStyle w:val="afa"/>
      </w:rPr>
      <w:fldChar w:fldCharType="end"/>
    </w:r>
  </w:p>
  <w:p w:rsidR="005825AF" w:rsidRDefault="005825A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F789B"/>
    <w:multiLevelType w:val="hybridMultilevel"/>
    <w:tmpl w:val="AB50CF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A52B2"/>
    <w:multiLevelType w:val="hybridMultilevel"/>
    <w:tmpl w:val="A3185B54"/>
    <w:lvl w:ilvl="0" w:tplc="9A40F9E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A74C55"/>
    <w:multiLevelType w:val="hybridMultilevel"/>
    <w:tmpl w:val="BDCE117C"/>
    <w:lvl w:ilvl="0" w:tplc="1C786860">
      <w:start w:val="5"/>
      <w:numFmt w:val="decimal"/>
      <w:lvlText w:val="%1.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4B47E3"/>
    <w:multiLevelType w:val="hybridMultilevel"/>
    <w:tmpl w:val="A09AA50A"/>
    <w:lvl w:ilvl="0" w:tplc="087A6A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CD185E"/>
    <w:multiLevelType w:val="hybridMultilevel"/>
    <w:tmpl w:val="00BA5AFC"/>
    <w:lvl w:ilvl="0" w:tplc="D6C249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25D3D"/>
    <w:rsid w:val="00027228"/>
    <w:rsid w:val="000406B9"/>
    <w:rsid w:val="00063098"/>
    <w:rsid w:val="00066469"/>
    <w:rsid w:val="000843A9"/>
    <w:rsid w:val="0008598C"/>
    <w:rsid w:val="00090816"/>
    <w:rsid w:val="00091D94"/>
    <w:rsid w:val="000B6CD8"/>
    <w:rsid w:val="000D2668"/>
    <w:rsid w:val="000D47E8"/>
    <w:rsid w:val="000E0123"/>
    <w:rsid w:val="000E290F"/>
    <w:rsid w:val="000F67EB"/>
    <w:rsid w:val="00111D26"/>
    <w:rsid w:val="0012528B"/>
    <w:rsid w:val="00126F4B"/>
    <w:rsid w:val="001337D1"/>
    <w:rsid w:val="00135163"/>
    <w:rsid w:val="001378A0"/>
    <w:rsid w:val="001456FE"/>
    <w:rsid w:val="00151F0C"/>
    <w:rsid w:val="001539E1"/>
    <w:rsid w:val="00163E31"/>
    <w:rsid w:val="00164137"/>
    <w:rsid w:val="0019190F"/>
    <w:rsid w:val="001E24B0"/>
    <w:rsid w:val="001F5C2C"/>
    <w:rsid w:val="0020712E"/>
    <w:rsid w:val="002163F9"/>
    <w:rsid w:val="0021716C"/>
    <w:rsid w:val="00240A74"/>
    <w:rsid w:val="00244777"/>
    <w:rsid w:val="00251BAC"/>
    <w:rsid w:val="00253CFC"/>
    <w:rsid w:val="00256A29"/>
    <w:rsid w:val="00281347"/>
    <w:rsid w:val="002903C6"/>
    <w:rsid w:val="00297C06"/>
    <w:rsid w:val="002A614A"/>
    <w:rsid w:val="002A677E"/>
    <w:rsid w:val="002C54AD"/>
    <w:rsid w:val="002D47E8"/>
    <w:rsid w:val="002D6418"/>
    <w:rsid w:val="002E5E9A"/>
    <w:rsid w:val="003127EB"/>
    <w:rsid w:val="00330947"/>
    <w:rsid w:val="0034202C"/>
    <w:rsid w:val="003421E5"/>
    <w:rsid w:val="0034425F"/>
    <w:rsid w:val="00362317"/>
    <w:rsid w:val="003674DC"/>
    <w:rsid w:val="00375603"/>
    <w:rsid w:val="003809A0"/>
    <w:rsid w:val="00397D2C"/>
    <w:rsid w:val="003A057A"/>
    <w:rsid w:val="003C51B1"/>
    <w:rsid w:val="003E6C64"/>
    <w:rsid w:val="003F09EC"/>
    <w:rsid w:val="004046D5"/>
    <w:rsid w:val="00407BDA"/>
    <w:rsid w:val="00414DB7"/>
    <w:rsid w:val="00455779"/>
    <w:rsid w:val="00482903"/>
    <w:rsid w:val="004C1938"/>
    <w:rsid w:val="004D27BF"/>
    <w:rsid w:val="004D5165"/>
    <w:rsid w:val="004E6399"/>
    <w:rsid w:val="00504F17"/>
    <w:rsid w:val="00563E0A"/>
    <w:rsid w:val="00566B7B"/>
    <w:rsid w:val="00570854"/>
    <w:rsid w:val="0057095C"/>
    <w:rsid w:val="00572CF1"/>
    <w:rsid w:val="00574E1B"/>
    <w:rsid w:val="005825AF"/>
    <w:rsid w:val="005842DE"/>
    <w:rsid w:val="005A0C5F"/>
    <w:rsid w:val="005D1D2E"/>
    <w:rsid w:val="005D2B2C"/>
    <w:rsid w:val="005D5B2C"/>
    <w:rsid w:val="005E66D4"/>
    <w:rsid w:val="00645641"/>
    <w:rsid w:val="0065283C"/>
    <w:rsid w:val="00665160"/>
    <w:rsid w:val="006A3C48"/>
    <w:rsid w:val="006A4A88"/>
    <w:rsid w:val="006B69FD"/>
    <w:rsid w:val="006D74BF"/>
    <w:rsid w:val="006E6EF9"/>
    <w:rsid w:val="007100F8"/>
    <w:rsid w:val="00711426"/>
    <w:rsid w:val="00713CD3"/>
    <w:rsid w:val="007763E4"/>
    <w:rsid w:val="0077641C"/>
    <w:rsid w:val="00796A4D"/>
    <w:rsid w:val="007A54F0"/>
    <w:rsid w:val="007B3925"/>
    <w:rsid w:val="007B79BF"/>
    <w:rsid w:val="007C0466"/>
    <w:rsid w:val="007D7649"/>
    <w:rsid w:val="00842BBB"/>
    <w:rsid w:val="00843740"/>
    <w:rsid w:val="00854638"/>
    <w:rsid w:val="008629D3"/>
    <w:rsid w:val="00866295"/>
    <w:rsid w:val="00895A55"/>
    <w:rsid w:val="008B2551"/>
    <w:rsid w:val="008B3B90"/>
    <w:rsid w:val="008C009B"/>
    <w:rsid w:val="008C0CAF"/>
    <w:rsid w:val="008C0CEF"/>
    <w:rsid w:val="008E3CB8"/>
    <w:rsid w:val="009009A7"/>
    <w:rsid w:val="00911B3A"/>
    <w:rsid w:val="00921513"/>
    <w:rsid w:val="00925AAE"/>
    <w:rsid w:val="009274FB"/>
    <w:rsid w:val="00935631"/>
    <w:rsid w:val="009406F0"/>
    <w:rsid w:val="00942CB6"/>
    <w:rsid w:val="00943DBA"/>
    <w:rsid w:val="00943F69"/>
    <w:rsid w:val="00954449"/>
    <w:rsid w:val="00957A2C"/>
    <w:rsid w:val="009773AA"/>
    <w:rsid w:val="0098287C"/>
    <w:rsid w:val="00992611"/>
    <w:rsid w:val="0099404E"/>
    <w:rsid w:val="009A3A39"/>
    <w:rsid w:val="009C77CC"/>
    <w:rsid w:val="009D07EB"/>
    <w:rsid w:val="009D5FE4"/>
    <w:rsid w:val="009F7539"/>
    <w:rsid w:val="00A12F18"/>
    <w:rsid w:val="00A25BDC"/>
    <w:rsid w:val="00A94970"/>
    <w:rsid w:val="00A968D4"/>
    <w:rsid w:val="00AB0A77"/>
    <w:rsid w:val="00AD497F"/>
    <w:rsid w:val="00AE7AE3"/>
    <w:rsid w:val="00AF08BC"/>
    <w:rsid w:val="00AF6AA2"/>
    <w:rsid w:val="00B01377"/>
    <w:rsid w:val="00B0358B"/>
    <w:rsid w:val="00B041E0"/>
    <w:rsid w:val="00B10C27"/>
    <w:rsid w:val="00B27E6C"/>
    <w:rsid w:val="00B32B89"/>
    <w:rsid w:val="00B53C83"/>
    <w:rsid w:val="00B56D05"/>
    <w:rsid w:val="00B6681E"/>
    <w:rsid w:val="00BB1CFD"/>
    <w:rsid w:val="00BC0056"/>
    <w:rsid w:val="00BD5EBF"/>
    <w:rsid w:val="00BE62D2"/>
    <w:rsid w:val="00C00BBD"/>
    <w:rsid w:val="00C251BA"/>
    <w:rsid w:val="00C319FC"/>
    <w:rsid w:val="00C35F22"/>
    <w:rsid w:val="00C45479"/>
    <w:rsid w:val="00C60736"/>
    <w:rsid w:val="00C80D1F"/>
    <w:rsid w:val="00C816F6"/>
    <w:rsid w:val="00C90A7B"/>
    <w:rsid w:val="00C9560E"/>
    <w:rsid w:val="00C95614"/>
    <w:rsid w:val="00CD0628"/>
    <w:rsid w:val="00CD6D2F"/>
    <w:rsid w:val="00D03C14"/>
    <w:rsid w:val="00D12E2F"/>
    <w:rsid w:val="00D17E93"/>
    <w:rsid w:val="00D47798"/>
    <w:rsid w:val="00D62514"/>
    <w:rsid w:val="00D75EE7"/>
    <w:rsid w:val="00DA5D0D"/>
    <w:rsid w:val="00DD68AE"/>
    <w:rsid w:val="00DD702C"/>
    <w:rsid w:val="00DE3B49"/>
    <w:rsid w:val="00DF6A10"/>
    <w:rsid w:val="00E05FA8"/>
    <w:rsid w:val="00E72A13"/>
    <w:rsid w:val="00E7596A"/>
    <w:rsid w:val="00E940A8"/>
    <w:rsid w:val="00E972C2"/>
    <w:rsid w:val="00EA0173"/>
    <w:rsid w:val="00EA5264"/>
    <w:rsid w:val="00EB01F1"/>
    <w:rsid w:val="00EB39FB"/>
    <w:rsid w:val="00EC2D78"/>
    <w:rsid w:val="00ED5418"/>
    <w:rsid w:val="00EE36BC"/>
    <w:rsid w:val="00EF3D5C"/>
    <w:rsid w:val="00F402A7"/>
    <w:rsid w:val="00F9039D"/>
    <w:rsid w:val="00F90A38"/>
    <w:rsid w:val="00FA05B1"/>
    <w:rsid w:val="00FB6884"/>
    <w:rsid w:val="00FB6BD1"/>
    <w:rsid w:val="00FC12C3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03C14"/>
    <w:pPr>
      <w:jc w:val="center"/>
    </w:pPr>
    <w:rPr>
      <w:b/>
      <w:szCs w:val="20"/>
    </w:rPr>
  </w:style>
  <w:style w:type="character" w:customStyle="1" w:styleId="16">
    <w:name w:val="Подзаголовок Знак1"/>
    <w:basedOn w:val="a1"/>
    <w:link w:val="af4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footnote text"/>
    <w:basedOn w:val="a"/>
    <w:link w:val="17"/>
    <w:rsid w:val="00D03C14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03C14"/>
  </w:style>
  <w:style w:type="character" w:styleId="afb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03C14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03C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0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D03C14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CD0628"/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semiHidden/>
    <w:rsid w:val="00CD0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semiHidden/>
    <w:unhideWhenUsed/>
    <w:rsid w:val="00CD0628"/>
    <w:rPr>
      <w:vertAlign w:val="superscript"/>
    </w:rPr>
  </w:style>
  <w:style w:type="paragraph" w:styleId="aff5">
    <w:name w:val="List Paragraph"/>
    <w:basedOn w:val="a"/>
    <w:uiPriority w:val="34"/>
    <w:qFormat/>
    <w:rsid w:val="009A3A39"/>
    <w:pPr>
      <w:ind w:left="720"/>
      <w:contextualSpacing/>
    </w:pPr>
  </w:style>
  <w:style w:type="table" w:styleId="aff6">
    <w:name w:val="Table Grid"/>
    <w:basedOn w:val="a2"/>
    <w:uiPriority w:val="39"/>
    <w:rsid w:val="0025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E6E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01">
    <w:name w:val="fontstyle01"/>
    <w:basedOn w:val="a1"/>
    <w:rsid w:val="006E6EF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7">
    <w:name w:val="Normal (Web)"/>
    <w:basedOn w:val="a"/>
    <w:uiPriority w:val="99"/>
    <w:unhideWhenUsed/>
    <w:rsid w:val="006E6E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R&amp;n=403777&amp;dst=100762" TargetMode="External"/><Relationship Id="rId18" Type="http://schemas.openxmlformats.org/officeDocument/2006/relationships/hyperlink" Target="https://login.consultant.ru/link/?req=doc&amp;base=RZR&amp;n=495001&amp;dst=100998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495001&amp;dst=10042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495001&amp;dst=100512" TargetMode="External"/><Relationship Id="rId17" Type="http://schemas.openxmlformats.org/officeDocument/2006/relationships/hyperlink" Target="https://login.consultant.ru/link/?req=doc&amp;base=RZR&amp;n=436710&amp;dst=100014" TargetMode="External"/><Relationship Id="rId25" Type="http://schemas.openxmlformats.org/officeDocument/2006/relationships/hyperlink" Target="https://login.consultant.ru/link/?req=doc&amp;base=RZR&amp;n=480520&amp;dst=52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67950&amp;dst=100007" TargetMode="External"/><Relationship Id="rId20" Type="http://schemas.openxmlformats.org/officeDocument/2006/relationships/hyperlink" Target="https://login.consultant.ru/link/?req=doc&amp;base=RZR&amp;n=4950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480999" TargetMode="External"/><Relationship Id="rId24" Type="http://schemas.openxmlformats.org/officeDocument/2006/relationships/hyperlink" Target="https://login.consultant.ru/link/?req=doc&amp;base=RZR&amp;n=495001&amp;dst=1009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R&amp;n=495001" TargetMode="External"/><Relationship Id="rId23" Type="http://schemas.openxmlformats.org/officeDocument/2006/relationships/hyperlink" Target="https://login.consultant.ru/link/?req=doc&amp;base=RZR&amp;n=495001&amp;dst=10099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95001" TargetMode="External"/><Relationship Id="rId19" Type="http://schemas.openxmlformats.org/officeDocument/2006/relationships/hyperlink" Target="https://login.consultant.ru/link/?req=doc&amp;base=RZR&amp;n=495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495001" TargetMode="External"/><Relationship Id="rId14" Type="http://schemas.openxmlformats.org/officeDocument/2006/relationships/hyperlink" Target="https://login.consultant.ru/link/?req=doc&amp;base=RZR&amp;n=495001" TargetMode="External"/><Relationship Id="rId22" Type="http://schemas.openxmlformats.org/officeDocument/2006/relationships/hyperlink" Target="https://login.consultant.ru/link/?req=doc&amp;base=RZR&amp;n=495001&amp;dst=100338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55FE-173F-49A8-AB96-2C2DECE6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7733</Words>
  <Characters>44080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K10-ZoryaAV</cp:lastModifiedBy>
  <cp:revision>7</cp:revision>
  <cp:lastPrinted>2025-04-29T04:54:00Z</cp:lastPrinted>
  <dcterms:created xsi:type="dcterms:W3CDTF">2025-04-28T09:45:00Z</dcterms:created>
  <dcterms:modified xsi:type="dcterms:W3CDTF">2025-04-30T04:40:00Z</dcterms:modified>
</cp:coreProperties>
</file>