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1AE" w:rsidRDefault="00A16D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ГОРОДА БЕРДСКА</w:t>
      </w:r>
    </w:p>
    <w:p w:rsidR="00AE11AE" w:rsidRDefault="00A16D95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ПЯТОГО СОЗЫВА</w:t>
      </w:r>
    </w:p>
    <w:p w:rsidR="00AE11AE" w:rsidRDefault="00AE11AE">
      <w:pPr>
        <w:jc w:val="center"/>
        <w:rPr>
          <w:b/>
          <w:sz w:val="36"/>
          <w:szCs w:val="36"/>
        </w:rPr>
      </w:pPr>
    </w:p>
    <w:p w:rsidR="00AE11AE" w:rsidRDefault="00A16D95">
      <w:pPr>
        <w:jc w:val="center"/>
        <w:rPr>
          <w:b/>
          <w:sz w:val="36"/>
          <w:szCs w:val="36"/>
        </w:rPr>
      </w:pPr>
      <w:proofErr w:type="gramStart"/>
      <w:r>
        <w:rPr>
          <w:b/>
          <w:sz w:val="36"/>
          <w:szCs w:val="36"/>
        </w:rPr>
        <w:t>Р</w:t>
      </w:r>
      <w:proofErr w:type="gramEnd"/>
      <w:r>
        <w:rPr>
          <w:b/>
          <w:sz w:val="36"/>
          <w:szCs w:val="36"/>
        </w:rPr>
        <w:t xml:space="preserve"> Е Ш Е Н И Е </w:t>
      </w:r>
    </w:p>
    <w:p w:rsidR="00AE11AE" w:rsidRDefault="00A16D95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(тридцать восьмая сессия)</w:t>
      </w:r>
    </w:p>
    <w:p w:rsidR="00AE11AE" w:rsidRDefault="00AE11AE">
      <w:pPr>
        <w:jc w:val="center"/>
        <w:rPr>
          <w:sz w:val="28"/>
        </w:rPr>
      </w:pPr>
    </w:p>
    <w:p w:rsidR="00AE11AE" w:rsidRDefault="00A16D95">
      <w:pPr>
        <w:jc w:val="both"/>
        <w:rPr>
          <w:sz w:val="28"/>
        </w:rPr>
      </w:pPr>
      <w:r>
        <w:rPr>
          <w:sz w:val="28"/>
          <w:u w:val="single"/>
        </w:rPr>
        <w:t xml:space="preserve">                         </w:t>
      </w:r>
      <w:r>
        <w:rPr>
          <w:sz w:val="28"/>
        </w:rPr>
        <w:t xml:space="preserve">                                                                                       №</w:t>
      </w:r>
      <w:r>
        <w:rPr>
          <w:sz w:val="28"/>
          <w:u w:val="single"/>
        </w:rPr>
        <w:t xml:space="preserve">                         </w:t>
      </w:r>
      <w:r>
        <w:rPr>
          <w:sz w:val="4"/>
          <w:szCs w:val="4"/>
          <w:u w:val="single"/>
        </w:rPr>
        <w:t>.</w:t>
      </w:r>
      <w:r>
        <w:rPr>
          <w:sz w:val="28"/>
          <w:u w:val="single"/>
        </w:rPr>
        <w:t xml:space="preserve">             </w:t>
      </w:r>
    </w:p>
    <w:p w:rsidR="00AE11AE" w:rsidRDefault="00AE11AE">
      <w:pPr>
        <w:jc w:val="center"/>
        <w:rPr>
          <w:sz w:val="28"/>
        </w:rPr>
      </w:pPr>
    </w:p>
    <w:p w:rsidR="00AE11AE" w:rsidRDefault="00AE11AE">
      <w:pPr>
        <w:jc w:val="center"/>
        <w:rPr>
          <w:sz w:val="28"/>
        </w:rPr>
      </w:pPr>
    </w:p>
    <w:p w:rsidR="00AE11AE" w:rsidRDefault="00A16D95">
      <w:pPr>
        <w:jc w:val="center"/>
        <w:rPr>
          <w:sz w:val="28"/>
        </w:rPr>
      </w:pPr>
      <w:r>
        <w:rPr>
          <w:color w:val="000000"/>
          <w:sz w:val="28"/>
          <w:szCs w:val="28"/>
        </w:rPr>
        <w:t xml:space="preserve">О признании </w:t>
      </w:r>
      <w:r>
        <w:rPr>
          <w:color w:val="000000"/>
          <w:sz w:val="28"/>
          <w:szCs w:val="28"/>
        </w:rPr>
        <w:t xml:space="preserve">утратившим силу </w:t>
      </w:r>
      <w:proofErr w:type="gramStart"/>
      <w:r>
        <w:rPr>
          <w:color w:val="000000"/>
          <w:sz w:val="28"/>
          <w:szCs w:val="28"/>
        </w:rPr>
        <w:t>решения</w:t>
      </w:r>
      <w:r>
        <w:rPr>
          <w:sz w:val="28"/>
          <w:szCs w:val="28"/>
        </w:rPr>
        <w:t xml:space="preserve"> Совета депутатов города Бердска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от 19.04.2018 № 158 «Об утверждении Порядка предоставления решения о согласовании архитектурно-градостроительного облика объекта на территории города Бердска»</w:t>
      </w:r>
    </w:p>
    <w:p w:rsidR="00AE11AE" w:rsidRDefault="00AE11AE">
      <w:pPr>
        <w:rPr>
          <w:sz w:val="28"/>
        </w:rPr>
      </w:pPr>
    </w:p>
    <w:p w:rsidR="00AE11AE" w:rsidRDefault="00A16D95">
      <w:pPr>
        <w:ind w:firstLine="680"/>
        <w:jc w:val="both"/>
      </w:pPr>
      <w:r>
        <w:rPr>
          <w:sz w:val="28"/>
          <w:szCs w:val="28"/>
        </w:rPr>
        <w:t>В соответствии с Градостроительным кодек</w:t>
      </w:r>
      <w:r>
        <w:rPr>
          <w:sz w:val="28"/>
          <w:szCs w:val="28"/>
        </w:rPr>
        <w:t>сом Российской Федерации</w:t>
      </w:r>
      <w:r>
        <w:rPr>
          <w:sz w:val="28"/>
          <w:szCs w:val="28"/>
        </w:rPr>
        <w:t xml:space="preserve">, руководствуясь статьей 48 Федерального закона от 06.10.2003 № 131-ФЗ «Об общих принципах организации местного самоуправления в Российской Федерации», </w:t>
      </w:r>
      <w:hyperlink r:id="rId6">
        <w:r>
          <w:rPr>
            <w:sz w:val="28"/>
            <w:szCs w:val="28"/>
          </w:rPr>
          <w:t xml:space="preserve">статьей </w:t>
        </w:r>
      </w:hyperlink>
      <w:r>
        <w:rPr>
          <w:sz w:val="28"/>
          <w:szCs w:val="28"/>
        </w:rPr>
        <w:t>27 Устава города Бердска, на основании протеста прокуратуры города Бердска от 05.02.2025 № Прдр-20500013-23-25/-20500013, Совет депутатов города Бердска</w:t>
      </w:r>
    </w:p>
    <w:p w:rsidR="00AE11AE" w:rsidRDefault="00A16D9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AE11AE" w:rsidRDefault="00A16D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color w:val="000000"/>
          <w:sz w:val="28"/>
          <w:szCs w:val="28"/>
        </w:rPr>
        <w:t>Признать утратившим силу решение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 города Бердска от 19.04.2018 № 158 «Об утверждении Порядка предоставления решения о согласовании архитектурно-градостроительного облика объекта на территории города Бердска».</w:t>
      </w:r>
    </w:p>
    <w:p w:rsidR="00AE11AE" w:rsidRDefault="00A16D9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Опубликовать настоящее решение в печатном издании «Официальн</w:t>
      </w:r>
      <w:r>
        <w:rPr>
          <w:rFonts w:ascii="Times New Roman" w:hAnsi="Times New Roman" w:cs="Times New Roman"/>
          <w:sz w:val="28"/>
          <w:szCs w:val="28"/>
        </w:rPr>
        <w:t>ый вестник органов местного самоуправления города Бердска «Вестник. Бердск», в сетевом издании «Вестник-Бердск» и разместить на официальном сайте администрации города Бердска.</w:t>
      </w:r>
    </w:p>
    <w:p w:rsidR="00AE11AE" w:rsidRDefault="00A16D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решения возложить на комитет по законодательству и ме</w:t>
      </w:r>
      <w:r>
        <w:rPr>
          <w:sz w:val="28"/>
          <w:szCs w:val="28"/>
        </w:rPr>
        <w:t>стному самоуправлению.</w:t>
      </w:r>
    </w:p>
    <w:p w:rsidR="00AE11AE" w:rsidRDefault="00AE11AE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AE11AE" w:rsidRDefault="00AE11AE">
      <w:pPr>
        <w:jc w:val="both"/>
        <w:rPr>
          <w:sz w:val="28"/>
          <w:szCs w:val="28"/>
        </w:rPr>
      </w:pPr>
    </w:p>
    <w:p w:rsidR="00AE11AE" w:rsidRDefault="00AE11AE">
      <w:pPr>
        <w:shd w:val="clear" w:color="auto" w:fill="FFFFFF"/>
        <w:rPr>
          <w:sz w:val="28"/>
          <w:szCs w:val="28"/>
        </w:rPr>
      </w:pPr>
    </w:p>
    <w:tbl>
      <w:tblPr>
        <w:tblW w:w="10137" w:type="dxa"/>
        <w:tblLayout w:type="fixed"/>
        <w:tblLook w:val="0000"/>
      </w:tblPr>
      <w:tblGrid>
        <w:gridCol w:w="5068"/>
        <w:gridCol w:w="5069"/>
      </w:tblGrid>
      <w:tr w:rsidR="00AE11AE">
        <w:tc>
          <w:tcPr>
            <w:tcW w:w="5068" w:type="dxa"/>
          </w:tcPr>
          <w:p w:rsidR="00AE11AE" w:rsidRDefault="00A16D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города Бердска</w:t>
            </w:r>
          </w:p>
          <w:p w:rsidR="00AE11AE" w:rsidRDefault="00AE11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068" w:type="dxa"/>
          </w:tcPr>
          <w:p w:rsidR="00AE11AE" w:rsidRDefault="00A16D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Председатель Совета депутатов</w:t>
            </w:r>
          </w:p>
        </w:tc>
      </w:tr>
      <w:tr w:rsidR="00AE11AE">
        <w:tc>
          <w:tcPr>
            <w:tcW w:w="5068" w:type="dxa"/>
          </w:tcPr>
          <w:p w:rsidR="00AE11AE" w:rsidRDefault="00A16D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___________________/С.Ю. </w:t>
            </w:r>
            <w:proofErr w:type="spellStart"/>
            <w:r>
              <w:rPr>
                <w:sz w:val="28"/>
                <w:szCs w:val="28"/>
              </w:rPr>
              <w:t>Лапицкий</w:t>
            </w:r>
            <w:proofErr w:type="spellEnd"/>
          </w:p>
        </w:tc>
        <w:tc>
          <w:tcPr>
            <w:tcW w:w="5068" w:type="dxa"/>
          </w:tcPr>
          <w:p w:rsidR="00AE11AE" w:rsidRDefault="00A16D9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_________________/В.А. </w:t>
            </w:r>
            <w:proofErr w:type="gramStart"/>
            <w:r>
              <w:rPr>
                <w:sz w:val="28"/>
                <w:szCs w:val="28"/>
              </w:rPr>
              <w:t>Голубев</w:t>
            </w:r>
            <w:proofErr w:type="gramEnd"/>
          </w:p>
        </w:tc>
      </w:tr>
    </w:tbl>
    <w:p w:rsidR="00A16D95" w:rsidRDefault="00A16D95" w:rsidP="00A16D95">
      <w:pPr>
        <w:jc w:val="center"/>
        <w:rPr>
          <w:sz w:val="28"/>
          <w:szCs w:val="28"/>
        </w:rPr>
      </w:pPr>
      <w:r>
        <w:br w:type="page"/>
      </w:r>
      <w:r>
        <w:rPr>
          <w:sz w:val="28"/>
          <w:szCs w:val="28"/>
        </w:rPr>
        <w:t>ПОЯСНИТЕЛЬНАЯ ЗАПИСКА</w:t>
      </w:r>
    </w:p>
    <w:p w:rsidR="00A16D95" w:rsidRDefault="00A16D95" w:rsidP="00A16D9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проекту </w:t>
      </w:r>
      <w:proofErr w:type="gramStart"/>
      <w:r>
        <w:rPr>
          <w:sz w:val="28"/>
          <w:szCs w:val="28"/>
        </w:rPr>
        <w:t>решения Совета депутатов города Бердска</w:t>
      </w:r>
      <w:proofErr w:type="gramEnd"/>
    </w:p>
    <w:p w:rsidR="00A16D95" w:rsidRDefault="00A16D95" w:rsidP="00A16D95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000000"/>
          <w:sz w:val="28"/>
          <w:szCs w:val="28"/>
        </w:rPr>
        <w:t xml:space="preserve">О признании утратившим силу </w:t>
      </w:r>
      <w:proofErr w:type="gramStart"/>
      <w:r>
        <w:rPr>
          <w:color w:val="000000"/>
          <w:sz w:val="28"/>
          <w:szCs w:val="28"/>
        </w:rPr>
        <w:t>решения</w:t>
      </w:r>
      <w:r>
        <w:rPr>
          <w:sz w:val="28"/>
          <w:szCs w:val="28"/>
        </w:rPr>
        <w:t xml:space="preserve"> Совета депутатов города Бердска</w:t>
      </w:r>
      <w:proofErr w:type="gramEnd"/>
      <w:r>
        <w:rPr>
          <w:sz w:val="28"/>
          <w:szCs w:val="28"/>
        </w:rPr>
        <w:t xml:space="preserve"> от 19.04.2018 № 158 «Об утверждении Порядка предоставления решения о согласовании архитектурно-градостроительного облика объекта на территории города Бердска»</w:t>
      </w:r>
    </w:p>
    <w:p w:rsidR="00A16D95" w:rsidRDefault="00A16D95" w:rsidP="00A16D95">
      <w:pPr>
        <w:jc w:val="center"/>
        <w:rPr>
          <w:sz w:val="28"/>
          <w:szCs w:val="28"/>
        </w:rPr>
      </w:pPr>
    </w:p>
    <w:p w:rsidR="00A16D95" w:rsidRDefault="00A16D95" w:rsidP="00A16D95">
      <w:pPr>
        <w:jc w:val="center"/>
        <w:rPr>
          <w:sz w:val="28"/>
          <w:szCs w:val="28"/>
        </w:rPr>
      </w:pPr>
    </w:p>
    <w:p w:rsidR="00A16D95" w:rsidRDefault="00A16D95" w:rsidP="00A16D95">
      <w:pPr>
        <w:spacing w:line="276" w:lineRule="auto"/>
        <w:ind w:firstLine="6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протеста прокуратуры города Бердска от 05.02.2025 № Прдр-20500013-23-25/-20500013 в целях приведения в соответствие Градостроительному Кодексу Российской Федерации, а также исключения избыточного правого регулирования, неопределенности в применении нормативно правого акта, необходимо признать </w:t>
      </w:r>
      <w:r>
        <w:rPr>
          <w:color w:val="000000"/>
          <w:sz w:val="28"/>
          <w:szCs w:val="28"/>
        </w:rPr>
        <w:t>утратившим силу решения</w:t>
      </w:r>
      <w:r>
        <w:rPr>
          <w:sz w:val="28"/>
          <w:szCs w:val="28"/>
        </w:rPr>
        <w:t xml:space="preserve"> Совета депутатов города Бердска от 19.04.2018 № 158 «Об утверждении Порядка предоставления решения о согласовании архитектурно-градостроительного облика объекта на территории города Бердска» с последующей разработкой</w:t>
      </w:r>
      <w:proofErr w:type="gramEnd"/>
      <w:r>
        <w:rPr>
          <w:sz w:val="28"/>
          <w:szCs w:val="28"/>
        </w:rPr>
        <w:t xml:space="preserve"> регламента по предоставлению муниципальной услуги «Предоставление решения о согласовании архитектурно-градостроительного облика объекта».</w:t>
      </w:r>
    </w:p>
    <w:p w:rsidR="00A16D95" w:rsidRDefault="00A16D95" w:rsidP="00A16D95">
      <w:pPr>
        <w:spacing w:line="276" w:lineRule="auto"/>
        <w:ind w:firstLine="68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настоящее время согласование архитектурно-градостроительного облика объектов капитального строительства осуществляется на основании требований к архитектурно-градостроительному облику объекта капитального строительства и Правил согласования архитектурно-градостроительного облика объекта капитального строительства, утвержденных постановлением Правительства РФ от 29.05.2023 № 857 «Об утверждении требований к архитектурно-градостроительному облику объекта капитального строительства и Правил согласования архитектурно-градостроительного облика объекта капитального строительства».</w:t>
      </w:r>
      <w:proofErr w:type="gramEnd"/>
    </w:p>
    <w:p w:rsidR="00A16D95" w:rsidRDefault="00A16D95" w:rsidP="00A16D95">
      <w:pPr>
        <w:ind w:firstLine="680"/>
        <w:jc w:val="both"/>
        <w:rPr>
          <w:sz w:val="28"/>
          <w:szCs w:val="28"/>
        </w:rPr>
      </w:pPr>
    </w:p>
    <w:p w:rsidR="00A16D95" w:rsidRDefault="00A16D95" w:rsidP="00A16D95">
      <w:pPr>
        <w:ind w:firstLine="680"/>
        <w:jc w:val="both"/>
        <w:rPr>
          <w:sz w:val="28"/>
          <w:szCs w:val="28"/>
        </w:rPr>
      </w:pPr>
    </w:p>
    <w:p w:rsidR="00A16D95" w:rsidRDefault="00A16D95" w:rsidP="00A16D95">
      <w:pPr>
        <w:jc w:val="both"/>
      </w:pPr>
      <w:r>
        <w:rPr>
          <w:sz w:val="28"/>
          <w:szCs w:val="28"/>
        </w:rPr>
        <w:t xml:space="preserve">Начальник управления градостроительства                                   Т.А. </w:t>
      </w:r>
      <w:proofErr w:type="spellStart"/>
      <w:r>
        <w:rPr>
          <w:sz w:val="28"/>
          <w:szCs w:val="28"/>
        </w:rPr>
        <w:t>Замулина</w:t>
      </w:r>
      <w:proofErr w:type="spellEnd"/>
    </w:p>
    <w:p w:rsidR="00AE11AE" w:rsidRDefault="00AE11AE">
      <w:pPr>
        <w:shd w:val="clear" w:color="auto" w:fill="FFFFFF"/>
        <w:rPr>
          <w:sz w:val="28"/>
          <w:szCs w:val="28"/>
        </w:rPr>
      </w:pPr>
    </w:p>
    <w:sectPr w:rsidR="00AE11AE" w:rsidSect="00AE11AE">
      <w:headerReference w:type="even" r:id="rId7"/>
      <w:headerReference w:type="default" r:id="rId8"/>
      <w:headerReference w:type="first" r:id="rId9"/>
      <w:pgSz w:w="11906" w:h="16838"/>
      <w:pgMar w:top="1134" w:right="567" w:bottom="1134" w:left="1418" w:header="720" w:footer="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11AE" w:rsidRDefault="00AE11AE" w:rsidP="00AE11AE">
      <w:r>
        <w:separator/>
      </w:r>
    </w:p>
  </w:endnote>
  <w:endnote w:type="continuationSeparator" w:id="0">
    <w:p w:rsidR="00AE11AE" w:rsidRDefault="00AE11AE" w:rsidP="00AE11A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Droid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11AE" w:rsidRDefault="00AE11AE" w:rsidP="00AE11AE">
      <w:r>
        <w:separator/>
      </w:r>
    </w:p>
  </w:footnote>
  <w:footnote w:type="continuationSeparator" w:id="0">
    <w:p w:rsidR="00AE11AE" w:rsidRDefault="00AE11AE" w:rsidP="00AE11A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1AE" w:rsidRDefault="00AE11A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1AE" w:rsidRDefault="00AE11A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1AE" w:rsidRDefault="00AE11A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</w:compat>
  <w:rsids>
    <w:rsidRoot w:val="00AE11AE"/>
    <w:rsid w:val="00A16D95"/>
    <w:rsid w:val="00AE11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1AE"/>
    <w:pPr>
      <w:overflowPunct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1"/>
    <w:qFormat/>
    <w:rsid w:val="00AE11AE"/>
    <w:pPr>
      <w:keepNext/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character" w:customStyle="1" w:styleId="1">
    <w:name w:val="Заголовок 1 Знак"/>
    <w:basedOn w:val="a0"/>
    <w:link w:val="Heading1"/>
    <w:qFormat/>
    <w:rsid w:val="00AE11AE"/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character" w:customStyle="1" w:styleId="a3">
    <w:name w:val="Верхний колонтитул Знак"/>
    <w:basedOn w:val="a0"/>
    <w:link w:val="Header"/>
    <w:qFormat/>
    <w:rsid w:val="00AE11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PageNumber">
    <w:name w:val="Page Number"/>
    <w:basedOn w:val="a0"/>
    <w:rsid w:val="00AE11AE"/>
  </w:style>
  <w:style w:type="character" w:customStyle="1" w:styleId="a4">
    <w:name w:val="Текст выноски Знак"/>
    <w:basedOn w:val="a0"/>
    <w:link w:val="a5"/>
    <w:qFormat/>
    <w:rsid w:val="00AE11A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InternetLink">
    <w:name w:val="Internet Link"/>
    <w:qFormat/>
    <w:rsid w:val="00AE11AE"/>
    <w:rPr>
      <w:color w:val="000080"/>
      <w:u w:val="single"/>
    </w:rPr>
  </w:style>
  <w:style w:type="character" w:customStyle="1" w:styleId="InternetLink1">
    <w:name w:val="Internet Link1"/>
    <w:qFormat/>
    <w:rsid w:val="00AE11AE"/>
    <w:rPr>
      <w:color w:val="000080"/>
      <w:u w:val="single"/>
    </w:rPr>
  </w:style>
  <w:style w:type="character" w:customStyle="1" w:styleId="InternetLink2">
    <w:name w:val="Internet Link2"/>
    <w:qFormat/>
    <w:rsid w:val="00AE11AE"/>
    <w:rPr>
      <w:color w:val="000080"/>
      <w:u w:val="single"/>
    </w:rPr>
  </w:style>
  <w:style w:type="character" w:customStyle="1" w:styleId="InternetLink3">
    <w:name w:val="Internet Link3"/>
    <w:qFormat/>
    <w:rsid w:val="00AE11AE"/>
    <w:rPr>
      <w:color w:val="000080"/>
      <w:u w:val="single"/>
    </w:rPr>
  </w:style>
  <w:style w:type="character" w:customStyle="1" w:styleId="InternetLink4">
    <w:name w:val="Internet Link4"/>
    <w:qFormat/>
    <w:rsid w:val="00AE11AE"/>
    <w:rPr>
      <w:color w:val="000080"/>
      <w:u w:val="single"/>
    </w:rPr>
  </w:style>
  <w:style w:type="character" w:styleId="a6">
    <w:name w:val="Emphasis"/>
    <w:qFormat/>
    <w:rsid w:val="00AE11AE"/>
    <w:rPr>
      <w:i/>
      <w:iCs/>
    </w:rPr>
  </w:style>
  <w:style w:type="character" w:styleId="a7">
    <w:name w:val="Hyperlink"/>
    <w:rsid w:val="00AE11AE"/>
    <w:rPr>
      <w:color w:val="000080"/>
      <w:u w:val="single"/>
    </w:rPr>
  </w:style>
  <w:style w:type="paragraph" w:customStyle="1" w:styleId="a8">
    <w:name w:val="Заголовок"/>
    <w:basedOn w:val="a"/>
    <w:next w:val="a9"/>
    <w:qFormat/>
    <w:rsid w:val="00AE11AE"/>
    <w:pPr>
      <w:keepNext/>
      <w:spacing w:before="240" w:after="120"/>
    </w:pPr>
    <w:rPr>
      <w:rFonts w:ascii="Liberation Sans" w:eastAsia="Tahoma" w:hAnsi="Liberation Sans" w:cs="Droid Sans"/>
      <w:sz w:val="28"/>
      <w:szCs w:val="28"/>
    </w:rPr>
  </w:style>
  <w:style w:type="paragraph" w:styleId="a9">
    <w:name w:val="Body Text"/>
    <w:basedOn w:val="a"/>
    <w:rsid w:val="00AE11AE"/>
    <w:pPr>
      <w:spacing w:after="140" w:line="276" w:lineRule="auto"/>
    </w:pPr>
  </w:style>
  <w:style w:type="paragraph" w:styleId="aa">
    <w:name w:val="List"/>
    <w:basedOn w:val="a9"/>
    <w:rsid w:val="00AE11AE"/>
    <w:rPr>
      <w:rFonts w:cs="Droid Sans"/>
    </w:rPr>
  </w:style>
  <w:style w:type="paragraph" w:customStyle="1" w:styleId="Caption">
    <w:name w:val="Caption"/>
    <w:basedOn w:val="a"/>
    <w:qFormat/>
    <w:rsid w:val="00AE11AE"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ab">
    <w:name w:val="index heading"/>
    <w:basedOn w:val="a"/>
    <w:qFormat/>
    <w:rsid w:val="00AE11AE"/>
    <w:pPr>
      <w:suppressLineNumbers/>
    </w:pPr>
    <w:rPr>
      <w:rFonts w:cs="Droid Sans"/>
    </w:rPr>
  </w:style>
  <w:style w:type="paragraph" w:customStyle="1" w:styleId="ac">
    <w:name w:val="Колонтитул"/>
    <w:basedOn w:val="a"/>
    <w:qFormat/>
    <w:rsid w:val="00AE11AE"/>
  </w:style>
  <w:style w:type="paragraph" w:customStyle="1" w:styleId="Header">
    <w:name w:val="Header"/>
    <w:basedOn w:val="a"/>
    <w:link w:val="a3"/>
    <w:rsid w:val="00AE11AE"/>
    <w:pPr>
      <w:tabs>
        <w:tab w:val="center" w:pos="4153"/>
        <w:tab w:val="right" w:pos="8306"/>
      </w:tabs>
    </w:pPr>
  </w:style>
  <w:style w:type="paragraph" w:styleId="a5">
    <w:name w:val="Balloon Text"/>
    <w:basedOn w:val="a"/>
    <w:link w:val="a4"/>
    <w:qFormat/>
    <w:rsid w:val="00AE11A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rsid w:val="00AE11AE"/>
    <w:pPr>
      <w:widowControl w:val="0"/>
      <w:overflowPunct w:val="0"/>
    </w:pPr>
    <w:rPr>
      <w:rFonts w:eastAsia="Times New Roman" w:cs="Calibri"/>
      <w:lang w:eastAsia="ru-RU"/>
    </w:rPr>
  </w:style>
  <w:style w:type="paragraph" w:customStyle="1" w:styleId="ad">
    <w:name w:val="Содержимое врезки"/>
    <w:basedOn w:val="a"/>
    <w:qFormat/>
    <w:rsid w:val="00AE11AE"/>
  </w:style>
  <w:style w:type="paragraph" w:customStyle="1" w:styleId="ae">
    <w:name w:val="Содержимое таблицы"/>
    <w:basedOn w:val="a"/>
    <w:qFormat/>
    <w:rsid w:val="00AE11AE"/>
    <w:pPr>
      <w:widowControl w:val="0"/>
      <w:suppressLineNumbers/>
    </w:pPr>
  </w:style>
  <w:style w:type="paragraph" w:customStyle="1" w:styleId="3">
    <w:name w:val="Основной текст (3)"/>
    <w:basedOn w:val="a"/>
    <w:qFormat/>
    <w:rsid w:val="00AE11AE"/>
    <w:pPr>
      <w:widowControl w:val="0"/>
      <w:shd w:val="clear" w:color="auto" w:fill="FFFFFF"/>
      <w:spacing w:after="600" w:line="331" w:lineRule="exact"/>
      <w:ind w:firstLine="580"/>
    </w:pPr>
    <w:rPr>
      <w:sz w:val="28"/>
      <w:szCs w:val="28"/>
    </w:rPr>
  </w:style>
  <w:style w:type="paragraph" w:customStyle="1" w:styleId="ConsPlusTitle">
    <w:name w:val="ConsPlusTitle"/>
    <w:qFormat/>
    <w:rsid w:val="00AE11AE"/>
    <w:pPr>
      <w:widowControl w:val="0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numbering" w:customStyle="1" w:styleId="af">
    <w:name w:val="Без списка"/>
    <w:qFormat/>
    <w:rsid w:val="00AE11A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32600&amp;dst=100350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494</Words>
  <Characters>2816</Characters>
  <Application>Microsoft Office Word</Application>
  <DocSecurity>0</DocSecurity>
  <Lines>23</Lines>
  <Paragraphs>6</Paragraphs>
  <ScaleCrop>false</ScaleCrop>
  <Company>КонсультантПлюс Версия 4023.00.52</Company>
  <LinksUpToDate>false</LinksUpToDate>
  <CharactersWithSpaces>3304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депутатов г. Новосибирска от 28.10.2015 N 24(ред. от 23.12.2024)"О Порядке определения цены земельного участка, находящегося в муниципальной собственности города Новосибирска, при заключении договора купли-продажи такого земельного участка без проведения торгов и признании утратившим силу решения Совета депутатов города Новосибирска от 27.03.2013 N 825 "О Порядке определения цены земельных участков, находящихся в муниципальной собственности города Новосибирска, при продаже собственникам зда</dc:title>
  <dc:subject/>
  <dc:creator>ivanova</dc:creator>
  <dc:description/>
  <cp:lastModifiedBy>ivanova</cp:lastModifiedBy>
  <cp:revision>12</cp:revision>
  <cp:lastPrinted>2025-03-18T08:11:00Z</cp:lastPrinted>
  <dcterms:created xsi:type="dcterms:W3CDTF">2025-03-14T10:56:00Z</dcterms:created>
  <dcterms:modified xsi:type="dcterms:W3CDTF">2025-03-28T01:03:00Z</dcterms:modified>
  <dc:language>ru-RU</dc:language>
</cp:coreProperties>
</file>