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70" w:rsidRPr="004C4570" w:rsidRDefault="004C4570" w:rsidP="004C4570">
      <w:pPr>
        <w:tabs>
          <w:tab w:val="clear" w:pos="720"/>
          <w:tab w:val="left" w:pos="567"/>
          <w:tab w:val="left" w:pos="709"/>
        </w:tabs>
        <w:jc w:val="right"/>
        <w:rPr>
          <w:rFonts w:cs="Times New Roman"/>
          <w:bCs/>
          <w:color w:val="auto"/>
        </w:rPr>
      </w:pPr>
      <w:r w:rsidRPr="004C4570">
        <w:rPr>
          <w:rFonts w:cs="Times New Roman"/>
          <w:bCs/>
          <w:color w:val="auto"/>
        </w:rPr>
        <w:t>(8)</w:t>
      </w:r>
    </w:p>
    <w:p w:rsidR="00CD3E9E" w:rsidRPr="004C4570" w:rsidRDefault="004C4570" w:rsidP="004C4570">
      <w:pPr>
        <w:tabs>
          <w:tab w:val="clear" w:pos="720"/>
          <w:tab w:val="left" w:pos="567"/>
          <w:tab w:val="left" w:pos="709"/>
        </w:tabs>
        <w:jc w:val="center"/>
        <w:rPr>
          <w:rFonts w:cs="Times New Roman"/>
          <w:bCs/>
        </w:rPr>
      </w:pPr>
      <w:r w:rsidRPr="004C4570">
        <w:rPr>
          <w:rFonts w:cs="Times New Roman"/>
          <w:bCs/>
          <w:color w:val="auto"/>
        </w:rPr>
        <w:t xml:space="preserve">Информация по проведенной экспертизе </w:t>
      </w:r>
      <w:r w:rsidRPr="004C4570">
        <w:rPr>
          <w:rFonts w:cs="Times New Roman"/>
          <w:color w:val="auto"/>
        </w:rPr>
        <w:t xml:space="preserve">проекта </w:t>
      </w:r>
      <w:r w:rsidR="00CD3E9E" w:rsidRPr="004C4570">
        <w:rPr>
          <w:rFonts w:cs="Times New Roman"/>
          <w:color w:val="auto"/>
        </w:rPr>
        <w:t>постановления администрации города Бердска</w:t>
      </w:r>
      <w:r w:rsidRPr="004C4570">
        <w:rPr>
          <w:rFonts w:cs="Times New Roman"/>
          <w:color w:val="auto"/>
        </w:rPr>
        <w:t xml:space="preserve"> </w:t>
      </w:r>
      <w:r w:rsidR="00CD3E9E" w:rsidRPr="004C4570">
        <w:rPr>
          <w:rFonts w:cs="Times New Roman"/>
          <w:color w:val="auto"/>
        </w:rPr>
        <w:t>«Об утверждении муниципальной программы</w:t>
      </w:r>
      <w:r w:rsidRPr="004C4570">
        <w:rPr>
          <w:rFonts w:cs="Times New Roman"/>
          <w:color w:val="auto"/>
        </w:rPr>
        <w:t xml:space="preserve"> </w:t>
      </w:r>
      <w:r w:rsidR="00CD3E9E" w:rsidRPr="004C4570">
        <w:rPr>
          <w:rFonts w:cs="Times New Roman"/>
          <w:bCs/>
        </w:rPr>
        <w:t>«</w:t>
      </w:r>
      <w:r w:rsidR="00CD3E9E" w:rsidRPr="004C4570">
        <w:rPr>
          <w:rFonts w:cs="Times New Roman"/>
        </w:rPr>
        <w:t xml:space="preserve">Развитие </w:t>
      </w:r>
      <w:r w:rsidR="008727CD" w:rsidRPr="004C4570">
        <w:rPr>
          <w:rFonts w:cs="Times New Roman"/>
        </w:rPr>
        <w:t>туризма на территории города Бердска</w:t>
      </w:r>
      <w:r w:rsidR="00CD3E9E" w:rsidRPr="004C4570">
        <w:rPr>
          <w:rFonts w:cs="Times New Roman"/>
          <w:bCs/>
        </w:rPr>
        <w:t>»</w:t>
      </w:r>
    </w:p>
    <w:p w:rsidR="00CD3E9E" w:rsidRPr="004C4570" w:rsidRDefault="00CD3E9E" w:rsidP="00CD3E9E">
      <w:pPr>
        <w:tabs>
          <w:tab w:val="clear" w:pos="720"/>
          <w:tab w:val="left" w:pos="709"/>
        </w:tabs>
        <w:jc w:val="center"/>
        <w:rPr>
          <w:rFonts w:cs="Times New Roman"/>
          <w:color w:val="auto"/>
        </w:rPr>
      </w:pPr>
    </w:p>
    <w:p w:rsidR="00CD3E9E" w:rsidRPr="004C4570" w:rsidRDefault="00CD3E9E" w:rsidP="00CD3E9E">
      <w:pPr>
        <w:tabs>
          <w:tab w:val="clear" w:pos="720"/>
          <w:tab w:val="left" w:pos="709"/>
        </w:tabs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 xml:space="preserve">В адрес Контрольно-счетной палаты города Бердска </w:t>
      </w:r>
      <w:r w:rsidR="00B6014A" w:rsidRPr="004C4570">
        <w:rPr>
          <w:rFonts w:cs="Times New Roman"/>
          <w:color w:val="auto"/>
        </w:rPr>
        <w:t>24</w:t>
      </w:r>
      <w:r w:rsidRPr="004C4570">
        <w:rPr>
          <w:rFonts w:cs="Times New Roman"/>
          <w:color w:val="auto"/>
        </w:rPr>
        <w:t>.</w:t>
      </w:r>
      <w:r w:rsidR="00B6014A" w:rsidRPr="004C4570">
        <w:rPr>
          <w:rFonts w:cs="Times New Roman"/>
          <w:color w:val="auto"/>
        </w:rPr>
        <w:t>02</w:t>
      </w:r>
      <w:r w:rsidRPr="004C4570">
        <w:rPr>
          <w:rFonts w:cs="Times New Roman"/>
          <w:color w:val="auto"/>
        </w:rPr>
        <w:t>.202</w:t>
      </w:r>
      <w:r w:rsidR="00B6014A" w:rsidRPr="004C4570">
        <w:rPr>
          <w:rFonts w:cs="Times New Roman"/>
          <w:color w:val="auto"/>
        </w:rPr>
        <w:t>5</w:t>
      </w:r>
      <w:r w:rsidRPr="004C4570">
        <w:rPr>
          <w:rFonts w:cs="Times New Roman"/>
          <w:color w:val="auto"/>
        </w:rPr>
        <w:t xml:space="preserve"> года от администрации города Бердска с сопроводительным письмом от </w:t>
      </w:r>
      <w:r w:rsidR="00B6014A" w:rsidRPr="004C4570">
        <w:rPr>
          <w:rFonts w:cs="Times New Roman"/>
          <w:color w:val="auto"/>
        </w:rPr>
        <w:t>24</w:t>
      </w:r>
      <w:r w:rsidRPr="004C4570">
        <w:rPr>
          <w:rFonts w:cs="Times New Roman"/>
          <w:color w:val="auto"/>
        </w:rPr>
        <w:t>.</w:t>
      </w:r>
      <w:r w:rsidR="00B6014A" w:rsidRPr="004C4570">
        <w:rPr>
          <w:rFonts w:cs="Times New Roman"/>
          <w:color w:val="auto"/>
        </w:rPr>
        <w:t>02</w:t>
      </w:r>
      <w:r w:rsidRPr="004C4570">
        <w:rPr>
          <w:rFonts w:cs="Times New Roman"/>
          <w:color w:val="auto"/>
        </w:rPr>
        <w:t>.202</w:t>
      </w:r>
      <w:r w:rsidR="00B6014A" w:rsidRPr="004C4570">
        <w:rPr>
          <w:rFonts w:cs="Times New Roman"/>
          <w:color w:val="auto"/>
        </w:rPr>
        <w:t>5</w:t>
      </w:r>
      <w:r w:rsidRPr="004C4570">
        <w:rPr>
          <w:rFonts w:cs="Times New Roman"/>
          <w:color w:val="auto"/>
        </w:rPr>
        <w:t xml:space="preserve"> №</w:t>
      </w:r>
      <w:r w:rsidR="00B6014A" w:rsidRPr="004C4570">
        <w:rPr>
          <w:rFonts w:cs="Times New Roman"/>
          <w:color w:val="auto"/>
        </w:rPr>
        <w:t>1521</w:t>
      </w:r>
      <w:r w:rsidRPr="004C4570">
        <w:rPr>
          <w:rFonts w:cs="Times New Roman"/>
          <w:color w:val="auto"/>
        </w:rPr>
        <w:t>/</w:t>
      </w:r>
      <w:r w:rsidR="00B6014A" w:rsidRPr="004C4570">
        <w:rPr>
          <w:rFonts w:cs="Times New Roman"/>
          <w:color w:val="auto"/>
        </w:rPr>
        <w:t>65</w:t>
      </w:r>
      <w:r w:rsidRPr="004C4570">
        <w:rPr>
          <w:rFonts w:cs="Times New Roman"/>
          <w:color w:val="auto"/>
        </w:rPr>
        <w:t>-</w:t>
      </w:r>
      <w:r w:rsidR="00B6014A" w:rsidRPr="004C4570">
        <w:rPr>
          <w:rFonts w:cs="Times New Roman"/>
          <w:color w:val="auto"/>
        </w:rPr>
        <w:t>Исх</w:t>
      </w:r>
      <w:r w:rsidRPr="004C4570">
        <w:rPr>
          <w:rFonts w:cs="Times New Roman"/>
          <w:color w:val="auto"/>
        </w:rPr>
        <w:t xml:space="preserve"> поступил проект</w:t>
      </w:r>
      <w:r w:rsidRPr="004C4570">
        <w:rPr>
          <w:rFonts w:cs="Times New Roman"/>
          <w:color w:val="993300"/>
        </w:rPr>
        <w:t xml:space="preserve"> </w:t>
      </w:r>
      <w:r w:rsidRPr="004C4570">
        <w:rPr>
          <w:rFonts w:cs="Times New Roman"/>
          <w:color w:val="000000"/>
        </w:rPr>
        <w:t>п</w:t>
      </w:r>
      <w:r w:rsidRPr="004C4570">
        <w:rPr>
          <w:rFonts w:cs="Times New Roman"/>
          <w:color w:val="auto"/>
        </w:rPr>
        <w:t xml:space="preserve">остановления администрации города Бердска об утверждении муниципальной программы </w:t>
      </w:r>
      <w:r w:rsidRPr="004C4570">
        <w:rPr>
          <w:rFonts w:cs="Times New Roman"/>
          <w:bCs/>
        </w:rPr>
        <w:t>«</w:t>
      </w:r>
      <w:r w:rsidRPr="004C4570">
        <w:rPr>
          <w:rFonts w:cs="Times New Roman"/>
        </w:rPr>
        <w:t xml:space="preserve">Развитие </w:t>
      </w:r>
      <w:r w:rsidR="00B6014A" w:rsidRPr="004C4570">
        <w:rPr>
          <w:rFonts w:cs="Times New Roman"/>
        </w:rPr>
        <w:t>туризма на территории города Бердска</w:t>
      </w:r>
      <w:r w:rsidRPr="004C4570">
        <w:rPr>
          <w:rFonts w:cs="Times New Roman"/>
          <w:bCs/>
        </w:rPr>
        <w:t>»</w:t>
      </w:r>
      <w:r w:rsidR="00BF07ED" w:rsidRPr="004C4570">
        <w:rPr>
          <w:rFonts w:cs="Times New Roman"/>
          <w:bCs/>
        </w:rPr>
        <w:t xml:space="preserve"> (далее по тексту – Программа)</w:t>
      </w:r>
      <w:r w:rsidRPr="004C4570">
        <w:rPr>
          <w:rFonts w:cs="Times New Roman"/>
          <w:color w:val="auto"/>
        </w:rPr>
        <w:t xml:space="preserve"> с пояснительной запиской по обоснованию необходимости разработки </w:t>
      </w:r>
      <w:r w:rsidR="00BF07ED" w:rsidRPr="004C4570">
        <w:rPr>
          <w:rFonts w:cs="Times New Roman"/>
          <w:color w:val="auto"/>
        </w:rPr>
        <w:t>П</w:t>
      </w:r>
      <w:r w:rsidR="005103F4" w:rsidRPr="004C4570">
        <w:rPr>
          <w:rFonts w:cs="Times New Roman"/>
          <w:color w:val="auto"/>
        </w:rPr>
        <w:t>рограммы</w:t>
      </w:r>
      <w:r w:rsidRPr="004C4570">
        <w:rPr>
          <w:rFonts w:cs="Times New Roman"/>
          <w:color w:val="auto"/>
        </w:rPr>
        <w:t>.</w:t>
      </w:r>
    </w:p>
    <w:p w:rsidR="00CD3E9E" w:rsidRPr="004C4570" w:rsidRDefault="00CD3E9E" w:rsidP="00CD3E9E">
      <w:pPr>
        <w:jc w:val="both"/>
        <w:rPr>
          <w:rFonts w:cs="Times New Roman"/>
        </w:rPr>
      </w:pPr>
      <w:r w:rsidRPr="004C4570">
        <w:rPr>
          <w:rFonts w:cs="Times New Roman"/>
          <w:color w:val="auto"/>
        </w:rPr>
        <w:tab/>
      </w:r>
      <w:proofErr w:type="gramStart"/>
      <w:r w:rsidRPr="004C4570">
        <w:rPr>
          <w:rFonts w:cs="Times New Roman"/>
          <w:color w:val="auto"/>
        </w:rPr>
        <w:t xml:space="preserve">Экспертиза данного проекта проведена председателем Контрольно-счетной палаты города Бердска Останиной Еленой </w:t>
      </w:r>
      <w:proofErr w:type="spellStart"/>
      <w:r w:rsidRPr="004C4570">
        <w:rPr>
          <w:rFonts w:cs="Times New Roman"/>
          <w:color w:val="auto"/>
        </w:rPr>
        <w:t>Касимовной</w:t>
      </w:r>
      <w:proofErr w:type="spellEnd"/>
      <w:r w:rsidR="001E5C34" w:rsidRPr="004C4570">
        <w:rPr>
          <w:rFonts w:cs="Times New Roman"/>
          <w:color w:val="auto"/>
        </w:rPr>
        <w:t>, главным эк</w:t>
      </w:r>
      <w:r w:rsidR="00D35010" w:rsidRPr="004C4570">
        <w:rPr>
          <w:rFonts w:cs="Times New Roman"/>
          <w:color w:val="auto"/>
        </w:rPr>
        <w:t>с</w:t>
      </w:r>
      <w:r w:rsidR="001E5C34" w:rsidRPr="004C4570">
        <w:rPr>
          <w:rFonts w:cs="Times New Roman"/>
          <w:color w:val="auto"/>
        </w:rPr>
        <w:t>пертом</w:t>
      </w:r>
      <w:r w:rsidR="00D35010" w:rsidRPr="004C4570">
        <w:rPr>
          <w:rFonts w:cs="Times New Roman"/>
          <w:color w:val="auto"/>
        </w:rPr>
        <w:t xml:space="preserve"> Контрольно-счетной палаты города Бердска </w:t>
      </w:r>
      <w:proofErr w:type="spellStart"/>
      <w:r w:rsidR="00D35010" w:rsidRPr="004C4570">
        <w:rPr>
          <w:rFonts w:cs="Times New Roman"/>
          <w:color w:val="auto"/>
        </w:rPr>
        <w:t>Миннихановой</w:t>
      </w:r>
      <w:proofErr w:type="spellEnd"/>
      <w:r w:rsidR="00D35010" w:rsidRPr="004C4570">
        <w:rPr>
          <w:rFonts w:cs="Times New Roman"/>
          <w:color w:val="auto"/>
        </w:rPr>
        <w:t xml:space="preserve"> Оксаной Витальевной</w:t>
      </w:r>
      <w:r w:rsidRPr="004C4570">
        <w:rPr>
          <w:rFonts w:cs="Times New Roman"/>
          <w:color w:val="auto"/>
        </w:rPr>
        <w:t xml:space="preserve"> в соответствии с </w:t>
      </w:r>
      <w:r w:rsidR="00405C5B" w:rsidRPr="004C4570">
        <w:rPr>
          <w:rFonts w:cs="Times New Roman"/>
          <w:color w:val="auto"/>
        </w:rPr>
        <w:t xml:space="preserve">Бюджетным кодексом Российской Федерации, </w:t>
      </w:r>
      <w:r w:rsidRPr="004C4570">
        <w:rPr>
          <w:rFonts w:cs="Times New Roman"/>
          <w:color w:val="auto"/>
        </w:rPr>
        <w:t>Федеральн</w:t>
      </w:r>
      <w:r w:rsidR="00405C5B" w:rsidRPr="004C4570">
        <w:rPr>
          <w:rFonts w:cs="Times New Roman"/>
          <w:color w:val="auto"/>
        </w:rPr>
        <w:t>ым</w:t>
      </w:r>
      <w:r w:rsidRPr="004C4570">
        <w:rPr>
          <w:rFonts w:cs="Times New Roman"/>
          <w:color w:val="auto"/>
        </w:rPr>
        <w:t xml:space="preserve"> закон</w:t>
      </w:r>
      <w:r w:rsidR="00405C5B" w:rsidRPr="004C4570">
        <w:rPr>
          <w:rFonts w:cs="Times New Roman"/>
          <w:color w:val="auto"/>
        </w:rPr>
        <w:t>ом</w:t>
      </w:r>
      <w:r w:rsidRPr="004C4570">
        <w:rPr>
          <w:rFonts w:cs="Times New Roman"/>
          <w:color w:val="auto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405C5B" w:rsidRPr="004C4570">
        <w:rPr>
          <w:rFonts w:cs="Times New Roman"/>
          <w:color w:val="auto"/>
        </w:rPr>
        <w:t>ем</w:t>
      </w:r>
      <w:r w:rsidRPr="004C4570">
        <w:rPr>
          <w:rFonts w:cs="Times New Roman"/>
          <w:color w:val="auto"/>
        </w:rPr>
        <w:t xml:space="preserve"> «О Контрольно-счетной палате города Бердска»</w:t>
      </w:r>
      <w:r w:rsidR="00405C5B" w:rsidRPr="004C4570">
        <w:rPr>
          <w:rFonts w:cs="Times New Roman"/>
          <w:color w:val="auto"/>
        </w:rPr>
        <w:t>, утвержденным решение Совета депутатов города Бердска от</w:t>
      </w:r>
      <w:proofErr w:type="gramEnd"/>
      <w:r w:rsidR="00405C5B" w:rsidRPr="004C4570">
        <w:rPr>
          <w:rFonts w:cs="Times New Roman"/>
          <w:color w:val="auto"/>
        </w:rPr>
        <w:t xml:space="preserve"> 16.06.2022 №88, </w:t>
      </w:r>
      <w:r w:rsidRPr="004C4570">
        <w:rPr>
          <w:rFonts w:cs="Times New Roman"/>
          <w:color w:val="auto"/>
        </w:rPr>
        <w:t xml:space="preserve">и </w:t>
      </w:r>
      <w:r w:rsidRPr="004C4570">
        <w:rPr>
          <w:rFonts w:cs="Times New Roman"/>
        </w:rPr>
        <w:t xml:space="preserve">Стандартом </w:t>
      </w:r>
      <w:r w:rsidRPr="004C4570">
        <w:rPr>
          <w:rFonts w:cs="Times New Roman"/>
          <w:spacing w:val="-2"/>
        </w:rPr>
        <w:t xml:space="preserve">внешнего муниципального финансового контроля «Порядок проведения </w:t>
      </w:r>
      <w:r w:rsidRPr="004C4570">
        <w:rPr>
          <w:rFonts w:cs="Times New Roman"/>
        </w:rPr>
        <w:t xml:space="preserve">Контрольно-счетной палатой города Бердска </w:t>
      </w:r>
      <w:r w:rsidRPr="004C4570">
        <w:rPr>
          <w:rFonts w:cs="Times New Roman"/>
          <w:spacing w:val="-2"/>
        </w:rPr>
        <w:t>финансово-экономической экспертизы проектов муниципальных программ»,</w:t>
      </w:r>
      <w:r w:rsidR="001D6E12" w:rsidRPr="004C4570">
        <w:rPr>
          <w:rFonts w:cs="Times New Roman"/>
          <w:spacing w:val="-2"/>
        </w:rPr>
        <w:t xml:space="preserve"> </w:t>
      </w:r>
      <w:r w:rsidRPr="004C4570">
        <w:rPr>
          <w:rFonts w:cs="Times New Roman"/>
        </w:rPr>
        <w:t>утвержденным распоряжением председателя Контрольно-счетной палаты города Бердска от 03.08.2015 № 22.</w:t>
      </w:r>
    </w:p>
    <w:p w:rsidR="001E5C34" w:rsidRPr="004C4570" w:rsidRDefault="004C4570" w:rsidP="004C4570">
      <w:pPr>
        <w:jc w:val="center"/>
        <w:rPr>
          <w:rFonts w:cs="Times New Roman"/>
          <w:b/>
        </w:rPr>
      </w:pPr>
      <w:r w:rsidRPr="004C4570">
        <w:rPr>
          <w:rFonts w:cs="Times New Roman"/>
          <w:b/>
          <w:color w:val="auto"/>
        </w:rPr>
        <w:t>Общие сведения</w:t>
      </w:r>
    </w:p>
    <w:p w:rsidR="00CD3E9E" w:rsidRPr="004C4570" w:rsidRDefault="00CD3E9E" w:rsidP="0061084B">
      <w:pPr>
        <w:jc w:val="both"/>
        <w:rPr>
          <w:rFonts w:cs="Times New Roman"/>
          <w:color w:val="auto"/>
        </w:rPr>
      </w:pPr>
      <w:r w:rsidRPr="004C4570">
        <w:rPr>
          <w:rFonts w:cs="Times New Roman"/>
          <w:b/>
          <w:color w:val="auto"/>
        </w:rPr>
        <w:tab/>
      </w:r>
      <w:r w:rsidR="0061084B" w:rsidRPr="004C4570">
        <w:rPr>
          <w:rFonts w:cs="Times New Roman"/>
          <w:color w:val="auto"/>
        </w:rPr>
        <w:t xml:space="preserve">1. </w:t>
      </w:r>
      <w:r w:rsidRPr="004C4570">
        <w:rPr>
          <w:rFonts w:cs="Times New Roman"/>
          <w:color w:val="auto"/>
        </w:rPr>
        <w:t xml:space="preserve">Проектом постановления предлагается утвердить муниципальную программу </w:t>
      </w:r>
      <w:r w:rsidRPr="004C4570">
        <w:rPr>
          <w:rFonts w:cs="Times New Roman"/>
          <w:bCs/>
          <w:color w:val="auto"/>
        </w:rPr>
        <w:t>«</w:t>
      </w:r>
      <w:r w:rsidRPr="004C4570">
        <w:rPr>
          <w:rFonts w:cs="Times New Roman"/>
          <w:color w:val="auto"/>
        </w:rPr>
        <w:t xml:space="preserve">Развитие </w:t>
      </w:r>
      <w:r w:rsidR="00EB535E" w:rsidRPr="004C4570">
        <w:rPr>
          <w:rFonts w:cs="Times New Roman"/>
          <w:color w:val="auto"/>
        </w:rPr>
        <w:t xml:space="preserve">туризма на территории </w:t>
      </w:r>
      <w:r w:rsidRPr="004C4570">
        <w:rPr>
          <w:rFonts w:cs="Times New Roman"/>
          <w:color w:val="auto"/>
        </w:rPr>
        <w:t>город</w:t>
      </w:r>
      <w:r w:rsidR="00EB535E" w:rsidRPr="004C4570">
        <w:rPr>
          <w:rFonts w:cs="Times New Roman"/>
          <w:color w:val="auto"/>
        </w:rPr>
        <w:t>а</w:t>
      </w:r>
      <w:r w:rsidRPr="004C4570">
        <w:rPr>
          <w:rFonts w:cs="Times New Roman"/>
          <w:color w:val="auto"/>
        </w:rPr>
        <w:t xml:space="preserve"> Бердск</w:t>
      </w:r>
      <w:r w:rsidR="00EB535E" w:rsidRPr="004C4570">
        <w:rPr>
          <w:rFonts w:cs="Times New Roman"/>
          <w:color w:val="auto"/>
        </w:rPr>
        <w:t>а</w:t>
      </w:r>
      <w:r w:rsidRPr="004C4570">
        <w:rPr>
          <w:rFonts w:cs="Times New Roman"/>
          <w:bCs/>
          <w:color w:val="auto"/>
        </w:rPr>
        <w:t>»</w:t>
      </w:r>
      <w:r w:rsidRPr="004C4570">
        <w:rPr>
          <w:rFonts w:cs="Times New Roman"/>
          <w:color w:val="auto"/>
        </w:rPr>
        <w:t>.</w:t>
      </w:r>
    </w:p>
    <w:p w:rsidR="00CD3E9E" w:rsidRPr="004C4570" w:rsidRDefault="00CD3E9E" w:rsidP="00CD3E9E">
      <w:pPr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ab/>
        <w:t>Согласно паспорту муниципальной программы:</w:t>
      </w:r>
    </w:p>
    <w:p w:rsidR="00CD3E9E" w:rsidRPr="004C4570" w:rsidRDefault="00CD3E9E" w:rsidP="00CD3E9E">
      <w:pPr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ab/>
      </w:r>
      <w:r w:rsidRPr="004C4570">
        <w:rPr>
          <w:rFonts w:cs="Times New Roman"/>
          <w:color w:val="auto"/>
          <w:u w:val="single"/>
        </w:rPr>
        <w:t>Муниципальным заказчиком Программы</w:t>
      </w:r>
      <w:r w:rsidRPr="004C4570">
        <w:rPr>
          <w:rFonts w:cs="Times New Roman"/>
          <w:color w:val="auto"/>
        </w:rPr>
        <w:t xml:space="preserve"> является Администрация города Бердска</w:t>
      </w:r>
      <w:r w:rsidR="00EB535E" w:rsidRPr="004C4570">
        <w:rPr>
          <w:rFonts w:cs="Times New Roman"/>
          <w:color w:val="auto"/>
        </w:rPr>
        <w:t>;</w:t>
      </w:r>
    </w:p>
    <w:p w:rsidR="00CD3E9E" w:rsidRPr="004C4570" w:rsidRDefault="00CD3E9E" w:rsidP="00CD3E9E">
      <w:pPr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ab/>
      </w:r>
      <w:r w:rsidRPr="004C4570">
        <w:rPr>
          <w:rFonts w:cs="Times New Roman"/>
          <w:color w:val="auto"/>
          <w:u w:val="single"/>
        </w:rPr>
        <w:t>Руководител</w:t>
      </w:r>
      <w:r w:rsidR="00437A64" w:rsidRPr="004C4570">
        <w:rPr>
          <w:rFonts w:cs="Times New Roman"/>
          <w:color w:val="auto"/>
          <w:u w:val="single"/>
        </w:rPr>
        <w:t>ь</w:t>
      </w:r>
      <w:r w:rsidRPr="004C4570">
        <w:rPr>
          <w:rFonts w:cs="Times New Roman"/>
          <w:color w:val="auto"/>
          <w:u w:val="single"/>
        </w:rPr>
        <w:t xml:space="preserve"> Программы</w:t>
      </w:r>
      <w:r w:rsidRPr="004C4570">
        <w:rPr>
          <w:rFonts w:cs="Times New Roman"/>
          <w:color w:val="auto"/>
        </w:rPr>
        <w:t xml:space="preserve"> </w:t>
      </w:r>
      <w:r w:rsidR="00437A64" w:rsidRPr="004C4570">
        <w:rPr>
          <w:rFonts w:cs="Times New Roman"/>
          <w:color w:val="auto"/>
        </w:rPr>
        <w:t>-</w:t>
      </w:r>
      <w:r w:rsidRPr="004C4570">
        <w:rPr>
          <w:rFonts w:cs="Times New Roman"/>
          <w:color w:val="auto"/>
        </w:rPr>
        <w:t xml:space="preserve"> начальник </w:t>
      </w:r>
      <w:proofErr w:type="gramStart"/>
      <w:r w:rsidR="00EB535E" w:rsidRPr="004C4570">
        <w:rPr>
          <w:rFonts w:cs="Times New Roman"/>
          <w:color w:val="auto"/>
        </w:rPr>
        <w:t>управления экономического развития</w:t>
      </w:r>
      <w:r w:rsidRPr="004C4570">
        <w:rPr>
          <w:rFonts w:cs="Times New Roman"/>
          <w:color w:val="auto"/>
        </w:rPr>
        <w:t xml:space="preserve"> администрации города Бердск</w:t>
      </w:r>
      <w:r w:rsidR="00EB535E" w:rsidRPr="004C4570">
        <w:rPr>
          <w:rFonts w:cs="Times New Roman"/>
          <w:color w:val="auto"/>
        </w:rPr>
        <w:t>а</w:t>
      </w:r>
      <w:proofErr w:type="gramEnd"/>
      <w:r w:rsidR="00EB535E" w:rsidRPr="004C4570">
        <w:rPr>
          <w:rFonts w:cs="Times New Roman"/>
          <w:color w:val="auto"/>
        </w:rPr>
        <w:t>;</w:t>
      </w:r>
    </w:p>
    <w:p w:rsidR="00CD3E9E" w:rsidRPr="004C4570" w:rsidRDefault="00CD3E9E" w:rsidP="00CD3E9E">
      <w:pPr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ab/>
      </w:r>
      <w:r w:rsidRPr="004C4570">
        <w:rPr>
          <w:rFonts w:cs="Times New Roman"/>
          <w:color w:val="auto"/>
          <w:u w:val="single"/>
        </w:rPr>
        <w:t>Разработчик Программы</w:t>
      </w:r>
      <w:r w:rsidRPr="004C4570">
        <w:rPr>
          <w:rFonts w:cs="Times New Roman"/>
          <w:color w:val="auto"/>
        </w:rPr>
        <w:t xml:space="preserve"> </w:t>
      </w:r>
      <w:r w:rsidR="00437A64" w:rsidRPr="004C4570">
        <w:rPr>
          <w:rFonts w:cs="Times New Roman"/>
          <w:color w:val="auto"/>
        </w:rPr>
        <w:t>-</w:t>
      </w:r>
      <w:r w:rsidRPr="004C4570">
        <w:rPr>
          <w:rFonts w:cs="Times New Roman"/>
          <w:color w:val="auto"/>
        </w:rPr>
        <w:t xml:space="preserve"> </w:t>
      </w:r>
      <w:r w:rsidR="00EB535E" w:rsidRPr="004C4570">
        <w:rPr>
          <w:rFonts w:cs="Times New Roman"/>
          <w:color w:val="auto"/>
        </w:rPr>
        <w:t>управление экономического развития администрации города Бердска;</w:t>
      </w:r>
    </w:p>
    <w:p w:rsidR="00FD1393" w:rsidRPr="004C4570" w:rsidRDefault="00CD3E9E" w:rsidP="00FD1393">
      <w:pPr>
        <w:jc w:val="both"/>
        <w:rPr>
          <w:rFonts w:cs="Times New Roman"/>
          <w:color w:val="auto"/>
          <w:u w:val="single"/>
        </w:rPr>
      </w:pPr>
      <w:r w:rsidRPr="004C4570">
        <w:rPr>
          <w:rFonts w:cs="Times New Roman"/>
          <w:color w:val="auto"/>
        </w:rPr>
        <w:tab/>
      </w:r>
      <w:r w:rsidRPr="004C4570">
        <w:rPr>
          <w:rFonts w:cs="Times New Roman"/>
          <w:color w:val="auto"/>
          <w:u w:val="single"/>
        </w:rPr>
        <w:t>Исполнител</w:t>
      </w:r>
      <w:r w:rsidR="00EB535E" w:rsidRPr="004C4570">
        <w:rPr>
          <w:rFonts w:cs="Times New Roman"/>
          <w:color w:val="auto"/>
          <w:u w:val="single"/>
        </w:rPr>
        <w:t>ями</w:t>
      </w:r>
      <w:r w:rsidRPr="004C4570">
        <w:rPr>
          <w:rFonts w:cs="Times New Roman"/>
          <w:color w:val="auto"/>
          <w:u w:val="single"/>
        </w:rPr>
        <w:t xml:space="preserve"> </w:t>
      </w:r>
      <w:r w:rsidR="00EB535E" w:rsidRPr="004C4570">
        <w:rPr>
          <w:rFonts w:cs="Times New Roman"/>
          <w:color w:val="auto"/>
          <w:u w:val="single"/>
        </w:rPr>
        <w:t>муниципальной программы являются</w:t>
      </w:r>
      <w:r w:rsidR="00FD1393" w:rsidRPr="004C4570">
        <w:rPr>
          <w:rFonts w:cs="Times New Roman"/>
          <w:color w:val="auto"/>
          <w:u w:val="single"/>
        </w:rPr>
        <w:t>:</w:t>
      </w:r>
    </w:p>
    <w:p w:rsidR="00FD1393" w:rsidRPr="004C4570" w:rsidRDefault="00FD1393" w:rsidP="00FD1393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>управление экономического развития администрации города Бердска;</w:t>
      </w:r>
    </w:p>
    <w:p w:rsidR="00CD3E9E" w:rsidRPr="004C4570" w:rsidRDefault="00FD1393" w:rsidP="00FD1393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>отде</w:t>
      </w:r>
      <w:r w:rsidR="00CD3E9E" w:rsidRPr="004C4570">
        <w:rPr>
          <w:rFonts w:cs="Times New Roman"/>
          <w:color w:val="auto"/>
        </w:rPr>
        <w:t>л промышленности, торговли и развития предпринимательства администрации города Бердска</w:t>
      </w:r>
      <w:r w:rsidRPr="004C4570">
        <w:rPr>
          <w:rFonts w:cs="Times New Roman"/>
          <w:color w:val="auto"/>
        </w:rPr>
        <w:t>;</w:t>
      </w:r>
    </w:p>
    <w:p w:rsidR="00FD1393" w:rsidRPr="004C4570" w:rsidRDefault="00FD1393" w:rsidP="00FD1393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>информационный отдел администрации города Бердска;</w:t>
      </w:r>
    </w:p>
    <w:p w:rsidR="00FD1393" w:rsidRPr="004C4570" w:rsidRDefault="00FD1393" w:rsidP="00FD1393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>МКУ «Центр обеспечения деятельности органов местного самоуправления»;</w:t>
      </w:r>
    </w:p>
    <w:p w:rsidR="00FD1393" w:rsidRPr="004C4570" w:rsidRDefault="00FD1393" w:rsidP="00FD1393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 xml:space="preserve">МКУ «Отдел культуры </w:t>
      </w:r>
      <w:proofErr w:type="gramStart"/>
      <w:r w:rsidRPr="004C4570">
        <w:rPr>
          <w:rFonts w:cs="Times New Roman"/>
          <w:color w:val="auto"/>
        </w:rPr>
        <w:t>г</w:t>
      </w:r>
      <w:proofErr w:type="gramEnd"/>
      <w:r w:rsidRPr="004C4570">
        <w:rPr>
          <w:rFonts w:cs="Times New Roman"/>
          <w:color w:val="auto"/>
        </w:rPr>
        <w:t>. Бердска»;</w:t>
      </w:r>
    </w:p>
    <w:p w:rsidR="00FD1393" w:rsidRPr="004C4570" w:rsidRDefault="002A720F" w:rsidP="00FD1393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>МБУ «</w:t>
      </w:r>
      <w:proofErr w:type="spellStart"/>
      <w:r w:rsidRPr="004C4570">
        <w:rPr>
          <w:rFonts w:cs="Times New Roman"/>
          <w:color w:val="auto"/>
        </w:rPr>
        <w:t>Бердский</w:t>
      </w:r>
      <w:proofErr w:type="spellEnd"/>
      <w:r w:rsidRPr="004C4570">
        <w:rPr>
          <w:rFonts w:cs="Times New Roman"/>
          <w:color w:val="auto"/>
        </w:rPr>
        <w:t xml:space="preserve"> историко-художественный музей»;</w:t>
      </w:r>
    </w:p>
    <w:p w:rsidR="002A720F" w:rsidRPr="004C4570" w:rsidRDefault="002A720F" w:rsidP="00FD1393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 xml:space="preserve">МАОУ </w:t>
      </w:r>
      <w:proofErr w:type="gramStart"/>
      <w:r w:rsidRPr="004C4570">
        <w:rPr>
          <w:rFonts w:cs="Times New Roman"/>
          <w:color w:val="auto"/>
        </w:rPr>
        <w:t>ДО</w:t>
      </w:r>
      <w:proofErr w:type="gramEnd"/>
      <w:r w:rsidRPr="004C4570">
        <w:rPr>
          <w:rFonts w:cs="Times New Roman"/>
          <w:color w:val="auto"/>
        </w:rPr>
        <w:t xml:space="preserve"> «</w:t>
      </w:r>
      <w:proofErr w:type="gramStart"/>
      <w:r w:rsidRPr="004C4570">
        <w:rPr>
          <w:rFonts w:cs="Times New Roman"/>
          <w:color w:val="auto"/>
        </w:rPr>
        <w:t>Детский</w:t>
      </w:r>
      <w:proofErr w:type="gramEnd"/>
      <w:r w:rsidRPr="004C4570">
        <w:rPr>
          <w:rFonts w:cs="Times New Roman"/>
          <w:color w:val="auto"/>
        </w:rPr>
        <w:t xml:space="preserve"> оздоровительно-образовательный центр туризма «Юность»;</w:t>
      </w:r>
    </w:p>
    <w:p w:rsidR="002A720F" w:rsidRPr="004C4570" w:rsidRDefault="002A720F" w:rsidP="00FD1393">
      <w:pPr>
        <w:ind w:firstLine="720"/>
        <w:jc w:val="both"/>
        <w:rPr>
          <w:rFonts w:cs="Times New Roman"/>
          <w:i/>
          <w:color w:val="auto"/>
        </w:rPr>
      </w:pPr>
      <w:r w:rsidRPr="004C4570">
        <w:rPr>
          <w:rFonts w:cs="Times New Roman"/>
          <w:color w:val="auto"/>
        </w:rPr>
        <w:t>иные муниципальные учреждения города Бердска.</w:t>
      </w:r>
    </w:p>
    <w:p w:rsidR="00CD3E9E" w:rsidRPr="004C4570" w:rsidRDefault="00CD3E9E" w:rsidP="00CD3E9E">
      <w:pPr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ab/>
      </w:r>
      <w:r w:rsidRPr="004C4570">
        <w:rPr>
          <w:rFonts w:cs="Times New Roman"/>
          <w:color w:val="auto"/>
          <w:u w:val="single"/>
        </w:rPr>
        <w:t>Целью Программы</w:t>
      </w:r>
      <w:r w:rsidRPr="004C4570">
        <w:rPr>
          <w:rFonts w:cs="Times New Roman"/>
          <w:color w:val="auto"/>
        </w:rPr>
        <w:t xml:space="preserve"> является создание</w:t>
      </w:r>
      <w:r w:rsidR="00C572BE" w:rsidRPr="004C4570">
        <w:rPr>
          <w:rFonts w:cs="Times New Roman"/>
          <w:color w:val="auto"/>
        </w:rPr>
        <w:t xml:space="preserve"> условий для комплексного развития туризма на территории </w:t>
      </w:r>
      <w:r w:rsidRPr="004C4570">
        <w:rPr>
          <w:rFonts w:cs="Times New Roman"/>
          <w:color w:val="auto"/>
        </w:rPr>
        <w:t>города Бердска</w:t>
      </w:r>
      <w:r w:rsidR="00437A64" w:rsidRPr="004C4570">
        <w:rPr>
          <w:rFonts w:cs="Times New Roman"/>
          <w:color w:val="auto"/>
        </w:rPr>
        <w:t>.</w:t>
      </w:r>
    </w:p>
    <w:p w:rsidR="000905ED" w:rsidRPr="004C4570" w:rsidRDefault="00CD3E9E" w:rsidP="000905ED">
      <w:pPr>
        <w:jc w:val="both"/>
        <w:rPr>
          <w:rFonts w:cs="Times New Roman"/>
          <w:color w:val="auto"/>
          <w:u w:val="single"/>
        </w:rPr>
      </w:pPr>
      <w:r w:rsidRPr="004C4570">
        <w:rPr>
          <w:rFonts w:cs="Times New Roman"/>
          <w:color w:val="auto"/>
        </w:rPr>
        <w:tab/>
      </w:r>
      <w:r w:rsidRPr="004C4570">
        <w:rPr>
          <w:rFonts w:cs="Times New Roman"/>
          <w:color w:val="auto"/>
          <w:u w:val="single"/>
        </w:rPr>
        <w:t>Задачи Программы:</w:t>
      </w:r>
    </w:p>
    <w:p w:rsidR="000905ED" w:rsidRPr="004C4570" w:rsidRDefault="000905ED" w:rsidP="000905ED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 xml:space="preserve">1. </w:t>
      </w:r>
      <w:r w:rsidR="00C572BE" w:rsidRPr="004C4570">
        <w:rPr>
          <w:rFonts w:cs="Times New Roman"/>
          <w:color w:val="auto"/>
        </w:rPr>
        <w:t>Создание конкурентоспособного туристического продукта.</w:t>
      </w:r>
    </w:p>
    <w:p w:rsidR="000905ED" w:rsidRPr="004C4570" w:rsidRDefault="000905ED" w:rsidP="000905ED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>2. Популяризация и продвижение туристских возможностей города Бердска</w:t>
      </w:r>
      <w:r w:rsidR="00CD3E9E" w:rsidRPr="004C4570">
        <w:rPr>
          <w:rFonts w:cs="Times New Roman"/>
          <w:color w:val="auto"/>
        </w:rPr>
        <w:t>.</w:t>
      </w:r>
    </w:p>
    <w:p w:rsidR="000905ED" w:rsidRPr="004C4570" w:rsidRDefault="000905ED" w:rsidP="000905ED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>3. Стимулирование инвестиционной активности в сфере туризма.</w:t>
      </w:r>
    </w:p>
    <w:p w:rsidR="001D2133" w:rsidRPr="004C4570" w:rsidRDefault="00CD3E9E" w:rsidP="001D2133">
      <w:pPr>
        <w:jc w:val="both"/>
        <w:rPr>
          <w:rFonts w:cs="Times New Roman"/>
          <w:color w:val="auto"/>
          <w:u w:val="single"/>
        </w:rPr>
      </w:pPr>
      <w:r w:rsidRPr="004C4570">
        <w:rPr>
          <w:rFonts w:cs="Times New Roman"/>
          <w:color w:val="auto"/>
        </w:rPr>
        <w:tab/>
      </w:r>
      <w:r w:rsidRPr="004C4570">
        <w:rPr>
          <w:rFonts w:cs="Times New Roman"/>
          <w:color w:val="auto"/>
          <w:u w:val="single"/>
        </w:rPr>
        <w:t>Целевые индикаторы Программы:</w:t>
      </w:r>
    </w:p>
    <w:p w:rsidR="00CD3E9E" w:rsidRPr="004C4570" w:rsidRDefault="00CD3E9E" w:rsidP="001D2133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 xml:space="preserve">- </w:t>
      </w:r>
      <w:r w:rsidR="001D2133" w:rsidRPr="004C4570">
        <w:rPr>
          <w:rFonts w:cs="Times New Roman"/>
          <w:color w:val="auto"/>
        </w:rPr>
        <w:t>количество туристических визитов (туристический поток)</w:t>
      </w:r>
      <w:r w:rsidRPr="004C4570">
        <w:rPr>
          <w:rFonts w:cs="Times New Roman"/>
          <w:color w:val="auto"/>
        </w:rPr>
        <w:t>;</w:t>
      </w:r>
    </w:p>
    <w:p w:rsidR="001D2133" w:rsidRPr="004C4570" w:rsidRDefault="001D2133" w:rsidP="001D2133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>- количество человек, обратившихся в Туристский информационный центр;</w:t>
      </w:r>
    </w:p>
    <w:p w:rsidR="001D2133" w:rsidRPr="004C4570" w:rsidRDefault="001D2133" w:rsidP="001D2133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 xml:space="preserve">- объем туристического налога, поступившего в бюджет города. </w:t>
      </w:r>
    </w:p>
    <w:p w:rsidR="00CD3E9E" w:rsidRPr="004C4570" w:rsidRDefault="00CD3E9E" w:rsidP="00CD3E9E">
      <w:pPr>
        <w:jc w:val="both"/>
        <w:rPr>
          <w:rFonts w:cs="Times New Roman"/>
          <w:color w:val="auto"/>
          <w:u w:val="single"/>
        </w:rPr>
      </w:pPr>
      <w:r w:rsidRPr="004C4570">
        <w:rPr>
          <w:rFonts w:cs="Times New Roman"/>
          <w:color w:val="auto"/>
        </w:rPr>
        <w:tab/>
      </w:r>
      <w:r w:rsidRPr="004C4570">
        <w:rPr>
          <w:rFonts w:cs="Times New Roman"/>
          <w:color w:val="auto"/>
          <w:u w:val="single"/>
        </w:rPr>
        <w:t>Сроки (этапы) реализации Программы</w:t>
      </w:r>
      <w:r w:rsidRPr="004C4570">
        <w:rPr>
          <w:rFonts w:cs="Times New Roman"/>
          <w:color w:val="auto"/>
        </w:rPr>
        <w:t xml:space="preserve"> - </w:t>
      </w:r>
      <w:r w:rsidRPr="004C4570">
        <w:rPr>
          <w:rFonts w:eastAsia="Calibri" w:cs="Times New Roman"/>
          <w:color w:val="auto"/>
          <w:lang w:eastAsia="en-US"/>
        </w:rPr>
        <w:t>202</w:t>
      </w:r>
      <w:r w:rsidR="00AD673B" w:rsidRPr="004C4570">
        <w:rPr>
          <w:rFonts w:eastAsia="Calibri" w:cs="Times New Roman"/>
          <w:color w:val="auto"/>
          <w:lang w:eastAsia="en-US"/>
        </w:rPr>
        <w:t>5</w:t>
      </w:r>
      <w:r w:rsidRPr="004C4570">
        <w:rPr>
          <w:rFonts w:eastAsia="Calibri" w:cs="Times New Roman"/>
          <w:color w:val="auto"/>
          <w:lang w:eastAsia="en-US"/>
        </w:rPr>
        <w:t xml:space="preserve"> - 2030 годы.</w:t>
      </w:r>
    </w:p>
    <w:p w:rsidR="00CD3E9E" w:rsidRPr="004C4570" w:rsidRDefault="00CD3E9E" w:rsidP="00AD673B">
      <w:pPr>
        <w:ind w:firstLine="709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ab/>
      </w:r>
      <w:r w:rsidRPr="004C4570">
        <w:rPr>
          <w:rFonts w:cs="Times New Roman"/>
          <w:color w:val="auto"/>
          <w:u w:val="single"/>
        </w:rPr>
        <w:t>Ресурсное обеспечение Программы</w:t>
      </w:r>
      <w:r w:rsidRPr="004C4570">
        <w:rPr>
          <w:rFonts w:cs="Times New Roman"/>
          <w:color w:val="auto"/>
        </w:rPr>
        <w:t xml:space="preserve"> </w:t>
      </w:r>
      <w:r w:rsidR="00AD673B" w:rsidRPr="004C4570">
        <w:rPr>
          <w:rFonts w:cs="Times New Roman"/>
          <w:color w:val="auto"/>
        </w:rPr>
        <w:t>–</w:t>
      </w:r>
      <w:r w:rsidRPr="004C4570">
        <w:rPr>
          <w:rFonts w:cs="Times New Roman"/>
          <w:color w:val="auto"/>
        </w:rPr>
        <w:t xml:space="preserve"> </w:t>
      </w:r>
      <w:r w:rsidR="00AD673B" w:rsidRPr="004C4570">
        <w:rPr>
          <w:rFonts w:cs="Times New Roman"/>
          <w:color w:val="auto"/>
        </w:rPr>
        <w:t>0,00 рублей.</w:t>
      </w:r>
    </w:p>
    <w:p w:rsidR="00690406" w:rsidRPr="004C4570" w:rsidRDefault="00CD3E9E" w:rsidP="00B7685D">
      <w:pPr>
        <w:jc w:val="both"/>
        <w:rPr>
          <w:rFonts w:eastAsiaTheme="minorHAnsi" w:cs="Times New Roman"/>
          <w:color w:val="auto"/>
          <w:kern w:val="0"/>
          <w:lang w:eastAsia="en-US" w:bidi="ar-SA"/>
        </w:rPr>
      </w:pPr>
      <w:r w:rsidRPr="004C4570">
        <w:rPr>
          <w:rFonts w:cs="Times New Roman"/>
          <w:color w:val="auto"/>
        </w:rPr>
        <w:tab/>
      </w:r>
      <w:r w:rsidR="00690406" w:rsidRPr="004C4570">
        <w:rPr>
          <w:rFonts w:cs="Times New Roman"/>
          <w:color w:val="auto"/>
        </w:rPr>
        <w:t xml:space="preserve">2. </w:t>
      </w:r>
      <w:r w:rsidR="00690406" w:rsidRPr="004C4570">
        <w:rPr>
          <w:rFonts w:eastAsiaTheme="minorHAnsi" w:cs="Times New Roman"/>
          <w:color w:val="auto"/>
          <w:kern w:val="0"/>
          <w:lang w:eastAsia="en-US" w:bidi="ar-SA"/>
        </w:rPr>
        <w:t>На основании пункта 9 статьи 16.1 Федерального закона от 06.10.2003 № 131-ФЗ «Об общих принципах организации местного самоуправления в Российской Федерации» (далее - Федеральный закон</w:t>
      </w:r>
      <w:r w:rsidR="001F07D5"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 </w:t>
      </w:r>
      <w:r w:rsidR="00690406" w:rsidRPr="004C4570">
        <w:rPr>
          <w:rFonts w:eastAsiaTheme="minorHAnsi" w:cs="Times New Roman"/>
          <w:color w:val="auto"/>
          <w:kern w:val="0"/>
          <w:lang w:eastAsia="en-US" w:bidi="ar-SA"/>
        </w:rPr>
        <w:t>№ 131-ФЗ) создание условий для развития туризма отнесено к правам органов местного самоуправления городского округа.</w:t>
      </w:r>
    </w:p>
    <w:p w:rsidR="006C5DEE" w:rsidRPr="004C4570" w:rsidRDefault="00A370B4" w:rsidP="006C5DEE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auto"/>
          <w:kern w:val="0"/>
          <w:lang w:eastAsia="en-US" w:bidi="ar-SA"/>
        </w:rPr>
      </w:pPr>
      <w:hyperlink r:id="rId8" w:history="1">
        <w:r w:rsidR="00690406" w:rsidRPr="004C4570">
          <w:rPr>
            <w:rFonts w:eastAsiaTheme="minorHAnsi" w:cs="Times New Roman"/>
            <w:color w:val="auto"/>
            <w:kern w:val="0"/>
            <w:lang w:eastAsia="en-US" w:bidi="ar-SA"/>
          </w:rPr>
          <w:t>Статьей 3.3</w:t>
        </w:r>
      </w:hyperlink>
      <w:r w:rsidR="00690406"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 Федерального закона от 24.11.1996 № 132-ФЗ «Об основах туристской деятельности в Российской Федерации» закреплены права органов местного самоуправления по созданию благоприятных условий для развития туризма.</w:t>
      </w:r>
    </w:p>
    <w:p w:rsidR="00AC20FD" w:rsidRPr="004C4570" w:rsidRDefault="00E42304" w:rsidP="00AC20FD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bCs/>
          <w:color w:val="auto"/>
          <w:kern w:val="0"/>
          <w:lang w:eastAsia="en-US" w:bidi="ar-SA"/>
        </w:rPr>
      </w:pP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В Уставе города Бердска данные нормы закреплены </w:t>
      </w:r>
      <w:r w:rsidR="006C5DEE" w:rsidRPr="004C4570">
        <w:rPr>
          <w:rFonts w:eastAsiaTheme="minorHAnsi" w:cs="Times New Roman"/>
          <w:color w:val="auto"/>
          <w:kern w:val="0"/>
          <w:lang w:eastAsia="en-US" w:bidi="ar-SA"/>
        </w:rPr>
        <w:t>пунктом 7 статьи</w:t>
      </w:r>
      <w:r w:rsidR="006C5DEE" w:rsidRPr="004C4570">
        <w:rPr>
          <w:rFonts w:eastAsiaTheme="minorHAnsi" w:cs="Times New Roman"/>
          <w:b/>
          <w:bCs/>
          <w:color w:val="auto"/>
          <w:kern w:val="0"/>
          <w:lang w:eastAsia="en-US" w:bidi="ar-SA"/>
        </w:rPr>
        <w:t xml:space="preserve"> </w:t>
      </w:r>
      <w:r w:rsidR="006C5DEE" w:rsidRPr="004C4570">
        <w:rPr>
          <w:rFonts w:eastAsiaTheme="minorHAnsi" w:cs="Times New Roman"/>
          <w:bCs/>
          <w:color w:val="auto"/>
          <w:kern w:val="0"/>
          <w:lang w:eastAsia="en-US" w:bidi="ar-SA"/>
        </w:rPr>
        <w:t>22.1. «Права органов местного самоуправления города Бердска на решение вопросов, не отнесенных к вопросам местного значения городского округа»</w:t>
      </w:r>
      <w:r w:rsidR="003F46B0" w:rsidRPr="004C4570">
        <w:rPr>
          <w:rFonts w:eastAsiaTheme="minorHAnsi" w:cs="Times New Roman"/>
          <w:bCs/>
          <w:color w:val="auto"/>
          <w:kern w:val="0"/>
          <w:lang w:eastAsia="en-US" w:bidi="ar-SA"/>
        </w:rPr>
        <w:t>.</w:t>
      </w:r>
    </w:p>
    <w:p w:rsidR="00AC20FD" w:rsidRPr="004C4570" w:rsidRDefault="00AC20FD" w:rsidP="00AC20FD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auto"/>
          <w:kern w:val="0"/>
          <w:lang w:eastAsia="en-US" w:bidi="ar-SA"/>
        </w:rPr>
      </w:pPr>
      <w:r w:rsidRPr="004C4570">
        <w:rPr>
          <w:rFonts w:eastAsiaTheme="minorHAnsi" w:cs="Times New Roman"/>
          <w:bCs/>
          <w:color w:val="auto"/>
          <w:kern w:val="0"/>
          <w:lang w:eastAsia="en-US" w:bidi="ar-SA"/>
        </w:rPr>
        <w:t xml:space="preserve">Реализация мероприятий по 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>созданию условий для развития туризма относится к полномочиям органов местного самоуправления</w:t>
      </w:r>
      <w:r w:rsidR="00B02ED4"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 (пункт </w:t>
      </w:r>
      <w:r w:rsidR="00A434D9" w:rsidRPr="004C4570">
        <w:rPr>
          <w:rFonts w:eastAsiaTheme="minorHAnsi" w:cs="Times New Roman"/>
          <w:color w:val="auto"/>
          <w:kern w:val="0"/>
          <w:lang w:eastAsia="en-US" w:bidi="ar-SA"/>
        </w:rPr>
        <w:t>59</w:t>
      </w:r>
      <w:r w:rsidR="00B02ED4"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 статьи 36 </w:t>
      </w:r>
      <w:r w:rsidR="00A434D9" w:rsidRPr="004C4570">
        <w:rPr>
          <w:rFonts w:eastAsiaTheme="minorHAnsi" w:cs="Times New Roman"/>
          <w:color w:val="auto"/>
          <w:kern w:val="0"/>
          <w:lang w:eastAsia="en-US" w:bidi="ar-SA"/>
        </w:rPr>
        <w:t>«Полномочия администрации» Устава города Бердска).</w:t>
      </w:r>
    </w:p>
    <w:p w:rsidR="00AC20FD" w:rsidRPr="004C4570" w:rsidRDefault="00AC20FD" w:rsidP="006C5DEE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bCs/>
          <w:color w:val="auto"/>
          <w:kern w:val="0"/>
          <w:lang w:eastAsia="en-US" w:bidi="ar-SA"/>
        </w:rPr>
      </w:pPr>
    </w:p>
    <w:p w:rsidR="000177A2" w:rsidRPr="004C4570" w:rsidRDefault="00960D84" w:rsidP="000177A2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auto"/>
        </w:rPr>
      </w:pPr>
      <w:proofErr w:type="gramStart"/>
      <w:r w:rsidRPr="004C4570">
        <w:rPr>
          <w:rFonts w:cs="Times New Roman"/>
          <w:color w:val="auto"/>
        </w:rPr>
        <w:t>Стратегией социально-экономического развития Новосибирской области на период до 2030 года, утвержденной постановлением правительства НСО от 19.03.2019 №105-п,</w:t>
      </w:r>
      <w:r w:rsidR="000C5577" w:rsidRPr="004C4570">
        <w:rPr>
          <w:rFonts w:cs="Times New Roman"/>
          <w:color w:val="auto"/>
        </w:rPr>
        <w:t xml:space="preserve"> </w:t>
      </w:r>
      <w:r w:rsidRPr="004C4570">
        <w:rPr>
          <w:rFonts w:cs="Times New Roman"/>
          <w:color w:val="auto"/>
        </w:rPr>
        <w:t>для р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азвития конкурентоспособной экономики в Новосибирской области с высоким уровнем предпринимательской активности и конкуренции определена Задача, направленная на </w:t>
      </w:r>
      <w:r w:rsidR="000C5577" w:rsidRPr="004C4570">
        <w:rPr>
          <w:rFonts w:eastAsiaTheme="minorHAnsi" w:cs="Times New Roman"/>
          <w:color w:val="auto"/>
          <w:kern w:val="0"/>
          <w:lang w:eastAsia="en-US" w:bidi="ar-SA"/>
        </w:rPr>
        <w:t>содействие развитию туризма на территории региона</w:t>
      </w:r>
      <w:r w:rsidR="009A7331"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 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посредством эффективной системы его поддержки, которая планируется в рамках, в том числе 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lastRenderedPageBreak/>
        <w:t>реализации региональной составляющей национального проекта «</w:t>
      </w:r>
      <w:r w:rsidR="00D517C6" w:rsidRPr="004C4570">
        <w:rPr>
          <w:rFonts w:eastAsiaTheme="minorHAnsi" w:cs="Times New Roman"/>
          <w:lang w:eastAsia="en-US"/>
        </w:rPr>
        <w:t>Туризм и</w:t>
      </w:r>
      <w:proofErr w:type="gramEnd"/>
      <w:r w:rsidR="00D517C6" w:rsidRPr="004C4570">
        <w:rPr>
          <w:rFonts w:eastAsiaTheme="minorHAnsi" w:cs="Times New Roman"/>
          <w:lang w:eastAsia="en-US"/>
        </w:rPr>
        <w:t xml:space="preserve"> гостеприимство» 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в соответствии с </w:t>
      </w:r>
      <w:hyperlink r:id="rId9" w:history="1">
        <w:r w:rsidRPr="004C4570">
          <w:rPr>
            <w:rFonts w:eastAsiaTheme="minorHAnsi" w:cs="Times New Roman"/>
            <w:color w:val="auto"/>
            <w:kern w:val="0"/>
            <w:lang w:eastAsia="en-US" w:bidi="ar-SA"/>
          </w:rPr>
          <w:t>Указом</w:t>
        </w:r>
      </w:hyperlink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 Президента РФ от 07.05.20</w:t>
      </w:r>
      <w:r w:rsidR="00247595" w:rsidRPr="004C4570">
        <w:rPr>
          <w:rFonts w:eastAsiaTheme="minorHAnsi" w:cs="Times New Roman"/>
          <w:color w:val="auto"/>
          <w:kern w:val="0"/>
          <w:lang w:eastAsia="en-US" w:bidi="ar-SA"/>
        </w:rPr>
        <w:t>24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 №</w:t>
      </w:r>
      <w:r w:rsidR="00247595" w:rsidRPr="004C4570">
        <w:rPr>
          <w:rFonts w:eastAsiaTheme="minorHAnsi" w:cs="Times New Roman"/>
          <w:color w:val="auto"/>
          <w:kern w:val="0"/>
          <w:lang w:eastAsia="en-US" w:bidi="ar-SA"/>
        </w:rPr>
        <w:t>309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 «</w:t>
      </w:r>
      <w:r w:rsidR="00247595" w:rsidRPr="004C4570">
        <w:rPr>
          <w:rFonts w:cs="Times New Roman"/>
          <w:color w:val="auto"/>
        </w:rPr>
        <w:t xml:space="preserve">О национальных целях развития Российской Федерации на период до 2030 года и на перспективу до 2036 года» 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>и государственной программы Новосибирской области «</w:t>
      </w:r>
      <w:r w:rsidR="009479DB" w:rsidRPr="004C4570">
        <w:rPr>
          <w:rFonts w:cs="Times New Roman"/>
          <w:color w:val="auto"/>
        </w:rPr>
        <w:t>Развитие туризма в Новосибирской области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>», у</w:t>
      </w:r>
      <w:r w:rsidRPr="004C4570">
        <w:rPr>
          <w:rFonts w:cs="Times New Roman"/>
          <w:color w:val="auto"/>
        </w:rPr>
        <w:t>твержденной постановлением Правительства Новосибирской области от 3</w:t>
      </w:r>
      <w:r w:rsidR="009479DB" w:rsidRPr="004C4570">
        <w:rPr>
          <w:rFonts w:cs="Times New Roman"/>
          <w:color w:val="auto"/>
        </w:rPr>
        <w:t>0</w:t>
      </w:r>
      <w:r w:rsidRPr="004C4570">
        <w:rPr>
          <w:rFonts w:cs="Times New Roman"/>
          <w:color w:val="auto"/>
        </w:rPr>
        <w:t>.</w:t>
      </w:r>
      <w:r w:rsidR="009479DB" w:rsidRPr="004C4570">
        <w:rPr>
          <w:rFonts w:cs="Times New Roman"/>
          <w:color w:val="auto"/>
        </w:rPr>
        <w:t>12</w:t>
      </w:r>
      <w:r w:rsidRPr="004C4570">
        <w:rPr>
          <w:rFonts w:cs="Times New Roman"/>
          <w:color w:val="auto"/>
        </w:rPr>
        <w:t>.20</w:t>
      </w:r>
      <w:r w:rsidR="009479DB" w:rsidRPr="004C4570">
        <w:rPr>
          <w:rFonts w:cs="Times New Roman"/>
          <w:color w:val="auto"/>
        </w:rPr>
        <w:t>21</w:t>
      </w:r>
      <w:r w:rsidRPr="004C4570">
        <w:rPr>
          <w:rFonts w:cs="Times New Roman"/>
          <w:color w:val="auto"/>
        </w:rPr>
        <w:t xml:space="preserve"> №</w:t>
      </w:r>
      <w:r w:rsidR="009479DB" w:rsidRPr="004C4570">
        <w:rPr>
          <w:rFonts w:cs="Times New Roman"/>
          <w:color w:val="auto"/>
        </w:rPr>
        <w:t>576-п</w:t>
      </w:r>
      <w:r w:rsidRPr="004C4570">
        <w:rPr>
          <w:rFonts w:cs="Times New Roman"/>
          <w:color w:val="auto"/>
        </w:rPr>
        <w:t xml:space="preserve"> сроком реализации до 20</w:t>
      </w:r>
      <w:r w:rsidR="0052045E" w:rsidRPr="004C4570">
        <w:rPr>
          <w:rFonts w:cs="Times New Roman"/>
          <w:color w:val="auto"/>
        </w:rPr>
        <w:t>30</w:t>
      </w:r>
      <w:r w:rsidRPr="004C4570">
        <w:rPr>
          <w:rFonts w:cs="Times New Roman"/>
          <w:color w:val="auto"/>
        </w:rPr>
        <w:t xml:space="preserve"> года.</w:t>
      </w:r>
    </w:p>
    <w:p w:rsidR="00F52815" w:rsidRPr="004C4570" w:rsidRDefault="00F52815" w:rsidP="00F52815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C4570">
        <w:rPr>
          <w:rFonts w:eastAsiaTheme="minorHAnsi" w:cs="Times New Roman"/>
          <w:b/>
          <w:color w:val="auto"/>
          <w:kern w:val="0"/>
          <w:u w:val="single"/>
          <w:lang w:eastAsia="en-US" w:bidi="ar-SA"/>
        </w:rPr>
        <w:t>Целью государственной программы Новосибирской области</w:t>
      </w:r>
      <w:r w:rsidR="00070220" w:rsidRPr="004C4570">
        <w:rPr>
          <w:rFonts w:eastAsiaTheme="minorHAnsi" w:cs="Times New Roman"/>
          <w:b/>
          <w:color w:val="auto"/>
          <w:kern w:val="0"/>
          <w:u w:val="single"/>
          <w:lang w:eastAsia="en-US" w:bidi="ar-SA"/>
        </w:rPr>
        <w:t xml:space="preserve"> </w:t>
      </w:r>
      <w:r w:rsidR="00070220" w:rsidRPr="004C4570">
        <w:rPr>
          <w:rFonts w:cs="Times New Roman"/>
          <w:color w:val="auto"/>
        </w:rPr>
        <w:t>«Развитие туризма в Новосибирской области», утвержденной</w:t>
      </w:r>
      <w:r w:rsidR="00070220" w:rsidRPr="004C4570">
        <w:rPr>
          <w:rFonts w:eastAsiaTheme="minorHAnsi" w:cs="Times New Roman"/>
          <w:b/>
          <w:color w:val="auto"/>
          <w:kern w:val="0"/>
          <w:u w:val="single"/>
          <w:lang w:eastAsia="en-US" w:bidi="ar-SA"/>
        </w:rPr>
        <w:t xml:space="preserve"> </w:t>
      </w:r>
      <w:r w:rsidR="00070220" w:rsidRPr="004C4570">
        <w:rPr>
          <w:rFonts w:cs="Times New Roman"/>
          <w:color w:val="auto"/>
        </w:rPr>
        <w:t xml:space="preserve">Постановлением Правительства Новосибирской области от 30.12.2021 № 576-п (ред. от 28.12.2024) </w:t>
      </w:r>
      <w:r w:rsidR="00DE2EFD" w:rsidRPr="004C4570">
        <w:rPr>
          <w:rFonts w:cs="Times New Roman"/>
          <w:color w:val="auto"/>
        </w:rPr>
        <w:t xml:space="preserve">(далее – государственная программа «Развитие туризма в Новосибирской области») 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является </w:t>
      </w:r>
      <w:r w:rsidRPr="004C4570">
        <w:rPr>
          <w:rFonts w:cs="Times New Roman"/>
        </w:rPr>
        <w:t>увеличение количества туристов, размещенных в коллективных средствах размещения Новосибирской области, к 2030 году до 1,92 млн. человек.</w:t>
      </w:r>
    </w:p>
    <w:p w:rsidR="00F52815" w:rsidRPr="004C4570" w:rsidRDefault="00F52815" w:rsidP="00F52815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auto"/>
          <w:kern w:val="0"/>
          <w:lang w:eastAsia="en-US" w:bidi="ar-SA"/>
        </w:rPr>
      </w:pPr>
      <w:r w:rsidRPr="004C4570">
        <w:rPr>
          <w:rFonts w:eastAsiaTheme="minorHAnsi" w:cs="Times New Roman"/>
          <w:color w:val="auto"/>
          <w:kern w:val="0"/>
          <w:lang w:eastAsia="en-US" w:bidi="ar-SA"/>
        </w:rPr>
        <w:t>Для обеспечения достижения цели государственной программы на уровне региона необходимо решить ряд задач, а именно: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  <w:u w:val="single"/>
        </w:rPr>
        <w:t>Задачей</w:t>
      </w:r>
      <w:r w:rsidR="00C12F8A" w:rsidRPr="004C4570">
        <w:rPr>
          <w:rFonts w:ascii="Times New Roman" w:hAnsi="Times New Roman" w:cs="Times New Roman"/>
          <w:u w:val="single"/>
        </w:rPr>
        <w:t xml:space="preserve"> 1</w:t>
      </w:r>
      <w:r w:rsidRPr="004C4570">
        <w:rPr>
          <w:rFonts w:ascii="Times New Roman" w:hAnsi="Times New Roman" w:cs="Times New Roman"/>
        </w:rPr>
        <w:t xml:space="preserve"> (направлением) государственной программы является реализация туристического потенциала и создание в регионе современной туристической инфраструктуры.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Решение указанной задачи будет осуществляться путем: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области;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оказание поддержки муниципальным образованиям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области;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создания и внедрения системы поддержки, направленной на развитие внутреннего туризма, обеспечивающей прирост количества туристических поездок, в том числе для детей;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поддержки и продвижения событийных мероприятий, направленных на развитие туризма в Новосибирской области;</w:t>
      </w:r>
    </w:p>
    <w:p w:rsidR="00C12F8A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обеспечение доступности поездок по стране в условиях комфортной и безопасной туристической среды.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  <w:u w:val="single"/>
        </w:rPr>
        <w:t>Задачей</w:t>
      </w:r>
      <w:r w:rsidR="00C12F8A" w:rsidRPr="004C4570">
        <w:rPr>
          <w:rFonts w:ascii="Times New Roman" w:hAnsi="Times New Roman" w:cs="Times New Roman"/>
          <w:u w:val="single"/>
        </w:rPr>
        <w:t xml:space="preserve"> 2</w:t>
      </w:r>
      <w:r w:rsidRPr="004C4570">
        <w:rPr>
          <w:rFonts w:ascii="Times New Roman" w:hAnsi="Times New Roman" w:cs="Times New Roman"/>
        </w:rPr>
        <w:t xml:space="preserve"> (направлением) государственной программы является популяризация туристических продуктов и продвижение услуг и продуктов в сфере туризма Новосибирской области на внутреннем и зарубежном рынках.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Решение указанной задачи будет осуществляться путем: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установки и обновления средств размещения туристской информации на территории Новосибирской области;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создания информационных материалов о туристическом потенциале Новосибирской области (каталоги, брошюры, карты, схемы, буклеты, презентации, аудио-, видеоматериалы, сувенирная продукция), подготовки и размещения информации о туристическом потенциале Новосибирской области в областных, федеральных и международных СМИ, а также на официальных и иных ресурсах в информационно-телекоммуникационной сети Интернет;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 xml:space="preserve">организации и проведения специализированных туристских выставок и/или форумов, участия Новосибирской области в специализированных туристических </w:t>
      </w:r>
      <w:proofErr w:type="spellStart"/>
      <w:r w:rsidRPr="004C4570">
        <w:rPr>
          <w:rFonts w:ascii="Times New Roman" w:hAnsi="Times New Roman" w:cs="Times New Roman"/>
        </w:rPr>
        <w:t>конгрессно-выставочных</w:t>
      </w:r>
      <w:proofErr w:type="spellEnd"/>
      <w:r w:rsidRPr="004C4570">
        <w:rPr>
          <w:rFonts w:ascii="Times New Roman" w:hAnsi="Times New Roman" w:cs="Times New Roman"/>
        </w:rPr>
        <w:t xml:space="preserve"> мероприятиях;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 xml:space="preserve">проведения информационных туров (пресс-туров), круглых столов, конференций, семинаров, </w:t>
      </w:r>
      <w:proofErr w:type="spellStart"/>
      <w:r w:rsidRPr="004C4570">
        <w:rPr>
          <w:rFonts w:ascii="Times New Roman" w:hAnsi="Times New Roman" w:cs="Times New Roman"/>
        </w:rPr>
        <w:t>промоакций</w:t>
      </w:r>
      <w:proofErr w:type="spellEnd"/>
      <w:r w:rsidRPr="004C4570">
        <w:rPr>
          <w:rFonts w:ascii="Times New Roman" w:hAnsi="Times New Roman" w:cs="Times New Roman"/>
        </w:rPr>
        <w:t xml:space="preserve"> по вопросам развития туристской индустрии;</w:t>
      </w:r>
    </w:p>
    <w:p w:rsidR="000177A2" w:rsidRPr="004C4570" w:rsidRDefault="000177A2" w:rsidP="00017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обеспечения деятельности туристско-информационных центров Новосибирской области;</w:t>
      </w:r>
    </w:p>
    <w:p w:rsidR="003B3CAE" w:rsidRPr="004C4570" w:rsidRDefault="000177A2" w:rsidP="003B3C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внедрения и развития информационных туристских ресурсов с помощью применения современных цифровых решений.</w:t>
      </w:r>
    </w:p>
    <w:p w:rsidR="001F07D5" w:rsidRPr="004C4570" w:rsidRDefault="001F07D5" w:rsidP="001F07D5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4C4570">
        <w:rPr>
          <w:rFonts w:ascii="Times New Roman" w:hAnsi="Times New Roman" w:cs="Times New Roman"/>
        </w:rPr>
        <w:t>Постановлением Правительства Новосибирской области от 30.12.2021 № 576-п (ред. от 28.12.2024) «Об утверждении государственной программы Новосибирской области «Развитие туризма в Новосибирской области» утвержден Порядок предоставления грантов в форме субсидий за счет средств областного бюджета Новосибирской области на финансовое обеспечение общественных и предпринимательских инициатив, направленных на развитие внутреннего и въездного туризма на территории региона (далее – Порядок).</w:t>
      </w:r>
      <w:proofErr w:type="gramEnd"/>
      <w:r w:rsidRPr="004C4570">
        <w:rPr>
          <w:rFonts w:ascii="Times New Roman" w:hAnsi="Times New Roman" w:cs="Times New Roman"/>
        </w:rPr>
        <w:t xml:space="preserve"> Целью предоставления гранта в форме субсидии является стимулирование общественных и предпринимательских инициатив в сфере туризма на территории Новосибирской области в рамках реализации государственной </w:t>
      </w:r>
      <w:hyperlink w:anchor="P34">
        <w:r w:rsidRPr="004C4570">
          <w:rPr>
            <w:rFonts w:ascii="Times New Roman" w:hAnsi="Times New Roman" w:cs="Times New Roman"/>
          </w:rPr>
          <w:t>программы</w:t>
        </w:r>
      </w:hyperlink>
      <w:r w:rsidRPr="004C4570">
        <w:rPr>
          <w:rFonts w:ascii="Times New Roman" w:hAnsi="Times New Roman" w:cs="Times New Roman"/>
        </w:rPr>
        <w:t xml:space="preserve"> Новосибирской области «Развитие туризма в Новосибирской области».</w:t>
      </w:r>
    </w:p>
    <w:p w:rsidR="001F07D5" w:rsidRPr="004C4570" w:rsidRDefault="001F07D5" w:rsidP="001F07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Согласно пункту 5 данного Порядка гранты в форме субсидии предоставляются на финансовое обеспечение следующих затрат:</w:t>
      </w:r>
    </w:p>
    <w:p w:rsidR="001F07D5" w:rsidRPr="004C4570" w:rsidRDefault="001F07D5" w:rsidP="001F07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капитальный ремонт, реконструкция и модернизация объектов туризма;</w:t>
      </w:r>
    </w:p>
    <w:p w:rsidR="001F07D5" w:rsidRPr="004C4570" w:rsidRDefault="001F07D5" w:rsidP="001F07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создание и обустройство гостиничных, туристско-рекреационных комплексов, объектов придорожной и другой туристской инфраструктуры;</w:t>
      </w:r>
    </w:p>
    <w:p w:rsidR="001F07D5" w:rsidRPr="004C4570" w:rsidRDefault="001F07D5" w:rsidP="001F07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4570">
        <w:rPr>
          <w:rFonts w:ascii="Times New Roman" w:hAnsi="Times New Roman" w:cs="Times New Roman"/>
        </w:rPr>
        <w:t xml:space="preserve">приобретение туристского, гостиничного оборудования (включая оборудование для антитеррористической защищенности), оборудования для пунктов проката, объектов туристского показа, детского отдыха, развлекательных, </w:t>
      </w:r>
      <w:proofErr w:type="spellStart"/>
      <w:r w:rsidRPr="004C4570">
        <w:rPr>
          <w:rFonts w:ascii="Times New Roman" w:hAnsi="Times New Roman" w:cs="Times New Roman"/>
        </w:rPr>
        <w:t>аква</w:t>
      </w:r>
      <w:proofErr w:type="spellEnd"/>
      <w:r w:rsidRPr="004C4570">
        <w:rPr>
          <w:rFonts w:ascii="Times New Roman" w:hAnsi="Times New Roman" w:cs="Times New Roman"/>
        </w:rPr>
        <w:t>- и горнолыжных комплексов, иного имущества для организации деятельности в сфере внутреннего и въездного туризма в Новосибирской области, в том числе в сфере социального туризма (детского, молодежного, туризма для пожилых людей и инвалидов, а также туров выходного дня);</w:t>
      </w:r>
      <w:proofErr w:type="gramEnd"/>
    </w:p>
    <w:p w:rsidR="001F07D5" w:rsidRPr="004C4570" w:rsidRDefault="001F07D5" w:rsidP="001F07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 xml:space="preserve">приобретение автотранспортных средств (включая прогулочные катера, </w:t>
      </w:r>
      <w:proofErr w:type="spellStart"/>
      <w:r w:rsidRPr="004C4570">
        <w:rPr>
          <w:rFonts w:ascii="Times New Roman" w:hAnsi="Times New Roman" w:cs="Times New Roman"/>
        </w:rPr>
        <w:t>гидроциклы</w:t>
      </w:r>
      <w:proofErr w:type="spellEnd"/>
      <w:r w:rsidRPr="004C4570">
        <w:rPr>
          <w:rFonts w:ascii="Times New Roman" w:hAnsi="Times New Roman" w:cs="Times New Roman"/>
        </w:rPr>
        <w:t xml:space="preserve">, снегоходы, </w:t>
      </w:r>
      <w:proofErr w:type="spellStart"/>
      <w:r w:rsidRPr="004C4570">
        <w:rPr>
          <w:rFonts w:ascii="Times New Roman" w:hAnsi="Times New Roman" w:cs="Times New Roman"/>
        </w:rPr>
        <w:t>мототехнику</w:t>
      </w:r>
      <w:proofErr w:type="spellEnd"/>
      <w:r w:rsidRPr="004C4570">
        <w:rPr>
          <w:rFonts w:ascii="Times New Roman" w:hAnsi="Times New Roman" w:cs="Times New Roman"/>
        </w:rPr>
        <w:t xml:space="preserve">, </w:t>
      </w:r>
      <w:proofErr w:type="spellStart"/>
      <w:r w:rsidRPr="004C4570">
        <w:rPr>
          <w:rFonts w:ascii="Times New Roman" w:hAnsi="Times New Roman" w:cs="Times New Roman"/>
        </w:rPr>
        <w:t>квадроциклы</w:t>
      </w:r>
      <w:proofErr w:type="spellEnd"/>
      <w:r w:rsidRPr="004C4570">
        <w:rPr>
          <w:rFonts w:ascii="Times New Roman" w:hAnsi="Times New Roman" w:cs="Times New Roman"/>
        </w:rPr>
        <w:t xml:space="preserve">, мобильные </w:t>
      </w:r>
      <w:proofErr w:type="spellStart"/>
      <w:r w:rsidRPr="004C4570">
        <w:rPr>
          <w:rFonts w:ascii="Times New Roman" w:hAnsi="Times New Roman" w:cs="Times New Roman"/>
        </w:rPr>
        <w:t>фудтраки</w:t>
      </w:r>
      <w:proofErr w:type="spellEnd"/>
      <w:r w:rsidRPr="004C4570">
        <w:rPr>
          <w:rFonts w:ascii="Times New Roman" w:hAnsi="Times New Roman" w:cs="Times New Roman"/>
        </w:rPr>
        <w:t xml:space="preserve"> (автолавки) электромобили, микроавтобусы от 8 мест и </w:t>
      </w:r>
      <w:r w:rsidRPr="004C4570">
        <w:rPr>
          <w:rFonts w:ascii="Times New Roman" w:hAnsi="Times New Roman" w:cs="Times New Roman"/>
        </w:rPr>
        <w:lastRenderedPageBreak/>
        <w:t>туристические автобусы);</w:t>
      </w:r>
    </w:p>
    <w:p w:rsidR="001F07D5" w:rsidRPr="004C4570" w:rsidRDefault="001F07D5" w:rsidP="001F07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обустройство действующих туристских маршрутов (включая маркировку, навигацию, обеспечение безопасности, организацию и обустройство выделенных зон отдыха, санитарных узлов, автостоянок);</w:t>
      </w:r>
    </w:p>
    <w:p w:rsidR="001F07D5" w:rsidRPr="004C4570" w:rsidRDefault="001F07D5" w:rsidP="001F07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разработку мобильных приложений, путеводителей по туристским маршрутам, сайтов, создание ауди</w:t>
      </w:r>
      <w:proofErr w:type="gramStart"/>
      <w:r w:rsidRPr="004C4570">
        <w:rPr>
          <w:rFonts w:ascii="Times New Roman" w:hAnsi="Times New Roman" w:cs="Times New Roman"/>
        </w:rPr>
        <w:t>о-</w:t>
      </w:r>
      <w:proofErr w:type="gramEnd"/>
      <w:r w:rsidRPr="004C4570">
        <w:rPr>
          <w:rFonts w:ascii="Times New Roman" w:hAnsi="Times New Roman" w:cs="Times New Roman"/>
        </w:rPr>
        <w:t xml:space="preserve">, </w:t>
      </w:r>
      <w:proofErr w:type="spellStart"/>
      <w:r w:rsidRPr="004C4570">
        <w:rPr>
          <w:rFonts w:ascii="Times New Roman" w:hAnsi="Times New Roman" w:cs="Times New Roman"/>
        </w:rPr>
        <w:t>видеогидов</w:t>
      </w:r>
      <w:proofErr w:type="spellEnd"/>
      <w:r w:rsidRPr="004C4570">
        <w:rPr>
          <w:rFonts w:ascii="Times New Roman" w:hAnsi="Times New Roman" w:cs="Times New Roman"/>
        </w:rPr>
        <w:t>;</w:t>
      </w:r>
    </w:p>
    <w:p w:rsidR="001F07D5" w:rsidRPr="004C4570" w:rsidRDefault="001F07D5" w:rsidP="001F07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связанных с транспортировкой и утилизацией бытовых отходов из мест отдыха и туризма;</w:t>
      </w:r>
    </w:p>
    <w:p w:rsidR="001F07D5" w:rsidRPr="004C4570" w:rsidRDefault="001F07D5" w:rsidP="001F07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связанных со строительством благоустроенных общественных туалетов, душевых, мест для переодевания в местах массового отдыха.</w:t>
      </w:r>
    </w:p>
    <w:p w:rsidR="001E5C34" w:rsidRPr="004C4570" w:rsidRDefault="001E5C34" w:rsidP="001F07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57CA" w:rsidRPr="004C4570" w:rsidRDefault="001E0E32" w:rsidP="001857CA">
      <w:pPr>
        <w:ind w:firstLine="720"/>
        <w:jc w:val="both"/>
        <w:rPr>
          <w:rFonts w:cs="Times New Roman"/>
        </w:rPr>
      </w:pPr>
      <w:r w:rsidRPr="004C4570">
        <w:rPr>
          <w:rFonts w:cs="Times New Roman"/>
          <w:bCs/>
          <w:color w:val="auto"/>
        </w:rPr>
        <w:t>3.</w:t>
      </w:r>
      <w:r w:rsidR="00D4411D" w:rsidRPr="004C4570">
        <w:rPr>
          <w:rFonts w:cs="Times New Roman"/>
          <w:bCs/>
          <w:color w:val="auto"/>
        </w:rPr>
        <w:t xml:space="preserve"> </w:t>
      </w:r>
      <w:r w:rsidR="001857CA" w:rsidRPr="004C4570">
        <w:rPr>
          <w:rFonts w:cs="Times New Roman"/>
          <w:color w:val="auto"/>
        </w:rPr>
        <w:t>П</w:t>
      </w:r>
      <w:r w:rsidR="001857CA" w:rsidRPr="004C4570">
        <w:rPr>
          <w:rFonts w:cs="Times New Roman"/>
        </w:rPr>
        <w:t>роверка соответствия Проекта программы положениям Стратегии.</w:t>
      </w:r>
    </w:p>
    <w:p w:rsidR="006610D3" w:rsidRPr="004C4570" w:rsidRDefault="00D4411D" w:rsidP="00C237F4">
      <w:pPr>
        <w:tabs>
          <w:tab w:val="clear" w:pos="720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bCs/>
          <w:i/>
          <w:lang w:eastAsia="en-US"/>
        </w:rPr>
      </w:pPr>
      <w:proofErr w:type="gramStart"/>
      <w:r w:rsidRPr="004C4570">
        <w:rPr>
          <w:rFonts w:eastAsiaTheme="minorHAnsi" w:cs="Times New Roman"/>
          <w:lang w:eastAsia="en-US"/>
        </w:rPr>
        <w:t>Стратегией социально-экономического развития города Бердска на период до 2030 года, утвержденной решением Совета депутатов города Бердска от 19.12.2019 №334,</w:t>
      </w:r>
      <w:r w:rsidR="00C237F4" w:rsidRPr="004C4570">
        <w:rPr>
          <w:rFonts w:eastAsiaTheme="minorHAnsi" w:cs="Times New Roman"/>
          <w:lang w:eastAsia="en-US"/>
        </w:rPr>
        <w:t xml:space="preserve"> </w:t>
      </w:r>
      <w:r w:rsidR="00C237F4"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Планом мероприятий по реализации Стратегии социально-экономического развития города Бердска на период до 2030 года, утвержденным Постановлением администрации города Бердска от 27.04.2020 № 1067  (далее - План мероприятий), </w:t>
      </w:r>
      <w:r w:rsidRPr="004C4570">
        <w:rPr>
          <w:rFonts w:eastAsiaTheme="minorHAnsi" w:cs="Times New Roman"/>
          <w:lang w:eastAsia="en-US"/>
        </w:rPr>
        <w:t xml:space="preserve">определены </w:t>
      </w:r>
      <w:r w:rsidR="003B3CAE" w:rsidRPr="004C4570">
        <w:rPr>
          <w:rFonts w:eastAsiaTheme="minorHAnsi" w:cs="Times New Roman"/>
          <w:lang w:eastAsia="en-US"/>
        </w:rPr>
        <w:t xml:space="preserve">стратегические цели развития города, одной из которых является </w:t>
      </w:r>
      <w:r w:rsidR="003B3CAE" w:rsidRPr="004C4570">
        <w:rPr>
          <w:rFonts w:eastAsiaTheme="minorHAnsi" w:cs="Times New Roman"/>
          <w:b/>
          <w:i/>
          <w:lang w:eastAsia="en-US"/>
        </w:rPr>
        <w:t>к</w:t>
      </w:r>
      <w:r w:rsidR="003B3CAE" w:rsidRPr="004C4570">
        <w:rPr>
          <w:rFonts w:eastAsiaTheme="minorHAnsi" w:cs="Times New Roman"/>
          <w:b/>
          <w:bCs/>
          <w:i/>
          <w:lang w:eastAsia="en-US"/>
        </w:rPr>
        <w:t>онкурентоспособная экономика с высокими темпами и качеством</w:t>
      </w:r>
      <w:proofErr w:type="gramEnd"/>
      <w:r w:rsidR="003B3CAE" w:rsidRPr="004C4570">
        <w:rPr>
          <w:rFonts w:eastAsiaTheme="minorHAnsi" w:cs="Times New Roman"/>
          <w:b/>
          <w:bCs/>
          <w:i/>
          <w:lang w:eastAsia="en-US"/>
        </w:rPr>
        <w:t xml:space="preserve"> роста приоритетных сфер деятельности</w:t>
      </w:r>
      <w:r w:rsidR="00B53422" w:rsidRPr="004C4570">
        <w:rPr>
          <w:rFonts w:eastAsiaTheme="minorHAnsi" w:cs="Times New Roman"/>
          <w:b/>
          <w:bCs/>
          <w:i/>
          <w:lang w:eastAsia="en-US"/>
        </w:rPr>
        <w:t>.</w:t>
      </w:r>
    </w:p>
    <w:p w:rsidR="0038605B" w:rsidRPr="004C4570" w:rsidRDefault="0093072C" w:rsidP="0038605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i/>
          <w:lang w:eastAsia="en-US"/>
        </w:rPr>
      </w:pPr>
      <w:r w:rsidRPr="004C4570">
        <w:rPr>
          <w:rFonts w:ascii="Times New Roman" w:eastAsiaTheme="minorHAnsi" w:hAnsi="Times New Roman" w:cs="Times New Roman"/>
          <w:b/>
          <w:bCs/>
          <w:i/>
          <w:lang w:eastAsia="en-US"/>
        </w:rPr>
        <w:t xml:space="preserve"> </w:t>
      </w:r>
      <w:r w:rsidR="003B3CAE" w:rsidRPr="004C4570">
        <w:rPr>
          <w:rFonts w:ascii="Times New Roman" w:eastAsiaTheme="minorHAnsi" w:hAnsi="Times New Roman" w:cs="Times New Roman"/>
          <w:lang w:eastAsia="en-US"/>
        </w:rPr>
        <w:t xml:space="preserve">Реализация данного направления ставит ряд стратегических </w:t>
      </w:r>
      <w:r w:rsidR="003B3CAE" w:rsidRPr="004C4570">
        <w:rPr>
          <w:rFonts w:ascii="Times New Roman" w:eastAsiaTheme="minorHAnsi" w:hAnsi="Times New Roman" w:cs="Times New Roman"/>
          <w:u w:val="single"/>
          <w:lang w:eastAsia="en-US"/>
        </w:rPr>
        <w:t>целей</w:t>
      </w:r>
      <w:r w:rsidR="003B3CAE" w:rsidRPr="004C4570">
        <w:rPr>
          <w:rFonts w:ascii="Times New Roman" w:eastAsiaTheme="minorHAnsi" w:hAnsi="Times New Roman" w:cs="Times New Roman"/>
          <w:lang w:eastAsia="en-US"/>
        </w:rPr>
        <w:t xml:space="preserve"> развития</w:t>
      </w:r>
      <w:r w:rsidR="006610D3" w:rsidRPr="004C4570">
        <w:rPr>
          <w:rFonts w:ascii="Times New Roman" w:eastAsiaTheme="minorHAnsi" w:hAnsi="Times New Roman" w:cs="Times New Roman"/>
          <w:lang w:eastAsia="en-US"/>
        </w:rPr>
        <w:t xml:space="preserve">, </w:t>
      </w:r>
      <w:r w:rsidR="006610D3" w:rsidRPr="004C4570">
        <w:rPr>
          <w:rFonts w:ascii="Times New Roman" w:eastAsiaTheme="minorHAnsi" w:hAnsi="Times New Roman" w:cs="Times New Roman"/>
          <w:b/>
          <w:i/>
          <w:lang w:eastAsia="en-US"/>
        </w:rPr>
        <w:t xml:space="preserve">одной из которых является </w:t>
      </w:r>
      <w:r w:rsidR="00712BC8" w:rsidRPr="004C457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высоко</w:t>
      </w:r>
      <w:r w:rsidR="006610D3" w:rsidRPr="004C457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е</w:t>
      </w:r>
      <w:r w:rsidR="00712BC8" w:rsidRPr="004C457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 xml:space="preserve"> качеств</w:t>
      </w:r>
      <w:r w:rsidR="00EC14E2" w:rsidRPr="004C457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о</w:t>
      </w:r>
      <w:r w:rsidR="00712BC8" w:rsidRPr="004C457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 xml:space="preserve"> услуг в сфере восстановления и укрепления здоровья («медицинского туризма»), отдыха, туризма</w:t>
      </w:r>
      <w:r w:rsidR="0038605B" w:rsidRPr="004C457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,</w:t>
      </w:r>
      <w:r w:rsidR="0038605B" w:rsidRPr="004C4570">
        <w:rPr>
          <w:rFonts w:ascii="Times New Roman" w:eastAsiaTheme="minorHAnsi" w:hAnsi="Times New Roman" w:cs="Times New Roman"/>
          <w:b/>
          <w:i/>
          <w:lang w:eastAsia="en-US"/>
        </w:rPr>
        <w:t xml:space="preserve"> для достижения которой необходимо выполнение следующих управленческих задач:</w:t>
      </w:r>
    </w:p>
    <w:p w:rsidR="00033E93" w:rsidRPr="004C4570" w:rsidRDefault="00033E93" w:rsidP="00033E9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b/>
          <w:i/>
          <w:lang w:eastAsia="en-US"/>
        </w:rPr>
        <w:t>Задача 1.</w:t>
      </w:r>
      <w:r w:rsidRPr="004C4570">
        <w:rPr>
          <w:rFonts w:ascii="Times New Roman" w:eastAsiaTheme="minorHAnsi" w:hAnsi="Times New Roman" w:cs="Times New Roman"/>
          <w:lang w:eastAsia="en-US"/>
        </w:rPr>
        <w:t xml:space="preserve"> С</w:t>
      </w:r>
      <w:r w:rsidR="00712BC8" w:rsidRPr="004C4570">
        <w:rPr>
          <w:rFonts w:ascii="Times New Roman" w:eastAsiaTheme="minorHAnsi" w:hAnsi="Times New Roman" w:cs="Times New Roman"/>
          <w:lang w:eastAsia="en-US"/>
        </w:rPr>
        <w:t>тимулирование создания и развития туристической инфраструктуры города, прежде всего отелей, санаториев, пансионатов</w:t>
      </w:r>
      <w:r w:rsidRPr="004C4570">
        <w:rPr>
          <w:rFonts w:ascii="Times New Roman" w:eastAsiaTheme="minorHAnsi" w:hAnsi="Times New Roman" w:cs="Times New Roman"/>
          <w:lang w:eastAsia="en-US"/>
        </w:rPr>
        <w:t>.</w:t>
      </w:r>
    </w:p>
    <w:p w:rsidR="00033E93" w:rsidRPr="004C4570" w:rsidRDefault="00033E93" w:rsidP="00033E9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lang w:eastAsia="en-US"/>
        </w:rPr>
        <w:t>Мероприятие, направленное на решение данной задачи - содействие подготовке инвестиционных проектов в сфере туризма, подаче заявок на государственную поддержку проектов.</w:t>
      </w:r>
    </w:p>
    <w:p w:rsidR="005C4DC1" w:rsidRPr="004C4570" w:rsidRDefault="009027CC" w:rsidP="006D35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b/>
          <w:lang w:eastAsia="en-US"/>
        </w:rPr>
        <w:t>Задача 2.</w:t>
      </w:r>
      <w:r w:rsidRPr="004C4570">
        <w:rPr>
          <w:rFonts w:ascii="Times New Roman" w:eastAsiaTheme="minorHAnsi" w:hAnsi="Times New Roman" w:cs="Times New Roman"/>
          <w:lang w:eastAsia="en-US"/>
        </w:rPr>
        <w:t xml:space="preserve"> С</w:t>
      </w:r>
      <w:r w:rsidR="00712BC8" w:rsidRPr="004C4570">
        <w:rPr>
          <w:rFonts w:ascii="Times New Roman" w:eastAsiaTheme="minorHAnsi" w:hAnsi="Times New Roman" w:cs="Times New Roman"/>
          <w:lang w:eastAsia="en-US"/>
        </w:rPr>
        <w:t>тимулирование расширения предложений на рынке внутренних туристических услуг, развитие медицинского и оздоровительного туризма</w:t>
      </w:r>
      <w:r w:rsidR="005744C6" w:rsidRPr="004C4570">
        <w:rPr>
          <w:rFonts w:ascii="Times New Roman" w:eastAsiaTheme="minorHAnsi" w:hAnsi="Times New Roman" w:cs="Times New Roman"/>
          <w:lang w:eastAsia="en-US"/>
        </w:rPr>
        <w:t xml:space="preserve"> (</w:t>
      </w:r>
      <w:r w:rsidR="005744C6" w:rsidRPr="004C4570">
        <w:rPr>
          <w:rFonts w:ascii="Times New Roman" w:eastAsiaTheme="minorHAnsi" w:hAnsi="Times New Roman" w:cs="Times New Roman"/>
          <w:i/>
          <w:u w:val="single"/>
          <w:lang w:eastAsia="en-US"/>
        </w:rPr>
        <w:t xml:space="preserve">не </w:t>
      </w:r>
      <w:proofErr w:type="gramStart"/>
      <w:r w:rsidR="005744C6" w:rsidRPr="004C4570">
        <w:rPr>
          <w:rFonts w:ascii="Times New Roman" w:eastAsiaTheme="minorHAnsi" w:hAnsi="Times New Roman" w:cs="Times New Roman"/>
          <w:i/>
          <w:u w:val="single"/>
          <w:lang w:eastAsia="en-US"/>
        </w:rPr>
        <w:t>включена</w:t>
      </w:r>
      <w:proofErr w:type="gramEnd"/>
      <w:r w:rsidR="005744C6" w:rsidRPr="004C4570">
        <w:rPr>
          <w:rFonts w:ascii="Times New Roman" w:eastAsiaTheme="minorHAnsi" w:hAnsi="Times New Roman" w:cs="Times New Roman"/>
          <w:i/>
          <w:u w:val="single"/>
          <w:lang w:eastAsia="en-US"/>
        </w:rPr>
        <w:t xml:space="preserve"> в План мероприятий</w:t>
      </w:r>
      <w:r w:rsidR="005744C6" w:rsidRPr="004C4570">
        <w:rPr>
          <w:rFonts w:ascii="Times New Roman" w:eastAsiaTheme="minorHAnsi" w:hAnsi="Times New Roman" w:cs="Times New Roman"/>
          <w:lang w:eastAsia="en-US"/>
        </w:rPr>
        <w:t>)</w:t>
      </w:r>
      <w:r w:rsidR="005C4DC1" w:rsidRPr="004C4570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6D35D2" w:rsidRPr="004C4570" w:rsidRDefault="00033E93" w:rsidP="006D35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b/>
          <w:lang w:eastAsia="en-US"/>
        </w:rPr>
        <w:t>Задача 3.</w:t>
      </w:r>
      <w:r w:rsidRPr="004C4570">
        <w:rPr>
          <w:rFonts w:ascii="Times New Roman" w:eastAsiaTheme="minorHAnsi" w:hAnsi="Times New Roman" w:cs="Times New Roman"/>
          <w:lang w:eastAsia="en-US"/>
        </w:rPr>
        <w:t xml:space="preserve"> П</w:t>
      </w:r>
      <w:r w:rsidR="00712BC8" w:rsidRPr="004C4570">
        <w:rPr>
          <w:rFonts w:ascii="Times New Roman" w:eastAsiaTheme="minorHAnsi" w:hAnsi="Times New Roman" w:cs="Times New Roman"/>
          <w:lang w:eastAsia="en-US"/>
        </w:rPr>
        <w:t>овышение качества и конкурентоспособности всех видов услуг, прежде всего в сфере восстановления и укрепления здоровья</w:t>
      </w:r>
      <w:r w:rsidRPr="004C4570">
        <w:rPr>
          <w:rFonts w:ascii="Times New Roman" w:eastAsiaTheme="minorHAnsi" w:hAnsi="Times New Roman" w:cs="Times New Roman"/>
          <w:lang w:eastAsia="en-US"/>
        </w:rPr>
        <w:t>.</w:t>
      </w:r>
    </w:p>
    <w:p w:rsidR="00221C10" w:rsidRPr="004C4570" w:rsidRDefault="00033E93" w:rsidP="00221C1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lang w:eastAsia="en-US"/>
        </w:rPr>
        <w:t>Мероприятия, направленные на решение данной задачи:</w:t>
      </w:r>
    </w:p>
    <w:p w:rsidR="00BD7639" w:rsidRPr="004C4570" w:rsidRDefault="00221C10" w:rsidP="00BD76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lang w:eastAsia="en-US"/>
        </w:rPr>
        <w:t xml:space="preserve">- содействие созданию развитой сети региональных и межрегиональных маршрутов по Оби и Обскому водохранилищу на теплоходах, популярных новых видов размещения туристов: </w:t>
      </w:r>
      <w:proofErr w:type="spellStart"/>
      <w:r w:rsidRPr="004C4570">
        <w:rPr>
          <w:rFonts w:ascii="Times New Roman" w:eastAsiaTheme="minorHAnsi" w:hAnsi="Times New Roman" w:cs="Times New Roman"/>
          <w:lang w:eastAsia="en-US"/>
        </w:rPr>
        <w:t>флотелей</w:t>
      </w:r>
      <w:proofErr w:type="spellEnd"/>
      <w:r w:rsidRPr="004C4570">
        <w:rPr>
          <w:rFonts w:ascii="Times New Roman" w:eastAsiaTheme="minorHAnsi" w:hAnsi="Times New Roman" w:cs="Times New Roman"/>
          <w:lang w:eastAsia="en-US"/>
        </w:rPr>
        <w:t xml:space="preserve"> и </w:t>
      </w:r>
      <w:proofErr w:type="spellStart"/>
      <w:r w:rsidRPr="004C4570">
        <w:rPr>
          <w:rFonts w:ascii="Times New Roman" w:eastAsiaTheme="minorHAnsi" w:hAnsi="Times New Roman" w:cs="Times New Roman"/>
          <w:lang w:eastAsia="en-US"/>
        </w:rPr>
        <w:t>ботелей</w:t>
      </w:r>
      <w:proofErr w:type="spellEnd"/>
      <w:r w:rsidRPr="004C4570">
        <w:rPr>
          <w:rFonts w:ascii="Times New Roman" w:eastAsiaTheme="minorHAnsi" w:hAnsi="Times New Roman" w:cs="Times New Roman"/>
          <w:lang w:eastAsia="en-US"/>
        </w:rPr>
        <w:t>;</w:t>
      </w:r>
    </w:p>
    <w:p w:rsidR="00BD7639" w:rsidRPr="004C4570" w:rsidRDefault="00221C10" w:rsidP="00BD76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lang w:eastAsia="en-US"/>
        </w:rPr>
        <w:t xml:space="preserve">- </w:t>
      </w:r>
      <w:r w:rsidR="00BD7639" w:rsidRPr="004C4570">
        <w:rPr>
          <w:rFonts w:ascii="Times New Roman" w:eastAsiaTheme="minorHAnsi" w:hAnsi="Times New Roman" w:cs="Times New Roman"/>
          <w:lang w:eastAsia="en-US"/>
        </w:rPr>
        <w:t xml:space="preserve">развитие информационно-коммуникационных технологий в сфере туризма: разработка виртуальных экскурсий и прогулок по </w:t>
      </w:r>
      <w:proofErr w:type="gramStart"/>
      <w:r w:rsidR="00BD7639" w:rsidRPr="004C4570">
        <w:rPr>
          <w:rFonts w:ascii="Times New Roman" w:eastAsiaTheme="minorHAnsi" w:hAnsi="Times New Roman" w:cs="Times New Roman"/>
          <w:lang w:eastAsia="en-US"/>
        </w:rPr>
        <w:t>г</w:t>
      </w:r>
      <w:proofErr w:type="gramEnd"/>
      <w:r w:rsidR="00BD7639" w:rsidRPr="004C4570">
        <w:rPr>
          <w:rFonts w:ascii="Times New Roman" w:eastAsiaTheme="minorHAnsi" w:hAnsi="Times New Roman" w:cs="Times New Roman"/>
          <w:lang w:eastAsia="en-US"/>
        </w:rPr>
        <w:t>. Бердску, разработка 3d- и 4d-путешествий, создание виртуальных и реальных реконструкций событий, создание виртуальных интерактивных карт с объемным изображением, поддержка и дальнейшее развитие туристического портала и мобильного приложения;</w:t>
      </w:r>
    </w:p>
    <w:p w:rsidR="00AF40B3" w:rsidRPr="004C4570" w:rsidRDefault="00BD7639" w:rsidP="00AF40B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lang w:eastAsia="en-US"/>
        </w:rPr>
        <w:t>- содействие формированию доступной туристической среды для лиц с ограничениями по здоровью;</w:t>
      </w:r>
    </w:p>
    <w:p w:rsidR="005C4DC1" w:rsidRPr="004C4570" w:rsidRDefault="00BD7639" w:rsidP="006D35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lang w:eastAsia="en-US"/>
        </w:rPr>
        <w:t xml:space="preserve">- </w:t>
      </w:r>
      <w:r w:rsidR="00AF40B3" w:rsidRPr="004C4570">
        <w:rPr>
          <w:rFonts w:ascii="Times New Roman" w:eastAsiaTheme="minorHAnsi" w:hAnsi="Times New Roman" w:cs="Times New Roman"/>
          <w:lang w:eastAsia="en-US"/>
        </w:rPr>
        <w:t>содействие повышению уровня подготовки специалистов в сфере туризма, в том числе в сфере восстановления и укрепления здоровья</w:t>
      </w:r>
      <w:r w:rsidR="005C4DC1" w:rsidRPr="004C4570">
        <w:rPr>
          <w:rFonts w:ascii="Times New Roman" w:eastAsiaTheme="minorHAnsi" w:hAnsi="Times New Roman" w:cs="Times New Roman"/>
          <w:lang w:eastAsia="en-US"/>
        </w:rPr>
        <w:t>.</w:t>
      </w:r>
    </w:p>
    <w:p w:rsidR="002120FC" w:rsidRPr="004C4570" w:rsidRDefault="005C4DC1" w:rsidP="002120F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b/>
          <w:lang w:eastAsia="en-US"/>
        </w:rPr>
        <w:t>Задача 4.</w:t>
      </w:r>
      <w:r w:rsidRPr="004C4570">
        <w:rPr>
          <w:rFonts w:ascii="Times New Roman" w:eastAsiaTheme="minorHAnsi" w:hAnsi="Times New Roman" w:cs="Times New Roman"/>
          <w:lang w:eastAsia="en-US"/>
        </w:rPr>
        <w:t xml:space="preserve"> С</w:t>
      </w:r>
      <w:r w:rsidR="00712BC8" w:rsidRPr="004C4570">
        <w:rPr>
          <w:rFonts w:ascii="Times New Roman" w:eastAsiaTheme="minorHAnsi" w:hAnsi="Times New Roman" w:cs="Times New Roman"/>
          <w:lang w:eastAsia="en-US"/>
        </w:rPr>
        <w:t>одействие активному продвижению туристического продукта Бердска на целевых рынках</w:t>
      </w:r>
      <w:r w:rsidRPr="004C4570">
        <w:rPr>
          <w:rFonts w:ascii="Times New Roman" w:eastAsiaTheme="minorHAnsi" w:hAnsi="Times New Roman" w:cs="Times New Roman"/>
          <w:lang w:eastAsia="en-US"/>
        </w:rPr>
        <w:t>.</w:t>
      </w:r>
    </w:p>
    <w:p w:rsidR="002120FC" w:rsidRPr="004C4570" w:rsidRDefault="005C4DC1" w:rsidP="006D35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lang w:eastAsia="en-US"/>
        </w:rPr>
        <w:t xml:space="preserve">Мероприятие, направленное на решение данной задачи - </w:t>
      </w:r>
      <w:r w:rsidR="002120FC" w:rsidRPr="004C4570">
        <w:rPr>
          <w:rFonts w:ascii="Times New Roman" w:eastAsiaTheme="minorHAnsi" w:hAnsi="Times New Roman" w:cs="Times New Roman"/>
          <w:lang w:eastAsia="en-US"/>
        </w:rPr>
        <w:t xml:space="preserve">организация участия представителей туристической индустрии </w:t>
      </w:r>
      <w:proofErr w:type="gramStart"/>
      <w:r w:rsidR="002120FC" w:rsidRPr="004C4570">
        <w:rPr>
          <w:rFonts w:ascii="Times New Roman" w:eastAsiaTheme="minorHAnsi" w:hAnsi="Times New Roman" w:cs="Times New Roman"/>
          <w:lang w:eastAsia="en-US"/>
        </w:rPr>
        <w:t>г</w:t>
      </w:r>
      <w:proofErr w:type="gramEnd"/>
      <w:r w:rsidR="002120FC" w:rsidRPr="004C4570">
        <w:rPr>
          <w:rFonts w:ascii="Times New Roman" w:eastAsiaTheme="minorHAnsi" w:hAnsi="Times New Roman" w:cs="Times New Roman"/>
          <w:lang w:eastAsia="en-US"/>
        </w:rPr>
        <w:t>. Бердска в ознакомительных турах с целью продвижения туристического потенциала на зарубежных и внутренних туристических рынках.</w:t>
      </w:r>
    </w:p>
    <w:p w:rsidR="002766BD" w:rsidRPr="004C4570" w:rsidRDefault="002120FC" w:rsidP="002766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b/>
          <w:lang w:eastAsia="en-US"/>
        </w:rPr>
        <w:t>Задача 5.</w:t>
      </w:r>
      <w:r w:rsidRPr="004C4570">
        <w:rPr>
          <w:rFonts w:ascii="Times New Roman" w:eastAsiaTheme="minorHAnsi" w:hAnsi="Times New Roman" w:cs="Times New Roman"/>
          <w:lang w:eastAsia="en-US"/>
        </w:rPr>
        <w:t xml:space="preserve"> С</w:t>
      </w:r>
      <w:r w:rsidR="00712BC8" w:rsidRPr="004C4570">
        <w:rPr>
          <w:rFonts w:ascii="Times New Roman" w:eastAsiaTheme="minorHAnsi" w:hAnsi="Times New Roman" w:cs="Times New Roman"/>
          <w:lang w:eastAsia="en-US"/>
        </w:rPr>
        <w:t>одействие заключению долгосрочных соглашений предприятий и организаций Новосибирской области с санаториями и пансионатами города Бердска по вопросам восстановления здоровья и отдыха сотрудников.</w:t>
      </w:r>
    </w:p>
    <w:p w:rsidR="002766BD" w:rsidRPr="004C4570" w:rsidRDefault="002766BD" w:rsidP="002766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lang w:eastAsia="en-US"/>
        </w:rPr>
        <w:t xml:space="preserve">Мероприятие, направленное на решение данной задачи - организация информирования </w:t>
      </w:r>
      <w:proofErr w:type="spellStart"/>
      <w:proofErr w:type="gramStart"/>
      <w:r w:rsidRPr="004C4570">
        <w:rPr>
          <w:rFonts w:ascii="Times New Roman" w:eastAsiaTheme="minorHAnsi" w:hAnsi="Times New Roman" w:cs="Times New Roman"/>
          <w:lang w:eastAsia="en-US"/>
        </w:rPr>
        <w:t>бизнес-сообщества</w:t>
      </w:r>
      <w:proofErr w:type="spellEnd"/>
      <w:proofErr w:type="gramEnd"/>
      <w:r w:rsidRPr="004C4570">
        <w:rPr>
          <w:rFonts w:ascii="Times New Roman" w:eastAsiaTheme="minorHAnsi" w:hAnsi="Times New Roman" w:cs="Times New Roman"/>
          <w:lang w:eastAsia="en-US"/>
        </w:rPr>
        <w:t xml:space="preserve"> о программах и планах предоставления услуг восстановления здоровья в санаториях и пансионатах г. Бердска</w:t>
      </w:r>
    </w:p>
    <w:p w:rsidR="00EC1127" w:rsidRPr="004C4570" w:rsidRDefault="00712BC8" w:rsidP="00EC112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4C4570">
        <w:rPr>
          <w:rFonts w:ascii="Times New Roman" w:eastAsiaTheme="minorHAnsi" w:hAnsi="Times New Roman" w:cs="Times New Roman"/>
          <w:b/>
          <w:i/>
          <w:lang w:eastAsia="en-US"/>
        </w:rPr>
        <w:t>Ожидаемые результаты</w:t>
      </w:r>
      <w:r w:rsidRPr="004C4570">
        <w:rPr>
          <w:rFonts w:ascii="Times New Roman" w:eastAsiaTheme="minorHAnsi" w:hAnsi="Times New Roman" w:cs="Times New Roman"/>
          <w:b/>
          <w:lang w:eastAsia="en-US"/>
        </w:rPr>
        <w:t xml:space="preserve">: </w:t>
      </w:r>
      <w:r w:rsidRPr="004C4570">
        <w:rPr>
          <w:rFonts w:ascii="Times New Roman" w:eastAsiaTheme="minorHAnsi" w:hAnsi="Times New Roman" w:cs="Times New Roman"/>
          <w:b/>
          <w:i/>
          <w:lang w:eastAsia="en-US"/>
        </w:rPr>
        <w:t xml:space="preserve">увеличение мест в гостиницах, санаториях и пансионатах города </w:t>
      </w:r>
      <w:r w:rsidRPr="004C4570">
        <w:rPr>
          <w:rFonts w:ascii="Times New Roman" w:eastAsiaTheme="minorHAnsi" w:hAnsi="Times New Roman" w:cs="Times New Roman"/>
          <w:i/>
          <w:lang w:eastAsia="en-US"/>
        </w:rPr>
        <w:t>не менее чем на 30%; увеличение объема туристического потока до 241 тыс. человек в год</w:t>
      </w:r>
      <w:r w:rsidR="00CF6D5C" w:rsidRPr="004C4570">
        <w:rPr>
          <w:rFonts w:ascii="Times New Roman" w:eastAsiaTheme="minorHAnsi" w:hAnsi="Times New Roman" w:cs="Times New Roman"/>
          <w:i/>
          <w:lang w:eastAsia="en-US"/>
        </w:rPr>
        <w:t>.</w:t>
      </w:r>
      <w:r w:rsidR="00BC788F" w:rsidRPr="004C4570">
        <w:rPr>
          <w:rFonts w:ascii="Times New Roman" w:eastAsiaTheme="minorHAnsi" w:hAnsi="Times New Roman" w:cs="Times New Roman"/>
          <w:i/>
          <w:lang w:eastAsia="en-US"/>
        </w:rPr>
        <w:t xml:space="preserve"> </w:t>
      </w:r>
    </w:p>
    <w:p w:rsidR="00F669AE" w:rsidRPr="004C4570" w:rsidRDefault="00EC1127" w:rsidP="00F669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4570">
        <w:rPr>
          <w:rFonts w:ascii="Times New Roman" w:hAnsi="Times New Roman" w:cs="Times New Roman"/>
        </w:rPr>
        <w:t>Приоритеты, заложенные в Прогноз социально-экономического развития на 2025 год и плановый период 2026 и 2027 годов, определены в соответствии со стратегическими целями, сформулированными в Стратегии социально-экономического развития города Бердска на период до 2030 года, приоритетами социально-экономического развития Новосибирской области на 2025 год и плановый период 2026 и 2027 годов, а также ориентирами и приоритетами социально-экономического развития, сформулированными в Указах Президента</w:t>
      </w:r>
      <w:proofErr w:type="gramEnd"/>
      <w:r w:rsidRPr="004C4570">
        <w:rPr>
          <w:rFonts w:ascii="Times New Roman" w:hAnsi="Times New Roman" w:cs="Times New Roman"/>
        </w:rPr>
        <w:t xml:space="preserve"> Российской Федерации от 07.05.2018 №204 «О национальных целях и стратегических задачах развития Российской Федерации на период до 2024 года» и от 07.05.2024 №309 «О национальных целях развития Российской Федерации на период до 2030 года и на перспективу до 2036 года».</w:t>
      </w:r>
    </w:p>
    <w:p w:rsidR="00F669AE" w:rsidRPr="004C4570" w:rsidRDefault="00D4411D" w:rsidP="00F669AE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4C4570">
        <w:rPr>
          <w:rFonts w:ascii="Times New Roman" w:hAnsi="Times New Roman" w:cs="Times New Roman"/>
        </w:rPr>
        <w:t>Прогнозом социально-экономического развития города Бердска на 202</w:t>
      </w:r>
      <w:r w:rsidR="009A535C" w:rsidRPr="004C4570">
        <w:rPr>
          <w:rFonts w:ascii="Times New Roman" w:hAnsi="Times New Roman" w:cs="Times New Roman"/>
        </w:rPr>
        <w:t>5</w:t>
      </w:r>
      <w:r w:rsidRPr="004C4570">
        <w:rPr>
          <w:rFonts w:ascii="Times New Roman" w:hAnsi="Times New Roman" w:cs="Times New Roman"/>
        </w:rPr>
        <w:t xml:space="preserve"> год и плановый период 202</w:t>
      </w:r>
      <w:r w:rsidR="009A535C" w:rsidRPr="004C4570">
        <w:rPr>
          <w:rFonts w:ascii="Times New Roman" w:hAnsi="Times New Roman" w:cs="Times New Roman"/>
        </w:rPr>
        <w:t>6</w:t>
      </w:r>
      <w:r w:rsidRPr="004C4570">
        <w:rPr>
          <w:rFonts w:ascii="Times New Roman" w:hAnsi="Times New Roman" w:cs="Times New Roman"/>
        </w:rPr>
        <w:t xml:space="preserve"> и 202</w:t>
      </w:r>
      <w:r w:rsidR="009A535C" w:rsidRPr="004C4570">
        <w:rPr>
          <w:rFonts w:ascii="Times New Roman" w:hAnsi="Times New Roman" w:cs="Times New Roman"/>
        </w:rPr>
        <w:t>7</w:t>
      </w:r>
      <w:r w:rsidRPr="004C4570">
        <w:rPr>
          <w:rFonts w:ascii="Times New Roman" w:hAnsi="Times New Roman" w:cs="Times New Roman"/>
        </w:rPr>
        <w:t xml:space="preserve"> годов, утвержденного решением Совета депутатов города Бердска от 1</w:t>
      </w:r>
      <w:r w:rsidR="009A535C" w:rsidRPr="004C4570">
        <w:rPr>
          <w:rFonts w:ascii="Times New Roman" w:hAnsi="Times New Roman" w:cs="Times New Roman"/>
        </w:rPr>
        <w:t>2</w:t>
      </w:r>
      <w:r w:rsidRPr="004C4570">
        <w:rPr>
          <w:rFonts w:ascii="Times New Roman" w:hAnsi="Times New Roman" w:cs="Times New Roman"/>
        </w:rPr>
        <w:t>.12.202</w:t>
      </w:r>
      <w:r w:rsidR="009A535C" w:rsidRPr="004C4570">
        <w:rPr>
          <w:rFonts w:ascii="Times New Roman" w:hAnsi="Times New Roman" w:cs="Times New Roman"/>
        </w:rPr>
        <w:t>4</w:t>
      </w:r>
      <w:r w:rsidRPr="004C4570">
        <w:rPr>
          <w:rFonts w:ascii="Times New Roman" w:hAnsi="Times New Roman" w:cs="Times New Roman"/>
        </w:rPr>
        <w:t xml:space="preserve"> №3</w:t>
      </w:r>
      <w:r w:rsidR="009A535C" w:rsidRPr="004C4570">
        <w:rPr>
          <w:rFonts w:ascii="Times New Roman" w:hAnsi="Times New Roman" w:cs="Times New Roman"/>
        </w:rPr>
        <w:t>16</w:t>
      </w:r>
      <w:r w:rsidR="00570A9D" w:rsidRPr="004C4570">
        <w:rPr>
          <w:rFonts w:ascii="Times New Roman" w:hAnsi="Times New Roman" w:cs="Times New Roman"/>
        </w:rPr>
        <w:t xml:space="preserve"> </w:t>
      </w:r>
      <w:r w:rsidR="00570A9D" w:rsidRPr="004C4570">
        <w:rPr>
          <w:rFonts w:ascii="Times New Roman" w:hAnsi="Times New Roman" w:cs="Times New Roman"/>
          <w:b/>
          <w:i/>
          <w:u w:val="single"/>
        </w:rPr>
        <w:t>не определены</w:t>
      </w:r>
      <w:r w:rsidR="00570A9D" w:rsidRPr="004C4570">
        <w:rPr>
          <w:rFonts w:ascii="Times New Roman" w:hAnsi="Times New Roman" w:cs="Times New Roman"/>
          <w:b/>
          <w:i/>
        </w:rPr>
        <w:t xml:space="preserve"> </w:t>
      </w:r>
      <w:r w:rsidR="00570A9D" w:rsidRPr="004C4570">
        <w:rPr>
          <w:rFonts w:ascii="Times New Roman" w:hAnsi="Times New Roman" w:cs="Times New Roman"/>
          <w:b/>
          <w:i/>
          <w:u w:val="single"/>
        </w:rPr>
        <w:t>направления деятельности</w:t>
      </w:r>
      <w:r w:rsidR="009A535C" w:rsidRPr="004C4570">
        <w:rPr>
          <w:rFonts w:ascii="Times New Roman" w:hAnsi="Times New Roman" w:cs="Times New Roman"/>
          <w:b/>
          <w:i/>
        </w:rPr>
        <w:t>,</w:t>
      </w:r>
      <w:r w:rsidR="00794C04" w:rsidRPr="004C4570">
        <w:rPr>
          <w:rFonts w:ascii="Times New Roman" w:hAnsi="Times New Roman" w:cs="Times New Roman"/>
          <w:b/>
          <w:i/>
        </w:rPr>
        <w:t xml:space="preserve"> </w:t>
      </w:r>
      <w:r w:rsidRPr="004C4570">
        <w:rPr>
          <w:rFonts w:ascii="Times New Roman" w:eastAsiaTheme="minorHAnsi" w:hAnsi="Times New Roman" w:cs="Times New Roman"/>
          <w:b/>
          <w:bCs/>
          <w:i/>
          <w:lang w:eastAsia="en-US"/>
        </w:rPr>
        <w:t>для решения з</w:t>
      </w:r>
      <w:r w:rsidRPr="004C4570">
        <w:rPr>
          <w:rFonts w:ascii="Times New Roman" w:eastAsiaTheme="minorHAnsi" w:hAnsi="Times New Roman" w:cs="Times New Roman"/>
          <w:b/>
          <w:i/>
          <w:lang w:eastAsia="en-US"/>
        </w:rPr>
        <w:t>адачи</w:t>
      </w:r>
      <w:r w:rsidR="00570A9D" w:rsidRPr="004C4570">
        <w:rPr>
          <w:rFonts w:ascii="Times New Roman" w:eastAsiaTheme="minorHAnsi" w:hAnsi="Times New Roman" w:cs="Times New Roman"/>
          <w:b/>
          <w:i/>
          <w:lang w:eastAsia="en-US"/>
        </w:rPr>
        <w:t xml:space="preserve"> по</w:t>
      </w:r>
      <w:r w:rsidRPr="004C4570">
        <w:rPr>
          <w:rFonts w:ascii="Times New Roman" w:eastAsiaTheme="minorHAnsi" w:hAnsi="Times New Roman" w:cs="Times New Roman"/>
          <w:b/>
          <w:i/>
          <w:lang w:eastAsia="en-US"/>
        </w:rPr>
        <w:t xml:space="preserve"> формировани</w:t>
      </w:r>
      <w:r w:rsidR="00570A9D" w:rsidRPr="004C4570">
        <w:rPr>
          <w:rFonts w:ascii="Times New Roman" w:eastAsiaTheme="minorHAnsi" w:hAnsi="Times New Roman" w:cs="Times New Roman"/>
          <w:b/>
          <w:i/>
          <w:lang w:eastAsia="en-US"/>
        </w:rPr>
        <w:t>ю</w:t>
      </w:r>
      <w:r w:rsidRPr="004C4570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="00703CF0" w:rsidRPr="004C4570">
        <w:rPr>
          <w:rFonts w:ascii="Times New Roman" w:hAnsi="Times New Roman" w:cs="Times New Roman"/>
          <w:b/>
          <w:i/>
        </w:rPr>
        <w:t>привлекательного для местных жителей и гостей города туристско-рекреационного комплекса, развити</w:t>
      </w:r>
      <w:r w:rsidR="00570A9D" w:rsidRPr="004C4570">
        <w:rPr>
          <w:rFonts w:ascii="Times New Roman" w:hAnsi="Times New Roman" w:cs="Times New Roman"/>
          <w:b/>
          <w:i/>
        </w:rPr>
        <w:t>ю</w:t>
      </w:r>
      <w:r w:rsidR="00703CF0" w:rsidRPr="004C4570">
        <w:rPr>
          <w:rFonts w:ascii="Times New Roman" w:hAnsi="Times New Roman" w:cs="Times New Roman"/>
          <w:b/>
          <w:i/>
        </w:rPr>
        <w:t xml:space="preserve"> внутреннего и въездного туризма, в частности таких сегментов туристского рынка, как транзитный, оздоровительный, промышленный, детский, событийный, спортивный</w:t>
      </w:r>
      <w:proofErr w:type="gramEnd"/>
      <w:r w:rsidR="00703CF0" w:rsidRPr="004C4570">
        <w:rPr>
          <w:rFonts w:ascii="Times New Roman" w:hAnsi="Times New Roman" w:cs="Times New Roman"/>
          <w:b/>
          <w:i/>
        </w:rPr>
        <w:t>, рекреационный и водный туризм</w:t>
      </w:r>
      <w:r w:rsidR="00C43B8A" w:rsidRPr="004C4570">
        <w:rPr>
          <w:rFonts w:ascii="Times New Roman" w:hAnsi="Times New Roman" w:cs="Times New Roman"/>
          <w:b/>
          <w:i/>
        </w:rPr>
        <w:t xml:space="preserve">, </w:t>
      </w:r>
      <w:r w:rsidR="00C43B8A" w:rsidRPr="004C4570">
        <w:rPr>
          <w:rFonts w:ascii="Times New Roman" w:hAnsi="Times New Roman" w:cs="Times New Roman"/>
          <w:b/>
          <w:i/>
          <w:u w:val="single"/>
        </w:rPr>
        <w:t>а также планируемые результаты деятельности по данному направлению</w:t>
      </w:r>
      <w:r w:rsidR="00703CF0" w:rsidRPr="004C4570">
        <w:rPr>
          <w:rFonts w:ascii="Times New Roman" w:hAnsi="Times New Roman" w:cs="Times New Roman"/>
        </w:rPr>
        <w:t>.</w:t>
      </w:r>
    </w:p>
    <w:p w:rsidR="008602D6" w:rsidRPr="004C4570" w:rsidRDefault="008602D6" w:rsidP="008602D6">
      <w:pPr>
        <w:tabs>
          <w:tab w:val="clear" w:pos="720"/>
        </w:tabs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pacing w:val="-4"/>
        </w:rPr>
      </w:pPr>
      <w:proofErr w:type="gramStart"/>
      <w:r w:rsidRPr="004C4570">
        <w:rPr>
          <w:rFonts w:cs="Times New Roman"/>
          <w:spacing w:val="-4"/>
        </w:rPr>
        <w:lastRenderedPageBreak/>
        <w:t>При проведении сравнительного анализа Плана мероприятий с Проектом Программы установлено, что цель реализации Программы, указанная в её паспорте</w:t>
      </w:r>
      <w:r w:rsidR="0017491A" w:rsidRPr="004C4570">
        <w:rPr>
          <w:rFonts w:cs="Times New Roman"/>
          <w:spacing w:val="-4"/>
        </w:rPr>
        <w:t xml:space="preserve"> </w:t>
      </w:r>
      <w:r w:rsidR="00C9106C" w:rsidRPr="004C4570">
        <w:rPr>
          <w:rFonts w:cs="Times New Roman"/>
          <w:spacing w:val="-4"/>
        </w:rPr>
        <w:t>(</w:t>
      </w:r>
      <w:r w:rsidR="0017491A" w:rsidRPr="004C4570">
        <w:rPr>
          <w:rFonts w:cs="Times New Roman"/>
          <w:b/>
          <w:i/>
          <w:spacing w:val="-4"/>
        </w:rPr>
        <w:t xml:space="preserve">создание условий для комплексного развития туризма </w:t>
      </w:r>
      <w:r w:rsidR="00F45751" w:rsidRPr="004C4570">
        <w:rPr>
          <w:rFonts w:cs="Times New Roman"/>
          <w:b/>
          <w:i/>
          <w:spacing w:val="-4"/>
        </w:rPr>
        <w:t>н</w:t>
      </w:r>
      <w:r w:rsidR="0017491A" w:rsidRPr="004C4570">
        <w:rPr>
          <w:rFonts w:cs="Times New Roman"/>
          <w:b/>
          <w:i/>
          <w:spacing w:val="-4"/>
        </w:rPr>
        <w:t>а территории города Бердска</w:t>
      </w:r>
      <w:r w:rsidR="00C9106C" w:rsidRPr="004C4570">
        <w:rPr>
          <w:rFonts w:cs="Times New Roman"/>
          <w:b/>
          <w:i/>
          <w:spacing w:val="-4"/>
        </w:rPr>
        <w:t>) и ожидаемый результат (увеличение количества ту</w:t>
      </w:r>
      <w:r w:rsidR="00612876" w:rsidRPr="004C4570">
        <w:rPr>
          <w:rFonts w:cs="Times New Roman"/>
          <w:b/>
          <w:i/>
          <w:spacing w:val="-4"/>
        </w:rPr>
        <w:t>р</w:t>
      </w:r>
      <w:r w:rsidR="00C9106C" w:rsidRPr="004C4570">
        <w:rPr>
          <w:rFonts w:cs="Times New Roman"/>
          <w:b/>
          <w:i/>
          <w:spacing w:val="-4"/>
        </w:rPr>
        <w:t>истических визитов (туристического потока)</w:t>
      </w:r>
      <w:r w:rsidR="00612876" w:rsidRPr="004C4570">
        <w:rPr>
          <w:rFonts w:cs="Times New Roman"/>
          <w:b/>
          <w:i/>
          <w:spacing w:val="-4"/>
        </w:rPr>
        <w:t xml:space="preserve"> </w:t>
      </w:r>
      <w:r w:rsidR="00612876" w:rsidRPr="004C4570">
        <w:rPr>
          <w:rFonts w:cs="Times New Roman"/>
          <w:b/>
          <w:i/>
          <w:color w:val="auto"/>
          <w:spacing w:val="-4"/>
        </w:rPr>
        <w:t>на 60,7% к уровню 2024 года</w:t>
      </w:r>
      <w:r w:rsidRPr="004C4570">
        <w:rPr>
          <w:rFonts w:cs="Times New Roman"/>
          <w:b/>
          <w:i/>
          <w:color w:val="auto"/>
          <w:spacing w:val="-4"/>
        </w:rPr>
        <w:t>,</w:t>
      </w:r>
      <w:r w:rsidRPr="004C4570">
        <w:rPr>
          <w:rFonts w:cs="Times New Roman"/>
          <w:b/>
          <w:i/>
          <w:spacing w:val="-4"/>
        </w:rPr>
        <w:t xml:space="preserve"> </w:t>
      </w:r>
      <w:r w:rsidRPr="004C4570">
        <w:rPr>
          <w:rFonts w:cs="Times New Roman"/>
          <w:spacing w:val="-4"/>
        </w:rPr>
        <w:t>соответствует стратегическим приоритетам и задачам, поставленным для достижения социально-экономического развития города Бердска</w:t>
      </w:r>
      <w:r w:rsidR="00C9106C" w:rsidRPr="004C4570">
        <w:rPr>
          <w:rFonts w:cs="Times New Roman"/>
          <w:spacing w:val="-4"/>
        </w:rPr>
        <w:t>.</w:t>
      </w:r>
      <w:r w:rsidRPr="004C4570">
        <w:rPr>
          <w:rFonts w:cs="Times New Roman"/>
          <w:spacing w:val="-4"/>
        </w:rPr>
        <w:t xml:space="preserve"> </w:t>
      </w:r>
      <w:proofErr w:type="gramEnd"/>
    </w:p>
    <w:p w:rsidR="008602D6" w:rsidRPr="004C4570" w:rsidRDefault="008602D6" w:rsidP="00DA441B">
      <w:pPr>
        <w:pStyle w:val="af8"/>
        <w:ind w:firstLine="709"/>
        <w:jc w:val="both"/>
        <w:rPr>
          <w:spacing w:val="-2"/>
          <w:sz w:val="20"/>
          <w:szCs w:val="20"/>
        </w:rPr>
      </w:pPr>
      <w:r w:rsidRPr="004C4570">
        <w:rPr>
          <w:sz w:val="20"/>
          <w:szCs w:val="20"/>
        </w:rPr>
        <w:t>Представленный Проект муниципальной программы взаимоувязан со Стратегией социально-экономического развития города Бердска</w:t>
      </w:r>
      <w:r w:rsidRPr="004C4570">
        <w:rPr>
          <w:spacing w:val="-2"/>
          <w:sz w:val="20"/>
          <w:szCs w:val="20"/>
        </w:rPr>
        <w:t xml:space="preserve">, </w:t>
      </w:r>
      <w:r w:rsidRPr="004C4570">
        <w:rPr>
          <w:sz w:val="20"/>
          <w:szCs w:val="20"/>
        </w:rPr>
        <w:t xml:space="preserve">что соблюдает принципы единства и согласованности стратегического планирования и </w:t>
      </w:r>
      <w:r w:rsidRPr="004C4570">
        <w:rPr>
          <w:spacing w:val="-2"/>
          <w:sz w:val="20"/>
          <w:szCs w:val="20"/>
        </w:rPr>
        <w:t xml:space="preserve">способствует достижению </w:t>
      </w:r>
      <w:proofErr w:type="gramStart"/>
      <w:r w:rsidRPr="004C4570">
        <w:rPr>
          <w:spacing w:val="-2"/>
          <w:sz w:val="20"/>
          <w:szCs w:val="20"/>
        </w:rPr>
        <w:t>показателей ожидаемых результатов стратегии развития города Бердска</w:t>
      </w:r>
      <w:proofErr w:type="gramEnd"/>
      <w:r w:rsidRPr="004C4570">
        <w:rPr>
          <w:spacing w:val="-2"/>
          <w:sz w:val="20"/>
          <w:szCs w:val="20"/>
        </w:rPr>
        <w:t xml:space="preserve"> при реализации муниципальной программы.</w:t>
      </w:r>
    </w:p>
    <w:p w:rsidR="00305811" w:rsidRPr="004C4570" w:rsidRDefault="00305811" w:rsidP="0030581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Прогноз социально-экономического развития города Бердска на 2025 год и плановый период 2026 и 2027 годов</w:t>
      </w:r>
      <w:r w:rsidRPr="004C4570">
        <w:rPr>
          <w:rFonts w:ascii="Times New Roman" w:hAnsi="Times New Roman" w:cs="Times New Roman"/>
          <w:spacing w:val="-2"/>
        </w:rPr>
        <w:t xml:space="preserve"> должен быть также взаимоувязан со </w:t>
      </w:r>
      <w:r w:rsidRPr="004C4570">
        <w:rPr>
          <w:rFonts w:ascii="Times New Roman" w:hAnsi="Times New Roman" w:cs="Times New Roman"/>
        </w:rPr>
        <w:t>Стратегией социально-экономического развития города Бердска</w:t>
      </w:r>
      <w:r w:rsidR="0014233F" w:rsidRPr="004C4570">
        <w:rPr>
          <w:rFonts w:ascii="Times New Roman" w:hAnsi="Times New Roman" w:cs="Times New Roman"/>
        </w:rPr>
        <w:t xml:space="preserve"> и содержать</w:t>
      </w:r>
      <w:r w:rsidRPr="004C4570">
        <w:rPr>
          <w:rFonts w:ascii="Times New Roman" w:hAnsi="Times New Roman" w:cs="Times New Roman"/>
          <w:spacing w:val="-2"/>
        </w:rPr>
        <w:t xml:space="preserve"> направления де</w:t>
      </w:r>
      <w:r w:rsidR="0014233F" w:rsidRPr="004C4570">
        <w:rPr>
          <w:rFonts w:ascii="Times New Roman" w:hAnsi="Times New Roman" w:cs="Times New Roman"/>
          <w:spacing w:val="-2"/>
        </w:rPr>
        <w:t xml:space="preserve">ятельности </w:t>
      </w:r>
      <w:r w:rsidR="0014233F" w:rsidRPr="004C4570">
        <w:rPr>
          <w:rFonts w:ascii="Times New Roman" w:eastAsiaTheme="minorHAnsi" w:hAnsi="Times New Roman" w:cs="Times New Roman"/>
          <w:bCs/>
          <w:lang w:eastAsia="en-US"/>
        </w:rPr>
        <w:t xml:space="preserve">по </w:t>
      </w:r>
      <w:r w:rsidRPr="004C4570">
        <w:rPr>
          <w:rFonts w:ascii="Times New Roman" w:hAnsi="Times New Roman" w:cs="Times New Roman"/>
        </w:rPr>
        <w:t>развитию туризма</w:t>
      </w:r>
      <w:r w:rsidR="0014233F" w:rsidRPr="004C4570">
        <w:rPr>
          <w:rFonts w:ascii="Times New Roman" w:hAnsi="Times New Roman" w:cs="Times New Roman"/>
        </w:rPr>
        <w:t xml:space="preserve"> года Бердска</w:t>
      </w:r>
      <w:r w:rsidRPr="004C4570">
        <w:rPr>
          <w:rFonts w:ascii="Times New Roman" w:hAnsi="Times New Roman" w:cs="Times New Roman"/>
        </w:rPr>
        <w:t>, а также планируемые результаты деятельности по данному направлению.</w:t>
      </w:r>
    </w:p>
    <w:p w:rsidR="000C0E83" w:rsidRPr="004C4570" w:rsidRDefault="000C0E83" w:rsidP="001D4A1A">
      <w:pPr>
        <w:pStyle w:val="ConsPlusNormal"/>
        <w:ind w:firstLine="539"/>
        <w:jc w:val="both"/>
        <w:rPr>
          <w:rFonts w:ascii="Times New Roman" w:hAnsi="Times New Roman" w:cs="Times New Roman"/>
          <w:b/>
        </w:rPr>
      </w:pPr>
    </w:p>
    <w:p w:rsidR="001D4A1A" w:rsidRPr="004C4570" w:rsidRDefault="00F669AE" w:rsidP="001D4A1A">
      <w:pPr>
        <w:pStyle w:val="ConsPlusNormal"/>
        <w:ind w:firstLine="539"/>
        <w:jc w:val="both"/>
        <w:rPr>
          <w:rFonts w:ascii="Times New Roman" w:hAnsi="Times New Roman" w:cs="Times New Roman"/>
          <w:b/>
        </w:rPr>
      </w:pPr>
      <w:r w:rsidRPr="004C4570">
        <w:rPr>
          <w:rFonts w:ascii="Times New Roman" w:hAnsi="Times New Roman" w:cs="Times New Roman"/>
          <w:b/>
        </w:rPr>
        <w:t>4. Проверка соответствия Проекта программы реестру муниципальных программ города Бердска</w:t>
      </w:r>
    </w:p>
    <w:p w:rsidR="00882576" w:rsidRPr="004C4570" w:rsidRDefault="009A7A48" w:rsidP="00882576">
      <w:pPr>
        <w:pStyle w:val="ConsPlusNormal"/>
        <w:ind w:firstLine="539"/>
        <w:jc w:val="both"/>
        <w:rPr>
          <w:rFonts w:ascii="Times New Roman" w:eastAsiaTheme="minorHAnsi" w:hAnsi="Times New Roman" w:cs="Times New Roman"/>
          <w:b/>
          <w:i/>
          <w:lang w:eastAsia="en-US"/>
        </w:rPr>
      </w:pPr>
      <w:proofErr w:type="gramStart"/>
      <w:r w:rsidRPr="004C4570">
        <w:rPr>
          <w:rFonts w:ascii="Times New Roman" w:hAnsi="Times New Roman" w:cs="Times New Roman"/>
        </w:rPr>
        <w:t>В соответствии с пунктом 3 раздела 2 Постановления администрации города Бердска от 07.10.2019 № 3310 (ред. от 10.06.2021) «О порядке принятия решений о разработке муниципальных программ города Бердска, их формирования и реализации» на</w:t>
      </w:r>
      <w:r w:rsidRPr="004C4570">
        <w:rPr>
          <w:rFonts w:ascii="Times New Roman" w:eastAsiaTheme="minorHAnsi" w:hAnsi="Times New Roman" w:cs="Times New Roman"/>
          <w:lang w:eastAsia="en-US"/>
        </w:rPr>
        <w:t xml:space="preserve"> основании согласованной пояснительной записки по обоснованию необходимости разработки муниципальной программы </w:t>
      </w:r>
      <w:r w:rsidRPr="004C4570">
        <w:rPr>
          <w:rFonts w:ascii="Times New Roman" w:eastAsiaTheme="minorHAnsi" w:hAnsi="Times New Roman" w:cs="Times New Roman"/>
          <w:b/>
          <w:i/>
          <w:lang w:eastAsia="en-US"/>
        </w:rPr>
        <w:t>разработчиком программы предоставляется информация о наименовании муниципальной программы, наименовании заказчика муниципальной программы, наименовании руководителя муниципальной программы, основных направлениях</w:t>
      </w:r>
      <w:proofErr w:type="gramEnd"/>
      <w:r w:rsidRPr="004C4570">
        <w:rPr>
          <w:rFonts w:ascii="Times New Roman" w:eastAsiaTheme="minorHAnsi" w:hAnsi="Times New Roman" w:cs="Times New Roman"/>
          <w:b/>
          <w:i/>
          <w:lang w:eastAsia="en-US"/>
        </w:rPr>
        <w:t xml:space="preserve"> реализации муниципальной программы в управление экономического развития администрации города Бердска с целью подготовки изменений в реестр муниципальных программ.</w:t>
      </w:r>
    </w:p>
    <w:p w:rsidR="001723D1" w:rsidRPr="004C4570" w:rsidRDefault="009A7A48" w:rsidP="00394177">
      <w:pPr>
        <w:pStyle w:val="ConsPlusNormal"/>
        <w:ind w:firstLine="539"/>
        <w:jc w:val="both"/>
        <w:rPr>
          <w:rFonts w:ascii="Times New Roman" w:hAnsi="Times New Roman" w:cs="Times New Roman"/>
          <w:b/>
          <w:u w:val="single"/>
        </w:rPr>
      </w:pPr>
      <w:r w:rsidRPr="004C4570">
        <w:rPr>
          <w:rFonts w:ascii="Times New Roman" w:hAnsi="Times New Roman" w:cs="Times New Roman"/>
          <w:b/>
        </w:rPr>
        <w:t xml:space="preserve">На момент </w:t>
      </w:r>
      <w:r w:rsidR="00F45751" w:rsidRPr="004C4570">
        <w:rPr>
          <w:rFonts w:ascii="Times New Roman" w:hAnsi="Times New Roman" w:cs="Times New Roman"/>
          <w:b/>
        </w:rPr>
        <w:t xml:space="preserve">проведения </w:t>
      </w:r>
      <w:proofErr w:type="gramStart"/>
      <w:r w:rsidR="00F45751" w:rsidRPr="004C4570">
        <w:rPr>
          <w:rFonts w:ascii="Times New Roman" w:hAnsi="Times New Roman" w:cs="Times New Roman"/>
          <w:b/>
        </w:rPr>
        <w:t>экспертизы</w:t>
      </w:r>
      <w:proofErr w:type="gramEnd"/>
      <w:r w:rsidRPr="004C4570">
        <w:rPr>
          <w:rFonts w:ascii="Times New Roman" w:hAnsi="Times New Roman" w:cs="Times New Roman"/>
          <w:b/>
        </w:rPr>
        <w:t xml:space="preserve"> на проект Программы</w:t>
      </w:r>
      <w:r w:rsidR="00F45751" w:rsidRPr="004C4570">
        <w:rPr>
          <w:rFonts w:ascii="Times New Roman" w:hAnsi="Times New Roman" w:cs="Times New Roman"/>
          <w:b/>
        </w:rPr>
        <w:t xml:space="preserve">, изменения </w:t>
      </w:r>
      <w:r w:rsidRPr="004C4570">
        <w:rPr>
          <w:rFonts w:ascii="Times New Roman" w:hAnsi="Times New Roman" w:cs="Times New Roman"/>
          <w:b/>
          <w:u w:val="single"/>
        </w:rPr>
        <w:t>в Реестр</w:t>
      </w:r>
      <w:r w:rsidR="00882576" w:rsidRPr="004C4570">
        <w:rPr>
          <w:rFonts w:ascii="Times New Roman" w:hAnsi="Times New Roman" w:cs="Times New Roman"/>
          <w:b/>
          <w:u w:val="single"/>
        </w:rPr>
        <w:t xml:space="preserve"> </w:t>
      </w:r>
      <w:r w:rsidRPr="004C4570">
        <w:rPr>
          <w:rFonts w:ascii="Times New Roman" w:hAnsi="Times New Roman" w:cs="Times New Roman"/>
          <w:b/>
          <w:u w:val="single"/>
        </w:rPr>
        <w:t>муниципальных программ,</w:t>
      </w:r>
      <w:r w:rsidR="00882576" w:rsidRPr="004C4570">
        <w:rPr>
          <w:rFonts w:ascii="Times New Roman" w:hAnsi="Times New Roman" w:cs="Times New Roman"/>
          <w:b/>
          <w:u w:val="single"/>
        </w:rPr>
        <w:t xml:space="preserve"> </w:t>
      </w:r>
      <w:r w:rsidRPr="004C4570">
        <w:rPr>
          <w:rFonts w:ascii="Times New Roman" w:hAnsi="Times New Roman" w:cs="Times New Roman"/>
          <w:b/>
          <w:u w:val="single"/>
        </w:rPr>
        <w:t>утверждённый Постановлением</w:t>
      </w:r>
      <w:r w:rsidR="00882576" w:rsidRPr="004C4570">
        <w:rPr>
          <w:rFonts w:ascii="Times New Roman" w:hAnsi="Times New Roman" w:cs="Times New Roman"/>
          <w:b/>
          <w:u w:val="single"/>
        </w:rPr>
        <w:t xml:space="preserve"> </w:t>
      </w:r>
      <w:r w:rsidRPr="004C4570">
        <w:rPr>
          <w:rFonts w:ascii="Times New Roman" w:hAnsi="Times New Roman" w:cs="Times New Roman"/>
          <w:b/>
          <w:u w:val="single"/>
        </w:rPr>
        <w:t>администрации города Бердска от 15.04.2024</w:t>
      </w:r>
      <w:r w:rsidR="00882576" w:rsidRPr="004C4570">
        <w:rPr>
          <w:rFonts w:ascii="Times New Roman" w:hAnsi="Times New Roman" w:cs="Times New Roman"/>
          <w:b/>
          <w:u w:val="single"/>
        </w:rPr>
        <w:t xml:space="preserve"> </w:t>
      </w:r>
      <w:r w:rsidRPr="004C4570">
        <w:rPr>
          <w:rFonts w:ascii="Times New Roman" w:hAnsi="Times New Roman" w:cs="Times New Roman"/>
          <w:b/>
          <w:u w:val="single"/>
        </w:rPr>
        <w:t>№ 1488/65 «Об утверждении реестра муниципальных программ города Бердска»</w:t>
      </w:r>
      <w:r w:rsidR="00F45751" w:rsidRPr="004C4570">
        <w:rPr>
          <w:rFonts w:ascii="Times New Roman" w:hAnsi="Times New Roman" w:cs="Times New Roman"/>
          <w:b/>
          <w:u w:val="single"/>
        </w:rPr>
        <w:t xml:space="preserve">, </w:t>
      </w:r>
      <w:r w:rsidRPr="004C4570">
        <w:rPr>
          <w:rFonts w:ascii="Times New Roman" w:hAnsi="Times New Roman" w:cs="Times New Roman"/>
          <w:b/>
          <w:u w:val="single"/>
        </w:rPr>
        <w:t>не внесены.</w:t>
      </w:r>
    </w:p>
    <w:p w:rsidR="00F45751" w:rsidRPr="004C4570" w:rsidRDefault="00F45751" w:rsidP="00394177">
      <w:pPr>
        <w:pStyle w:val="ConsPlusNormal"/>
        <w:ind w:firstLine="539"/>
        <w:jc w:val="both"/>
        <w:rPr>
          <w:rFonts w:ascii="Times New Roman" w:hAnsi="Times New Roman" w:cs="Times New Roman"/>
          <w:b/>
          <w:u w:val="single"/>
        </w:rPr>
      </w:pPr>
    </w:p>
    <w:p w:rsidR="00A444B8" w:rsidRPr="004C4570" w:rsidRDefault="00A444B8" w:rsidP="00A444B8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C4570">
        <w:rPr>
          <w:rFonts w:eastAsiaTheme="minorHAnsi" w:cs="Times New Roman"/>
          <w:color w:val="auto"/>
          <w:kern w:val="0"/>
          <w:u w:val="single"/>
          <w:lang w:eastAsia="en-US" w:bidi="ar-SA"/>
        </w:rPr>
        <w:t>Целью Программы</w:t>
      </w:r>
      <w:r w:rsidRPr="004C4570">
        <w:rPr>
          <w:rFonts w:eastAsiaTheme="minorHAnsi" w:cs="Times New Roman"/>
          <w:b/>
          <w:color w:val="auto"/>
          <w:kern w:val="0"/>
          <w:lang w:eastAsia="en-US" w:bidi="ar-SA"/>
        </w:rPr>
        <w:t xml:space="preserve"> 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является </w:t>
      </w:r>
      <w:r w:rsidRPr="004C4570">
        <w:rPr>
          <w:rFonts w:cs="Times New Roman"/>
        </w:rPr>
        <w:t>создание условий для комплексного развития туризма на территории города Бердска.</w:t>
      </w:r>
    </w:p>
    <w:p w:rsidR="00A444B8" w:rsidRPr="004C4570" w:rsidRDefault="00A444B8" w:rsidP="00A444B8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auto"/>
          <w:kern w:val="0"/>
          <w:lang w:eastAsia="en-US" w:bidi="ar-SA"/>
        </w:rPr>
      </w:pPr>
      <w:r w:rsidRPr="004C4570">
        <w:rPr>
          <w:rFonts w:eastAsiaTheme="minorHAnsi" w:cs="Times New Roman"/>
          <w:color w:val="auto"/>
          <w:kern w:val="0"/>
          <w:lang w:eastAsia="en-US" w:bidi="ar-SA"/>
        </w:rPr>
        <w:t>Для обеспечения достижения поставленной цели Программы необходимо решить ряд задач, а именно:</w:t>
      </w:r>
    </w:p>
    <w:p w:rsidR="00A444B8" w:rsidRPr="004C4570" w:rsidRDefault="00A444B8" w:rsidP="00A44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  <w:u w:val="single"/>
        </w:rPr>
        <w:t>Задачей 1</w:t>
      </w:r>
      <w:r w:rsidRPr="004C4570">
        <w:rPr>
          <w:rFonts w:ascii="Times New Roman" w:hAnsi="Times New Roman" w:cs="Times New Roman"/>
        </w:rPr>
        <w:t xml:space="preserve"> (направлением) Программы является </w:t>
      </w:r>
      <w:r w:rsidR="009B537A" w:rsidRPr="004C4570">
        <w:rPr>
          <w:rFonts w:ascii="Times New Roman" w:hAnsi="Times New Roman" w:cs="Times New Roman"/>
        </w:rPr>
        <w:t>создание конкурентоспособного туристического продукта.</w:t>
      </w:r>
    </w:p>
    <w:p w:rsidR="00A444B8" w:rsidRPr="004C4570" w:rsidRDefault="00A444B8" w:rsidP="00A44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 xml:space="preserve">Решение указанной задачи </w:t>
      </w:r>
      <w:r w:rsidR="009B537A" w:rsidRPr="004C4570">
        <w:rPr>
          <w:rFonts w:ascii="Times New Roman" w:hAnsi="Times New Roman" w:cs="Times New Roman"/>
        </w:rPr>
        <w:t>планируется</w:t>
      </w:r>
      <w:r w:rsidRPr="004C4570">
        <w:rPr>
          <w:rFonts w:ascii="Times New Roman" w:hAnsi="Times New Roman" w:cs="Times New Roman"/>
        </w:rPr>
        <w:t xml:space="preserve"> осуществлять путем:</w:t>
      </w:r>
    </w:p>
    <w:p w:rsidR="009B537A" w:rsidRPr="004C4570" w:rsidRDefault="009B537A" w:rsidP="00A44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организации деятельности Рабочей группы по развитию туризма на территории города Бердска;</w:t>
      </w:r>
    </w:p>
    <w:p w:rsidR="009B537A" w:rsidRPr="004C4570" w:rsidRDefault="009B537A" w:rsidP="00A44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формирования и ведения реестра туристических и экскурсионных объектов, достопримечате</w:t>
      </w:r>
      <w:r w:rsidR="00F45751" w:rsidRPr="004C4570">
        <w:rPr>
          <w:rFonts w:ascii="Times New Roman" w:hAnsi="Times New Roman" w:cs="Times New Roman"/>
        </w:rPr>
        <w:t>льностей, объектов культуры, ис</w:t>
      </w:r>
      <w:r w:rsidRPr="004C4570">
        <w:rPr>
          <w:rFonts w:ascii="Times New Roman" w:hAnsi="Times New Roman" w:cs="Times New Roman"/>
        </w:rPr>
        <w:t>кус</w:t>
      </w:r>
      <w:r w:rsidR="00F45751" w:rsidRPr="004C4570">
        <w:rPr>
          <w:rFonts w:ascii="Times New Roman" w:hAnsi="Times New Roman" w:cs="Times New Roman"/>
        </w:rPr>
        <w:t>с</w:t>
      </w:r>
      <w:r w:rsidRPr="004C4570">
        <w:rPr>
          <w:rFonts w:ascii="Times New Roman" w:hAnsi="Times New Roman" w:cs="Times New Roman"/>
        </w:rPr>
        <w:t>тва, исторических объектов;</w:t>
      </w:r>
    </w:p>
    <w:p w:rsidR="009B537A" w:rsidRPr="004C4570" w:rsidRDefault="009B537A" w:rsidP="00A44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формирования событийного календаря;</w:t>
      </w:r>
    </w:p>
    <w:p w:rsidR="009B537A" w:rsidRPr="004C4570" w:rsidRDefault="009B537A" w:rsidP="00A44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анализа существующих туристских и экскурсионных маршрутов;</w:t>
      </w:r>
    </w:p>
    <w:p w:rsidR="009B537A" w:rsidRPr="004C4570" w:rsidRDefault="009B537A" w:rsidP="00A44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участия муниципальных учреждений в конкурсах на получение финансовой (</w:t>
      </w:r>
      <w:proofErr w:type="spellStart"/>
      <w:r w:rsidRPr="004C4570">
        <w:rPr>
          <w:rFonts w:ascii="Times New Roman" w:hAnsi="Times New Roman" w:cs="Times New Roman"/>
        </w:rPr>
        <w:t>грантовой</w:t>
      </w:r>
      <w:proofErr w:type="spellEnd"/>
      <w:r w:rsidRPr="004C4570">
        <w:rPr>
          <w:rFonts w:ascii="Times New Roman" w:hAnsi="Times New Roman" w:cs="Times New Roman"/>
        </w:rPr>
        <w:t>) поддержки на реализацию проектов в сфере туризма;</w:t>
      </w:r>
    </w:p>
    <w:p w:rsidR="009B537A" w:rsidRPr="004C4570" w:rsidRDefault="009B537A" w:rsidP="00A44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поддержания в исправном состоянии муниципальных объектов инфраструктуры, задействованных в туристической сфере;</w:t>
      </w:r>
    </w:p>
    <w:p w:rsidR="00CE5A3A" w:rsidRPr="004C4570" w:rsidRDefault="009B537A" w:rsidP="00A44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участия в обучающих семинарах, форумах, конференциях по развитию туристической индустрии</w:t>
      </w:r>
      <w:r w:rsidR="00643630" w:rsidRPr="004C4570">
        <w:rPr>
          <w:rFonts w:ascii="Times New Roman" w:hAnsi="Times New Roman" w:cs="Times New Roman"/>
        </w:rPr>
        <w:t xml:space="preserve"> в регионе</w:t>
      </w:r>
      <w:r w:rsidR="00CE5A3A" w:rsidRPr="004C4570">
        <w:rPr>
          <w:rFonts w:ascii="Times New Roman" w:hAnsi="Times New Roman" w:cs="Times New Roman"/>
        </w:rPr>
        <w:t>.</w:t>
      </w:r>
    </w:p>
    <w:p w:rsidR="0028289F" w:rsidRPr="004C4570" w:rsidRDefault="00CE5A3A" w:rsidP="00A444B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i/>
          <w:u w:val="single"/>
          <w:lang w:eastAsia="en-US"/>
        </w:rPr>
        <w:t>Ожидаемый результат</w:t>
      </w:r>
      <w:r w:rsidRPr="004C4570">
        <w:rPr>
          <w:rFonts w:ascii="Times New Roman" w:eastAsiaTheme="minorHAnsi" w:hAnsi="Times New Roman" w:cs="Times New Roman"/>
          <w:i/>
          <w:lang w:eastAsia="en-US"/>
        </w:rPr>
        <w:t xml:space="preserve">: </w:t>
      </w:r>
      <w:r w:rsidRPr="004C4570">
        <w:rPr>
          <w:rFonts w:ascii="Times New Roman" w:eastAsiaTheme="minorHAnsi" w:hAnsi="Times New Roman" w:cs="Times New Roman"/>
          <w:lang w:eastAsia="en-US"/>
        </w:rPr>
        <w:t>увеличение количества туристических визитов (туристического потока) на 60,7% к уровню 2024 года.</w:t>
      </w:r>
    </w:p>
    <w:p w:rsidR="0028289F" w:rsidRPr="004C4570" w:rsidRDefault="0028289F" w:rsidP="002828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  <w:u w:val="single"/>
        </w:rPr>
        <w:t>Задачей 2</w:t>
      </w:r>
      <w:r w:rsidRPr="004C4570">
        <w:rPr>
          <w:rFonts w:ascii="Times New Roman" w:hAnsi="Times New Roman" w:cs="Times New Roman"/>
        </w:rPr>
        <w:t xml:space="preserve"> (направлением) Программы является популяризация и продвижение туристских возможностей города Бердска.</w:t>
      </w:r>
    </w:p>
    <w:p w:rsidR="0028289F" w:rsidRPr="004C4570" w:rsidRDefault="0028289F" w:rsidP="002828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Решение указанной задачи планируется осуществлять путем:</w:t>
      </w:r>
    </w:p>
    <w:p w:rsidR="0028289F" w:rsidRPr="004C4570" w:rsidRDefault="0028289F" w:rsidP="002828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создания и актуализации сайта «Туризм города Бердска»;</w:t>
      </w:r>
    </w:p>
    <w:p w:rsidR="0028289F" w:rsidRPr="004C4570" w:rsidRDefault="0028289F" w:rsidP="002828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формирования Туристского паспорта;</w:t>
      </w:r>
    </w:p>
    <w:p w:rsidR="0028289F" w:rsidRPr="004C4570" w:rsidRDefault="0028289F" w:rsidP="002828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организации функционирования Туристского информационного центра;</w:t>
      </w:r>
    </w:p>
    <w:p w:rsidR="0028289F" w:rsidRPr="004C4570" w:rsidRDefault="0028289F" w:rsidP="002828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проведения презентационных и деловых мероприятий в сфере туризма.</w:t>
      </w:r>
    </w:p>
    <w:p w:rsidR="0028289F" w:rsidRPr="004C4570" w:rsidRDefault="0028289F" w:rsidP="0028289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i/>
          <w:u w:val="single"/>
          <w:lang w:eastAsia="en-US"/>
        </w:rPr>
        <w:t>Ожидаемый результат:</w:t>
      </w:r>
      <w:r w:rsidRPr="004C4570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Pr="004C4570">
        <w:rPr>
          <w:rFonts w:ascii="Times New Roman" w:eastAsiaTheme="minorHAnsi" w:hAnsi="Times New Roman" w:cs="Times New Roman"/>
          <w:lang w:eastAsia="en-US"/>
        </w:rPr>
        <w:t>обеспечение количества человек, обратившихся в Туристский информационный центр, до 2 тыс. человек</w:t>
      </w:r>
      <w:r w:rsidR="00A4035C" w:rsidRPr="004C4570">
        <w:rPr>
          <w:rFonts w:ascii="Times New Roman" w:eastAsiaTheme="minorHAnsi" w:hAnsi="Times New Roman" w:cs="Times New Roman"/>
          <w:lang w:eastAsia="en-US"/>
        </w:rPr>
        <w:t>.</w:t>
      </w:r>
    </w:p>
    <w:p w:rsidR="00E927C3" w:rsidRPr="004C4570" w:rsidRDefault="00A4035C" w:rsidP="00A403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  <w:u w:val="single"/>
        </w:rPr>
        <w:t>Задачей 3</w:t>
      </w:r>
      <w:r w:rsidRPr="004C4570">
        <w:rPr>
          <w:rFonts w:ascii="Times New Roman" w:hAnsi="Times New Roman" w:cs="Times New Roman"/>
        </w:rPr>
        <w:t xml:space="preserve"> (направлением) Программы является стимулирование инвестиционной активности в сфере туризма.</w:t>
      </w:r>
    </w:p>
    <w:p w:rsidR="00A4035C" w:rsidRPr="004C4570" w:rsidRDefault="00A4035C" w:rsidP="00A403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Решение указанной задачи планируется осуществлять путем:</w:t>
      </w:r>
    </w:p>
    <w:p w:rsidR="00E927C3" w:rsidRPr="004C4570" w:rsidRDefault="00E927C3" w:rsidP="00A403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 xml:space="preserve">- информационно – методической помощи субъектам туристской деятельности для получения </w:t>
      </w:r>
      <w:proofErr w:type="spellStart"/>
      <w:r w:rsidRPr="004C4570">
        <w:rPr>
          <w:rFonts w:ascii="Times New Roman" w:hAnsi="Times New Roman" w:cs="Times New Roman"/>
        </w:rPr>
        <w:t>грантовой</w:t>
      </w:r>
      <w:proofErr w:type="spellEnd"/>
      <w:r w:rsidRPr="004C4570">
        <w:rPr>
          <w:rFonts w:ascii="Times New Roman" w:hAnsi="Times New Roman" w:cs="Times New Roman"/>
        </w:rPr>
        <w:t xml:space="preserve"> поддержки, финансовой поддержки в рамках муниципальн</w:t>
      </w:r>
      <w:r w:rsidR="004D6AA4" w:rsidRPr="004C4570">
        <w:rPr>
          <w:rFonts w:ascii="Times New Roman" w:hAnsi="Times New Roman" w:cs="Times New Roman"/>
        </w:rPr>
        <w:t>ы</w:t>
      </w:r>
      <w:r w:rsidRPr="004C4570">
        <w:rPr>
          <w:rFonts w:ascii="Times New Roman" w:hAnsi="Times New Roman" w:cs="Times New Roman"/>
        </w:rPr>
        <w:t>х</w:t>
      </w:r>
      <w:r w:rsidR="004D6AA4" w:rsidRPr="004C4570">
        <w:rPr>
          <w:rFonts w:ascii="Times New Roman" w:hAnsi="Times New Roman" w:cs="Times New Roman"/>
        </w:rPr>
        <w:t xml:space="preserve"> и государственных программ;</w:t>
      </w:r>
    </w:p>
    <w:p w:rsidR="004D6AA4" w:rsidRPr="004C4570" w:rsidRDefault="004D6AA4" w:rsidP="00A403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hAnsi="Times New Roman" w:cs="Times New Roman"/>
        </w:rPr>
        <w:t>- взаимодействия с бизнес – сообществом сферы туризма в целях улучшения качества предоставляемых услуг.</w:t>
      </w:r>
    </w:p>
    <w:p w:rsidR="00A444B8" w:rsidRPr="004C4570" w:rsidRDefault="004D6AA4" w:rsidP="006A57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4570">
        <w:rPr>
          <w:rFonts w:ascii="Times New Roman" w:eastAsiaTheme="minorHAnsi" w:hAnsi="Times New Roman" w:cs="Times New Roman"/>
          <w:i/>
          <w:u w:val="single"/>
          <w:lang w:eastAsia="en-US"/>
        </w:rPr>
        <w:t>Ожидаемый результат:</w:t>
      </w:r>
      <w:r w:rsidRPr="004C4570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Pr="004C4570">
        <w:rPr>
          <w:rFonts w:ascii="Times New Roman" w:eastAsiaTheme="minorHAnsi" w:hAnsi="Times New Roman" w:cs="Times New Roman"/>
          <w:lang w:eastAsia="en-US"/>
        </w:rPr>
        <w:t>рост объема туристского налога, поступившего в бюджет города, на 86,8% к планируемому уровню 2025года.</w:t>
      </w:r>
    </w:p>
    <w:p w:rsidR="006A570A" w:rsidRPr="004C4570" w:rsidRDefault="006A570A" w:rsidP="006A5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570">
        <w:rPr>
          <w:rFonts w:ascii="Times New Roman" w:eastAsiaTheme="minorHAnsi" w:hAnsi="Times New Roman" w:cs="Times New Roman"/>
          <w:lang w:eastAsia="en-US"/>
        </w:rPr>
        <w:lastRenderedPageBreak/>
        <w:t>Экспертизой установлено, что показатель «</w:t>
      </w:r>
      <w:r w:rsidR="00A775D2" w:rsidRPr="004C4570">
        <w:rPr>
          <w:rFonts w:ascii="Times New Roman" w:eastAsiaTheme="minorHAnsi" w:hAnsi="Times New Roman" w:cs="Times New Roman"/>
          <w:lang w:eastAsia="en-US"/>
        </w:rPr>
        <w:t>Количество человек, обратившихся в Туристический информационный центр, чел.» отсутствует в паспорте государственной программы</w:t>
      </w:r>
      <w:r w:rsidRPr="004C4570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="00A775D2" w:rsidRPr="004C4570">
        <w:rPr>
          <w:rFonts w:ascii="Times New Roman" w:hAnsi="Times New Roman" w:cs="Times New Roman"/>
        </w:rPr>
        <w:t>«Развитие туризма в Новосибирской области»</w:t>
      </w:r>
      <w:r w:rsidR="00572750" w:rsidRPr="004C4570">
        <w:rPr>
          <w:rFonts w:ascii="Times New Roman" w:hAnsi="Times New Roman" w:cs="Times New Roman"/>
        </w:rPr>
        <w:t>.</w:t>
      </w:r>
    </w:p>
    <w:p w:rsidR="00B329C9" w:rsidRPr="004C4570" w:rsidRDefault="00473467" w:rsidP="00B329C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</w:rPr>
      </w:pPr>
      <w:r w:rsidRPr="004C4570">
        <w:rPr>
          <w:rFonts w:ascii="Times New Roman" w:hAnsi="Times New Roman" w:cs="Times New Roman"/>
        </w:rPr>
        <w:t xml:space="preserve">К проекту Программы приложено финансово-экономическое обоснование, в котором указано, что </w:t>
      </w:r>
      <w:r w:rsidRPr="004C4570">
        <w:rPr>
          <w:rFonts w:ascii="Times New Roman" w:hAnsi="Times New Roman" w:cs="Times New Roman"/>
          <w:b/>
          <w:i/>
        </w:rPr>
        <w:t>на реализацию Программы не потребуется финансовых затрат из бюджета города Бердска.</w:t>
      </w:r>
      <w:bookmarkStart w:id="0" w:name="_GoBack"/>
      <w:bookmarkEnd w:id="0"/>
    </w:p>
    <w:p w:rsidR="00B329C9" w:rsidRPr="004C4570" w:rsidRDefault="00B329C9" w:rsidP="00B207A0">
      <w:pPr>
        <w:ind w:firstLine="709"/>
        <w:jc w:val="both"/>
        <w:rPr>
          <w:rStyle w:val="markedcontent"/>
          <w:rFonts w:cs="Times New Roman"/>
          <w:b/>
          <w:i/>
          <w:u w:val="single"/>
        </w:rPr>
      </w:pPr>
      <w:r w:rsidRPr="004C4570">
        <w:rPr>
          <w:rStyle w:val="markedcontent"/>
          <w:rFonts w:cs="Times New Roman"/>
        </w:rPr>
        <w:t>Пункт 11 «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Ресурсное обеспечение муниципальной программы» </w:t>
      </w:r>
      <w:r w:rsidRPr="004C4570">
        <w:rPr>
          <w:rStyle w:val="markedcontent"/>
          <w:rFonts w:cs="Times New Roman"/>
        </w:rPr>
        <w:t xml:space="preserve">Паспорта Программы не содержит данных об объемах финансирования программы, </w:t>
      </w:r>
      <w:r w:rsidRPr="004C4570">
        <w:rPr>
          <w:rStyle w:val="markedcontent"/>
          <w:rFonts w:cs="Times New Roman"/>
          <w:b/>
          <w:i/>
          <w:u w:val="single"/>
        </w:rPr>
        <w:t>что в свою очередь не позволяет провести финансово-экономическую экспертизу проекта Программы.</w:t>
      </w:r>
    </w:p>
    <w:p w:rsidR="00F45751" w:rsidRPr="004C4570" w:rsidRDefault="00F45751" w:rsidP="00B207A0">
      <w:pPr>
        <w:ind w:firstLine="709"/>
        <w:jc w:val="both"/>
        <w:rPr>
          <w:rStyle w:val="markedcontent"/>
          <w:rFonts w:cs="Times New Roman"/>
          <w:b/>
          <w:i/>
        </w:rPr>
      </w:pPr>
    </w:p>
    <w:p w:rsidR="00CD3E9E" w:rsidRPr="004C4570" w:rsidRDefault="00CD3E9E" w:rsidP="00B329C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C4570">
        <w:rPr>
          <w:rFonts w:ascii="Times New Roman" w:hAnsi="Times New Roman" w:cs="Times New Roman"/>
          <w:b/>
        </w:rPr>
        <w:t>В результате подготовки экспертного заключения установлено следующее:</w:t>
      </w:r>
    </w:p>
    <w:p w:rsidR="00CD3E9E" w:rsidRPr="004C4570" w:rsidRDefault="00CD3E9E" w:rsidP="00CD3E9E">
      <w:pPr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</w:rPr>
        <w:tab/>
        <w:t>Проект муниципальной программы размещен на официальном сайте Администрации города Бердска (</w:t>
      </w:r>
      <w:hyperlink r:id="rId10" w:history="1">
        <w:r w:rsidRPr="004C4570">
          <w:rPr>
            <w:rStyle w:val="af0"/>
            <w:rFonts w:cs="Times New Roman"/>
            <w:color w:val="auto"/>
          </w:rPr>
          <w:t>http://berdsk.nso.ru/page/32</w:t>
        </w:r>
      </w:hyperlink>
      <w:r w:rsidRPr="004C4570">
        <w:rPr>
          <w:rFonts w:cs="Times New Roman"/>
          <w:color w:val="auto"/>
        </w:rPr>
        <w:t xml:space="preserve">) </w:t>
      </w:r>
      <w:r w:rsidR="00E76BA6" w:rsidRPr="004C4570">
        <w:rPr>
          <w:rFonts w:cs="Times New Roman"/>
          <w:b/>
          <w:color w:val="auto"/>
        </w:rPr>
        <w:t>18.02.2025</w:t>
      </w:r>
      <w:r w:rsidRPr="004C4570">
        <w:rPr>
          <w:rFonts w:cs="Times New Roman"/>
          <w:color w:val="auto"/>
        </w:rPr>
        <w:t>.</w:t>
      </w:r>
    </w:p>
    <w:p w:rsidR="005B1F37" w:rsidRPr="004C4570" w:rsidRDefault="00CD3E9E" w:rsidP="005B1F37">
      <w:pPr>
        <w:jc w:val="both"/>
        <w:rPr>
          <w:rFonts w:cs="Times New Roman"/>
          <w:color w:val="auto"/>
        </w:rPr>
      </w:pPr>
      <w:r w:rsidRPr="004C4570">
        <w:rPr>
          <w:rFonts w:cs="Times New Roman"/>
          <w:color w:val="FF0000"/>
        </w:rPr>
        <w:tab/>
      </w:r>
      <w:r w:rsidRPr="004C4570">
        <w:rPr>
          <w:rFonts w:cs="Times New Roman"/>
          <w:color w:val="auto"/>
        </w:rPr>
        <w:t>В ходе работы над экспертизой проекта постановления установлено, что структура проекта Программы, в целом разработана согласно порядку принятия решений о разработке муниципальных программ города Бердска, их формирования и реализации утвержденному Постановлением Администрации города Бердска от 07.10.2019 №3310 в редакции от 10.06.2021</w:t>
      </w:r>
      <w:r w:rsidRPr="004C4570">
        <w:rPr>
          <w:rFonts w:cs="Times New Roman"/>
          <w:b/>
          <w:color w:val="auto"/>
        </w:rPr>
        <w:t xml:space="preserve"> </w:t>
      </w:r>
      <w:r w:rsidRPr="004C4570">
        <w:rPr>
          <w:rFonts w:cs="Times New Roman"/>
          <w:color w:val="auto"/>
        </w:rPr>
        <w:t>(далее Порядок от 07.10.2019 №3310).</w:t>
      </w:r>
    </w:p>
    <w:p w:rsidR="00E9010A" w:rsidRPr="004C4570" w:rsidRDefault="00312774" w:rsidP="005B1F37">
      <w:pPr>
        <w:ind w:firstLine="720"/>
        <w:jc w:val="both"/>
        <w:rPr>
          <w:rFonts w:cs="Times New Roman"/>
          <w:color w:val="auto"/>
        </w:rPr>
      </w:pPr>
      <w:r w:rsidRPr="004C4570">
        <w:rPr>
          <w:rFonts w:cs="Times New Roman"/>
          <w:color w:val="auto"/>
          <w:u w:val="single"/>
        </w:rPr>
        <w:t>Контрольно-счетная палата обращает внимание</w:t>
      </w:r>
      <w:r w:rsidRPr="004C4570">
        <w:rPr>
          <w:rFonts w:cs="Times New Roman"/>
          <w:color w:val="auto"/>
        </w:rPr>
        <w:t>:</w:t>
      </w:r>
    </w:p>
    <w:p w:rsidR="00405C5B" w:rsidRPr="004C4570" w:rsidRDefault="00CD3E9E" w:rsidP="00E9010A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C4570">
        <w:rPr>
          <w:rFonts w:cs="Times New Roman"/>
        </w:rPr>
        <w:t xml:space="preserve">В </w:t>
      </w:r>
      <w:r w:rsidR="005D4D98" w:rsidRPr="004C4570">
        <w:rPr>
          <w:rFonts w:cs="Times New Roman"/>
        </w:rPr>
        <w:t xml:space="preserve">приложении №1 к </w:t>
      </w:r>
      <w:r w:rsidR="00E9010A" w:rsidRPr="004C4570">
        <w:rPr>
          <w:rFonts w:cs="Times New Roman"/>
        </w:rPr>
        <w:t>П</w:t>
      </w:r>
      <w:r w:rsidR="005D4D98" w:rsidRPr="004C4570">
        <w:rPr>
          <w:rFonts w:cs="Times New Roman"/>
        </w:rPr>
        <w:t>рограмме</w:t>
      </w:r>
      <w:r w:rsidRPr="004C4570">
        <w:rPr>
          <w:rFonts w:cs="Times New Roman"/>
        </w:rPr>
        <w:t xml:space="preserve"> «Цели, задачи и целевые индикаторы </w:t>
      </w:r>
      <w:r w:rsidR="005D4D98" w:rsidRPr="004C4570">
        <w:rPr>
          <w:rFonts w:cs="Times New Roman"/>
        </w:rPr>
        <w:t xml:space="preserve">муниципальной </w:t>
      </w:r>
      <w:r w:rsidRPr="004C4570">
        <w:rPr>
          <w:rFonts w:cs="Times New Roman"/>
        </w:rPr>
        <w:t>программы» сформулирован</w:t>
      </w:r>
      <w:r w:rsidR="005D4D98" w:rsidRPr="004C4570">
        <w:rPr>
          <w:rFonts w:cs="Times New Roman"/>
        </w:rPr>
        <w:t>а</w:t>
      </w:r>
      <w:r w:rsidRPr="004C4570">
        <w:rPr>
          <w:rFonts w:cs="Times New Roman"/>
        </w:rPr>
        <w:t xml:space="preserve"> </w:t>
      </w:r>
      <w:r w:rsidR="005D4D98" w:rsidRPr="004C4570">
        <w:rPr>
          <w:rFonts w:cs="Times New Roman"/>
        </w:rPr>
        <w:t>цель</w:t>
      </w:r>
      <w:r w:rsidRPr="004C4570">
        <w:rPr>
          <w:rFonts w:cs="Times New Roman"/>
        </w:rPr>
        <w:t xml:space="preserve"> и задачи муниципальной программы, приведены наименования основных целевых индикаторов</w:t>
      </w:r>
      <w:r w:rsidR="005D4D98" w:rsidRPr="004C4570">
        <w:rPr>
          <w:rFonts w:cs="Times New Roman"/>
        </w:rPr>
        <w:t>, единица измерений индикаторов и значение каждого целевого индикатора</w:t>
      </w:r>
      <w:r w:rsidR="003C09BD" w:rsidRPr="004C4570">
        <w:rPr>
          <w:rFonts w:cs="Times New Roman"/>
        </w:rPr>
        <w:t>.</w:t>
      </w:r>
      <w:r w:rsidR="005D4D98" w:rsidRPr="004C4570">
        <w:rPr>
          <w:rFonts w:cs="Times New Roman"/>
        </w:rPr>
        <w:t xml:space="preserve"> </w:t>
      </w:r>
    </w:p>
    <w:p w:rsidR="0000111D" w:rsidRPr="004C4570" w:rsidRDefault="00405C5B" w:rsidP="0000111D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jc w:val="both"/>
        <w:rPr>
          <w:rFonts w:cs="Times New Roman"/>
        </w:rPr>
      </w:pPr>
      <w:r w:rsidRPr="004C4570">
        <w:rPr>
          <w:rFonts w:cs="Times New Roman"/>
        </w:rPr>
        <w:tab/>
      </w:r>
      <w:r w:rsidR="001E0BAC" w:rsidRPr="004C4570">
        <w:rPr>
          <w:rFonts w:cs="Times New Roman"/>
        </w:rPr>
        <w:tab/>
      </w:r>
      <w:r w:rsidR="005D4D98" w:rsidRPr="004C4570">
        <w:rPr>
          <w:rFonts w:cs="Times New Roman"/>
          <w:u w:val="single"/>
        </w:rPr>
        <w:t xml:space="preserve">При сравнении единиц измерения целевых индикаторов и достижения ожидаемых результатов в проекте муниципальной программы установлены </w:t>
      </w:r>
      <w:r w:rsidRPr="004C4570">
        <w:rPr>
          <w:rFonts w:cs="Times New Roman"/>
          <w:u w:val="single"/>
        </w:rPr>
        <w:t xml:space="preserve">разночтения </w:t>
      </w:r>
      <w:r w:rsidR="00AF1249" w:rsidRPr="004C4570">
        <w:rPr>
          <w:rFonts w:cs="Times New Roman"/>
          <w:u w:val="single"/>
        </w:rPr>
        <w:t xml:space="preserve">по </w:t>
      </w:r>
      <w:r w:rsidRPr="004C4570">
        <w:rPr>
          <w:rFonts w:cs="Times New Roman"/>
          <w:u w:val="single"/>
        </w:rPr>
        <w:t>показател</w:t>
      </w:r>
      <w:r w:rsidR="00AF1249" w:rsidRPr="004C4570">
        <w:rPr>
          <w:rFonts w:cs="Times New Roman"/>
          <w:u w:val="single"/>
        </w:rPr>
        <w:t>ям</w:t>
      </w:r>
      <w:r w:rsidR="00E9010A" w:rsidRPr="004C4570">
        <w:rPr>
          <w:rFonts w:cs="Times New Roman"/>
          <w:u w:val="single"/>
        </w:rPr>
        <w:t>:</w:t>
      </w:r>
      <w:r w:rsidR="00AF1249" w:rsidRPr="004C4570">
        <w:rPr>
          <w:rFonts w:cs="Times New Roman"/>
        </w:rPr>
        <w:t xml:space="preserve"> </w:t>
      </w:r>
      <w:r w:rsidR="00D95012" w:rsidRPr="004C4570">
        <w:rPr>
          <w:rFonts w:cs="Times New Roman"/>
        </w:rPr>
        <w:t>«Количество туристов, посетивших город Бердск</w:t>
      </w:r>
      <w:r w:rsidR="00AF1249" w:rsidRPr="004C4570">
        <w:rPr>
          <w:rFonts w:cs="Times New Roman"/>
        </w:rPr>
        <w:t xml:space="preserve">», </w:t>
      </w:r>
      <w:r w:rsidR="0000111D" w:rsidRPr="004C4570">
        <w:rPr>
          <w:rFonts w:cs="Times New Roman"/>
        </w:rPr>
        <w:t>«объем туристического налога, поступившего в бюджет города».</w:t>
      </w:r>
    </w:p>
    <w:p w:rsidR="005D4D98" w:rsidRPr="004C4570" w:rsidRDefault="0000111D" w:rsidP="0000111D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jc w:val="both"/>
        <w:rPr>
          <w:rFonts w:cs="Times New Roman"/>
        </w:rPr>
      </w:pPr>
      <w:r w:rsidRPr="004C4570">
        <w:rPr>
          <w:rFonts w:cs="Times New Roman"/>
        </w:rPr>
        <w:t xml:space="preserve">          </w:t>
      </w:r>
      <w:r w:rsidR="00405C5B" w:rsidRPr="004C4570">
        <w:rPr>
          <w:rFonts w:cs="Times New Roman"/>
        </w:rPr>
        <w:t xml:space="preserve">В приложении №1 к муниципальной программе </w:t>
      </w:r>
      <w:r w:rsidR="00312774" w:rsidRPr="004C4570">
        <w:rPr>
          <w:rFonts w:cs="Times New Roman"/>
        </w:rPr>
        <w:t xml:space="preserve">по </w:t>
      </w:r>
      <w:r w:rsidR="00405C5B" w:rsidRPr="004C4570">
        <w:rPr>
          <w:rFonts w:cs="Times New Roman"/>
        </w:rPr>
        <w:t>данны</w:t>
      </w:r>
      <w:r w:rsidR="00312774" w:rsidRPr="004C4570">
        <w:rPr>
          <w:rFonts w:cs="Times New Roman"/>
        </w:rPr>
        <w:t>м</w:t>
      </w:r>
      <w:r w:rsidR="00405C5B" w:rsidRPr="004C4570">
        <w:rPr>
          <w:rFonts w:cs="Times New Roman"/>
        </w:rPr>
        <w:t xml:space="preserve"> целевы</w:t>
      </w:r>
      <w:r w:rsidR="00312774" w:rsidRPr="004C4570">
        <w:rPr>
          <w:rFonts w:cs="Times New Roman"/>
        </w:rPr>
        <w:t>м</w:t>
      </w:r>
      <w:r w:rsidR="00405C5B" w:rsidRPr="004C4570">
        <w:rPr>
          <w:rFonts w:cs="Times New Roman"/>
        </w:rPr>
        <w:t xml:space="preserve"> индикатор</w:t>
      </w:r>
      <w:r w:rsidR="00312774" w:rsidRPr="004C4570">
        <w:rPr>
          <w:rFonts w:cs="Times New Roman"/>
        </w:rPr>
        <w:t>ам</w:t>
      </w:r>
      <w:r w:rsidR="00405C5B" w:rsidRPr="004C4570">
        <w:rPr>
          <w:rFonts w:cs="Times New Roman"/>
        </w:rPr>
        <w:t xml:space="preserve"> количественн</w:t>
      </w:r>
      <w:r w:rsidR="00312774" w:rsidRPr="004C4570">
        <w:rPr>
          <w:rFonts w:cs="Times New Roman"/>
        </w:rPr>
        <w:t>ый</w:t>
      </w:r>
      <w:r w:rsidR="00405C5B" w:rsidRPr="004C4570">
        <w:rPr>
          <w:rFonts w:cs="Times New Roman"/>
        </w:rPr>
        <w:t xml:space="preserve"> показател</w:t>
      </w:r>
      <w:r w:rsidR="00312774" w:rsidRPr="004C4570">
        <w:rPr>
          <w:rFonts w:cs="Times New Roman"/>
        </w:rPr>
        <w:t>ь</w:t>
      </w:r>
      <w:r w:rsidR="00405C5B" w:rsidRPr="004C4570">
        <w:rPr>
          <w:rFonts w:cs="Times New Roman"/>
        </w:rPr>
        <w:t xml:space="preserve"> </w:t>
      </w:r>
      <w:r w:rsidR="00312774" w:rsidRPr="004C4570">
        <w:rPr>
          <w:rFonts w:cs="Times New Roman"/>
        </w:rPr>
        <w:t xml:space="preserve">измеряется </w:t>
      </w:r>
      <w:r w:rsidR="00405C5B" w:rsidRPr="004C4570">
        <w:rPr>
          <w:rFonts w:cs="Times New Roman"/>
        </w:rPr>
        <w:t xml:space="preserve">- </w:t>
      </w:r>
      <w:r w:rsidR="00405C5B" w:rsidRPr="004C4570">
        <w:rPr>
          <w:rFonts w:cs="Times New Roman"/>
          <w:i/>
          <w:u w:val="single"/>
        </w:rPr>
        <w:t>в единицах</w:t>
      </w:r>
      <w:r w:rsidR="00405C5B" w:rsidRPr="004C4570">
        <w:rPr>
          <w:rFonts w:cs="Times New Roman"/>
          <w:i/>
        </w:rPr>
        <w:t xml:space="preserve">, </w:t>
      </w:r>
      <w:r w:rsidR="00405C5B" w:rsidRPr="004C4570">
        <w:rPr>
          <w:rFonts w:cs="Times New Roman"/>
        </w:rPr>
        <w:t>в пункте 12 «Ожидаемые результаты реализации муниципальной программы» раздела I. «Паспорт муниципальной программы»</w:t>
      </w:r>
      <w:r w:rsidR="00312774" w:rsidRPr="004C4570">
        <w:rPr>
          <w:rFonts w:cs="Times New Roman"/>
        </w:rPr>
        <w:t xml:space="preserve"> и раздела VI. «Ожидаемые результаты реализации муниципальной программы»</w:t>
      </w:r>
      <w:r w:rsidR="00405C5B" w:rsidRPr="004C4570">
        <w:rPr>
          <w:rFonts w:cs="Times New Roman"/>
        </w:rPr>
        <w:t xml:space="preserve"> отражаются </w:t>
      </w:r>
      <w:r w:rsidR="00405C5B" w:rsidRPr="004C4570">
        <w:rPr>
          <w:rFonts w:cs="Times New Roman"/>
          <w:i/>
          <w:u w:val="single"/>
        </w:rPr>
        <w:t>в процентах</w:t>
      </w:r>
      <w:r w:rsidR="00405C5B" w:rsidRPr="004C4570">
        <w:rPr>
          <w:rFonts w:cs="Times New Roman"/>
        </w:rPr>
        <w:t>.</w:t>
      </w:r>
    </w:p>
    <w:p w:rsidR="00CD3E9E" w:rsidRPr="004C4570" w:rsidRDefault="005D4D98" w:rsidP="001D1B31">
      <w:pPr>
        <w:tabs>
          <w:tab w:val="clear" w:pos="720"/>
        </w:tabs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Согласно </w:t>
      </w:r>
      <w:proofErr w:type="spellStart"/>
      <w:r w:rsidRPr="004C4570">
        <w:rPr>
          <w:rFonts w:eastAsiaTheme="minorHAnsi" w:cs="Times New Roman"/>
          <w:color w:val="auto"/>
          <w:kern w:val="0"/>
          <w:lang w:eastAsia="en-US" w:bidi="ar-SA"/>
        </w:rPr>
        <w:t>пп</w:t>
      </w:r>
      <w:proofErr w:type="spellEnd"/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. 3) пункта 1. раздела III. «Структура муниципальной программы» </w:t>
      </w:r>
      <w:r w:rsidRPr="004C4570">
        <w:rPr>
          <w:rFonts w:cs="Times New Roman"/>
        </w:rPr>
        <w:t>Порядка принятия решений о разработке муниципальных программ города Бердска, их формирования и реализации, утвержденного постановлением администрации города Бердска от 07.10.2019 №3310, ц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елевые индикаторы (показатели) должны иметь запланированные по годам </w:t>
      </w:r>
      <w:r w:rsidRPr="004C4570">
        <w:rPr>
          <w:rFonts w:eastAsiaTheme="minorHAnsi" w:cs="Times New Roman"/>
          <w:i/>
          <w:color w:val="auto"/>
          <w:kern w:val="0"/>
          <w:u w:val="single"/>
          <w:lang w:eastAsia="en-US" w:bidi="ar-SA"/>
        </w:rPr>
        <w:t>количественные значения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 xml:space="preserve">, измеряемые или рассчитываемые, и определяться на основе данных статистического наблюдения. Каждый </w:t>
      </w:r>
      <w:r w:rsidRPr="004C4570">
        <w:rPr>
          <w:rFonts w:eastAsiaTheme="minorHAnsi" w:cs="Times New Roman"/>
          <w:i/>
          <w:color w:val="auto"/>
          <w:kern w:val="0"/>
          <w:u w:val="single"/>
          <w:lang w:eastAsia="en-US" w:bidi="ar-SA"/>
        </w:rPr>
        <w:t>предлагаемый целевой индикатор (показатель) должен являться количественной характеристикой наблюдаемого социально-экономического явления (процесса, объекта)</w:t>
      </w:r>
      <w:r w:rsidRPr="004C4570">
        <w:rPr>
          <w:rFonts w:eastAsiaTheme="minorHAnsi" w:cs="Times New Roman"/>
          <w:color w:val="auto"/>
          <w:kern w:val="0"/>
          <w:lang w:eastAsia="en-US" w:bidi="ar-SA"/>
        </w:rPr>
        <w:t>.</w:t>
      </w:r>
    </w:p>
    <w:p w:rsidR="00CD3E9E" w:rsidRPr="004C4570" w:rsidRDefault="00CD3E9E" w:rsidP="004C4570">
      <w:pPr>
        <w:tabs>
          <w:tab w:val="left" w:pos="567"/>
        </w:tabs>
        <w:jc w:val="both"/>
        <w:rPr>
          <w:rFonts w:cs="Times New Roman"/>
        </w:rPr>
      </w:pPr>
      <w:r w:rsidRPr="004C4570">
        <w:rPr>
          <w:rFonts w:cs="Times New Roman"/>
        </w:rPr>
        <w:tab/>
      </w:r>
      <w:r w:rsidR="00D05878" w:rsidRPr="004C4570">
        <w:rPr>
          <w:rFonts w:cs="Times New Roman"/>
        </w:rPr>
        <w:tab/>
      </w:r>
    </w:p>
    <w:p w:rsidR="007F26DB" w:rsidRPr="004C4570" w:rsidRDefault="007F26DB">
      <w:pPr>
        <w:rPr>
          <w:rFonts w:cs="Times New Roman"/>
        </w:rPr>
      </w:pPr>
    </w:p>
    <w:sectPr w:rsidR="007F26DB" w:rsidRPr="004C4570" w:rsidSect="004C4570">
      <w:footerReference w:type="default" r:id="rId11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41" w:rsidRDefault="00027941" w:rsidP="00D05878">
      <w:r>
        <w:separator/>
      </w:r>
    </w:p>
  </w:endnote>
  <w:endnote w:type="continuationSeparator" w:id="0">
    <w:p w:rsidR="00027941" w:rsidRDefault="00027941" w:rsidP="00D0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0333"/>
      <w:docPartObj>
        <w:docPartGallery w:val="Page Numbers (Bottom of Page)"/>
        <w:docPartUnique/>
      </w:docPartObj>
    </w:sdtPr>
    <w:sdtContent>
      <w:p w:rsidR="001E5C34" w:rsidRDefault="00A370B4">
        <w:pPr>
          <w:pStyle w:val="af1"/>
          <w:jc w:val="center"/>
        </w:pPr>
        <w:fldSimple w:instr=" PAGE   \* MERGEFORMAT ">
          <w:r w:rsidR="004C4570">
            <w:rPr>
              <w:noProof/>
            </w:rPr>
            <w:t>2</w:t>
          </w:r>
        </w:fldSimple>
      </w:p>
    </w:sdtContent>
  </w:sdt>
  <w:p w:rsidR="001E5C34" w:rsidRDefault="001E5C3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41" w:rsidRDefault="00027941" w:rsidP="00D05878">
      <w:r>
        <w:separator/>
      </w:r>
    </w:p>
  </w:footnote>
  <w:footnote w:type="continuationSeparator" w:id="0">
    <w:p w:rsidR="00027941" w:rsidRDefault="00027941" w:rsidP="00D05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2306066"/>
    <w:multiLevelType w:val="multilevel"/>
    <w:tmpl w:val="ED1C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4E3E5944"/>
    <w:multiLevelType w:val="hybridMultilevel"/>
    <w:tmpl w:val="99B08304"/>
    <w:lvl w:ilvl="0" w:tplc="03924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4D1616"/>
    <w:multiLevelType w:val="hybridMultilevel"/>
    <w:tmpl w:val="0D18AB28"/>
    <w:lvl w:ilvl="0" w:tplc="096A6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672"/>
    <w:multiLevelType w:val="hybridMultilevel"/>
    <w:tmpl w:val="D11CE096"/>
    <w:lvl w:ilvl="0" w:tplc="356CC93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7">
    <w:nsid w:val="66E05BC0"/>
    <w:multiLevelType w:val="hybridMultilevel"/>
    <w:tmpl w:val="228C95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B9E5BF3"/>
    <w:multiLevelType w:val="multilevel"/>
    <w:tmpl w:val="60086E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71D6791C"/>
    <w:multiLevelType w:val="hybridMultilevel"/>
    <w:tmpl w:val="3E94FD60"/>
    <w:lvl w:ilvl="0" w:tplc="54EA020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76EA3061"/>
    <w:multiLevelType w:val="hybridMultilevel"/>
    <w:tmpl w:val="91AE39D2"/>
    <w:lvl w:ilvl="0" w:tplc="BF5826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86209BD"/>
    <w:multiLevelType w:val="hybridMultilevel"/>
    <w:tmpl w:val="826CD152"/>
    <w:lvl w:ilvl="0" w:tplc="66E02A7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1F513A"/>
    <w:multiLevelType w:val="hybridMultilevel"/>
    <w:tmpl w:val="ED7AF442"/>
    <w:lvl w:ilvl="0" w:tplc="01DA7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E9E"/>
    <w:rsid w:val="0000111D"/>
    <w:rsid w:val="0000350E"/>
    <w:rsid w:val="000058CF"/>
    <w:rsid w:val="000177A2"/>
    <w:rsid w:val="00022064"/>
    <w:rsid w:val="00027941"/>
    <w:rsid w:val="00033E93"/>
    <w:rsid w:val="0003403B"/>
    <w:rsid w:val="00043A5F"/>
    <w:rsid w:val="000576DE"/>
    <w:rsid w:val="00067547"/>
    <w:rsid w:val="00070220"/>
    <w:rsid w:val="00071966"/>
    <w:rsid w:val="000874CE"/>
    <w:rsid w:val="000905ED"/>
    <w:rsid w:val="00096EB8"/>
    <w:rsid w:val="000C0E83"/>
    <w:rsid w:val="000C282B"/>
    <w:rsid w:val="000C5577"/>
    <w:rsid w:val="000E1983"/>
    <w:rsid w:val="000E499A"/>
    <w:rsid w:val="000F2919"/>
    <w:rsid w:val="00102EDF"/>
    <w:rsid w:val="00122783"/>
    <w:rsid w:val="00134D98"/>
    <w:rsid w:val="0014233F"/>
    <w:rsid w:val="0015523D"/>
    <w:rsid w:val="001561E8"/>
    <w:rsid w:val="001723D1"/>
    <w:rsid w:val="0017491A"/>
    <w:rsid w:val="00175F6E"/>
    <w:rsid w:val="00180B56"/>
    <w:rsid w:val="001857CA"/>
    <w:rsid w:val="0019413A"/>
    <w:rsid w:val="001A4889"/>
    <w:rsid w:val="001C5AF3"/>
    <w:rsid w:val="001C6194"/>
    <w:rsid w:val="001D1B31"/>
    <w:rsid w:val="001D2133"/>
    <w:rsid w:val="001D4A1A"/>
    <w:rsid w:val="001D6E12"/>
    <w:rsid w:val="001E0BAC"/>
    <w:rsid w:val="001E0E32"/>
    <w:rsid w:val="001E30D2"/>
    <w:rsid w:val="001E5C34"/>
    <w:rsid w:val="001F004B"/>
    <w:rsid w:val="001F07D5"/>
    <w:rsid w:val="002120FC"/>
    <w:rsid w:val="00213CE6"/>
    <w:rsid w:val="00221C10"/>
    <w:rsid w:val="002429CF"/>
    <w:rsid w:val="00247595"/>
    <w:rsid w:val="00247C7C"/>
    <w:rsid w:val="00256B40"/>
    <w:rsid w:val="002664B1"/>
    <w:rsid w:val="002721CE"/>
    <w:rsid w:val="002766BD"/>
    <w:rsid w:val="002766FE"/>
    <w:rsid w:val="0028289F"/>
    <w:rsid w:val="002878CB"/>
    <w:rsid w:val="002A32CF"/>
    <w:rsid w:val="002A720F"/>
    <w:rsid w:val="002C637B"/>
    <w:rsid w:val="002E6540"/>
    <w:rsid w:val="00305811"/>
    <w:rsid w:val="00312774"/>
    <w:rsid w:val="00314815"/>
    <w:rsid w:val="0033632E"/>
    <w:rsid w:val="00351CE4"/>
    <w:rsid w:val="00365011"/>
    <w:rsid w:val="0037180E"/>
    <w:rsid w:val="0038605B"/>
    <w:rsid w:val="003871E8"/>
    <w:rsid w:val="003900D3"/>
    <w:rsid w:val="00393E11"/>
    <w:rsid w:val="00394177"/>
    <w:rsid w:val="003B1EF0"/>
    <w:rsid w:val="003B3CAE"/>
    <w:rsid w:val="003C09BD"/>
    <w:rsid w:val="003C5861"/>
    <w:rsid w:val="003D63E1"/>
    <w:rsid w:val="003F46B0"/>
    <w:rsid w:val="003F6AD0"/>
    <w:rsid w:val="00405C5B"/>
    <w:rsid w:val="00437A64"/>
    <w:rsid w:val="00461E78"/>
    <w:rsid w:val="00467D48"/>
    <w:rsid w:val="00471D15"/>
    <w:rsid w:val="00473467"/>
    <w:rsid w:val="0047546F"/>
    <w:rsid w:val="004844D0"/>
    <w:rsid w:val="004C0E2F"/>
    <w:rsid w:val="004C3EC7"/>
    <w:rsid w:val="004C4570"/>
    <w:rsid w:val="004D5054"/>
    <w:rsid w:val="004D6AA4"/>
    <w:rsid w:val="004E0E05"/>
    <w:rsid w:val="005103F4"/>
    <w:rsid w:val="00513FA0"/>
    <w:rsid w:val="00514586"/>
    <w:rsid w:val="00514848"/>
    <w:rsid w:val="0051649D"/>
    <w:rsid w:val="0052045E"/>
    <w:rsid w:val="00552E3B"/>
    <w:rsid w:val="00556401"/>
    <w:rsid w:val="00570A9D"/>
    <w:rsid w:val="00572750"/>
    <w:rsid w:val="005744C6"/>
    <w:rsid w:val="005924F2"/>
    <w:rsid w:val="00595183"/>
    <w:rsid w:val="00595A0F"/>
    <w:rsid w:val="005B1F37"/>
    <w:rsid w:val="005B708E"/>
    <w:rsid w:val="005C25E0"/>
    <w:rsid w:val="005C4DC1"/>
    <w:rsid w:val="005C7C92"/>
    <w:rsid w:val="005D1E65"/>
    <w:rsid w:val="005D4455"/>
    <w:rsid w:val="005D4D98"/>
    <w:rsid w:val="005E4597"/>
    <w:rsid w:val="005F3353"/>
    <w:rsid w:val="005F4C6E"/>
    <w:rsid w:val="0061084B"/>
    <w:rsid w:val="00612876"/>
    <w:rsid w:val="006403D9"/>
    <w:rsid w:val="00643630"/>
    <w:rsid w:val="006610D3"/>
    <w:rsid w:val="006621BC"/>
    <w:rsid w:val="00690406"/>
    <w:rsid w:val="006A570A"/>
    <w:rsid w:val="006C0644"/>
    <w:rsid w:val="006C5DEE"/>
    <w:rsid w:val="006D35D2"/>
    <w:rsid w:val="006F56BD"/>
    <w:rsid w:val="00703CF0"/>
    <w:rsid w:val="00707EDA"/>
    <w:rsid w:val="00712BC8"/>
    <w:rsid w:val="007130F5"/>
    <w:rsid w:val="00717C63"/>
    <w:rsid w:val="00721F21"/>
    <w:rsid w:val="007233FB"/>
    <w:rsid w:val="007235EC"/>
    <w:rsid w:val="00732B1B"/>
    <w:rsid w:val="00736665"/>
    <w:rsid w:val="00754090"/>
    <w:rsid w:val="00756363"/>
    <w:rsid w:val="00776E74"/>
    <w:rsid w:val="007772B7"/>
    <w:rsid w:val="00780C63"/>
    <w:rsid w:val="00787D16"/>
    <w:rsid w:val="00791111"/>
    <w:rsid w:val="00794C04"/>
    <w:rsid w:val="007F26DB"/>
    <w:rsid w:val="008017AF"/>
    <w:rsid w:val="00834377"/>
    <w:rsid w:val="00843551"/>
    <w:rsid w:val="0084622C"/>
    <w:rsid w:val="008602D6"/>
    <w:rsid w:val="00870F73"/>
    <w:rsid w:val="008727CD"/>
    <w:rsid w:val="008821BE"/>
    <w:rsid w:val="00882576"/>
    <w:rsid w:val="00883A29"/>
    <w:rsid w:val="00885668"/>
    <w:rsid w:val="008A24F2"/>
    <w:rsid w:val="008B74CA"/>
    <w:rsid w:val="008C153E"/>
    <w:rsid w:val="008D432A"/>
    <w:rsid w:val="008D6C95"/>
    <w:rsid w:val="008E698F"/>
    <w:rsid w:val="009027CC"/>
    <w:rsid w:val="00911EB8"/>
    <w:rsid w:val="0093072C"/>
    <w:rsid w:val="00935B0D"/>
    <w:rsid w:val="00945948"/>
    <w:rsid w:val="009479DB"/>
    <w:rsid w:val="00947E67"/>
    <w:rsid w:val="00960D84"/>
    <w:rsid w:val="00960EE8"/>
    <w:rsid w:val="00973A14"/>
    <w:rsid w:val="0098664F"/>
    <w:rsid w:val="009A065E"/>
    <w:rsid w:val="009A1BAB"/>
    <w:rsid w:val="009A535C"/>
    <w:rsid w:val="009A7331"/>
    <w:rsid w:val="009A7A48"/>
    <w:rsid w:val="009B537A"/>
    <w:rsid w:val="009D7701"/>
    <w:rsid w:val="009E3C9A"/>
    <w:rsid w:val="009F5DB8"/>
    <w:rsid w:val="00A370B4"/>
    <w:rsid w:val="00A4035C"/>
    <w:rsid w:val="00A434D9"/>
    <w:rsid w:val="00A444B8"/>
    <w:rsid w:val="00A651F3"/>
    <w:rsid w:val="00A775D2"/>
    <w:rsid w:val="00AA0CFB"/>
    <w:rsid w:val="00AA4D61"/>
    <w:rsid w:val="00AC20FD"/>
    <w:rsid w:val="00AC43E4"/>
    <w:rsid w:val="00AD044E"/>
    <w:rsid w:val="00AD453E"/>
    <w:rsid w:val="00AD673B"/>
    <w:rsid w:val="00AF1249"/>
    <w:rsid w:val="00AF40B3"/>
    <w:rsid w:val="00B02ED4"/>
    <w:rsid w:val="00B12C33"/>
    <w:rsid w:val="00B14E5F"/>
    <w:rsid w:val="00B207A0"/>
    <w:rsid w:val="00B24ECA"/>
    <w:rsid w:val="00B2649F"/>
    <w:rsid w:val="00B329C9"/>
    <w:rsid w:val="00B33213"/>
    <w:rsid w:val="00B36AAA"/>
    <w:rsid w:val="00B378FA"/>
    <w:rsid w:val="00B453DD"/>
    <w:rsid w:val="00B50C73"/>
    <w:rsid w:val="00B52860"/>
    <w:rsid w:val="00B53422"/>
    <w:rsid w:val="00B6014A"/>
    <w:rsid w:val="00B6063A"/>
    <w:rsid w:val="00B7685D"/>
    <w:rsid w:val="00B92721"/>
    <w:rsid w:val="00BA09E0"/>
    <w:rsid w:val="00BB235F"/>
    <w:rsid w:val="00BB5C7F"/>
    <w:rsid w:val="00BC2D0B"/>
    <w:rsid w:val="00BC788F"/>
    <w:rsid w:val="00BD7639"/>
    <w:rsid w:val="00BE6D6A"/>
    <w:rsid w:val="00BF07ED"/>
    <w:rsid w:val="00C035E3"/>
    <w:rsid w:val="00C106B1"/>
    <w:rsid w:val="00C123C2"/>
    <w:rsid w:val="00C12F8A"/>
    <w:rsid w:val="00C224B3"/>
    <w:rsid w:val="00C237F4"/>
    <w:rsid w:val="00C2609D"/>
    <w:rsid w:val="00C43B8A"/>
    <w:rsid w:val="00C56EE5"/>
    <w:rsid w:val="00C572BE"/>
    <w:rsid w:val="00C75BC6"/>
    <w:rsid w:val="00C800B8"/>
    <w:rsid w:val="00C9106C"/>
    <w:rsid w:val="00CB1BC8"/>
    <w:rsid w:val="00CD3E9E"/>
    <w:rsid w:val="00CE44B8"/>
    <w:rsid w:val="00CE487E"/>
    <w:rsid w:val="00CE5A02"/>
    <w:rsid w:val="00CE5A3A"/>
    <w:rsid w:val="00CF6C38"/>
    <w:rsid w:val="00CF6D5C"/>
    <w:rsid w:val="00D01BF5"/>
    <w:rsid w:val="00D05255"/>
    <w:rsid w:val="00D05878"/>
    <w:rsid w:val="00D164BF"/>
    <w:rsid w:val="00D23F7D"/>
    <w:rsid w:val="00D26D65"/>
    <w:rsid w:val="00D35010"/>
    <w:rsid w:val="00D430A7"/>
    <w:rsid w:val="00D4411D"/>
    <w:rsid w:val="00D517C6"/>
    <w:rsid w:val="00D82DF3"/>
    <w:rsid w:val="00D93E64"/>
    <w:rsid w:val="00D95012"/>
    <w:rsid w:val="00D97621"/>
    <w:rsid w:val="00DA441B"/>
    <w:rsid w:val="00DD2623"/>
    <w:rsid w:val="00DD6377"/>
    <w:rsid w:val="00DE2EFD"/>
    <w:rsid w:val="00DF6343"/>
    <w:rsid w:val="00E015DC"/>
    <w:rsid w:val="00E06CDA"/>
    <w:rsid w:val="00E30FF7"/>
    <w:rsid w:val="00E37CEF"/>
    <w:rsid w:val="00E42304"/>
    <w:rsid w:val="00E72341"/>
    <w:rsid w:val="00E76BA6"/>
    <w:rsid w:val="00E9010A"/>
    <w:rsid w:val="00E927C3"/>
    <w:rsid w:val="00EA2796"/>
    <w:rsid w:val="00EB535E"/>
    <w:rsid w:val="00EC1127"/>
    <w:rsid w:val="00EC14E2"/>
    <w:rsid w:val="00ED3533"/>
    <w:rsid w:val="00EF2683"/>
    <w:rsid w:val="00F0382D"/>
    <w:rsid w:val="00F03FB2"/>
    <w:rsid w:val="00F0595B"/>
    <w:rsid w:val="00F11B50"/>
    <w:rsid w:val="00F35530"/>
    <w:rsid w:val="00F45751"/>
    <w:rsid w:val="00F52815"/>
    <w:rsid w:val="00F56AD4"/>
    <w:rsid w:val="00F56C91"/>
    <w:rsid w:val="00F669AE"/>
    <w:rsid w:val="00F70A84"/>
    <w:rsid w:val="00F71C8D"/>
    <w:rsid w:val="00F77690"/>
    <w:rsid w:val="00F86EE0"/>
    <w:rsid w:val="00F9535C"/>
    <w:rsid w:val="00FA066A"/>
    <w:rsid w:val="00FA1B91"/>
    <w:rsid w:val="00FA3E05"/>
    <w:rsid w:val="00FB43BC"/>
    <w:rsid w:val="00FB7221"/>
    <w:rsid w:val="00FD1393"/>
    <w:rsid w:val="00FD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E"/>
    <w:pPr>
      <w:tabs>
        <w:tab w:val="left" w:pos="720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paragraph" w:styleId="1">
    <w:name w:val="heading 1"/>
    <w:basedOn w:val="a"/>
    <w:next w:val="a"/>
    <w:link w:val="10"/>
    <w:qFormat/>
    <w:rsid w:val="00CD3E9E"/>
    <w:pPr>
      <w:keepNext/>
      <w:tabs>
        <w:tab w:val="clear" w:pos="720"/>
      </w:tabs>
      <w:suppressAutoHyphens w:val="0"/>
      <w:ind w:firstLine="6120"/>
      <w:jc w:val="both"/>
      <w:outlineLvl w:val="0"/>
    </w:pPr>
    <w:rPr>
      <w:rFonts w:eastAsia="Calibri" w:cs="Times New Roman"/>
      <w:color w:val="auto"/>
      <w:kern w:val="0"/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E9E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bsatz-Standardschriftart">
    <w:name w:val="Absatz-Standardschriftart"/>
    <w:rsid w:val="00CD3E9E"/>
  </w:style>
  <w:style w:type="character" w:customStyle="1" w:styleId="WW-Absatz-Standardschriftart">
    <w:name w:val="WW-Absatz-Standardschriftart"/>
    <w:rsid w:val="00CD3E9E"/>
  </w:style>
  <w:style w:type="character" w:customStyle="1" w:styleId="WW-Absatz-Standardschriftart1">
    <w:name w:val="WW-Absatz-Standardschriftart1"/>
    <w:rsid w:val="00CD3E9E"/>
  </w:style>
  <w:style w:type="character" w:customStyle="1" w:styleId="11">
    <w:name w:val="Основной шрифт абзаца1"/>
    <w:rsid w:val="00CD3E9E"/>
  </w:style>
  <w:style w:type="character" w:customStyle="1" w:styleId="BalloonTextChar">
    <w:name w:val="Balloon Text Char"/>
    <w:basedOn w:val="11"/>
    <w:rsid w:val="00CD3E9E"/>
    <w:rPr>
      <w:rFonts w:cs="Tahoma"/>
      <w:sz w:val="0"/>
      <w:szCs w:val="0"/>
      <w:lang w:eastAsia="lo-LA" w:bidi="lo-LA"/>
    </w:rPr>
  </w:style>
  <w:style w:type="paragraph" w:customStyle="1" w:styleId="a3">
    <w:name w:val="Заголовок"/>
    <w:basedOn w:val="a"/>
    <w:next w:val="a4"/>
    <w:rsid w:val="00CD3E9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CD3E9E"/>
    <w:pPr>
      <w:spacing w:after="120"/>
    </w:pPr>
  </w:style>
  <w:style w:type="character" w:customStyle="1" w:styleId="a5">
    <w:name w:val="Основной текст Знак"/>
    <w:basedOn w:val="a0"/>
    <w:link w:val="a4"/>
    <w:rsid w:val="00CD3E9E"/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paragraph" w:styleId="a6">
    <w:name w:val="List"/>
    <w:basedOn w:val="a4"/>
    <w:rsid w:val="00CD3E9E"/>
    <w:rPr>
      <w:rFonts w:cs="Mangal"/>
    </w:rPr>
  </w:style>
  <w:style w:type="paragraph" w:customStyle="1" w:styleId="12">
    <w:name w:val="Название1"/>
    <w:basedOn w:val="a"/>
    <w:rsid w:val="00CD3E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D3E9E"/>
    <w:pPr>
      <w:suppressLineNumbers/>
    </w:pPr>
    <w:rPr>
      <w:rFonts w:cs="Mangal"/>
    </w:rPr>
  </w:style>
  <w:style w:type="paragraph" w:customStyle="1" w:styleId="14">
    <w:name w:val="Текст выноски1"/>
    <w:basedOn w:val="a"/>
    <w:rsid w:val="00CD3E9E"/>
    <w:rPr>
      <w:rFonts w:ascii="Tahoma" w:hAnsi="Tahoma"/>
      <w:sz w:val="16"/>
      <w:szCs w:val="16"/>
    </w:rPr>
  </w:style>
  <w:style w:type="paragraph" w:customStyle="1" w:styleId="a7">
    <w:name w:val="Содержимое таблицы"/>
    <w:basedOn w:val="a"/>
    <w:rsid w:val="00CD3E9E"/>
    <w:pPr>
      <w:suppressLineNumbers/>
    </w:pPr>
  </w:style>
  <w:style w:type="paragraph" w:customStyle="1" w:styleId="a8">
    <w:name w:val="Заголовок таблицы"/>
    <w:basedOn w:val="a7"/>
    <w:rsid w:val="00CD3E9E"/>
    <w:pPr>
      <w:jc w:val="center"/>
    </w:pPr>
    <w:rPr>
      <w:b/>
      <w:bCs/>
    </w:rPr>
  </w:style>
  <w:style w:type="character" w:styleId="a9">
    <w:name w:val="Strong"/>
    <w:basedOn w:val="a0"/>
    <w:uiPriority w:val="22"/>
    <w:qFormat/>
    <w:rsid w:val="00CD3E9E"/>
    <w:rPr>
      <w:b/>
      <w:bCs/>
    </w:rPr>
  </w:style>
  <w:style w:type="paragraph" w:customStyle="1" w:styleId="ConsPlusNormal">
    <w:name w:val="ConsPlusNormal"/>
    <w:link w:val="ConsPlusNormal0"/>
    <w:qFormat/>
    <w:rsid w:val="00CD3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CD3E9E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CD3E9E"/>
    <w:rPr>
      <w:rFonts w:ascii="Tahoma" w:eastAsia="Lucida Sans Unicode" w:hAnsi="Tahoma" w:cs="Tahoma"/>
      <w:color w:val="00000A"/>
      <w:kern w:val="1"/>
      <w:sz w:val="20"/>
      <w:szCs w:val="20"/>
      <w:shd w:val="clear" w:color="auto" w:fill="000080"/>
      <w:lang w:eastAsia="lo-LA" w:bidi="lo-LA"/>
    </w:rPr>
  </w:style>
  <w:style w:type="paragraph" w:styleId="ac">
    <w:name w:val="Normal (Web)"/>
    <w:basedOn w:val="a"/>
    <w:uiPriority w:val="99"/>
    <w:rsid w:val="00CD3E9E"/>
    <w:pPr>
      <w:tabs>
        <w:tab w:val="clear" w:pos="720"/>
      </w:tabs>
      <w:suppressAutoHyphens w:val="0"/>
      <w:spacing w:before="100" w:beforeAutospacing="1" w:after="100" w:afterAutospacing="1"/>
      <w:jc w:val="both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ad">
    <w:name w:val="Таблицы (моноширинный)"/>
    <w:basedOn w:val="a"/>
    <w:next w:val="a"/>
    <w:rsid w:val="00CD3E9E"/>
    <w:pPr>
      <w:tabs>
        <w:tab w:val="clear" w:pos="720"/>
      </w:tabs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lang w:eastAsia="ru-RU" w:bidi="ar-SA"/>
    </w:rPr>
  </w:style>
  <w:style w:type="table" w:styleId="ae">
    <w:name w:val="Table Grid"/>
    <w:basedOn w:val="a1"/>
    <w:rsid w:val="00CD3E9E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Знак Знак"/>
    <w:locked/>
    <w:rsid w:val="00CD3E9E"/>
    <w:rPr>
      <w:rFonts w:eastAsia="Calibri"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CD3E9E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lang w:eastAsia="ar-SA" w:bidi="ar-SA"/>
    </w:rPr>
  </w:style>
  <w:style w:type="character" w:customStyle="1" w:styleId="HTML0">
    <w:name w:val="Стандартный HTML Знак"/>
    <w:basedOn w:val="a0"/>
    <w:link w:val="HTML"/>
    <w:uiPriority w:val="99"/>
    <w:rsid w:val="00CD3E9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D3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D3E9E"/>
    <w:rPr>
      <w:color w:val="0000FF"/>
      <w:u w:val="single"/>
    </w:rPr>
  </w:style>
  <w:style w:type="paragraph" w:customStyle="1" w:styleId="ConsPlusTitle">
    <w:name w:val="ConsPlusTitle"/>
    <w:rsid w:val="00CD3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3E9E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D3E9E"/>
    <w:pPr>
      <w:tabs>
        <w:tab w:val="clear" w:pos="720"/>
        <w:tab w:val="center" w:pos="4677"/>
        <w:tab w:val="right" w:pos="9355"/>
      </w:tabs>
      <w:ind w:firstLine="709"/>
      <w:jc w:val="both"/>
    </w:pPr>
    <w:rPr>
      <w:rFonts w:cs="Mangal"/>
      <w:b/>
      <w:color w:val="auto"/>
      <w:sz w:val="28"/>
      <w:szCs w:val="25"/>
      <w:lang w:eastAsia="hi-IN" w:bidi="hi-IN"/>
    </w:rPr>
  </w:style>
  <w:style w:type="character" w:customStyle="1" w:styleId="af2">
    <w:name w:val="Нижний колонтитул Знак"/>
    <w:basedOn w:val="a0"/>
    <w:link w:val="af1"/>
    <w:uiPriority w:val="99"/>
    <w:rsid w:val="00CD3E9E"/>
    <w:rPr>
      <w:rFonts w:ascii="Times New Roman" w:eastAsia="Lucida Sans Unicode" w:hAnsi="Times New Roman" w:cs="Mangal"/>
      <w:b/>
      <w:kern w:val="1"/>
      <w:sz w:val="28"/>
      <w:szCs w:val="25"/>
      <w:lang w:eastAsia="hi-IN" w:bidi="hi-IN"/>
    </w:rPr>
  </w:style>
  <w:style w:type="paragraph" w:styleId="af3">
    <w:name w:val="List Paragraph"/>
    <w:basedOn w:val="a"/>
    <w:uiPriority w:val="34"/>
    <w:qFormat/>
    <w:rsid w:val="00CD3E9E"/>
    <w:pPr>
      <w:ind w:left="720"/>
      <w:contextualSpacing/>
    </w:pPr>
  </w:style>
  <w:style w:type="paragraph" w:styleId="af4">
    <w:name w:val="header"/>
    <w:basedOn w:val="a"/>
    <w:link w:val="af5"/>
    <w:uiPriority w:val="99"/>
    <w:semiHidden/>
    <w:unhideWhenUsed/>
    <w:rsid w:val="00D05878"/>
    <w:pPr>
      <w:tabs>
        <w:tab w:val="clear" w:pos="720"/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05878"/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paragraph" w:customStyle="1" w:styleId="js-clipboard-title">
    <w:name w:val="js-clipboard-title"/>
    <w:basedOn w:val="a"/>
    <w:rsid w:val="00D93E64"/>
    <w:pPr>
      <w:tabs>
        <w:tab w:val="clear" w:pos="720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styleId="af6">
    <w:name w:val="Title"/>
    <w:basedOn w:val="a"/>
    <w:next w:val="a"/>
    <w:link w:val="15"/>
    <w:qFormat/>
    <w:rsid w:val="00BA09E0"/>
    <w:pPr>
      <w:tabs>
        <w:tab w:val="clear" w:pos="720"/>
      </w:tabs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ru-RU" w:bidi="ar-SA"/>
    </w:rPr>
  </w:style>
  <w:style w:type="character" w:customStyle="1" w:styleId="af7">
    <w:name w:val="Название Знак"/>
    <w:basedOn w:val="a0"/>
    <w:link w:val="af6"/>
    <w:uiPriority w:val="10"/>
    <w:rsid w:val="00BA09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o-LA" w:bidi="lo-LA"/>
    </w:rPr>
  </w:style>
  <w:style w:type="character" w:customStyle="1" w:styleId="15">
    <w:name w:val="Название Знак1"/>
    <w:basedOn w:val="a0"/>
    <w:link w:val="af6"/>
    <w:rsid w:val="00BA09E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8">
    <w:name w:val="No Spacing"/>
    <w:uiPriority w:val="1"/>
    <w:qFormat/>
    <w:rsid w:val="002A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A32CF"/>
  </w:style>
  <w:style w:type="character" w:customStyle="1" w:styleId="4">
    <w:name w:val="Основной текст (4)_"/>
    <w:link w:val="40"/>
    <w:rsid w:val="0061084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084B"/>
    <w:pPr>
      <w:shd w:val="clear" w:color="auto" w:fill="FFFFFF"/>
      <w:tabs>
        <w:tab w:val="clear" w:pos="720"/>
      </w:tabs>
      <w:suppressAutoHyphens w:val="0"/>
      <w:spacing w:before="420" w:after="180" w:line="256" w:lineRule="exact"/>
      <w:jc w:val="center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table" w:customStyle="1" w:styleId="-122">
    <w:name w:val="Таблица-сетка 1 светлая — акцент 22"/>
    <w:basedOn w:val="a1"/>
    <w:uiPriority w:val="46"/>
    <w:rsid w:val="00610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uturismarkdown-paragraph">
    <w:name w:val="futurismarkdown-paragraph"/>
    <w:basedOn w:val="a"/>
    <w:rsid w:val="00B36AAA"/>
    <w:pPr>
      <w:tabs>
        <w:tab w:val="clear" w:pos="720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28&amp;dst=4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erdsk.nso.ru/page/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C257662C322FAFB81C2D803DC1A641DE5901A9732F84D962936216AF3BBE57125EDF9FA210BB09B0F443F22R0K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A72A-0C4F-42D5-95A8-E4801648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2025-02-27T09:04:00Z</cp:lastPrinted>
  <dcterms:created xsi:type="dcterms:W3CDTF">2025-05-07T08:31:00Z</dcterms:created>
  <dcterms:modified xsi:type="dcterms:W3CDTF">2025-05-07T08:31:00Z</dcterms:modified>
</cp:coreProperties>
</file>