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pacing w:val="52"/>
          <w:sz w:val="22"/>
          <w:szCs w:val="36"/>
        </w:rPr>
      </w:pPr>
      <w:r>
        <w:rPr>
          <w:b/>
          <w:spacing w:val="52"/>
          <w:sz w:val="22"/>
          <w:szCs w:val="36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__________                                                                </w:t>
        <w:tab/>
        <w:tab/>
        <w:t xml:space="preserve">              №__________</w:t>
      </w:r>
    </w:p>
    <w:p>
      <w:pPr>
        <w:pStyle w:val="Normal"/>
        <w:rPr>
          <w:sz w:val="22"/>
          <w:szCs w:val="28"/>
        </w:rPr>
      </w:pPr>
      <w:r>
        <w:rPr>
          <w:sz w:val="22"/>
          <w:szCs w:val="28"/>
        </w:rPr>
      </w:r>
    </w:p>
    <w:p>
      <w:pPr>
        <w:pStyle w:val="Normal"/>
        <w:rPr>
          <w:sz w:val="22"/>
          <w:szCs w:val="28"/>
        </w:rPr>
      </w:pPr>
      <w:r>
        <w:rPr>
          <w:sz w:val="22"/>
          <w:szCs w:val="28"/>
        </w:rPr>
      </w:r>
    </w:p>
    <w:p>
      <w:pPr>
        <w:pStyle w:val="Style21"/>
        <w:widowControl/>
        <w:suppressAutoHyphens w:val="true"/>
        <w:overflowPunct w:val="false"/>
        <w:bidi w:val="0"/>
        <w:spacing w:lineRule="auto" w:line="240" w:before="0" w:after="0"/>
        <w:ind w:hanging="0" w:left="0" w:right="0"/>
        <w:contextualSpacing/>
        <w:jc w:val="center"/>
        <w:textAlignment w:val="baseline"/>
        <w:rPr/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54:32:010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563:325</w:t>
      </w:r>
    </w:p>
    <w:p>
      <w:pPr>
        <w:pStyle w:val="Normal"/>
        <w:jc w:val="center"/>
        <w:rPr>
          <w:sz w:val="22"/>
          <w:szCs w:val="28"/>
          <w:highlight w:val="yellow"/>
        </w:rPr>
      </w:pPr>
      <w:r>
        <w:rPr>
          <w:sz w:val="22"/>
          <w:szCs w:val="28"/>
          <w:highlight w:val="yellow"/>
        </w:rPr>
      </w:r>
    </w:p>
    <w:p>
      <w:pPr>
        <w:pStyle w:val="Normal"/>
        <w:jc w:val="center"/>
        <w:rPr>
          <w:sz w:val="22"/>
          <w:szCs w:val="28"/>
          <w:highlight w:val="yellow"/>
        </w:rPr>
      </w:pPr>
      <w:r>
        <w:rPr>
          <w:sz w:val="22"/>
          <w:szCs w:val="28"/>
          <w:highlight w:val="yellow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40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на основании заключения о результатах общественных обсуждений по вопросам о предоставлении разрешения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и предоставление разрешения </w:t>
      </w:r>
      <w:r>
        <w:rPr>
          <w:sz w:val="28"/>
          <w:szCs w:val="28"/>
        </w:rPr>
        <w:t>на условно разрешенный вид использования земельных участков</w:t>
      </w:r>
      <w:r>
        <w:rPr>
          <w:bCs/>
          <w:sz w:val="28"/>
          <w:szCs w:val="28"/>
        </w:rPr>
        <w:t xml:space="preserve"> от __.__.____, рекомендации комиссии по подготовке проекта Правил землепользования и застройки муниципального образования</w:t>
      </w:r>
      <w:r>
        <w:rPr>
          <w:sz w:val="28"/>
          <w:szCs w:val="28"/>
        </w:rPr>
        <w:t xml:space="preserve"> города Бердска от __.__.____, руководствуясь Уставом города Бердска,</w:t>
      </w:r>
    </w:p>
    <w:p>
      <w:pPr>
        <w:pStyle w:val="Normal"/>
        <w:numPr>
          <w:ilvl w:val="0"/>
          <w:numId w:val="0"/>
        </w:numPr>
        <w:ind w:hanging="0" w:left="0"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Предоставить</w:t>
      </w:r>
      <w:r>
        <w:rPr>
          <w:rFonts w:cs="Times New Roman"/>
          <w:color w:val="000000"/>
          <w:sz w:val="28"/>
          <w:szCs w:val="28"/>
        </w:rPr>
        <w:t xml:space="preserve"> разрешение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54:32:010563:325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площадью 15 728 кв.м., расположенного по адресу: Новосибирская обл., г. Бердск, в части уменьшения отступа с восточной границы земельного участка до 1 метра, с южной границы земельного участка до 1 метра, с северной границы земельного участка до 1 метра, согласно прилагаемой схеме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 Опубликовать настоящее постановление в </w:t>
      </w:r>
      <w:r>
        <w:rPr>
          <w:rStyle w:val="fontstyle01"/>
          <w:sz w:val="28"/>
          <w:szCs w:val="28"/>
        </w:rPr>
        <w:t>печатном издании</w:t>
      </w:r>
      <w:r>
        <w:rPr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«Официальный вестник органов местного самоуправления города Бердска «Вестник. Бердск», в сетевом издании </w:t>
      </w:r>
      <w:r>
        <w:rPr>
          <w:rStyle w:val="fontstyle01"/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«Вестник-Бердск»</w:t>
      </w:r>
      <w:r>
        <w:rPr>
          <w:sz w:val="28"/>
          <w:szCs w:val="28"/>
        </w:rPr>
        <w:t xml:space="preserve"> и разместить на официальном сайте администрации города Бердска.</w:t>
      </w:r>
    </w:p>
    <w:p>
      <w:pPr>
        <w:pStyle w:val="Normal"/>
        <w:numPr>
          <w:ilvl w:val="0"/>
          <w:numId w:val="0"/>
        </w:numPr>
        <w:ind w:firstLine="709" w:left="0"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 по строительству Чудновца Ю.И.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Бердска</w:t>
        <w:tab/>
        <w:tab/>
        <w:tab/>
        <w:tab/>
        <w:tab/>
        <w:tab/>
        <w:tab/>
        <w:t xml:space="preserve">             С.Ю. Лапицкий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Т.А. Замулина</w:t>
      </w:r>
    </w:p>
    <w:p>
      <w:pPr>
        <w:pStyle w:val="Normal"/>
        <w:rPr/>
      </w:pPr>
      <w:r>
        <w:rPr/>
        <w:t>20525</w:t>
      </w:r>
    </w:p>
    <w:p>
      <w:pPr>
        <w:pStyle w:val="Normal"/>
        <w:numPr>
          <w:ilvl w:val="0"/>
          <w:numId w:val="0"/>
        </w:numPr>
        <w:spacing w:before="0" w:after="0"/>
        <w:ind w:firstLine="6096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города Бердска</w:t>
      </w:r>
    </w:p>
    <w:p>
      <w:pPr>
        <w:pStyle w:val="Normal"/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________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Местоположение земельного участка в отношении которого запрашивается разрешение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54:32:010563:325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площадью 15 728 кв.м., расположенного по адресу: Новосибирская обл., г. Бердск, в части уменьшения отступа с восточной границы земельного участка до 1 метра, с южной границы земельного участка до 1 метра, с северной границы земельного участка до 1 метра, согласно прилагаемой схеме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6299835" cy="38925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  <w:t>_______________________________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4051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83b5d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57a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a57a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InternetLink">
    <w:name w:val="Internet Link"/>
    <w:basedOn w:val="DefaultParagraphFont"/>
    <w:uiPriority w:val="99"/>
    <w:unhideWhenUsed/>
    <w:qFormat/>
    <w:rsid w:val="00634656"/>
    <w:rPr>
      <w:color w:val="0000FF"/>
      <w:u w:val="single"/>
    </w:rPr>
  </w:style>
  <w:style w:type="character" w:styleId="Style17" w:customStyle="1">
    <w:name w:val="Основной текст Знак"/>
    <w:basedOn w:val="DefaultParagraphFont"/>
    <w:uiPriority w:val="99"/>
    <w:qFormat/>
    <w:rsid w:val="00711c35"/>
    <w:rPr>
      <w:rFonts w:ascii="Calibri" w:hAnsi="Calibri" w:eastAsia="Calibri" w:cs="Times New Roman"/>
    </w:rPr>
  </w:style>
  <w:style w:type="character" w:styleId="fontstyle01">
    <w:name w:val="fontstyle01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7"/>
    <w:uiPriority w:val="99"/>
    <w:unhideWhenUsed/>
    <w:rsid w:val="00711c35"/>
    <w:pPr>
      <w:overflowPunct w:val="true"/>
      <w:spacing w:lineRule="auto" w:line="276" w:before="0" w:after="120"/>
      <w:textAlignment w:val="auto"/>
    </w:pPr>
    <w:rPr>
      <w:rFonts w:ascii="Calibri" w:hAnsi="Calibri" w:eastAsia="Calibri"/>
      <w:sz w:val="22"/>
      <w:szCs w:val="22"/>
      <w:lang w:eastAsia="en-US"/>
    </w:rPr>
  </w:style>
  <w:style w:type="paragraph" w:styleId="List">
    <w:name w:val="List"/>
    <w:basedOn w:val="BodyText"/>
    <w:pPr/>
    <w:rPr>
      <w:rFonts w:ascii="Calibri" w:hAnsi="Calibri"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Calibri" w:hAnsi="Calibri" w:cs="Droid Sans"/>
    </w:rPr>
  </w:style>
  <w:style w:type="paragraph" w:styleId="ConsPlusNormal" w:customStyle="1">
    <w:name w:val="ConsPlusNormal"/>
    <w:qFormat/>
    <w:rsid w:val="009d405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83b5d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57ad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a57ad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3d5db4"/>
    <w:pPr>
      <w:spacing w:before="0" w:after="0"/>
      <w:ind w:left="720"/>
      <w:contextualSpacing/>
    </w:pPr>
    <w:rPr/>
  </w:style>
  <w:style w:type="paragraph" w:styleId="Style21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11c3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5BE8-E876-495F-8579-F90EFDAB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LibreOffice/24.2.4.2$Linux_X86_64 LibreOffice_project/51a6219feb6075d9a4c46691dcfe0cd9c4fff3c2</Application>
  <AppVersion>15.0000</AppVersion>
  <Pages>2</Pages>
  <Words>306</Words>
  <Characters>2306</Characters>
  <CharactersWithSpaces>2694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2024-06-17T04:36:00Z</dcterms:created>
  <dc:creator>K36-Kulieva</dc:creator>
  <dc:description/>
  <dc:language>ru-RU</dc:language>
  <cp:lastModifiedBy/>
  <cp:lastPrinted>2019-08-01T03:00:00Z</cp:lastPrinted>
  <dcterms:modified xsi:type="dcterms:W3CDTF">2025-10-02T15:21:13Z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