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01D" w:rsidRDefault="00243E4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 w:rsidR="0027101D" w:rsidRDefault="00243E47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="0027101D" w:rsidRDefault="00243E47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27101D" w:rsidRDefault="0027101D">
      <w:pPr>
        <w:jc w:val="center"/>
        <w:outlineLvl w:val="0"/>
        <w:rPr>
          <w:b/>
          <w:spacing w:val="52"/>
          <w:sz w:val="22"/>
          <w:szCs w:val="36"/>
        </w:rPr>
      </w:pPr>
    </w:p>
    <w:p w:rsidR="0027101D" w:rsidRDefault="0027101D">
      <w:pPr>
        <w:rPr>
          <w:sz w:val="22"/>
          <w:szCs w:val="28"/>
        </w:rPr>
      </w:pPr>
    </w:p>
    <w:p w:rsidR="00243E47" w:rsidRPr="00243E47" w:rsidRDefault="00243E47">
      <w:pPr>
        <w:rPr>
          <w:sz w:val="28"/>
          <w:szCs w:val="28"/>
        </w:rPr>
      </w:pPr>
      <w:r w:rsidRPr="00243E47">
        <w:rPr>
          <w:sz w:val="28"/>
          <w:szCs w:val="28"/>
        </w:rPr>
        <w:t>09.12.2025                                                                                                       №4142/65</w:t>
      </w:r>
    </w:p>
    <w:p w:rsidR="00243E47" w:rsidRDefault="00243E47">
      <w:pPr>
        <w:pStyle w:val="af1"/>
        <w:ind w:left="0"/>
        <w:jc w:val="center"/>
        <w:rPr>
          <w:color w:val="000000"/>
          <w:sz w:val="28"/>
          <w:szCs w:val="28"/>
        </w:rPr>
      </w:pPr>
    </w:p>
    <w:p w:rsidR="0027101D" w:rsidRDefault="00243E47">
      <w:pPr>
        <w:pStyle w:val="af1"/>
        <w:ind w:left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 предоставлении </w:t>
      </w:r>
      <w:r>
        <w:rPr>
          <w:color w:val="000000"/>
          <w:sz w:val="28"/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 с кадастровым номером </w:t>
      </w:r>
      <w:bookmarkStart w:id="0" w:name="__DdeLink__6_2031584381_Копия_1_Копия_1"/>
      <w:r>
        <w:rPr>
          <w:color w:val="000000"/>
          <w:sz w:val="28"/>
          <w:szCs w:val="28"/>
        </w:rPr>
        <w:t>54:32:010</w:t>
      </w:r>
      <w:bookmarkEnd w:id="0"/>
      <w:r>
        <w:rPr>
          <w:color w:val="000000"/>
          <w:sz w:val="28"/>
          <w:szCs w:val="28"/>
        </w:rPr>
        <w:t>686:1168</w:t>
      </w:r>
    </w:p>
    <w:p w:rsidR="0027101D" w:rsidRDefault="0027101D">
      <w:pPr>
        <w:jc w:val="center"/>
        <w:rPr>
          <w:sz w:val="28"/>
          <w:szCs w:val="28"/>
          <w:highlight w:val="yellow"/>
        </w:rPr>
      </w:pPr>
    </w:p>
    <w:p w:rsidR="0027101D" w:rsidRDefault="0027101D">
      <w:pPr>
        <w:jc w:val="center"/>
        <w:rPr>
          <w:sz w:val="28"/>
          <w:szCs w:val="28"/>
          <w:highlight w:val="yellow"/>
        </w:rPr>
      </w:pPr>
    </w:p>
    <w:p w:rsidR="0027101D" w:rsidRDefault="00243E47">
      <w:pPr>
        <w:ind w:firstLine="737"/>
        <w:jc w:val="both"/>
      </w:pPr>
      <w:r>
        <w:rPr>
          <w:sz w:val="28"/>
          <w:szCs w:val="28"/>
        </w:rPr>
        <w:t>В соответствии со статьей 40 Градостроительного кодекса</w:t>
      </w:r>
      <w:r>
        <w:rPr>
          <w:sz w:val="28"/>
          <w:szCs w:val="28"/>
        </w:rPr>
        <w:t xml:space="preserve"> Российской Федерации, решением Совета депутатов города Бердска от 17.09.2020 № 399 «Об утверждении Правил землепользования и </w:t>
      </w:r>
      <w:proofErr w:type="gramStart"/>
      <w:r>
        <w:rPr>
          <w:sz w:val="28"/>
          <w:szCs w:val="28"/>
        </w:rPr>
        <w:t>застройки города</w:t>
      </w:r>
      <w:proofErr w:type="gramEnd"/>
      <w:r>
        <w:rPr>
          <w:sz w:val="28"/>
          <w:szCs w:val="28"/>
        </w:rPr>
        <w:t xml:space="preserve"> Бердска», на основании заключения о результатах общественных обсуждений по вопросам о предоставлении разрешения</w:t>
      </w:r>
      <w:r>
        <w:rPr>
          <w:color w:val="000000"/>
          <w:sz w:val="28"/>
          <w:szCs w:val="28"/>
        </w:rPr>
        <w:t xml:space="preserve"> н</w:t>
      </w:r>
      <w:r>
        <w:rPr>
          <w:color w:val="000000"/>
          <w:sz w:val="28"/>
          <w:szCs w:val="28"/>
        </w:rPr>
        <w:t>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color w:val="000000"/>
          <w:sz w:val="28"/>
          <w:szCs w:val="28"/>
        </w:rPr>
        <w:t xml:space="preserve"> и предоставление разрешения </w:t>
      </w:r>
      <w:r>
        <w:rPr>
          <w:sz w:val="28"/>
          <w:szCs w:val="28"/>
        </w:rPr>
        <w:t>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01.12.2025, рекомендации комиссии по подготовке п</w:t>
      </w:r>
      <w:r>
        <w:rPr>
          <w:bCs/>
          <w:sz w:val="28"/>
          <w:szCs w:val="28"/>
        </w:rPr>
        <w:t>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05.12.2025, руководствуясь Уставом города Бердска, </w:t>
      </w:r>
    </w:p>
    <w:p w:rsidR="0027101D" w:rsidRDefault="00243E47">
      <w:pPr>
        <w:ind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7101D" w:rsidRDefault="00243E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Предоставить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разрешение на отклонение от предельных параметров разрешенного строительства, реконстру</w:t>
      </w:r>
      <w:r>
        <w:rPr>
          <w:color w:val="000000"/>
          <w:sz w:val="28"/>
          <w:szCs w:val="28"/>
        </w:rPr>
        <w:t xml:space="preserve">кции объектов капитального строительства в отношении земельного участка с кадастровым номером </w:t>
      </w:r>
      <w:bookmarkStart w:id="1" w:name="__DdeLink__6_2031584381_Копия_1"/>
      <w:r>
        <w:rPr>
          <w:color w:val="000000"/>
          <w:sz w:val="28"/>
          <w:szCs w:val="28"/>
        </w:rPr>
        <w:t>54:32:010686:1168</w:t>
      </w:r>
      <w:bookmarkEnd w:id="1"/>
      <w:r>
        <w:rPr>
          <w:color w:val="000000"/>
          <w:sz w:val="28"/>
          <w:szCs w:val="28"/>
        </w:rPr>
        <w:t>, площадью 1 997 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., расположенного по адресу: </w:t>
      </w:r>
      <w:proofErr w:type="gramStart"/>
      <w:r>
        <w:rPr>
          <w:color w:val="000000"/>
          <w:sz w:val="28"/>
          <w:szCs w:val="28"/>
        </w:rPr>
        <w:t>Новосибирская</w:t>
      </w:r>
      <w:proofErr w:type="gramEnd"/>
      <w:r>
        <w:rPr>
          <w:color w:val="000000"/>
          <w:sz w:val="28"/>
          <w:szCs w:val="28"/>
        </w:rPr>
        <w:t xml:space="preserve"> обл., г. Бердск, ул. </w:t>
      </w:r>
      <w:proofErr w:type="spellStart"/>
      <w:r>
        <w:rPr>
          <w:color w:val="000000"/>
          <w:sz w:val="28"/>
          <w:szCs w:val="28"/>
        </w:rPr>
        <w:t>Водобачная</w:t>
      </w:r>
      <w:proofErr w:type="spellEnd"/>
      <w:r>
        <w:rPr>
          <w:color w:val="000000"/>
          <w:sz w:val="27"/>
          <w:szCs w:val="27"/>
        </w:rPr>
        <w:t>, в части уменьшения отступов с северо-восточной г</w:t>
      </w:r>
      <w:r>
        <w:rPr>
          <w:color w:val="000000"/>
          <w:sz w:val="27"/>
          <w:szCs w:val="27"/>
        </w:rPr>
        <w:t>раницы земельного участка до 1 метра, с юго-восточной границы земельного участка до 2 метров, согласно прилагаемой схеме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(приложение). </w:t>
      </w:r>
    </w:p>
    <w:p w:rsidR="0027101D" w:rsidRDefault="00243E47">
      <w:pPr>
        <w:ind w:firstLine="709"/>
        <w:jc w:val="both"/>
      </w:pPr>
      <w:r>
        <w:rPr>
          <w:sz w:val="28"/>
          <w:szCs w:val="28"/>
        </w:rPr>
        <w:t xml:space="preserve">2. Опубликовать настоящее постановление в </w:t>
      </w:r>
      <w:r>
        <w:rPr>
          <w:rStyle w:val="fontstyle01"/>
        </w:rPr>
        <w:t>печатном издании</w:t>
      </w:r>
      <w:r>
        <w:rPr>
          <w:sz w:val="28"/>
          <w:szCs w:val="28"/>
        </w:rPr>
        <w:t xml:space="preserve"> </w:t>
      </w:r>
      <w:r>
        <w:rPr>
          <w:rStyle w:val="fontstyle01"/>
        </w:rPr>
        <w:t xml:space="preserve">«Официальный вестник органов местного самоуправления города Бердска «Вестник. Бердск», сетевом </w:t>
      </w:r>
      <w:proofErr w:type="gramStart"/>
      <w:r>
        <w:rPr>
          <w:rStyle w:val="fontstyle01"/>
        </w:rPr>
        <w:t>издании</w:t>
      </w:r>
      <w:proofErr w:type="gramEnd"/>
      <w:r>
        <w:rPr>
          <w:rStyle w:val="fontstyle01"/>
        </w:rPr>
        <w:t xml:space="preserve"> </w:t>
      </w:r>
      <w:r>
        <w:rPr>
          <w:rStyle w:val="fontstyle01"/>
        </w:rPr>
        <w:t>«Вестник-Бердск»</w:t>
      </w:r>
      <w:r>
        <w:rPr>
          <w:sz w:val="28"/>
          <w:szCs w:val="28"/>
        </w:rPr>
        <w:t xml:space="preserve"> и разместить на официальном сайте администрации города Бердска.</w:t>
      </w:r>
    </w:p>
    <w:p w:rsidR="0027101D" w:rsidRDefault="00243E47">
      <w:pPr>
        <w:ind w:right="-5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</w:t>
      </w:r>
      <w:r>
        <w:rPr>
          <w:sz w:val="28"/>
          <w:szCs w:val="28"/>
        </w:rPr>
        <w:t>теля главы администрации по строительству Строкова М.Ю.</w:t>
      </w:r>
    </w:p>
    <w:p w:rsidR="0027101D" w:rsidRDefault="0027101D">
      <w:pPr>
        <w:jc w:val="both"/>
        <w:rPr>
          <w:sz w:val="28"/>
          <w:szCs w:val="28"/>
        </w:rPr>
      </w:pPr>
    </w:p>
    <w:p w:rsidR="0027101D" w:rsidRDefault="0027101D">
      <w:pPr>
        <w:jc w:val="both"/>
        <w:rPr>
          <w:sz w:val="28"/>
          <w:szCs w:val="28"/>
        </w:rPr>
      </w:pPr>
    </w:p>
    <w:p w:rsidR="0027101D" w:rsidRDefault="00243E4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С.Ю. </w:t>
      </w:r>
      <w:proofErr w:type="spellStart"/>
      <w:r>
        <w:rPr>
          <w:sz w:val="28"/>
          <w:szCs w:val="28"/>
        </w:rPr>
        <w:t>Лапицкий</w:t>
      </w:r>
      <w:proofErr w:type="spellEnd"/>
    </w:p>
    <w:p w:rsidR="0027101D" w:rsidRDefault="0027101D"/>
    <w:p w:rsidR="00243E47" w:rsidRDefault="00243E47"/>
    <w:p w:rsidR="0027101D" w:rsidRDefault="00243E47">
      <w:r>
        <w:t xml:space="preserve">Т.А. </w:t>
      </w:r>
      <w:proofErr w:type="spellStart"/>
      <w:r>
        <w:t>Замулина</w:t>
      </w:r>
      <w:proofErr w:type="spellEnd"/>
    </w:p>
    <w:p w:rsidR="0027101D" w:rsidRDefault="00243E47">
      <w:r>
        <w:t>20525</w:t>
      </w:r>
    </w:p>
    <w:p w:rsidR="00243E47" w:rsidRDefault="00243E47">
      <w:pPr>
        <w:ind w:firstLine="6096"/>
        <w:jc w:val="center"/>
        <w:outlineLvl w:val="0"/>
        <w:rPr>
          <w:sz w:val="28"/>
          <w:szCs w:val="28"/>
        </w:rPr>
      </w:pPr>
    </w:p>
    <w:p w:rsidR="0027101D" w:rsidRDefault="00243E47">
      <w:pPr>
        <w:ind w:firstLine="609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27101D" w:rsidRDefault="00243E47">
      <w:pPr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 w:rsidR="0027101D" w:rsidRDefault="00243E47" w:rsidP="00243E47">
      <w:pPr>
        <w:ind w:left="522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bookmarkStart w:id="2" w:name="_GoBack"/>
      <w:bookmarkEnd w:id="2"/>
      <w:r>
        <w:rPr>
          <w:sz w:val="28"/>
          <w:szCs w:val="28"/>
        </w:rPr>
        <w:t>от 09.12.2025</w:t>
      </w:r>
      <w:r>
        <w:rPr>
          <w:sz w:val="28"/>
          <w:szCs w:val="28"/>
        </w:rPr>
        <w:t xml:space="preserve"> № 4142/65</w:t>
      </w:r>
    </w:p>
    <w:p w:rsidR="0027101D" w:rsidRDefault="0027101D"/>
    <w:p w:rsidR="0027101D" w:rsidRDefault="0027101D">
      <w:pPr>
        <w:ind w:firstLine="709"/>
        <w:contextualSpacing/>
        <w:jc w:val="center"/>
        <w:rPr>
          <w:sz w:val="28"/>
          <w:szCs w:val="28"/>
        </w:rPr>
      </w:pPr>
    </w:p>
    <w:p w:rsidR="0027101D" w:rsidRDefault="00243E47">
      <w:pPr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Местоположение </w:t>
      </w:r>
      <w:r>
        <w:rPr>
          <w:sz w:val="28"/>
          <w:szCs w:val="28"/>
        </w:rPr>
        <w:t xml:space="preserve">земельного участка в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которого запрашивается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7"/>
          <w:szCs w:val="27"/>
        </w:rPr>
        <w:t xml:space="preserve">разрешение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 с кадастровым номером </w:t>
      </w:r>
      <w:bookmarkStart w:id="3" w:name="__DdeLink__6_2031584381_Копия_1_Копия_1_"/>
      <w:r>
        <w:rPr>
          <w:color w:val="000000"/>
          <w:sz w:val="28"/>
          <w:szCs w:val="28"/>
        </w:rPr>
        <w:t>54:32:010686:1168</w:t>
      </w:r>
      <w:bookmarkEnd w:id="3"/>
      <w:r>
        <w:rPr>
          <w:color w:val="000000"/>
          <w:sz w:val="28"/>
          <w:szCs w:val="28"/>
        </w:rPr>
        <w:t>, пл</w:t>
      </w:r>
      <w:r>
        <w:rPr>
          <w:color w:val="000000"/>
          <w:sz w:val="28"/>
          <w:szCs w:val="28"/>
        </w:rPr>
        <w:t>ощадью 1 997 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., расположенного по адресу: </w:t>
      </w:r>
      <w:proofErr w:type="gramStart"/>
      <w:r>
        <w:rPr>
          <w:color w:val="000000"/>
          <w:sz w:val="28"/>
          <w:szCs w:val="28"/>
        </w:rPr>
        <w:t>Новосибирская</w:t>
      </w:r>
      <w:proofErr w:type="gramEnd"/>
      <w:r>
        <w:rPr>
          <w:color w:val="000000"/>
          <w:sz w:val="28"/>
          <w:szCs w:val="28"/>
        </w:rPr>
        <w:t xml:space="preserve"> обл., г. Бердск, ул. </w:t>
      </w:r>
      <w:proofErr w:type="spellStart"/>
      <w:r>
        <w:rPr>
          <w:color w:val="000000"/>
          <w:sz w:val="28"/>
          <w:szCs w:val="28"/>
        </w:rPr>
        <w:t>Водобачная</w:t>
      </w:r>
      <w:proofErr w:type="spellEnd"/>
      <w:r>
        <w:rPr>
          <w:color w:val="000000"/>
          <w:sz w:val="27"/>
          <w:szCs w:val="27"/>
        </w:rPr>
        <w:t xml:space="preserve">, в части уменьшения отступов с северо-восточной границы земельного участка до 1 метра, с юго-восточной границы земельного участка до 2 метров, согласно прилагаемой </w:t>
      </w:r>
      <w:r>
        <w:rPr>
          <w:color w:val="000000"/>
          <w:sz w:val="27"/>
          <w:szCs w:val="27"/>
        </w:rPr>
        <w:t>схеме</w:t>
      </w:r>
    </w:p>
    <w:p w:rsidR="0027101D" w:rsidRDefault="00243E47">
      <w:pPr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273050</wp:posOffset>
            </wp:positionH>
            <wp:positionV relativeFrom="paragraph">
              <wp:posOffset>55245</wp:posOffset>
            </wp:positionV>
            <wp:extent cx="5710555" cy="364871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756" t="11905" r="4595" b="61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3648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101D" w:rsidRDefault="00243E47">
      <w:pPr>
        <w:jc w:val="center"/>
      </w:pPr>
      <w:r>
        <w:t>_______________________________</w:t>
      </w:r>
    </w:p>
    <w:sectPr w:rsidR="0027101D">
      <w:headerReference w:type="even" r:id="rId9"/>
      <w:headerReference w:type="default" r:id="rId10"/>
      <w:headerReference w:type="first" r:id="rId11"/>
      <w:pgSz w:w="11906" w:h="16838"/>
      <w:pgMar w:top="1134" w:right="567" w:bottom="1134" w:left="141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43E47">
      <w:r>
        <w:separator/>
      </w:r>
    </w:p>
  </w:endnote>
  <w:endnote w:type="continuationSeparator" w:id="0">
    <w:p w:rsidR="00000000" w:rsidRDefault="00243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43E47">
      <w:r>
        <w:separator/>
      </w:r>
    </w:p>
  </w:footnote>
  <w:footnote w:type="continuationSeparator" w:id="0">
    <w:p w:rsidR="00000000" w:rsidRDefault="00243E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01D" w:rsidRDefault="00271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01D" w:rsidRDefault="0027101D">
    <w:pPr>
      <w:pStyle w:val="a6"/>
      <w:jc w:val="center"/>
    </w:pPr>
  </w:p>
  <w:p w:rsidR="0027101D" w:rsidRDefault="0027101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01D" w:rsidRDefault="0027101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01D"/>
    <w:rsid w:val="00243E47"/>
    <w:rsid w:val="0027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51"/>
    <w:pPr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83B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634656"/>
    <w:rPr>
      <w:color w:val="0000FF"/>
      <w:u w:val="single"/>
    </w:rPr>
  </w:style>
  <w:style w:type="character" w:customStyle="1" w:styleId="a9">
    <w:name w:val="Основной текст Знак"/>
    <w:basedOn w:val="a0"/>
    <w:link w:val="aa"/>
    <w:uiPriority w:val="99"/>
    <w:qFormat/>
    <w:rsid w:val="00711C35"/>
    <w:rPr>
      <w:rFonts w:ascii="Calibri" w:eastAsia="Calibri" w:hAnsi="Calibri" w:cs="Times New Roman"/>
    </w:rPr>
  </w:style>
  <w:style w:type="character" w:customStyle="1" w:styleId="fontstyle01">
    <w:name w:val="fontstyle01"/>
    <w:qFormat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ab">
    <w:name w:val="Символ нумерации"/>
    <w:qFormat/>
  </w:style>
  <w:style w:type="paragraph" w:customStyle="1" w:styleId="ac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711C35"/>
    <w:pPr>
      <w:overflowPunct w:val="0"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List"/>
    <w:basedOn w:val="aa"/>
    <w:rPr>
      <w:rFonts w:cs="Droid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ascii="Calibri" w:hAnsi="Calibri" w:cs="Droid Sans"/>
    </w:rPr>
  </w:style>
  <w:style w:type="paragraph" w:customStyle="1" w:styleId="ConsPlusNormal">
    <w:name w:val="ConsPlusNormal"/>
    <w:qFormat/>
    <w:rsid w:val="009D405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83B5D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qFormat/>
    <w:pPr>
      <w:ind w:left="720"/>
      <w:contextualSpacing/>
    </w:pPr>
  </w:style>
  <w:style w:type="numbering" w:customStyle="1" w:styleId="af2">
    <w:name w:val="Без списка"/>
    <w:uiPriority w:val="99"/>
    <w:semiHidden/>
    <w:unhideWhenUsed/>
    <w:qFormat/>
  </w:style>
  <w:style w:type="table" w:styleId="af3">
    <w:name w:val="Table Grid"/>
    <w:basedOn w:val="a1"/>
    <w:rsid w:val="00711C35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111B0-1A36-42B5-B104-DABAC8CE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K36-Kulieva</dc:creator>
  <dc:description/>
  <cp:lastModifiedBy>Андрейченко Зоя Федоровна</cp:lastModifiedBy>
  <cp:revision>43</cp:revision>
  <cp:lastPrinted>2025-12-09T03:57:00Z</cp:lastPrinted>
  <dcterms:created xsi:type="dcterms:W3CDTF">2024-06-17T04:36:00Z</dcterms:created>
  <dcterms:modified xsi:type="dcterms:W3CDTF">2025-12-09T03:57:00Z</dcterms:modified>
  <dc:language>ru-RU</dc:language>
</cp:coreProperties>
</file>