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329" w:rsidRDefault="0020134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ГОРОДА БЕРДСКА</w:t>
      </w:r>
    </w:p>
    <w:p w:rsidR="00987329" w:rsidRDefault="00987329">
      <w:pPr>
        <w:jc w:val="center"/>
        <w:rPr>
          <w:b/>
          <w:bCs/>
          <w:szCs w:val="28"/>
        </w:rPr>
      </w:pPr>
    </w:p>
    <w:p w:rsidR="00987329" w:rsidRDefault="00201340">
      <w:pPr>
        <w:jc w:val="center"/>
        <w:rPr>
          <w:b/>
          <w:spacing w:val="52"/>
          <w:sz w:val="36"/>
        </w:rPr>
      </w:pPr>
      <w:r>
        <w:rPr>
          <w:b/>
          <w:spacing w:val="52"/>
          <w:sz w:val="36"/>
        </w:rPr>
        <w:t>ПОСТАНОВЛЕНИЕ</w:t>
      </w:r>
    </w:p>
    <w:p w:rsidR="00987329" w:rsidRDefault="00987329">
      <w:pPr>
        <w:jc w:val="center"/>
        <w:rPr>
          <w:b/>
        </w:rPr>
      </w:pPr>
    </w:p>
    <w:p w:rsidR="00987329" w:rsidRDefault="00201340">
      <w:r>
        <w:rPr>
          <w:bCs/>
          <w:szCs w:val="28"/>
        </w:rPr>
        <w:t>_24.12.2025</w:t>
      </w:r>
      <w:r>
        <w:rPr>
          <w:b/>
          <w:bCs/>
          <w:szCs w:val="28"/>
        </w:rPr>
        <w:tab/>
        <w:t xml:space="preserve">                                                                   </w:t>
      </w:r>
      <w:r>
        <w:rPr>
          <w:bCs/>
          <w:szCs w:val="28"/>
        </w:rPr>
        <w:t>№ 4441/65</w:t>
      </w:r>
    </w:p>
    <w:p w:rsidR="00987329" w:rsidRDefault="00987329">
      <w:pPr>
        <w:jc w:val="center"/>
        <w:rPr>
          <w:b/>
          <w:bCs/>
          <w:szCs w:val="28"/>
        </w:rPr>
      </w:pPr>
    </w:p>
    <w:p w:rsidR="00987329" w:rsidRDefault="00987329">
      <w:pPr>
        <w:shd w:val="clear" w:color="auto" w:fill="FFFFFF"/>
        <w:spacing w:line="317" w:lineRule="exact"/>
        <w:jc w:val="center"/>
        <w:rPr>
          <w:b/>
          <w:color w:val="auto"/>
          <w:szCs w:val="28"/>
        </w:rPr>
      </w:pPr>
    </w:p>
    <w:p w:rsidR="00987329" w:rsidRDefault="00201340">
      <w:pPr>
        <w:spacing w:after="0"/>
        <w:jc w:val="center"/>
        <w:rPr>
          <w:color w:val="auto"/>
          <w:szCs w:val="28"/>
        </w:rPr>
      </w:pPr>
      <w:r>
        <w:rPr>
          <w:color w:val="auto"/>
          <w:szCs w:val="28"/>
        </w:rPr>
        <w:t xml:space="preserve">Об утверждении </w:t>
      </w:r>
      <w:bookmarkStart w:id="0" w:name="_Hlk205540916_Копия_1"/>
      <w:r>
        <w:rPr>
          <w:color w:val="auto"/>
          <w:szCs w:val="28"/>
        </w:rPr>
        <w:t xml:space="preserve">порядка </w:t>
      </w:r>
      <w:proofErr w:type="gramStart"/>
      <w:r>
        <w:rPr>
          <w:color w:val="auto"/>
          <w:szCs w:val="28"/>
        </w:rPr>
        <w:t>контроля за</w:t>
      </w:r>
      <w:proofErr w:type="gramEnd"/>
      <w:r>
        <w:rPr>
          <w:color w:val="auto"/>
          <w:szCs w:val="28"/>
        </w:rPr>
        <w:t xml:space="preserve"> результатами финансово-хозяйственной </w:t>
      </w:r>
      <w:bookmarkStart w:id="1" w:name="_Hlk205533149_Копия_1"/>
      <w:r>
        <w:rPr>
          <w:color w:val="auto"/>
          <w:szCs w:val="28"/>
        </w:rPr>
        <w:t xml:space="preserve">деятельности муниципальных предприятий </w:t>
      </w:r>
      <w:r>
        <w:rPr>
          <w:color w:val="auto"/>
          <w:szCs w:val="28"/>
        </w:rPr>
        <w:t>города Бердска</w:t>
      </w:r>
      <w:bookmarkEnd w:id="0"/>
      <w:bookmarkEnd w:id="1"/>
    </w:p>
    <w:p w:rsidR="00987329" w:rsidRDefault="00987329">
      <w:pPr>
        <w:spacing w:after="0"/>
        <w:ind w:left="0" w:firstLine="0"/>
        <w:jc w:val="center"/>
        <w:rPr>
          <w:color w:val="auto"/>
          <w:szCs w:val="28"/>
        </w:rPr>
      </w:pPr>
    </w:p>
    <w:p w:rsidR="00987329" w:rsidRDefault="00987329">
      <w:pPr>
        <w:spacing w:after="0"/>
        <w:ind w:left="0" w:firstLine="0"/>
        <w:jc w:val="center"/>
        <w:rPr>
          <w:color w:val="auto"/>
          <w:szCs w:val="28"/>
        </w:rPr>
      </w:pPr>
    </w:p>
    <w:p w:rsidR="00987329" w:rsidRDefault="00201340">
      <w:pPr>
        <w:spacing w:after="0"/>
        <w:ind w:firstLine="709"/>
        <w:rPr>
          <w:color w:val="auto"/>
          <w:szCs w:val="28"/>
        </w:rPr>
      </w:pPr>
      <w:r>
        <w:rPr>
          <w:color w:val="auto"/>
          <w:szCs w:val="28"/>
        </w:rPr>
        <w:t>В соответствии с Федеральными законами от 06.10.2003 № 131-ФЗ "Об общих принципах организации местного самоуправления в Российской Федерации", от 20.03.2025 № 33-ФЗ «Об общих принципах организации местного самоуправления в единой системе п</w:t>
      </w:r>
      <w:r>
        <w:rPr>
          <w:color w:val="auto"/>
          <w:szCs w:val="28"/>
        </w:rPr>
        <w:t xml:space="preserve">убличной власти», от 14.11.2002 № 161-ФЗ «О государственных и муниципальных унитарных предприятиях», Уставом города Бердска, в целях оценки и контроля результатов финансово-хозяйственной деятельности муниципальных </w:t>
      </w:r>
      <w:r>
        <w:rPr>
          <w:szCs w:val="28"/>
        </w:rPr>
        <w:t>предприятий города Бердска</w:t>
      </w:r>
      <w:r>
        <w:rPr>
          <w:color w:val="auto"/>
          <w:szCs w:val="28"/>
        </w:rPr>
        <w:t>,  а также повыш</w:t>
      </w:r>
      <w:r>
        <w:rPr>
          <w:color w:val="auto"/>
          <w:szCs w:val="28"/>
        </w:rPr>
        <w:t>ения эффективности их работы,</w:t>
      </w:r>
    </w:p>
    <w:p w:rsidR="00987329" w:rsidRDefault="00201340">
      <w:pPr>
        <w:spacing w:after="0"/>
        <w:rPr>
          <w:color w:val="auto"/>
          <w:szCs w:val="28"/>
        </w:rPr>
      </w:pPr>
      <w:r>
        <w:rPr>
          <w:color w:val="auto"/>
          <w:szCs w:val="28"/>
        </w:rPr>
        <w:t>ПОСТАНОВЛЯЮ:</w:t>
      </w:r>
    </w:p>
    <w:p w:rsidR="00987329" w:rsidRDefault="00201340">
      <w:pPr>
        <w:pStyle w:val="af8"/>
        <w:numPr>
          <w:ilvl w:val="0"/>
          <w:numId w:val="3"/>
        </w:numPr>
        <w:tabs>
          <w:tab w:val="left" w:pos="993"/>
        </w:tabs>
        <w:ind w:left="0" w:firstLine="719"/>
        <w:rPr>
          <w:color w:val="auto"/>
          <w:szCs w:val="28"/>
        </w:rPr>
      </w:pPr>
      <w:r>
        <w:rPr>
          <w:color w:val="auto"/>
          <w:szCs w:val="28"/>
        </w:rPr>
        <w:t xml:space="preserve">Утвердить порядок </w:t>
      </w:r>
      <w:proofErr w:type="gramStart"/>
      <w:r>
        <w:rPr>
          <w:color w:val="auto"/>
          <w:szCs w:val="28"/>
        </w:rPr>
        <w:t>контроля за</w:t>
      </w:r>
      <w:proofErr w:type="gramEnd"/>
      <w:r>
        <w:rPr>
          <w:color w:val="auto"/>
          <w:szCs w:val="28"/>
        </w:rPr>
        <w:t xml:space="preserve"> результатами финансово-хозяйственной деятельности муниципальных предприятий города Бердска.</w:t>
      </w:r>
    </w:p>
    <w:p w:rsidR="00987329" w:rsidRDefault="00201340">
      <w:pPr>
        <w:pStyle w:val="af8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администрац</w:t>
      </w:r>
      <w:r>
        <w:rPr>
          <w:szCs w:val="28"/>
        </w:rPr>
        <w:t xml:space="preserve">ии по экономическим вопросам </w:t>
      </w:r>
      <w:proofErr w:type="spellStart"/>
      <w:r>
        <w:rPr>
          <w:szCs w:val="28"/>
        </w:rPr>
        <w:t>Шляхто</w:t>
      </w:r>
      <w:proofErr w:type="spellEnd"/>
      <w:r>
        <w:rPr>
          <w:szCs w:val="28"/>
        </w:rPr>
        <w:t xml:space="preserve"> В.Е.</w:t>
      </w:r>
    </w:p>
    <w:p w:rsidR="00987329" w:rsidRDefault="00987329">
      <w:pPr>
        <w:spacing w:after="0"/>
        <w:ind w:left="0" w:firstLine="0"/>
        <w:rPr>
          <w:szCs w:val="28"/>
        </w:rPr>
      </w:pPr>
    </w:p>
    <w:p w:rsidR="00987329" w:rsidRDefault="00987329">
      <w:pPr>
        <w:spacing w:after="0"/>
        <w:ind w:left="0" w:firstLine="0"/>
        <w:rPr>
          <w:szCs w:val="28"/>
        </w:rPr>
      </w:pPr>
    </w:p>
    <w:p w:rsidR="00987329" w:rsidRDefault="00201340">
      <w:pPr>
        <w:spacing w:after="0"/>
        <w:rPr>
          <w:szCs w:val="28"/>
        </w:rPr>
      </w:pPr>
      <w:r>
        <w:rPr>
          <w:szCs w:val="28"/>
        </w:rPr>
        <w:t xml:space="preserve">Глава города Бердска                                                                          С.Ю. </w:t>
      </w:r>
      <w:proofErr w:type="spellStart"/>
      <w:r>
        <w:rPr>
          <w:szCs w:val="28"/>
        </w:rPr>
        <w:t>Лапицкий</w:t>
      </w:r>
      <w:proofErr w:type="spellEnd"/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987329">
      <w:pPr>
        <w:rPr>
          <w:sz w:val="20"/>
          <w:szCs w:val="20"/>
        </w:rPr>
      </w:pP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>М.В. Дубровская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>3 02 35</w:t>
      </w:r>
      <w:r>
        <w:br w:type="page"/>
      </w:r>
    </w:p>
    <w:tbl>
      <w:tblPr>
        <w:tblStyle w:val="afe"/>
        <w:tblW w:w="990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622"/>
        <w:gridCol w:w="4279"/>
      </w:tblGrid>
      <w:tr w:rsidR="00987329">
        <w:tc>
          <w:tcPr>
            <w:tcW w:w="5621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987329">
            <w:pPr>
              <w:pageBreakBefore/>
              <w:widowControl w:val="0"/>
              <w:spacing w:after="0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постановлению администрации города </w:t>
            </w:r>
            <w:r>
              <w:rPr>
                <w:szCs w:val="28"/>
              </w:rPr>
              <w:t>Бердска</w:t>
            </w:r>
          </w:p>
          <w:p w:rsidR="00987329" w:rsidRDefault="00201340" w:rsidP="00201340">
            <w:pPr>
              <w:widowControl w:val="0"/>
              <w:spacing w:after="0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 24.12.2025</w:t>
            </w:r>
            <w:bookmarkStart w:id="2" w:name="_GoBack"/>
            <w:bookmarkEnd w:id="2"/>
            <w:r>
              <w:rPr>
                <w:szCs w:val="28"/>
              </w:rPr>
              <w:t>_№ 4441/65</w:t>
            </w:r>
          </w:p>
        </w:tc>
      </w:tr>
    </w:tbl>
    <w:p w:rsidR="00987329" w:rsidRDefault="00987329">
      <w:pPr>
        <w:spacing w:after="0"/>
        <w:ind w:left="0" w:firstLine="57"/>
        <w:jc w:val="center"/>
        <w:rPr>
          <w:szCs w:val="28"/>
        </w:rPr>
      </w:pPr>
    </w:p>
    <w:p w:rsidR="00987329" w:rsidRDefault="00987329">
      <w:pPr>
        <w:spacing w:after="0"/>
        <w:ind w:left="0" w:firstLine="57"/>
        <w:jc w:val="center"/>
        <w:rPr>
          <w:szCs w:val="28"/>
        </w:rPr>
      </w:pPr>
    </w:p>
    <w:p w:rsidR="00987329" w:rsidRDefault="00201340">
      <w:pPr>
        <w:spacing w:after="0"/>
        <w:jc w:val="center"/>
        <w:rPr>
          <w:szCs w:val="28"/>
        </w:rPr>
      </w:pPr>
      <w:bookmarkStart w:id="3" w:name="_Hlk206749454"/>
      <w:bookmarkEnd w:id="3"/>
      <w:r>
        <w:rPr>
          <w:b/>
          <w:bCs/>
          <w:szCs w:val="28"/>
        </w:rPr>
        <w:t>ПОРЯДОК</w:t>
      </w:r>
    </w:p>
    <w:p w:rsidR="00987329" w:rsidRDefault="00201340">
      <w:pPr>
        <w:spacing w:after="0"/>
        <w:jc w:val="center"/>
        <w:rPr>
          <w:szCs w:val="28"/>
        </w:rPr>
      </w:pPr>
      <w:proofErr w:type="gramStart"/>
      <w:r>
        <w:rPr>
          <w:b/>
          <w:color w:val="auto"/>
          <w:szCs w:val="28"/>
        </w:rPr>
        <w:t>КОНТРОЛЯ ЗА</w:t>
      </w:r>
      <w:proofErr w:type="gramEnd"/>
      <w:r>
        <w:rPr>
          <w:b/>
          <w:color w:val="auto"/>
          <w:szCs w:val="28"/>
        </w:rPr>
        <w:t xml:space="preserve"> РЕЗУЛЬТАТАМИ ФИНАНСОВО-ХОЗЯЙСТВЕННОЙ ДЕЯТЕЛЬНОСТИ </w:t>
      </w:r>
      <w:r>
        <w:rPr>
          <w:b/>
          <w:szCs w:val="28"/>
        </w:rPr>
        <w:t xml:space="preserve">МУНИЦИПАЛЬНЫХ ПРЕДПРИЯТИЙ </w:t>
      </w:r>
    </w:p>
    <w:p w:rsidR="00987329" w:rsidRDefault="00201340">
      <w:pPr>
        <w:spacing w:after="0"/>
        <w:jc w:val="center"/>
        <w:rPr>
          <w:szCs w:val="28"/>
        </w:rPr>
      </w:pPr>
      <w:r>
        <w:rPr>
          <w:b/>
          <w:szCs w:val="28"/>
        </w:rPr>
        <w:t xml:space="preserve">ГОРОДА БЕРДСКА </w:t>
      </w:r>
    </w:p>
    <w:p w:rsidR="00987329" w:rsidRDefault="009873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Hlk206749454_Копия_1"/>
      <w:bookmarkEnd w:id="4"/>
    </w:p>
    <w:p w:rsidR="00987329" w:rsidRDefault="009873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7329" w:rsidRDefault="00201340">
      <w:pPr>
        <w:pStyle w:val="ConsPlusNormal"/>
        <w:jc w:val="center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87329" w:rsidRDefault="00987329">
      <w:pPr>
        <w:pStyle w:val="af8"/>
        <w:tabs>
          <w:tab w:val="left" w:pos="993"/>
        </w:tabs>
        <w:spacing w:after="0"/>
        <w:ind w:left="0" w:firstLine="0"/>
        <w:jc w:val="center"/>
        <w:rPr>
          <w:szCs w:val="28"/>
        </w:rPr>
      </w:pPr>
    </w:p>
    <w:p w:rsidR="00987329" w:rsidRDefault="00201340">
      <w:pPr>
        <w:numPr>
          <w:ilvl w:val="0"/>
          <w:numId w:val="4"/>
        </w:numPr>
        <w:tabs>
          <w:tab w:val="left" w:pos="102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Настоящий Порядок </w:t>
      </w:r>
      <w:proofErr w:type="gramStart"/>
      <w:r>
        <w:rPr>
          <w:color w:val="auto"/>
          <w:szCs w:val="28"/>
        </w:rPr>
        <w:t xml:space="preserve">контроля </w:t>
      </w:r>
      <w:bookmarkStart w:id="5" w:name="_Hlk205798435"/>
      <w:r>
        <w:rPr>
          <w:color w:val="auto"/>
          <w:szCs w:val="28"/>
        </w:rPr>
        <w:t>за</w:t>
      </w:r>
      <w:proofErr w:type="gramEnd"/>
      <w:r>
        <w:rPr>
          <w:color w:val="auto"/>
          <w:szCs w:val="28"/>
        </w:rPr>
        <w:t xml:space="preserve"> результатами финансово-хозяйственной деятельности </w:t>
      </w:r>
      <w:bookmarkStart w:id="6" w:name="_Hlk205799630"/>
      <w:bookmarkEnd w:id="5"/>
      <w:r>
        <w:rPr>
          <w:color w:val="auto"/>
          <w:szCs w:val="28"/>
        </w:rPr>
        <w:t>муниципальных предприятий</w:t>
      </w:r>
      <w:bookmarkStart w:id="7" w:name="_Hlk205798612"/>
      <w:r>
        <w:rPr>
          <w:color w:val="auto"/>
          <w:szCs w:val="28"/>
        </w:rPr>
        <w:t xml:space="preserve"> города Бердска </w:t>
      </w:r>
      <w:bookmarkEnd w:id="6"/>
      <w:bookmarkEnd w:id="7"/>
      <w:r>
        <w:rPr>
          <w:color w:val="auto"/>
          <w:szCs w:val="28"/>
        </w:rPr>
        <w:t>(далее – Порядок, анализ деятельности) определяет порядок контроля администрацией города Бердска (далее – Администрация) за результатами деятельности муниципальных предприятий города Бердска, его цели, задачи, а так</w:t>
      </w:r>
      <w:r>
        <w:rPr>
          <w:color w:val="auto"/>
          <w:szCs w:val="28"/>
        </w:rPr>
        <w:t xml:space="preserve">же содержание и сроки предоставления отчета о </w:t>
      </w:r>
      <w:bookmarkStart w:id="8" w:name="_Hlk205799236_Копия_1"/>
      <w:r>
        <w:rPr>
          <w:color w:val="auto"/>
          <w:szCs w:val="28"/>
        </w:rPr>
        <w:t>финансово-хозяйственной деятельности</w:t>
      </w:r>
      <w:bookmarkEnd w:id="8"/>
      <w:r>
        <w:rPr>
          <w:color w:val="auto"/>
          <w:szCs w:val="28"/>
        </w:rPr>
        <w:t xml:space="preserve"> вышеуказанных предприятий (далее – отчет ФХД).</w:t>
      </w:r>
    </w:p>
    <w:p w:rsidR="00987329" w:rsidRDefault="00201340">
      <w:pPr>
        <w:pStyle w:val="af8"/>
        <w:numPr>
          <w:ilvl w:val="0"/>
          <w:numId w:val="4"/>
        </w:numPr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szCs w:val="28"/>
        </w:rPr>
        <w:t xml:space="preserve">Контроль </w:t>
      </w:r>
      <w:r>
        <w:rPr>
          <w:color w:val="auto"/>
          <w:szCs w:val="28"/>
        </w:rPr>
        <w:t>за</w:t>
      </w:r>
      <w:proofErr w:type="gramEnd"/>
      <w:r>
        <w:rPr>
          <w:color w:val="auto"/>
          <w:szCs w:val="28"/>
        </w:rPr>
        <w:t xml:space="preserve"> результатами </w:t>
      </w:r>
      <w:r>
        <w:rPr>
          <w:szCs w:val="28"/>
        </w:rPr>
        <w:t xml:space="preserve">финансово-хозяйственной деятельности проводится в отношении муниципальных предприятий города Бердска </w:t>
      </w:r>
      <w:r>
        <w:rPr>
          <w:szCs w:val="28"/>
        </w:rPr>
        <w:t xml:space="preserve">(далее – </w:t>
      </w:r>
      <w:r>
        <w:rPr>
          <w:szCs w:val="28"/>
        </w:rPr>
        <w:t>предприятие).</w:t>
      </w:r>
    </w:p>
    <w:p w:rsidR="00987329" w:rsidRDefault="00201340">
      <w:pPr>
        <w:pStyle w:val="af8"/>
        <w:numPr>
          <w:ilvl w:val="0"/>
          <w:numId w:val="4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szCs w:val="28"/>
        </w:rPr>
        <w:t xml:space="preserve">При проведении </w:t>
      </w:r>
      <w:proofErr w:type="gramStart"/>
      <w:r>
        <w:rPr>
          <w:szCs w:val="28"/>
        </w:rPr>
        <w:t xml:space="preserve">контроля </w:t>
      </w:r>
      <w:r>
        <w:rPr>
          <w:color w:val="auto"/>
          <w:szCs w:val="28"/>
        </w:rPr>
        <w:t>за</w:t>
      </w:r>
      <w:proofErr w:type="gramEnd"/>
      <w:r>
        <w:rPr>
          <w:color w:val="auto"/>
          <w:szCs w:val="28"/>
        </w:rPr>
        <w:t xml:space="preserve"> деятельностью структурное подразделение администрации (</w:t>
      </w:r>
      <w:r>
        <w:rPr>
          <w:szCs w:val="28"/>
        </w:rPr>
        <w:t>далее – управление экономического развития) анализирует</w:t>
      </w:r>
      <w:r>
        <w:rPr>
          <w:szCs w:val="28"/>
        </w:rPr>
        <w:t xml:space="preserve"> финансовое состояние предприятия на дату пр</w:t>
      </w:r>
      <w:r>
        <w:rPr>
          <w:szCs w:val="28"/>
        </w:rPr>
        <w:t xml:space="preserve">оведения анализа, его финансовую, хозяйственную </w:t>
      </w:r>
      <w:r>
        <w:rPr>
          <w:color w:val="auto"/>
          <w:szCs w:val="28"/>
        </w:rPr>
        <w:t>и ин</w:t>
      </w:r>
      <w:r>
        <w:rPr>
          <w:color w:val="auto"/>
          <w:szCs w:val="28"/>
        </w:rPr>
        <w:t>вестиционную</w:t>
      </w:r>
      <w:r>
        <w:rPr>
          <w:szCs w:val="28"/>
        </w:rPr>
        <w:t xml:space="preserve"> деятельность.</w:t>
      </w:r>
    </w:p>
    <w:p w:rsidR="00987329" w:rsidRDefault="00201340">
      <w:pPr>
        <w:pStyle w:val="af8"/>
        <w:numPr>
          <w:ilvl w:val="0"/>
          <w:numId w:val="4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szCs w:val="28"/>
        </w:rPr>
        <w:t xml:space="preserve">Анализ деятельности проводится с целью оценки финансового состояния, выявления внутренних резервов, повышения эффективности работы, предотвращения финансовых нарушений и злоупотреблений, </w:t>
      </w:r>
      <w:r>
        <w:rPr>
          <w:color w:val="auto"/>
          <w:szCs w:val="28"/>
        </w:rPr>
        <w:t>обеспечения прозрачности и подотчетности в</w:t>
      </w:r>
      <w:r>
        <w:rPr>
          <w:color w:val="auto"/>
          <w:szCs w:val="28"/>
        </w:rPr>
        <w:t xml:space="preserve"> использовании ресурсов.</w:t>
      </w:r>
    </w:p>
    <w:p w:rsidR="00987329" w:rsidRDefault="00201340">
      <w:pPr>
        <w:pStyle w:val="af8"/>
        <w:numPr>
          <w:ilvl w:val="0"/>
          <w:numId w:val="4"/>
        </w:numPr>
        <w:tabs>
          <w:tab w:val="left" w:pos="993"/>
        </w:tabs>
        <w:spacing w:after="0"/>
        <w:ind w:left="0" w:firstLine="709"/>
      </w:pPr>
      <w:r>
        <w:rPr>
          <w:szCs w:val="28"/>
        </w:rPr>
        <w:t>Задачами анализа финансово-хозяйственной деятельности являются: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szCs w:val="28"/>
        </w:rPr>
        <w:t>1) оценка доходности и рентабельности деятельности;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szCs w:val="28"/>
        </w:rPr>
        <w:t>2) анализ структуры и динамики активов, пассивов и капитала;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szCs w:val="28"/>
        </w:rPr>
        <w:t>3) оценка ликвидности и платежеспособности;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szCs w:val="28"/>
        </w:rPr>
        <w:t xml:space="preserve">4) анализ </w:t>
      </w:r>
      <w:r>
        <w:rPr>
          <w:szCs w:val="28"/>
        </w:rPr>
        <w:t>эффективности использования ресурсов;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szCs w:val="28"/>
        </w:rPr>
        <w:t>5) оценка финансовой устойчивости;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szCs w:val="28"/>
        </w:rPr>
        <w:t>6) выявление отклонений от плановых показателей и причин этих отклонений;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color w:val="auto"/>
          <w:szCs w:val="28"/>
        </w:rPr>
        <w:t xml:space="preserve">7) разработка рекомендаций по улучшению финансового состояния </w:t>
      </w:r>
      <w:r>
        <w:rPr>
          <w:szCs w:val="28"/>
        </w:rPr>
        <w:t>предприятия.</w:t>
      </w:r>
    </w:p>
    <w:p w:rsidR="00987329" w:rsidRDefault="00201340">
      <w:pPr>
        <w:pStyle w:val="af8"/>
        <w:numPr>
          <w:ilvl w:val="0"/>
          <w:numId w:val="4"/>
        </w:numPr>
        <w:tabs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 xml:space="preserve">Анализ деятельности проводится на </w:t>
      </w:r>
      <w:r>
        <w:rPr>
          <w:color w:val="auto"/>
          <w:szCs w:val="28"/>
        </w:rPr>
        <w:t>основании:</w:t>
      </w:r>
    </w:p>
    <w:p w:rsidR="00987329" w:rsidRDefault="00201340">
      <w:pPr>
        <w:pStyle w:val="af8"/>
        <w:numPr>
          <w:ilvl w:val="0"/>
          <w:numId w:val="9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отчета ФХД;</w:t>
      </w:r>
    </w:p>
    <w:p w:rsidR="00987329" w:rsidRDefault="00201340">
      <w:pPr>
        <w:pStyle w:val="af8"/>
        <w:numPr>
          <w:ilvl w:val="0"/>
          <w:numId w:val="9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lastRenderedPageBreak/>
        <w:t>статистической отчетности, бухгалтерской отчетности, регистров бухгалтерского учета, а также материалов аудиторской проверки;</w:t>
      </w:r>
    </w:p>
    <w:p w:rsidR="00987329" w:rsidRDefault="00201340">
      <w:pPr>
        <w:pStyle w:val="af8"/>
        <w:numPr>
          <w:ilvl w:val="0"/>
          <w:numId w:val="9"/>
        </w:numPr>
        <w:tabs>
          <w:tab w:val="left" w:pos="993"/>
        </w:tabs>
        <w:spacing w:after="0"/>
        <w:ind w:left="0" w:firstLine="709"/>
      </w:pPr>
      <w:r>
        <w:rPr>
          <w:szCs w:val="28"/>
        </w:rPr>
        <w:t>нормативно-правовых актов, регламентирующих деятельность предприятия.</w:t>
      </w:r>
    </w:p>
    <w:p w:rsidR="00987329" w:rsidRDefault="00201340">
      <w:pPr>
        <w:pStyle w:val="af8"/>
        <w:numPr>
          <w:ilvl w:val="0"/>
          <w:numId w:val="4"/>
        </w:numPr>
        <w:tabs>
          <w:tab w:val="left" w:pos="993"/>
        </w:tabs>
        <w:spacing w:after="0"/>
        <w:ind w:left="0" w:firstLine="709"/>
      </w:pPr>
      <w:r>
        <w:rPr>
          <w:szCs w:val="28"/>
        </w:rPr>
        <w:t>При проведении анализа деятельности н</w:t>
      </w:r>
      <w:r>
        <w:rPr>
          <w:szCs w:val="28"/>
        </w:rPr>
        <w:t>еобходимо руководствоваться принципами полноты и достоверности, в соответствии с которыми в ходе анализа используются документально подтвержденные данные, все заключения и выводы основываются на расчетах и реальных фактах.</w:t>
      </w:r>
    </w:p>
    <w:p w:rsidR="00987329" w:rsidRDefault="00201340">
      <w:pPr>
        <w:pStyle w:val="af8"/>
        <w:numPr>
          <w:ilvl w:val="0"/>
          <w:numId w:val="4"/>
        </w:numPr>
        <w:tabs>
          <w:tab w:val="left" w:pos="993"/>
        </w:tabs>
        <w:spacing w:after="0"/>
        <w:ind w:left="0" w:firstLine="709"/>
      </w:pPr>
      <w:r>
        <w:rPr>
          <w:szCs w:val="28"/>
        </w:rPr>
        <w:t>Объектами анализа деятельности мо</w:t>
      </w:r>
      <w:r>
        <w:rPr>
          <w:szCs w:val="28"/>
        </w:rPr>
        <w:t>гут являться любые аспекты деятельности предприятия, в том числе выявление и оценка рисков, возникающих по результатам и в процессе его финансово-хозяйственной деятельности.</w:t>
      </w:r>
    </w:p>
    <w:p w:rsidR="00987329" w:rsidRDefault="00987329">
      <w:pPr>
        <w:tabs>
          <w:tab w:val="left" w:pos="993"/>
        </w:tabs>
        <w:spacing w:after="0"/>
        <w:jc w:val="center"/>
        <w:rPr>
          <w:color w:val="auto"/>
          <w:szCs w:val="28"/>
        </w:rPr>
      </w:pPr>
    </w:p>
    <w:p w:rsidR="00987329" w:rsidRDefault="00201340">
      <w:pPr>
        <w:pStyle w:val="ConsPlusNormal"/>
        <w:jc w:val="center"/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>II. ТРЕБОВАНИЯ К ОТЧЕТУ ФХД</w:t>
      </w:r>
    </w:p>
    <w:p w:rsidR="00987329" w:rsidRDefault="00987329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87329" w:rsidRDefault="00201340">
      <w:pPr>
        <w:pStyle w:val="af8"/>
        <w:numPr>
          <w:ilvl w:val="0"/>
          <w:numId w:val="6"/>
        </w:numPr>
        <w:tabs>
          <w:tab w:val="clear" w:pos="720"/>
          <w:tab w:val="left" w:pos="993"/>
        </w:tabs>
        <w:spacing w:after="0"/>
        <w:ind w:left="0" w:firstLine="737"/>
      </w:pPr>
      <w:r>
        <w:t xml:space="preserve">Отчет ФХД разрабатывается и составляется </w:t>
      </w:r>
      <w:proofErr w:type="spellStart"/>
      <w:r>
        <w:t>предриятием</w:t>
      </w:r>
      <w:proofErr w:type="spellEnd"/>
      <w:r>
        <w:t xml:space="preserve"> по форме согласно приложению № 1 к Порядку.</w:t>
      </w:r>
    </w:p>
    <w:p w:rsidR="00987329" w:rsidRDefault="00201340">
      <w:pPr>
        <w:pStyle w:val="af8"/>
        <w:numPr>
          <w:ilvl w:val="0"/>
          <w:numId w:val="6"/>
        </w:numPr>
        <w:tabs>
          <w:tab w:val="clear" w:pos="720"/>
          <w:tab w:val="left" w:pos="993"/>
        </w:tabs>
        <w:spacing w:after="0"/>
        <w:ind w:left="0" w:firstLine="737"/>
        <w:rPr>
          <w:szCs w:val="28"/>
        </w:rPr>
      </w:pPr>
      <w:r>
        <w:rPr>
          <w:color w:val="auto"/>
          <w:szCs w:val="28"/>
        </w:rPr>
        <w:t>Отчет Ф</w:t>
      </w:r>
      <w:proofErr w:type="gramStart"/>
      <w:r>
        <w:rPr>
          <w:color w:val="auto"/>
          <w:szCs w:val="28"/>
        </w:rPr>
        <w:t>ХД вкл</w:t>
      </w:r>
      <w:proofErr w:type="gramEnd"/>
      <w:r>
        <w:rPr>
          <w:color w:val="auto"/>
          <w:szCs w:val="28"/>
        </w:rPr>
        <w:t>ючает в себя следующие разделы: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color w:val="auto"/>
          <w:szCs w:val="28"/>
        </w:rPr>
        <w:t>1) раздел 1 «Доходы»;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color w:val="auto"/>
          <w:szCs w:val="28"/>
        </w:rPr>
        <w:t>2) раздел 2 «Расходы»;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color w:val="auto"/>
          <w:szCs w:val="28"/>
        </w:rPr>
        <w:t>3) раздел 3 «Финансовый результат»;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color w:val="auto"/>
          <w:szCs w:val="28"/>
        </w:rPr>
        <w:t>4) раздел 4 «Труд и заработная плата;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</w:pPr>
      <w:r>
        <w:rPr>
          <w:color w:val="auto"/>
          <w:szCs w:val="28"/>
        </w:rPr>
        <w:t>5) раздел 5 «Сведения о задолженности».</w:t>
      </w:r>
    </w:p>
    <w:p w:rsidR="00987329" w:rsidRDefault="00201340">
      <w:pPr>
        <w:pStyle w:val="af8"/>
        <w:numPr>
          <w:ilvl w:val="0"/>
          <w:numId w:val="6"/>
        </w:numPr>
        <w:tabs>
          <w:tab w:val="clear" w:pos="720"/>
          <w:tab w:val="left" w:pos="993"/>
        </w:tabs>
        <w:spacing w:after="0"/>
        <w:ind w:left="0" w:firstLine="737"/>
        <w:rPr>
          <w:szCs w:val="28"/>
        </w:rPr>
      </w:pPr>
      <w:r>
        <w:rPr>
          <w:color w:val="auto"/>
          <w:szCs w:val="28"/>
        </w:rPr>
        <w:t>В разде</w:t>
      </w:r>
      <w:r>
        <w:rPr>
          <w:color w:val="auto"/>
          <w:szCs w:val="28"/>
        </w:rPr>
        <w:t>л 1 «</w:t>
      </w:r>
      <w:r>
        <w:rPr>
          <w:szCs w:val="28"/>
        </w:rPr>
        <w:t>Доходы» и разделе 2 «Расходы» включаются сведения о доходах и расходах предприятия, в которых отражается информация об объеме доходов за отчетный период и ана</w:t>
      </w:r>
      <w:r>
        <w:rPr>
          <w:color w:val="auto"/>
          <w:szCs w:val="28"/>
        </w:rPr>
        <w:t>логичный период прошлого года и расходах за отчетный финансовый период и аналогичный период п</w:t>
      </w:r>
      <w:r>
        <w:rPr>
          <w:color w:val="auto"/>
          <w:szCs w:val="28"/>
        </w:rPr>
        <w:t>рошлого года, а также сведения о плановых показателях.</w:t>
      </w:r>
    </w:p>
    <w:p w:rsidR="00987329" w:rsidRDefault="00201340">
      <w:pPr>
        <w:pStyle w:val="af8"/>
        <w:numPr>
          <w:ilvl w:val="0"/>
          <w:numId w:val="6"/>
        </w:numPr>
        <w:tabs>
          <w:tab w:val="clear" w:pos="720"/>
          <w:tab w:val="left" w:pos="993"/>
        </w:tabs>
        <w:spacing w:after="0"/>
        <w:ind w:left="0" w:firstLine="737"/>
        <w:rPr>
          <w:szCs w:val="28"/>
        </w:rPr>
      </w:pPr>
      <w:r>
        <w:rPr>
          <w:color w:val="auto"/>
          <w:szCs w:val="28"/>
        </w:rPr>
        <w:t>К отчету ФХД прилагаются: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  <w:rPr>
          <w:szCs w:val="28"/>
        </w:rPr>
      </w:pPr>
      <w:r>
        <w:rPr>
          <w:color w:val="auto"/>
          <w:szCs w:val="28"/>
        </w:rPr>
        <w:t>1) «Сведения о доходах и расходах по видам деятельности» согласно приложению № 2 к Порядку;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  <w:rPr>
          <w:szCs w:val="28"/>
        </w:rPr>
      </w:pPr>
      <w:r>
        <w:rPr>
          <w:color w:val="auto"/>
          <w:szCs w:val="28"/>
        </w:rPr>
        <w:t xml:space="preserve">2) «Сведения по детализации управленческих, коммерческих и внереализационных </w:t>
      </w:r>
      <w:proofErr w:type="gramStart"/>
      <w:r>
        <w:rPr>
          <w:color w:val="auto"/>
          <w:szCs w:val="28"/>
        </w:rPr>
        <w:t>расход</w:t>
      </w:r>
      <w:r>
        <w:rPr>
          <w:color w:val="auto"/>
          <w:szCs w:val="28"/>
        </w:rPr>
        <w:t>ах</w:t>
      </w:r>
      <w:proofErr w:type="gramEnd"/>
      <w:r>
        <w:rPr>
          <w:color w:val="auto"/>
          <w:szCs w:val="28"/>
        </w:rPr>
        <w:t>» согласно приложению № 3 к Порядку;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  <w:rPr>
          <w:szCs w:val="28"/>
        </w:rPr>
      </w:pPr>
      <w:r>
        <w:rPr>
          <w:color w:val="auto"/>
          <w:szCs w:val="28"/>
        </w:rPr>
        <w:t>3) «Информация о выполнении производственной программы» согласно приложению № 4 к Порядку;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37"/>
        <w:rPr>
          <w:szCs w:val="28"/>
        </w:rPr>
      </w:pPr>
      <w:r>
        <w:rPr>
          <w:color w:val="auto"/>
          <w:szCs w:val="28"/>
        </w:rPr>
        <w:t>4) «Сведения о дебиторской и кредиторской задолженности» согласно приложению № 5 к Порядку.</w:t>
      </w:r>
    </w:p>
    <w:p w:rsidR="00987329" w:rsidRDefault="00987329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87329" w:rsidRDefault="00201340">
      <w:pPr>
        <w:pStyle w:val="ConsPlusNormal"/>
        <w:jc w:val="center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СРОКИ И ПОРЯДОК ПРЕДОСТАВЛЕН</w:t>
      </w:r>
      <w:r>
        <w:rPr>
          <w:rFonts w:ascii="Times New Roman" w:hAnsi="Times New Roman" w:cs="Times New Roman"/>
          <w:b/>
          <w:sz w:val="28"/>
          <w:szCs w:val="28"/>
        </w:rPr>
        <w:t>ИЯ ОТЧЕТА ФХД</w:t>
      </w:r>
    </w:p>
    <w:p w:rsidR="00987329" w:rsidRDefault="009873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329" w:rsidRDefault="00201340">
      <w:pPr>
        <w:pStyle w:val="af8"/>
        <w:numPr>
          <w:ilvl w:val="0"/>
          <w:numId w:val="7"/>
        </w:numPr>
        <w:tabs>
          <w:tab w:val="clear" w:pos="720"/>
          <w:tab w:val="left" w:pos="993"/>
          <w:tab w:val="left" w:pos="1134"/>
        </w:tabs>
        <w:ind w:left="0" w:firstLine="737"/>
        <w:rPr>
          <w:szCs w:val="28"/>
        </w:rPr>
      </w:pPr>
      <w:r>
        <w:rPr>
          <w:color w:val="auto"/>
          <w:szCs w:val="28"/>
        </w:rPr>
        <w:t>Для проведения анализа деятельности руководители</w:t>
      </w:r>
      <w:r>
        <w:rPr>
          <w:szCs w:val="28"/>
        </w:rPr>
        <w:t xml:space="preserve"> предприятий</w:t>
      </w:r>
      <w:r>
        <w:rPr>
          <w:color w:val="auto"/>
          <w:szCs w:val="28"/>
        </w:rPr>
        <w:t xml:space="preserve"> предоставляют в управление экономического развития отчет ФХД, пояснительную записку и сведения, указанные в пункте 4 раздела II Порядка с приложением документов, указанных в прилож</w:t>
      </w:r>
      <w:r>
        <w:rPr>
          <w:color w:val="auto"/>
          <w:szCs w:val="28"/>
        </w:rPr>
        <w:t>ении № 6 к Порядку:</w:t>
      </w:r>
    </w:p>
    <w:p w:rsidR="00987329" w:rsidRDefault="00201340">
      <w:pPr>
        <w:tabs>
          <w:tab w:val="left" w:pos="1079"/>
        </w:tabs>
        <w:ind w:left="0" w:firstLine="709"/>
      </w:pPr>
      <w:r>
        <w:rPr>
          <w:color w:val="auto"/>
        </w:rPr>
        <w:t>1) за 1-е полугодие, 9 месяцев (промежуточный отчет) - в срок до 30 числа месяца, следующего за отчетным периодом;</w:t>
      </w:r>
    </w:p>
    <w:p w:rsidR="00987329" w:rsidRDefault="00201340">
      <w:pPr>
        <w:tabs>
          <w:tab w:val="left" w:pos="1079"/>
        </w:tabs>
        <w:ind w:left="0" w:firstLine="709"/>
      </w:pPr>
      <w:r>
        <w:rPr>
          <w:color w:val="auto"/>
        </w:rPr>
        <w:t xml:space="preserve">2) за год (годовой отчет) - в срок до 1 апреля года, следующего за </w:t>
      </w:r>
      <w:proofErr w:type="gramStart"/>
      <w:r>
        <w:rPr>
          <w:color w:val="auto"/>
        </w:rPr>
        <w:t>отчетным</w:t>
      </w:r>
      <w:proofErr w:type="gramEnd"/>
      <w:r>
        <w:rPr>
          <w:color w:val="auto"/>
        </w:rPr>
        <w:t>.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09"/>
      </w:pPr>
      <w:r>
        <w:rPr>
          <w:szCs w:val="28"/>
        </w:rPr>
        <w:t xml:space="preserve">Пояснительная записка к отчёту ФХД должна </w:t>
      </w:r>
      <w:r>
        <w:rPr>
          <w:szCs w:val="28"/>
        </w:rPr>
        <w:t>содержать следующую информацию:</w:t>
      </w:r>
    </w:p>
    <w:p w:rsidR="00987329" w:rsidRDefault="00201340">
      <w:pPr>
        <w:pStyle w:val="af8"/>
        <w:numPr>
          <w:ilvl w:val="0"/>
          <w:numId w:val="1"/>
        </w:numPr>
        <w:tabs>
          <w:tab w:val="clear" w:pos="0"/>
          <w:tab w:val="left" w:pos="1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анализ выполнения плановых мероприятий за отчетный период с пояснением причин отклонений;</w:t>
      </w:r>
    </w:p>
    <w:p w:rsidR="00987329" w:rsidRDefault="00201340">
      <w:pPr>
        <w:pStyle w:val="af8"/>
        <w:numPr>
          <w:ilvl w:val="0"/>
          <w:numId w:val="1"/>
        </w:numPr>
        <w:tabs>
          <w:tab w:val="clear" w:pos="0"/>
          <w:tab w:val="left" w:pos="1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анализ отклонений фактических показателей доходов и расходов от плановых с объяснением причин отклонений более чем на 10%.</w:t>
      </w:r>
    </w:p>
    <w:p w:rsidR="00987329" w:rsidRDefault="00201340">
      <w:pPr>
        <w:pStyle w:val="af8"/>
        <w:numPr>
          <w:ilvl w:val="0"/>
          <w:numId w:val="1"/>
        </w:numPr>
        <w:tabs>
          <w:tab w:val="clear" w:pos="0"/>
          <w:tab w:val="left" w:pos="1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анализ фина</w:t>
      </w:r>
      <w:r>
        <w:rPr>
          <w:color w:val="auto"/>
          <w:szCs w:val="28"/>
        </w:rPr>
        <w:t>нсовых результатов по видам деятельности за период;</w:t>
      </w:r>
    </w:p>
    <w:p w:rsidR="00987329" w:rsidRDefault="00201340">
      <w:pPr>
        <w:pStyle w:val="af8"/>
        <w:numPr>
          <w:ilvl w:val="0"/>
          <w:numId w:val="1"/>
        </w:numPr>
        <w:tabs>
          <w:tab w:val="clear" w:pos="0"/>
          <w:tab w:val="left" w:pos="1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анализ отклонений фактических показателей доходов и расходов от показателей за аналогичный период предыдущего года с объяснением причин (при наличии отклонений по статьям более чем на 10%);</w:t>
      </w:r>
    </w:p>
    <w:p w:rsidR="00987329" w:rsidRDefault="00201340">
      <w:pPr>
        <w:pStyle w:val="af8"/>
        <w:numPr>
          <w:ilvl w:val="0"/>
          <w:numId w:val="1"/>
        </w:numPr>
        <w:tabs>
          <w:tab w:val="clear" w:pos="0"/>
          <w:tab w:val="left" w:pos="1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информац</w:t>
      </w:r>
      <w:r>
        <w:rPr>
          <w:szCs w:val="28"/>
        </w:rPr>
        <w:t xml:space="preserve">ию об </w:t>
      </w:r>
      <w:r>
        <w:rPr>
          <w:szCs w:val="28"/>
        </w:rPr>
        <w:t xml:space="preserve">обстоятельствах, которые нарушают обычный режим функционирования </w:t>
      </w:r>
      <w:proofErr w:type="spellStart"/>
      <w:r>
        <w:rPr>
          <w:szCs w:val="28"/>
        </w:rPr>
        <w:t>предриятия</w:t>
      </w:r>
      <w:proofErr w:type="spellEnd"/>
      <w:r>
        <w:rPr>
          <w:szCs w:val="28"/>
        </w:rPr>
        <w:t xml:space="preserve"> и угрожают его финансовому положению;</w:t>
      </w:r>
    </w:p>
    <w:p w:rsidR="00987329" w:rsidRDefault="00201340">
      <w:pPr>
        <w:pStyle w:val="af8"/>
        <w:numPr>
          <w:ilvl w:val="0"/>
          <w:numId w:val="1"/>
        </w:numPr>
        <w:tabs>
          <w:tab w:val="clear" w:pos="0"/>
          <w:tab w:val="left" w:pos="10"/>
          <w:tab w:val="left" w:pos="993"/>
        </w:tabs>
        <w:spacing w:after="0"/>
        <w:ind w:left="0" w:firstLine="709"/>
      </w:pPr>
      <w:r>
        <w:rPr>
          <w:szCs w:val="28"/>
        </w:rPr>
        <w:t>информацию о мерах, принимаемых (принятых) для выполнения показателей утвержденного плана.</w:t>
      </w:r>
    </w:p>
    <w:p w:rsidR="00987329" w:rsidRDefault="00201340">
      <w:pPr>
        <w:numPr>
          <w:ilvl w:val="0"/>
          <w:numId w:val="5"/>
        </w:numPr>
        <w:tabs>
          <w:tab w:val="left" w:pos="1015"/>
        </w:tabs>
        <w:ind w:left="0" w:firstLine="709"/>
      </w:pPr>
      <w:r>
        <w:t xml:space="preserve">Годовой отчет ФХД, предоставляемый </w:t>
      </w:r>
      <w:proofErr w:type="spellStart"/>
      <w:r>
        <w:t>предриятиями</w:t>
      </w:r>
      <w:proofErr w:type="spellEnd"/>
      <w:r>
        <w:t>, со</w:t>
      </w:r>
      <w:r>
        <w:t xml:space="preserve">гласовывается курирующим заместителем главы </w:t>
      </w:r>
      <w:proofErr w:type="spellStart"/>
      <w:r>
        <w:t>Администрции</w:t>
      </w:r>
      <w:proofErr w:type="spellEnd"/>
      <w:r>
        <w:t>.</w:t>
      </w:r>
    </w:p>
    <w:p w:rsidR="00987329" w:rsidRDefault="00201340">
      <w:pPr>
        <w:pStyle w:val="af8"/>
        <w:numPr>
          <w:ilvl w:val="0"/>
          <w:numId w:val="5"/>
        </w:numPr>
        <w:tabs>
          <w:tab w:val="left" w:pos="993"/>
          <w:tab w:val="left" w:pos="1134"/>
        </w:tabs>
        <w:spacing w:after="0"/>
        <w:ind w:left="0" w:firstLine="709"/>
      </w:pPr>
      <w:r>
        <w:rPr>
          <w:szCs w:val="28"/>
        </w:rPr>
        <w:t xml:space="preserve">Управление экономического развития в течение </w:t>
      </w:r>
      <w:r>
        <w:rPr>
          <w:szCs w:val="28"/>
        </w:rPr>
        <w:t xml:space="preserve">30 календарных дней </w:t>
      </w:r>
      <w:r>
        <w:rPr>
          <w:szCs w:val="28"/>
        </w:rPr>
        <w:t xml:space="preserve">рассматривает отчет ФХД и приложенные к нему документы и готовит заключение о финансово-хозяйственной деятельности предприятия. </w:t>
      </w:r>
    </w:p>
    <w:p w:rsidR="00987329" w:rsidRDefault="00201340">
      <w:pPr>
        <w:pStyle w:val="af8"/>
        <w:numPr>
          <w:ilvl w:val="0"/>
          <w:numId w:val="5"/>
        </w:numPr>
        <w:tabs>
          <w:tab w:val="left" w:pos="993"/>
          <w:tab w:val="left" w:pos="1134"/>
        </w:tabs>
        <w:spacing w:after="0"/>
        <w:ind w:left="0" w:firstLine="709"/>
      </w:pPr>
      <w:r>
        <w:rPr>
          <w:szCs w:val="28"/>
        </w:rPr>
        <w:t xml:space="preserve">В </w:t>
      </w:r>
      <w:r>
        <w:rPr>
          <w:szCs w:val="28"/>
        </w:rPr>
        <w:t>случаях установления факта недостоверности, представленной предприятием информации и (или) представления указанной информации не в полном объеме, управление экономического развития отправляет отчет ФХД на доработку с указанием причин, послуживших основание</w:t>
      </w:r>
      <w:r>
        <w:rPr>
          <w:szCs w:val="28"/>
        </w:rPr>
        <w:t>м для необходимости его доработки. Предприятие в течение двух рабочих дней с момента возврата отчета ФХД на доработку обязано внести в отчет ФХД предлагаемые изменения и направить его на повторное рассмотрение.</w:t>
      </w:r>
    </w:p>
    <w:p w:rsidR="00987329" w:rsidRDefault="00201340">
      <w:pPr>
        <w:pStyle w:val="af8"/>
        <w:numPr>
          <w:ilvl w:val="0"/>
          <w:numId w:val="5"/>
        </w:numPr>
        <w:tabs>
          <w:tab w:val="left" w:pos="993"/>
          <w:tab w:val="left" w:pos="1134"/>
        </w:tabs>
        <w:spacing w:after="0"/>
        <w:ind w:left="0" w:firstLine="709"/>
      </w:pPr>
      <w:r>
        <w:rPr>
          <w:szCs w:val="28"/>
        </w:rPr>
        <w:t>Показатели отчета ФХД, формируемые в денежном</w:t>
      </w:r>
      <w:r>
        <w:rPr>
          <w:szCs w:val="28"/>
        </w:rPr>
        <w:t xml:space="preserve"> выражении, должны быть сопоставимы с показателями, включаемыми в состав бухгалтерской отчетности.</w:t>
      </w:r>
    </w:p>
    <w:p w:rsidR="00987329" w:rsidRDefault="00201340">
      <w:pPr>
        <w:numPr>
          <w:ilvl w:val="0"/>
          <w:numId w:val="5"/>
        </w:numPr>
        <w:tabs>
          <w:tab w:val="left" w:pos="1015"/>
        </w:tabs>
        <w:ind w:left="0" w:firstLine="709"/>
      </w:pPr>
      <w:r>
        <w:rPr>
          <w:rFonts w:cs="Arial"/>
          <w:szCs w:val="28"/>
        </w:rPr>
        <w:t xml:space="preserve">Ответственность за своевременность, </w:t>
      </w:r>
      <w:bookmarkStart w:id="9" w:name="_GoBack_Копия_1"/>
      <w:bookmarkEnd w:id="9"/>
      <w:r>
        <w:rPr>
          <w:rFonts w:cs="Arial"/>
          <w:szCs w:val="28"/>
        </w:rPr>
        <w:t>достоверность и полноту сведений, содержащихся в промежуточном и годовом отчетах, несет руководитель предприятия.</w:t>
      </w:r>
    </w:p>
    <w:p w:rsidR="00987329" w:rsidRDefault="00201340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87329" w:rsidRDefault="00987329">
      <w:pPr>
        <w:tabs>
          <w:tab w:val="left" w:pos="993"/>
          <w:tab w:val="left" w:pos="1134"/>
        </w:tabs>
        <w:spacing w:after="0"/>
        <w:jc w:val="center"/>
        <w:rPr>
          <w:color w:val="auto"/>
        </w:rPr>
      </w:pPr>
    </w:p>
    <w:p w:rsidR="00987329" w:rsidRDefault="00201340">
      <w:pPr>
        <w:tabs>
          <w:tab w:val="left" w:pos="993"/>
          <w:tab w:val="left" w:pos="1134"/>
        </w:tabs>
        <w:spacing w:after="0"/>
        <w:jc w:val="center"/>
        <w:rPr>
          <w:color w:val="0F1115"/>
          <w:szCs w:val="28"/>
        </w:rPr>
      </w:pPr>
      <w:r>
        <w:br w:type="page"/>
      </w:r>
    </w:p>
    <w:tbl>
      <w:tblPr>
        <w:tblStyle w:val="afe"/>
        <w:tblW w:w="990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230"/>
        <w:gridCol w:w="4671"/>
      </w:tblGrid>
      <w:tr w:rsidR="00987329"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987329">
            <w:pPr>
              <w:pageBreakBefore/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201340">
            <w:pPr>
              <w:widowControl w:val="0"/>
              <w:spacing w:after="0"/>
              <w:ind w:left="0" w:firstLine="0"/>
              <w:jc w:val="center"/>
            </w:pPr>
            <w:r>
              <w:rPr>
                <w:sz w:val="24"/>
                <w:szCs w:val="24"/>
              </w:rPr>
              <w:t>ПРИЛОЖЕНИЕ № 1</w:t>
            </w:r>
          </w:p>
          <w:p w:rsidR="00987329" w:rsidRDefault="00201340">
            <w:pPr>
              <w:widowControl w:val="0"/>
              <w:spacing w:after="0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предприятий города Бердска</w:t>
            </w:r>
          </w:p>
        </w:tc>
      </w:tr>
    </w:tbl>
    <w:p w:rsidR="00987329" w:rsidRDefault="00987329">
      <w:pPr>
        <w:spacing w:after="0"/>
        <w:ind w:left="0" w:firstLine="0"/>
        <w:jc w:val="center"/>
        <w:rPr>
          <w:sz w:val="24"/>
          <w:szCs w:val="24"/>
        </w:rPr>
      </w:pPr>
    </w:p>
    <w:p w:rsidR="00987329" w:rsidRDefault="00987329">
      <w:pPr>
        <w:pStyle w:val="af8"/>
        <w:tabs>
          <w:tab w:val="left" w:pos="993"/>
          <w:tab w:val="left" w:pos="1134"/>
        </w:tabs>
        <w:spacing w:after="0"/>
        <w:ind w:left="0" w:firstLine="0"/>
        <w:jc w:val="center"/>
        <w:rPr>
          <w:color w:val="auto"/>
          <w:sz w:val="24"/>
          <w:szCs w:val="24"/>
        </w:rPr>
      </w:pPr>
    </w:p>
    <w:p w:rsidR="00987329" w:rsidRDefault="00201340">
      <w:pPr>
        <w:pStyle w:val="af8"/>
        <w:tabs>
          <w:tab w:val="left" w:pos="993"/>
          <w:tab w:val="left" w:pos="1134"/>
        </w:tabs>
        <w:ind w:left="0" w:firstLine="0"/>
        <w:jc w:val="center"/>
      </w:pPr>
      <w:r>
        <w:rPr>
          <w:b/>
          <w:bCs/>
          <w:color w:val="auto"/>
          <w:sz w:val="24"/>
          <w:szCs w:val="24"/>
        </w:rPr>
        <w:t>ОТЧЁТ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 w:firstLine="0"/>
        <w:jc w:val="center"/>
      </w:pPr>
      <w:r>
        <w:rPr>
          <w:b/>
          <w:bCs/>
          <w:color w:val="auto"/>
          <w:sz w:val="24"/>
          <w:szCs w:val="24"/>
        </w:rPr>
        <w:t>О ФИНАНСОВО-ХОЗЯЙСТВЕННОЙ ДЕЯТЕЛЬНОСТИ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</w:pPr>
      <w:r>
        <w:rPr>
          <w:color w:val="auto"/>
          <w:sz w:val="24"/>
          <w:szCs w:val="24"/>
        </w:rPr>
        <w:t>________________________________________________________________________________</w:t>
      </w:r>
    </w:p>
    <w:p w:rsidR="00987329" w:rsidRDefault="00201340">
      <w:pPr>
        <w:jc w:val="center"/>
      </w:pPr>
      <w:r>
        <w:rPr>
          <w:i/>
          <w:sz w:val="20"/>
          <w:szCs w:val="20"/>
        </w:rPr>
        <w:t>(наименование муниципального унитарного предприятия)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</w:pPr>
      <w:proofErr w:type="gramStart"/>
      <w:r>
        <w:rPr>
          <w:color w:val="auto"/>
          <w:sz w:val="24"/>
          <w:szCs w:val="24"/>
        </w:rPr>
        <w:t>за</w:t>
      </w:r>
      <w:proofErr w:type="gramEnd"/>
      <w:r>
        <w:rPr>
          <w:color w:val="auto"/>
          <w:sz w:val="24"/>
          <w:szCs w:val="24"/>
        </w:rPr>
        <w:t xml:space="preserve">  ______________________ года</w:t>
      </w:r>
    </w:p>
    <w:p w:rsidR="00987329" w:rsidRDefault="00201340">
      <w:pPr>
        <w:jc w:val="center"/>
      </w:pPr>
      <w:r>
        <w:rPr>
          <w:i/>
          <w:sz w:val="20"/>
          <w:szCs w:val="20"/>
        </w:rPr>
        <w:t>(указать период)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</w:pPr>
      <w:r>
        <w:rPr>
          <w:color w:val="auto"/>
          <w:sz w:val="24"/>
          <w:szCs w:val="24"/>
        </w:rPr>
        <w:t>единицы измерения – тыс. руб.</w:t>
      </w:r>
    </w:p>
    <w:p w:rsidR="00987329" w:rsidRDefault="00987329">
      <w:pPr>
        <w:spacing w:after="0"/>
        <w:ind w:left="0" w:firstLine="0"/>
        <w:jc w:val="center"/>
        <w:rPr>
          <w:sz w:val="24"/>
          <w:szCs w:val="24"/>
        </w:rPr>
      </w:pPr>
    </w:p>
    <w:tbl>
      <w:tblPr>
        <w:tblW w:w="994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"/>
        <w:gridCol w:w="4224"/>
        <w:gridCol w:w="1256"/>
        <w:gridCol w:w="806"/>
        <w:gridCol w:w="899"/>
        <w:gridCol w:w="945"/>
        <w:gridCol w:w="1190"/>
      </w:tblGrid>
      <w:tr w:rsidR="00987329">
        <w:trPr>
          <w:trHeight w:val="1590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№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Факт </w:t>
            </w:r>
            <w:proofErr w:type="spellStart"/>
            <w:proofErr w:type="gramStart"/>
            <w:r>
              <w:rPr>
                <w:sz w:val="24"/>
                <w:szCs w:val="24"/>
              </w:rPr>
              <w:t>соответст-вующего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периода </w:t>
            </w:r>
            <w:proofErr w:type="spellStart"/>
            <w:r>
              <w:rPr>
                <w:sz w:val="24"/>
                <w:szCs w:val="24"/>
              </w:rPr>
              <w:t>преды-дущего</w:t>
            </w:r>
            <w:proofErr w:type="spell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tabs>
                <w:tab w:val="left" w:pos="25"/>
              </w:tabs>
              <w:jc w:val="center"/>
            </w:pPr>
            <w:r>
              <w:rPr>
                <w:sz w:val="24"/>
                <w:szCs w:val="24"/>
              </w:rPr>
              <w:t>План на период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Факт</w:t>
            </w:r>
          </w:p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за период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proofErr w:type="spellStart"/>
            <w:proofErr w:type="gramStart"/>
            <w:r>
              <w:rPr>
                <w:sz w:val="24"/>
                <w:szCs w:val="24"/>
              </w:rPr>
              <w:t>Выпол-нение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плана (%)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Темп роста к факту </w:t>
            </w:r>
            <w:proofErr w:type="spellStart"/>
            <w:proofErr w:type="gramStart"/>
            <w:r>
              <w:rPr>
                <w:sz w:val="24"/>
                <w:szCs w:val="24"/>
              </w:rPr>
              <w:t>соответст-вующего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периода прошлого года (%)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</w:tr>
      <w:tr w:rsidR="00987329">
        <w:trPr>
          <w:trHeight w:val="488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54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 xml:space="preserve">Выручка от реализации продукции, работ, услуг (без НДС </w:t>
            </w:r>
            <w:r>
              <w:rPr>
                <w:b/>
                <w:sz w:val="24"/>
                <w:szCs w:val="24"/>
              </w:rPr>
              <w:t>и акцизов)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Прочие доходы, всего, в том числе: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Целевое финансирование из бюджета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Резерв по сомнительным долгам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00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1.2.3.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Прочие (обязательна детализация в пояснительной записке)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488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54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Себестоимость продукции, работ, услуг, всего, в том числе по статьям затрат: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Оплата труда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персонал основной рабочий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персонал вспомогательный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Прочие выплаты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Страховые взносы во внебюджетные фонды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Материалы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Материалы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Материалы для ремонта (запчасти и комплектующие)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Энергетические ресурсы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Амортизация ОС и нематериальных активов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2.1.7.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Работы и услуги производственного характера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Ремонт подрядным способом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Услуги ТУ по утилизации золы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2.1.8.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Работы и услуги прочие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270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 xml:space="preserve">Коммунальные услуги (водо- и </w:t>
            </w:r>
            <w:r>
              <w:rPr>
                <w:sz w:val="24"/>
                <w:szCs w:val="24"/>
              </w:rPr>
              <w:t>электроснабжение, отопление, утилизация отходов)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Агентское вознаграждение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Охрана объектов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Подготовка кадров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Охрана труда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Пожарная безопасность и ГО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Услуги связи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 xml:space="preserve">Обслуживание </w:t>
            </w:r>
            <w:proofErr w:type="spellStart"/>
            <w:r>
              <w:rPr>
                <w:sz w:val="24"/>
                <w:szCs w:val="24"/>
              </w:rPr>
              <w:t>прграммного</w:t>
            </w:r>
            <w:proofErr w:type="spell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 xml:space="preserve">Содержание и </w:t>
            </w:r>
            <w:proofErr w:type="spellStart"/>
            <w:r>
              <w:rPr>
                <w:sz w:val="24"/>
                <w:szCs w:val="24"/>
              </w:rPr>
              <w:t>обслуж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ргтехники</w:t>
            </w:r>
            <w:proofErr w:type="spellEnd"/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Страхование имущества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Страхование работников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proofErr w:type="spellStart"/>
            <w:r>
              <w:rPr>
                <w:sz w:val="24"/>
                <w:szCs w:val="24"/>
              </w:rPr>
              <w:t>Профобработка</w:t>
            </w:r>
            <w:proofErr w:type="spellEnd"/>
            <w:r>
              <w:rPr>
                <w:sz w:val="24"/>
                <w:szCs w:val="24"/>
              </w:rPr>
              <w:t xml:space="preserve"> зданий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Командировочные расходы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Аудиторские и консультационные услуги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Юридические, нотариальные услуги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 xml:space="preserve">Аренда </w:t>
            </w:r>
            <w:r>
              <w:rPr>
                <w:sz w:val="24"/>
                <w:szCs w:val="24"/>
              </w:rPr>
              <w:t>помещений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Аренда основных средств (в том числе лизинг)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Прочие (обязательна детализация в пояснительной записке)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2.1.9.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Налоги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Плата за водные объекты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>Прочие налоговые платежи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Управленческие расходы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</w:tr>
      <w:tr w:rsidR="00987329">
        <w:trPr>
          <w:trHeight w:val="300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Коммерческие расходы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2.4.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Прочие расходы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</w:rPr>
            </w:pPr>
          </w:p>
        </w:tc>
      </w:tr>
      <w:tr w:rsidR="00987329">
        <w:trPr>
          <w:trHeight w:val="55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ФИНАНСОВЫЙ РЕЗУЛЬТАТ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</w:tr>
      <w:tr w:rsidR="00987329">
        <w:trPr>
          <w:trHeight w:val="330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Налог на прибыль (или отложенный со знаком минус)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</w:tr>
      <w:tr w:rsidR="00987329">
        <w:trPr>
          <w:trHeight w:val="330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Чистая прибыль (убыток)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</w:tr>
      <w:tr w:rsidR="00987329">
        <w:trPr>
          <w:trHeight w:val="49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ТРУД И ЗАРАБОТНАЯ ПЛАТА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55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i/>
                <w:sz w:val="24"/>
                <w:szCs w:val="24"/>
              </w:rPr>
              <w:t>Среднесписочная численность работников всего, в том числе: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персонал основной рабочий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персонал вспомогательный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55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i/>
                <w:sz w:val="24"/>
                <w:szCs w:val="24"/>
              </w:rPr>
              <w:t xml:space="preserve">Среднемесячная зарплата </w:t>
            </w:r>
            <w:proofErr w:type="gramStart"/>
            <w:r>
              <w:rPr>
                <w:i/>
                <w:sz w:val="24"/>
                <w:szCs w:val="24"/>
              </w:rPr>
              <w:t>работающего</w:t>
            </w:r>
            <w:proofErr w:type="gramEnd"/>
            <w:r>
              <w:rPr>
                <w:i/>
                <w:sz w:val="24"/>
                <w:szCs w:val="24"/>
              </w:rPr>
              <w:t>, в том числе: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персонал основной рабочий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персонал вспомогательный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58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b/>
                <w:sz w:val="24"/>
                <w:szCs w:val="24"/>
              </w:rPr>
              <w:t>СВЕДЕНИЯ О ЗАДОЛЖЕННОСТИ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i/>
                <w:sz w:val="24"/>
                <w:szCs w:val="24"/>
              </w:rPr>
              <w:t>Кредиторская задолженность всего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i/>
                <w:sz w:val="24"/>
                <w:szCs w:val="24"/>
              </w:rPr>
              <w:t>Дебиторская задолженность всего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45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42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</w:pPr>
            <w:r>
              <w:rPr>
                <w:i/>
                <w:sz w:val="24"/>
                <w:szCs w:val="24"/>
              </w:rPr>
              <w:t xml:space="preserve">Превышение кредиторской задолженности </w:t>
            </w:r>
            <w:proofErr w:type="gramStart"/>
            <w:r>
              <w:rPr>
                <w:i/>
                <w:sz w:val="24"/>
                <w:szCs w:val="24"/>
              </w:rPr>
              <w:t>над</w:t>
            </w:r>
            <w:proofErr w:type="gramEnd"/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дебиторской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</w:pPr>
            <w:r>
              <w:t>0</w:t>
            </w:r>
          </w:p>
        </w:tc>
      </w:tr>
    </w:tbl>
    <w:p w:rsidR="00987329" w:rsidRDefault="00987329">
      <w:pPr>
        <w:rPr>
          <w:sz w:val="24"/>
          <w:szCs w:val="24"/>
        </w:rPr>
      </w:pP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987329">
      <w:pPr>
        <w:rPr>
          <w:sz w:val="24"/>
          <w:szCs w:val="24"/>
        </w:rPr>
      </w:pP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  <w:r>
        <w:br w:type="page"/>
      </w:r>
    </w:p>
    <w:tbl>
      <w:tblPr>
        <w:tblStyle w:val="afe"/>
        <w:tblW w:w="990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229"/>
        <w:gridCol w:w="4672"/>
      </w:tblGrid>
      <w:tr w:rsidR="00987329"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987329">
            <w:pPr>
              <w:pageBreakBefore/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предприятий города Бердска</w:t>
            </w:r>
          </w:p>
          <w:p w:rsidR="00987329" w:rsidRDefault="00987329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987329" w:rsidRDefault="00987329">
      <w:pPr>
        <w:spacing w:after="0"/>
        <w:ind w:left="0" w:firstLine="0"/>
        <w:jc w:val="center"/>
        <w:rPr>
          <w:sz w:val="24"/>
          <w:szCs w:val="24"/>
        </w:rPr>
      </w:pPr>
    </w:p>
    <w:p w:rsidR="00987329" w:rsidRDefault="00987329">
      <w:pPr>
        <w:spacing w:after="0"/>
        <w:ind w:left="0" w:firstLine="0"/>
        <w:jc w:val="center"/>
        <w:rPr>
          <w:sz w:val="24"/>
          <w:szCs w:val="24"/>
        </w:rPr>
      </w:pPr>
    </w:p>
    <w:p w:rsidR="00987329" w:rsidRDefault="00201340">
      <w:pPr>
        <w:pStyle w:val="af8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СВЕДЕНИЯ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 ДОХОДАХ И РАСХОДАХ ПО ВИДАМ ДЕЯТЕЛЬНОСТИ</w:t>
      </w:r>
    </w:p>
    <w:p w:rsidR="00987329" w:rsidRDefault="00987329">
      <w:pPr>
        <w:pStyle w:val="af8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(наименование </w:t>
      </w:r>
      <w:r>
        <w:rPr>
          <w:i/>
          <w:sz w:val="20"/>
          <w:szCs w:val="20"/>
        </w:rPr>
        <w:t>муниципального унитарного предприятия)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за</w:t>
      </w:r>
      <w:proofErr w:type="gramEnd"/>
      <w:r>
        <w:rPr>
          <w:color w:val="auto"/>
          <w:sz w:val="24"/>
          <w:szCs w:val="24"/>
        </w:rPr>
        <w:t xml:space="preserve">  ______________________ года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(указать период)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единицы измерения – тыс. руб.</w:t>
      </w:r>
    </w:p>
    <w:p w:rsidR="00987329" w:rsidRDefault="00987329">
      <w:pPr>
        <w:spacing w:after="0"/>
        <w:ind w:left="0" w:firstLine="0"/>
        <w:jc w:val="center"/>
        <w:rPr>
          <w:sz w:val="24"/>
          <w:szCs w:val="24"/>
        </w:rPr>
      </w:pPr>
    </w:p>
    <w:tbl>
      <w:tblPr>
        <w:tblW w:w="10396" w:type="dxa"/>
        <w:tblInd w:w="-35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0"/>
        <w:gridCol w:w="3646"/>
        <w:gridCol w:w="1050"/>
        <w:gridCol w:w="1039"/>
        <w:gridCol w:w="994"/>
        <w:gridCol w:w="972"/>
        <w:gridCol w:w="1015"/>
        <w:gridCol w:w="1010"/>
      </w:tblGrid>
      <w:tr w:rsidR="00987329">
        <w:trPr>
          <w:trHeight w:val="1590"/>
        </w:trPr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pStyle w:val="afb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proofErr w:type="gramStart"/>
            <w:r>
              <w:rPr>
                <w:sz w:val="24"/>
                <w:szCs w:val="24"/>
              </w:rPr>
              <w:t>деятель-</w:t>
            </w: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pStyle w:val="afb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proofErr w:type="gramStart"/>
            <w:r>
              <w:rPr>
                <w:sz w:val="24"/>
                <w:szCs w:val="24"/>
              </w:rPr>
              <w:t>деятель-</w:t>
            </w: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pStyle w:val="afb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proofErr w:type="gramStart"/>
            <w:r>
              <w:rPr>
                <w:sz w:val="24"/>
                <w:szCs w:val="24"/>
              </w:rPr>
              <w:t>деятель-</w:t>
            </w: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pStyle w:val="afb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proofErr w:type="gramStart"/>
            <w:r>
              <w:rPr>
                <w:sz w:val="24"/>
                <w:szCs w:val="24"/>
              </w:rPr>
              <w:t>деятель-</w:t>
            </w: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pStyle w:val="afb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proofErr w:type="gramStart"/>
            <w:r>
              <w:rPr>
                <w:sz w:val="24"/>
                <w:szCs w:val="24"/>
              </w:rPr>
              <w:t>деятель-</w:t>
            </w: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за п</w:t>
            </w:r>
            <w:r>
              <w:rPr>
                <w:sz w:val="24"/>
                <w:szCs w:val="24"/>
              </w:rPr>
              <w:t>ериод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87329">
        <w:trPr>
          <w:trHeight w:val="488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54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Выручка от реализации продукции, работ, услуг (без НДС и акцизов)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доходы, всего, в том числе: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Целевое финансирование из бюджета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 по </w:t>
            </w:r>
            <w:r>
              <w:rPr>
                <w:sz w:val="24"/>
                <w:szCs w:val="24"/>
              </w:rPr>
              <w:t>сомнительным долгам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00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(обязательна детализация в пояснительной записке)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488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54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Себестоимость продукции, работ, услуг, всего, в том числе по статьям затрат: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Оплата труда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основной рабочий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вспомогательный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выплаты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Страховые взносы во внебюджетные фонды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Материалы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для ремонта (запчасти и комплектующие)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Энергетические ресурсы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Амортизация ОС и нематериальных активов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Работы и услуги производственного характера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подрядным способом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ТУ по утилизации золы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2.1.8.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Работы и услуги прочие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270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Коммунальные услуги (водо- и электроснабжение, отопление, утилизация отходов)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Агентское вознаграждение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объектов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кадров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труда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Пожарная безопасность и ГО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связи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Обслуживание </w:t>
            </w:r>
            <w:proofErr w:type="spellStart"/>
            <w:r>
              <w:rPr>
                <w:sz w:val="24"/>
                <w:szCs w:val="24"/>
              </w:rPr>
              <w:t>прграммного</w:t>
            </w:r>
            <w:proofErr w:type="spell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</w:t>
            </w:r>
            <w:proofErr w:type="spellStart"/>
            <w:r>
              <w:rPr>
                <w:sz w:val="24"/>
                <w:szCs w:val="24"/>
              </w:rPr>
              <w:t>обслуж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ргтехники</w:t>
            </w:r>
            <w:proofErr w:type="spellEnd"/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имущества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работников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Профобработка</w:t>
            </w:r>
            <w:proofErr w:type="spellEnd"/>
            <w:r>
              <w:rPr>
                <w:sz w:val="24"/>
                <w:szCs w:val="24"/>
              </w:rPr>
              <w:t xml:space="preserve"> зданий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Командировочные расходы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Аудиторские и консультационные услуги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Юридические, нотариальные услуги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 помещений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 основных средств (в том числе лизинг)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(обязательна детализация в пояснительной записке)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2.1.9.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водные объекты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налоговые платежи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Управленческие расходы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300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Коммерческие расходы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расходы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7329">
        <w:trPr>
          <w:trHeight w:val="55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ФИНАНСОВЫЙ РЕЗУЛЬТАТ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87329">
        <w:trPr>
          <w:trHeight w:val="330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 на прибыль (или отложенный со</w:t>
            </w:r>
            <w:r>
              <w:rPr>
                <w:b/>
                <w:sz w:val="24"/>
                <w:szCs w:val="24"/>
              </w:rPr>
              <w:t xml:space="preserve"> знаком минус)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87329">
        <w:trPr>
          <w:trHeight w:val="330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Чистая прибыль (убыток)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87329">
        <w:trPr>
          <w:trHeight w:val="49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И ЗАРАБОТНАЯ ПЛАТА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55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Среднесписочная численность работников всего, в том числе: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основной рабочий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вспомогательный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55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Среднемесячная зарплата </w:t>
            </w:r>
            <w:proofErr w:type="gramStart"/>
            <w:r>
              <w:rPr>
                <w:i/>
                <w:sz w:val="24"/>
                <w:szCs w:val="24"/>
              </w:rPr>
              <w:t>работающего</w:t>
            </w:r>
            <w:proofErr w:type="gramEnd"/>
            <w:r>
              <w:rPr>
                <w:i/>
                <w:sz w:val="24"/>
                <w:szCs w:val="24"/>
              </w:rPr>
              <w:t>, в том числе: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основной рабочий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вспомогательный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58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СВЕДЕНИЯ О ЗАДОЛЖЕННОСТИ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Кредиторская </w:t>
            </w:r>
            <w:r>
              <w:rPr>
                <w:i/>
                <w:sz w:val="24"/>
                <w:szCs w:val="24"/>
              </w:rPr>
              <w:t>задолженность всего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Дебиторская задолженность всего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1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45"/>
        </w:trPr>
        <w:tc>
          <w:tcPr>
            <w:tcW w:w="6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Превышение кредиторской задолженности </w:t>
            </w:r>
            <w:proofErr w:type="gramStart"/>
            <w:r>
              <w:rPr>
                <w:i/>
                <w:sz w:val="24"/>
                <w:szCs w:val="24"/>
              </w:rPr>
              <w:t>над</w:t>
            </w:r>
            <w:proofErr w:type="gramEnd"/>
            <w:r>
              <w:rPr>
                <w:i/>
                <w:sz w:val="24"/>
                <w:szCs w:val="24"/>
              </w:rPr>
              <w:t xml:space="preserve"> дебиторской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987329" w:rsidRDefault="00987329">
      <w:pPr>
        <w:rPr>
          <w:sz w:val="24"/>
          <w:szCs w:val="24"/>
        </w:rPr>
      </w:pPr>
    </w:p>
    <w:p w:rsidR="00987329" w:rsidRDefault="00987329">
      <w:pPr>
        <w:rPr>
          <w:sz w:val="24"/>
          <w:szCs w:val="24"/>
        </w:rPr>
      </w:pP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201340">
      <w:pPr>
        <w:rPr>
          <w:sz w:val="24"/>
          <w:szCs w:val="24"/>
        </w:rPr>
      </w:pPr>
      <w:r>
        <w:br w:type="page"/>
      </w:r>
    </w:p>
    <w:tbl>
      <w:tblPr>
        <w:tblStyle w:val="afe"/>
        <w:tblW w:w="990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229"/>
        <w:gridCol w:w="4672"/>
      </w:tblGrid>
      <w:tr w:rsidR="00987329"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987329">
            <w:pPr>
              <w:pageBreakBefore/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3</w:t>
            </w:r>
          </w:p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</w:t>
            </w:r>
            <w:r>
              <w:rPr>
                <w:color w:val="auto"/>
                <w:sz w:val="24"/>
                <w:szCs w:val="24"/>
              </w:rPr>
              <w:t>муниципальных предприятий города Бердска</w:t>
            </w:r>
          </w:p>
        </w:tc>
      </w:tr>
    </w:tbl>
    <w:p w:rsidR="00987329" w:rsidRDefault="00987329">
      <w:pPr>
        <w:tabs>
          <w:tab w:val="left" w:pos="993"/>
        </w:tabs>
        <w:spacing w:after="0"/>
        <w:ind w:left="0" w:firstLine="0"/>
        <w:contextualSpacing/>
        <w:jc w:val="center"/>
        <w:rPr>
          <w:color w:val="auto"/>
          <w:sz w:val="24"/>
          <w:szCs w:val="24"/>
        </w:rPr>
      </w:pPr>
    </w:p>
    <w:p w:rsidR="00987329" w:rsidRDefault="00987329">
      <w:pPr>
        <w:tabs>
          <w:tab w:val="left" w:pos="993"/>
        </w:tabs>
        <w:spacing w:after="0"/>
        <w:ind w:left="0" w:firstLine="0"/>
        <w:contextualSpacing/>
        <w:jc w:val="center"/>
        <w:rPr>
          <w:color w:val="auto"/>
          <w:sz w:val="24"/>
          <w:szCs w:val="24"/>
        </w:rPr>
      </w:pPr>
    </w:p>
    <w:p w:rsidR="00987329" w:rsidRDefault="00201340">
      <w:pPr>
        <w:pStyle w:val="af8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СВЕДЕНИЯ</w:t>
      </w:r>
    </w:p>
    <w:p w:rsidR="00987329" w:rsidRDefault="00201340">
      <w:pPr>
        <w:jc w:val="center"/>
        <w:rPr>
          <w:b/>
          <w:sz w:val="25"/>
        </w:rPr>
      </w:pPr>
      <w:r>
        <w:rPr>
          <w:b/>
          <w:bCs/>
          <w:color w:val="auto"/>
          <w:sz w:val="25"/>
        </w:rPr>
        <w:t>П</w:t>
      </w:r>
      <w:r>
        <w:rPr>
          <w:b/>
          <w:sz w:val="25"/>
        </w:rPr>
        <w:t>О ДЕТАЛИЗАЦИИ УПРАВЛЕНЧЕСКИХ, КОММЕРЧЕСКИХ И ВНЕРЕАЛИЗАЦИОННЫХ РАСХОДОВ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(наименование муниципального унитарного </w:t>
      </w:r>
      <w:r>
        <w:rPr>
          <w:i/>
          <w:sz w:val="20"/>
          <w:szCs w:val="20"/>
        </w:rPr>
        <w:t>предприятия)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за</w:t>
      </w:r>
      <w:proofErr w:type="gramEnd"/>
      <w:r>
        <w:rPr>
          <w:color w:val="auto"/>
          <w:sz w:val="24"/>
          <w:szCs w:val="24"/>
        </w:rPr>
        <w:t xml:space="preserve">  ______________________ года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(указать период)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единицы измерения – тыс. руб.</w:t>
      </w:r>
    </w:p>
    <w:p w:rsidR="00987329" w:rsidRDefault="00987329">
      <w:pPr>
        <w:spacing w:after="0"/>
        <w:ind w:left="0" w:firstLine="0"/>
        <w:jc w:val="center"/>
        <w:rPr>
          <w:sz w:val="24"/>
          <w:szCs w:val="24"/>
        </w:rPr>
      </w:pPr>
    </w:p>
    <w:tbl>
      <w:tblPr>
        <w:tblW w:w="992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4118"/>
        <w:gridCol w:w="1275"/>
        <w:gridCol w:w="919"/>
        <w:gridCol w:w="879"/>
        <w:gridCol w:w="1003"/>
        <w:gridCol w:w="1131"/>
      </w:tblGrid>
      <w:tr w:rsidR="00987329">
        <w:trPr>
          <w:trHeight w:val="1875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соответст-вующего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периода </w:t>
            </w:r>
            <w:proofErr w:type="spellStart"/>
            <w:r>
              <w:rPr>
                <w:sz w:val="24"/>
                <w:szCs w:val="24"/>
              </w:rPr>
              <w:t>предыду-щего</w:t>
            </w:r>
            <w:proofErr w:type="spell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период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период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Выпол-нение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плана (%)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к факту </w:t>
            </w:r>
            <w:proofErr w:type="spellStart"/>
            <w:proofErr w:type="gramStart"/>
            <w:r>
              <w:rPr>
                <w:sz w:val="24"/>
                <w:szCs w:val="24"/>
              </w:rPr>
              <w:t>соответст-вующего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периода прошлого года (%)</w:t>
            </w:r>
          </w:p>
        </w:tc>
      </w:tr>
      <w:tr w:rsidR="00987329">
        <w:trPr>
          <w:trHeight w:val="31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87329">
        <w:trPr>
          <w:trHeight w:val="31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Управленческие расходы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60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Коммерческие расходы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00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00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внереализационные расходы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</w:tr>
    </w:tbl>
    <w:p w:rsidR="00987329" w:rsidRDefault="00987329">
      <w:pPr>
        <w:rPr>
          <w:color w:val="auto"/>
          <w:sz w:val="24"/>
          <w:szCs w:val="24"/>
        </w:rPr>
      </w:pP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201340">
      <w:pPr>
        <w:ind w:firstLine="0"/>
        <w:rPr>
          <w:sz w:val="24"/>
          <w:szCs w:val="24"/>
        </w:rPr>
      </w:pPr>
      <w:r>
        <w:br w:type="page"/>
      </w:r>
    </w:p>
    <w:tbl>
      <w:tblPr>
        <w:tblStyle w:val="afe"/>
        <w:tblW w:w="990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229"/>
        <w:gridCol w:w="4672"/>
      </w:tblGrid>
      <w:tr w:rsidR="00987329"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987329">
            <w:pPr>
              <w:pageBreakBefore/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4</w:t>
            </w:r>
          </w:p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</w:t>
            </w:r>
            <w:r>
              <w:rPr>
                <w:color w:val="auto"/>
                <w:sz w:val="24"/>
                <w:szCs w:val="24"/>
              </w:rPr>
              <w:t>деятельности муниципальных предприятий города Бердска</w:t>
            </w:r>
          </w:p>
        </w:tc>
      </w:tr>
    </w:tbl>
    <w:p w:rsidR="00987329" w:rsidRDefault="00987329">
      <w:pPr>
        <w:tabs>
          <w:tab w:val="left" w:pos="993"/>
        </w:tabs>
        <w:spacing w:after="0"/>
        <w:ind w:left="0" w:firstLine="0"/>
        <w:contextualSpacing/>
        <w:jc w:val="center"/>
        <w:rPr>
          <w:color w:val="auto"/>
          <w:sz w:val="24"/>
          <w:szCs w:val="24"/>
        </w:rPr>
      </w:pPr>
    </w:p>
    <w:p w:rsidR="00987329" w:rsidRDefault="00987329">
      <w:pPr>
        <w:tabs>
          <w:tab w:val="left" w:pos="993"/>
        </w:tabs>
        <w:spacing w:after="0"/>
        <w:ind w:left="0" w:firstLine="0"/>
        <w:contextualSpacing/>
        <w:jc w:val="center"/>
        <w:rPr>
          <w:color w:val="auto"/>
          <w:sz w:val="24"/>
          <w:szCs w:val="24"/>
        </w:rPr>
      </w:pPr>
    </w:p>
    <w:p w:rsidR="00987329" w:rsidRDefault="00201340">
      <w:pPr>
        <w:tabs>
          <w:tab w:val="left" w:pos="993"/>
        </w:tabs>
        <w:spacing w:after="0"/>
        <w:ind w:left="0" w:firstLine="0"/>
        <w:contextualSpacing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ИНФОРМАЦИЯ</w:t>
      </w:r>
    </w:p>
    <w:p w:rsidR="00987329" w:rsidRDefault="0020134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ВЫПОЛНЕНИИ ПРОИЗВОДСТВЕННОЙ ПРОГРАММЫ</w:t>
      </w:r>
    </w:p>
    <w:p w:rsidR="00987329" w:rsidRDefault="0020134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(ОБЪЁМЫ ДЕЯТЕЛЬНОСТИ В НАТУРАЛЬНОМ ВЫРАЖЕНИИ)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(наименование </w:t>
      </w:r>
      <w:r>
        <w:rPr>
          <w:i/>
          <w:sz w:val="20"/>
          <w:szCs w:val="20"/>
        </w:rPr>
        <w:t>муниципального унитарного предприятия)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за</w:t>
      </w:r>
      <w:proofErr w:type="gramEnd"/>
      <w:r>
        <w:rPr>
          <w:color w:val="auto"/>
          <w:sz w:val="24"/>
          <w:szCs w:val="24"/>
        </w:rPr>
        <w:t xml:space="preserve">  ______________________ года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(указать период)</w:t>
      </w:r>
    </w:p>
    <w:p w:rsidR="00987329" w:rsidRDefault="00987329">
      <w:pPr>
        <w:pStyle w:val="af8"/>
        <w:tabs>
          <w:tab w:val="left" w:pos="993"/>
          <w:tab w:val="left" w:pos="1134"/>
        </w:tabs>
        <w:ind w:left="0"/>
        <w:jc w:val="center"/>
        <w:rPr>
          <w:color w:val="auto"/>
          <w:sz w:val="24"/>
          <w:szCs w:val="24"/>
        </w:rPr>
      </w:pPr>
    </w:p>
    <w:p w:rsidR="00987329" w:rsidRDefault="00987329">
      <w:pPr>
        <w:tabs>
          <w:tab w:val="left" w:pos="993"/>
        </w:tabs>
        <w:spacing w:after="0"/>
        <w:ind w:left="0" w:firstLine="0"/>
        <w:contextualSpacing/>
        <w:jc w:val="center"/>
        <w:rPr>
          <w:color w:val="auto"/>
          <w:sz w:val="24"/>
          <w:szCs w:val="24"/>
        </w:rPr>
      </w:pPr>
    </w:p>
    <w:tbl>
      <w:tblPr>
        <w:tblW w:w="1000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"/>
        <w:gridCol w:w="3679"/>
        <w:gridCol w:w="767"/>
        <w:gridCol w:w="1155"/>
        <w:gridCol w:w="833"/>
        <w:gridCol w:w="838"/>
        <w:gridCol w:w="999"/>
        <w:gridCol w:w="1152"/>
      </w:tblGrid>
      <w:tr w:rsidR="00987329">
        <w:trPr>
          <w:trHeight w:val="233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видов деятельности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Еди-ницы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изме</w:t>
            </w:r>
            <w:proofErr w:type="spellEnd"/>
            <w:r>
              <w:rPr>
                <w:sz w:val="24"/>
                <w:szCs w:val="24"/>
              </w:rPr>
              <w:t>-рения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  <w:proofErr w:type="spellStart"/>
            <w:proofErr w:type="gramStart"/>
            <w:r>
              <w:rPr>
                <w:sz w:val="24"/>
                <w:szCs w:val="24"/>
              </w:rPr>
              <w:t>соответст-вующего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периода предыдущего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период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период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Выпол-нение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плана (%)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</w:t>
            </w:r>
            <w:r>
              <w:rPr>
                <w:sz w:val="24"/>
                <w:szCs w:val="24"/>
              </w:rPr>
              <w:t xml:space="preserve">та к факту </w:t>
            </w:r>
            <w:proofErr w:type="spellStart"/>
            <w:proofErr w:type="gramStart"/>
            <w:r>
              <w:rPr>
                <w:sz w:val="24"/>
                <w:szCs w:val="24"/>
              </w:rPr>
              <w:t>соответст-вующего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периода прошлого года (%)</w:t>
            </w:r>
          </w:p>
        </w:tc>
      </w:tr>
      <w:tr w:rsidR="00987329">
        <w:trPr>
          <w:trHeight w:val="315"/>
        </w:trPr>
        <w:tc>
          <w:tcPr>
            <w:tcW w:w="58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87329">
        <w:trPr>
          <w:trHeight w:val="315"/>
        </w:trPr>
        <w:tc>
          <w:tcPr>
            <w:tcW w:w="5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 1 (указать)</w:t>
            </w:r>
          </w:p>
        </w:tc>
        <w:tc>
          <w:tcPr>
            <w:tcW w:w="7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 2 (указать)</w:t>
            </w:r>
          </w:p>
        </w:tc>
        <w:tc>
          <w:tcPr>
            <w:tcW w:w="7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 3 (указать)</w:t>
            </w:r>
          </w:p>
        </w:tc>
        <w:tc>
          <w:tcPr>
            <w:tcW w:w="7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 4 (указать)</w:t>
            </w:r>
          </w:p>
        </w:tc>
        <w:tc>
          <w:tcPr>
            <w:tcW w:w="7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  <w:tr w:rsidR="00987329">
        <w:trPr>
          <w:trHeight w:val="315"/>
        </w:trPr>
        <w:tc>
          <w:tcPr>
            <w:tcW w:w="5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деятельности 5 </w:t>
            </w:r>
            <w:r>
              <w:rPr>
                <w:sz w:val="24"/>
                <w:szCs w:val="24"/>
              </w:rPr>
              <w:t>(указать)</w:t>
            </w:r>
          </w:p>
        </w:tc>
        <w:tc>
          <w:tcPr>
            <w:tcW w:w="7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87329" w:rsidRDefault="00987329">
            <w:pPr>
              <w:widowControl w:val="0"/>
              <w:jc w:val="center"/>
            </w:pP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329" w:rsidRDefault="00987329">
            <w:pPr>
              <w:widowControl w:val="0"/>
              <w:jc w:val="center"/>
            </w:pPr>
          </w:p>
        </w:tc>
      </w:tr>
    </w:tbl>
    <w:p w:rsidR="00987329" w:rsidRDefault="00987329">
      <w:pPr>
        <w:rPr>
          <w:color w:val="auto"/>
          <w:sz w:val="24"/>
          <w:szCs w:val="24"/>
        </w:rPr>
      </w:pP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201340">
      <w:pPr>
        <w:rPr>
          <w:sz w:val="24"/>
          <w:szCs w:val="24"/>
        </w:rPr>
      </w:pPr>
      <w:r>
        <w:br w:type="page"/>
      </w:r>
    </w:p>
    <w:tbl>
      <w:tblPr>
        <w:tblStyle w:val="afe"/>
        <w:tblW w:w="990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229"/>
        <w:gridCol w:w="4672"/>
      </w:tblGrid>
      <w:tr w:rsidR="00987329"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987329">
            <w:pPr>
              <w:pageBreakBefore/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5</w:t>
            </w:r>
          </w:p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результатами финансово-хозяйственной деятельности муниципальных предприятий города Бердска</w:t>
            </w:r>
          </w:p>
        </w:tc>
      </w:tr>
    </w:tbl>
    <w:p w:rsidR="00987329" w:rsidRDefault="00987329">
      <w:pPr>
        <w:tabs>
          <w:tab w:val="left" w:pos="993"/>
        </w:tabs>
        <w:spacing w:after="0"/>
        <w:ind w:left="0" w:firstLine="0"/>
        <w:contextualSpacing/>
        <w:jc w:val="center"/>
        <w:rPr>
          <w:color w:val="auto"/>
          <w:sz w:val="24"/>
          <w:szCs w:val="24"/>
        </w:rPr>
      </w:pPr>
    </w:p>
    <w:p w:rsidR="00987329" w:rsidRDefault="00987329">
      <w:pPr>
        <w:tabs>
          <w:tab w:val="left" w:pos="993"/>
        </w:tabs>
        <w:spacing w:after="0"/>
        <w:ind w:left="0" w:firstLine="0"/>
        <w:contextualSpacing/>
        <w:jc w:val="center"/>
        <w:rPr>
          <w:color w:val="auto"/>
          <w:sz w:val="24"/>
          <w:szCs w:val="24"/>
        </w:rPr>
      </w:pPr>
    </w:p>
    <w:p w:rsidR="00987329" w:rsidRDefault="00201340">
      <w:pPr>
        <w:pStyle w:val="af8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СВЕДЕНИЯ</w:t>
      </w:r>
    </w:p>
    <w:p w:rsidR="00987329" w:rsidRDefault="00201340">
      <w:pPr>
        <w:jc w:val="center"/>
        <w:rPr>
          <w:b/>
          <w:sz w:val="25"/>
        </w:rPr>
      </w:pPr>
      <w:r>
        <w:rPr>
          <w:b/>
          <w:sz w:val="25"/>
        </w:rPr>
        <w:t>О ДЕБИТОРСКОЙ И КРЕДИТОРСКОЙ ЗАДОЛЖЕННОСТИ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(наименование муниципального </w:t>
      </w:r>
      <w:r>
        <w:rPr>
          <w:i/>
          <w:sz w:val="20"/>
          <w:szCs w:val="20"/>
        </w:rPr>
        <w:t>унитарного предприятия)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за</w:t>
      </w:r>
      <w:proofErr w:type="gramEnd"/>
      <w:r>
        <w:rPr>
          <w:color w:val="auto"/>
          <w:sz w:val="24"/>
          <w:szCs w:val="24"/>
        </w:rPr>
        <w:t xml:space="preserve">  ______________________ года</w:t>
      </w:r>
    </w:p>
    <w:p w:rsidR="00987329" w:rsidRDefault="0020134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(указать период)</w:t>
      </w:r>
    </w:p>
    <w:p w:rsidR="00987329" w:rsidRDefault="00201340">
      <w:pPr>
        <w:pStyle w:val="af8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единицы измерения – тыс. руб.</w:t>
      </w:r>
    </w:p>
    <w:p w:rsidR="00987329" w:rsidRDefault="00987329">
      <w:pPr>
        <w:spacing w:after="0"/>
        <w:ind w:left="0" w:firstLine="0"/>
        <w:jc w:val="center"/>
        <w:rPr>
          <w:color w:val="auto"/>
          <w:sz w:val="24"/>
          <w:szCs w:val="24"/>
        </w:rPr>
      </w:pPr>
    </w:p>
    <w:tbl>
      <w:tblPr>
        <w:tblW w:w="992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2"/>
        <w:gridCol w:w="2905"/>
        <w:gridCol w:w="2839"/>
        <w:gridCol w:w="1134"/>
        <w:gridCol w:w="1228"/>
        <w:gridCol w:w="1283"/>
      </w:tblGrid>
      <w:tr w:rsidR="00987329">
        <w:trPr>
          <w:trHeight w:val="347"/>
        </w:trPr>
        <w:tc>
          <w:tcPr>
            <w:tcW w:w="9920" w:type="dxa"/>
            <w:gridSpan w:val="6"/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Дебиторская задолженность</w:t>
            </w:r>
          </w:p>
        </w:tc>
      </w:tr>
      <w:tr w:rsidR="00987329">
        <w:trPr>
          <w:trHeight w:val="78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Контрагенты (основные)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договора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текущая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просро-ченная</w:t>
            </w:r>
            <w:proofErr w:type="spellEnd"/>
            <w:proofErr w:type="gramEnd"/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998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(с удельным весом менее 10% в общем объёме задолженности)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47"/>
        </w:trPr>
        <w:tc>
          <w:tcPr>
            <w:tcW w:w="9920" w:type="dxa"/>
            <w:gridSpan w:val="6"/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Кредиторская задолженность</w:t>
            </w:r>
          </w:p>
        </w:tc>
      </w:tr>
      <w:tr w:rsidR="00987329">
        <w:trPr>
          <w:trHeight w:val="606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Контрагенты (основные)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договора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текущая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просро-ченная</w:t>
            </w:r>
            <w:proofErr w:type="spellEnd"/>
            <w:proofErr w:type="gramEnd"/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88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(с удельным весом менее 10% в общем объёме задолженности)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87329">
        <w:trPr>
          <w:trHeight w:val="330"/>
        </w:trPr>
        <w:tc>
          <w:tcPr>
            <w:tcW w:w="531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2905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2013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7329" w:rsidRDefault="0098732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87329" w:rsidRDefault="00987329">
      <w:pPr>
        <w:rPr>
          <w:color w:val="auto"/>
          <w:sz w:val="24"/>
          <w:szCs w:val="24"/>
        </w:rPr>
      </w:pP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</w:p>
    <w:p w:rsidR="00987329" w:rsidRDefault="00987329">
      <w:pPr>
        <w:rPr>
          <w:sz w:val="24"/>
          <w:szCs w:val="24"/>
        </w:rPr>
      </w:pPr>
    </w:p>
    <w:p w:rsidR="00987329" w:rsidRDefault="00201340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987329" w:rsidRDefault="0020134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(ФИО)</w:t>
      </w:r>
      <w:r>
        <w:br w:type="page"/>
      </w:r>
    </w:p>
    <w:tbl>
      <w:tblPr>
        <w:tblStyle w:val="afe"/>
        <w:tblW w:w="990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229"/>
        <w:gridCol w:w="4672"/>
      </w:tblGrid>
      <w:tr w:rsidR="00987329"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987329">
            <w:pPr>
              <w:pageBreakBefore/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</w:t>
            </w:r>
          </w:p>
          <w:p w:rsidR="00987329" w:rsidRDefault="00201340">
            <w:pPr>
              <w:widowControl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предприятий города Бердска</w:t>
            </w:r>
          </w:p>
        </w:tc>
      </w:tr>
    </w:tbl>
    <w:p w:rsidR="00987329" w:rsidRDefault="00987329">
      <w:pPr>
        <w:pStyle w:val="af8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6"/>
          <w:szCs w:val="26"/>
        </w:rPr>
      </w:pPr>
    </w:p>
    <w:p w:rsidR="00987329" w:rsidRDefault="00201340">
      <w:pPr>
        <w:pStyle w:val="af8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ПЕРЕЧЕНЬ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ДОКУМЕНТОВ К ОТЧЕТУ </w:t>
      </w:r>
      <w:r>
        <w:rPr>
          <w:b/>
          <w:bCs/>
          <w:color w:val="auto"/>
          <w:sz w:val="26"/>
          <w:szCs w:val="26"/>
        </w:rPr>
        <w:t>ФИНАНСОВО-ХОЗЯЙСТВЕННОЙ ДЕЯТЕЛЬНОСТИ</w:t>
      </w:r>
    </w:p>
    <w:p w:rsidR="00987329" w:rsidRDefault="00987329">
      <w:pPr>
        <w:pStyle w:val="af8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</w:p>
    <w:p w:rsidR="00987329" w:rsidRDefault="00201340">
      <w:pPr>
        <w:tabs>
          <w:tab w:val="left" w:pos="993"/>
          <w:tab w:val="left" w:pos="1134"/>
        </w:tabs>
        <w:spacing w:after="0"/>
        <w:ind w:left="0" w:firstLine="737"/>
        <w:rPr>
          <w:sz w:val="26"/>
          <w:szCs w:val="26"/>
        </w:rPr>
      </w:pPr>
      <w:r>
        <w:rPr>
          <w:color w:val="auto"/>
          <w:sz w:val="26"/>
          <w:szCs w:val="26"/>
        </w:rPr>
        <w:t>К отчету ФХД  прилагаются:</w:t>
      </w:r>
    </w:p>
    <w:p w:rsidR="00987329" w:rsidRDefault="00201340">
      <w:pPr>
        <w:pStyle w:val="af8"/>
        <w:numPr>
          <w:ilvl w:val="0"/>
          <w:numId w:val="8"/>
        </w:numPr>
        <w:tabs>
          <w:tab w:val="left" w:pos="993"/>
        </w:tabs>
        <w:spacing w:after="0"/>
        <w:ind w:left="0" w:firstLine="737"/>
      </w:pPr>
      <w:r>
        <w:rPr>
          <w:sz w:val="26"/>
          <w:szCs w:val="26"/>
        </w:rPr>
        <w:t>бухгалтерский баланс;</w:t>
      </w:r>
    </w:p>
    <w:p w:rsidR="00987329" w:rsidRDefault="00201340">
      <w:pPr>
        <w:pStyle w:val="af8"/>
        <w:numPr>
          <w:ilvl w:val="0"/>
          <w:numId w:val="8"/>
        </w:numPr>
        <w:tabs>
          <w:tab w:val="left" w:pos="993"/>
        </w:tabs>
        <w:spacing w:after="0"/>
        <w:ind w:left="0" w:firstLine="737"/>
      </w:pPr>
      <w:r>
        <w:rPr>
          <w:sz w:val="26"/>
          <w:szCs w:val="26"/>
        </w:rPr>
        <w:t>отчет о финансовых результатах;</w:t>
      </w:r>
    </w:p>
    <w:p w:rsidR="00987329" w:rsidRDefault="00201340">
      <w:pPr>
        <w:pStyle w:val="af8"/>
        <w:numPr>
          <w:ilvl w:val="0"/>
          <w:numId w:val="8"/>
        </w:numPr>
        <w:tabs>
          <w:tab w:val="left" w:pos="993"/>
        </w:tabs>
        <w:spacing w:after="0"/>
        <w:ind w:left="0" w:firstLine="737"/>
      </w:pPr>
      <w:r>
        <w:rPr>
          <w:sz w:val="26"/>
          <w:szCs w:val="26"/>
        </w:rPr>
        <w:t>анализ счёта 70 «Расчёты с персоналом по оплате труда».</w:t>
      </w:r>
    </w:p>
    <w:p w:rsidR="00987329" w:rsidRDefault="00201340">
      <w:pPr>
        <w:tabs>
          <w:tab w:val="left" w:pos="993"/>
          <w:tab w:val="left" w:pos="1134"/>
        </w:tabs>
        <w:spacing w:after="0"/>
        <w:ind w:left="0" w:firstLine="737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К годовому отчету ФХД дополнительно прилагаются: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color w:val="auto"/>
          <w:sz w:val="26"/>
          <w:szCs w:val="26"/>
        </w:rPr>
        <w:t>1) отчет об исполнении решений б</w:t>
      </w:r>
      <w:r>
        <w:rPr>
          <w:color w:val="auto"/>
          <w:sz w:val="26"/>
          <w:szCs w:val="26"/>
        </w:rPr>
        <w:t xml:space="preserve">алансовой комиссии, принятых за предшествующий </w:t>
      </w:r>
      <w:proofErr w:type="gramStart"/>
      <w:r>
        <w:rPr>
          <w:color w:val="auto"/>
          <w:sz w:val="26"/>
          <w:szCs w:val="26"/>
        </w:rPr>
        <w:t>отчетному</w:t>
      </w:r>
      <w:proofErr w:type="gramEnd"/>
      <w:r>
        <w:rPr>
          <w:color w:val="auto"/>
          <w:sz w:val="26"/>
          <w:szCs w:val="26"/>
        </w:rPr>
        <w:t xml:space="preserve"> период;</w:t>
      </w:r>
    </w:p>
    <w:p w:rsidR="00987329" w:rsidRDefault="00201340">
      <w:pPr>
        <w:pStyle w:val="af8"/>
        <w:tabs>
          <w:tab w:val="left" w:pos="993"/>
        </w:tabs>
        <w:spacing w:after="0"/>
        <w:ind w:left="0" w:firstLine="709"/>
      </w:pPr>
      <w:r>
        <w:rPr>
          <w:color w:val="auto"/>
          <w:sz w:val="26"/>
          <w:szCs w:val="26"/>
        </w:rPr>
        <w:t>2) д</w:t>
      </w:r>
      <w:r>
        <w:rPr>
          <w:sz w:val="26"/>
          <w:szCs w:val="26"/>
        </w:rPr>
        <w:t>оклад об итогах финансово-хозяйственной деятельности</w:t>
      </w:r>
      <w:r>
        <w:rPr>
          <w:sz w:val="26"/>
          <w:szCs w:val="26"/>
        </w:rPr>
        <w:t xml:space="preserve"> предприятия за</w:t>
      </w:r>
      <w:r>
        <w:rPr>
          <w:sz w:val="26"/>
          <w:szCs w:val="26"/>
        </w:rPr>
        <w:t xml:space="preserve"> отчетный период, который содержит следующую информацию: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выполнение плановых мероприятий за отчетный период и их </w:t>
      </w:r>
      <w:r>
        <w:rPr>
          <w:color w:val="auto"/>
          <w:sz w:val="26"/>
          <w:szCs w:val="26"/>
        </w:rPr>
        <w:t>качественную оценку;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реализация мероприятий городских, областных и федеральных программ;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реализация произведенной продукции, работ, услуг;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изменения в номенклатуре выпускаемой продукции и оказываемых услуг;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себестоимость и цена на продукцию, товары и </w:t>
      </w:r>
      <w:r>
        <w:rPr>
          <w:color w:val="auto"/>
          <w:sz w:val="26"/>
          <w:szCs w:val="26"/>
        </w:rPr>
        <w:t>услуги;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уровень материально-технического обеспечения;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мероприятия по улучшению качества и конкурентоспособности продукции, работ (услуг) предприятия;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целевое использование и сохранность имущества;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финансовый результат и использование прибыли;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мероприятия п</w:t>
      </w:r>
      <w:r>
        <w:rPr>
          <w:color w:val="auto"/>
          <w:sz w:val="26"/>
          <w:szCs w:val="26"/>
        </w:rPr>
        <w:t>о улучшению финансового состояния;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данные об изменении численности работников, среднемесячной заработной плате работников предприятия;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заключение и выполнение коллективного договора;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мероприятия по погашению кредиторской и взысканию дебиторской задолженнос</w:t>
      </w:r>
      <w:r>
        <w:rPr>
          <w:color w:val="auto"/>
          <w:sz w:val="26"/>
          <w:szCs w:val="26"/>
        </w:rPr>
        <w:t>ти;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сведения о крупных сделках и значимых событиях за отчетный период;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нерешенные проблемы за отчетный период;</w:t>
      </w:r>
    </w:p>
    <w:p w:rsidR="00987329" w:rsidRDefault="00201340">
      <w:pPr>
        <w:pStyle w:val="af8"/>
        <w:numPr>
          <w:ilvl w:val="0"/>
          <w:numId w:val="2"/>
        </w:numPr>
        <w:tabs>
          <w:tab w:val="clear" w:pos="0"/>
          <w:tab w:val="left" w:pos="10"/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программа развития предприятия на очередной год с предложениями по улучшению работы.</w:t>
      </w:r>
    </w:p>
    <w:p w:rsidR="00987329" w:rsidRDefault="00987329">
      <w:pPr>
        <w:pStyle w:val="af8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</w:p>
    <w:p w:rsidR="00987329" w:rsidRDefault="00201340">
      <w:pPr>
        <w:pStyle w:val="af8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  <w:r>
        <w:t>___________________</w:t>
      </w:r>
    </w:p>
    <w:sectPr w:rsidR="00987329">
      <w:headerReference w:type="even" r:id="rId9"/>
      <w:headerReference w:type="default" r:id="rId10"/>
      <w:headerReference w:type="first" r:id="rId11"/>
      <w:pgSz w:w="11906" w:h="16838"/>
      <w:pgMar w:top="1146" w:right="567" w:bottom="1134" w:left="1418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01340">
      <w:pPr>
        <w:spacing w:after="0" w:line="240" w:lineRule="auto"/>
      </w:pPr>
      <w:r>
        <w:separator/>
      </w:r>
    </w:p>
  </w:endnote>
  <w:endnote w:type="continuationSeparator" w:id="0">
    <w:p w:rsidR="00000000" w:rsidRDefault="0020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01340">
      <w:pPr>
        <w:spacing w:after="0" w:line="240" w:lineRule="auto"/>
      </w:pPr>
      <w:r>
        <w:separator/>
      </w:r>
    </w:p>
  </w:footnote>
  <w:footnote w:type="continuationSeparator" w:id="0">
    <w:p w:rsidR="00000000" w:rsidRDefault="0020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29" w:rsidRDefault="0098732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758666"/>
      <w:docPartObj>
        <w:docPartGallery w:val="Page Numbers (Top of Page)"/>
        <w:docPartUnique/>
      </w:docPartObj>
    </w:sdtPr>
    <w:sdtEndPr/>
    <w:sdtContent>
      <w:p w:rsidR="00987329" w:rsidRDefault="00201340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29" w:rsidRDefault="0098732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4390"/>
    <w:multiLevelType w:val="multilevel"/>
    <w:tmpl w:val="4D2E3EB8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1">
    <w:nsid w:val="05F07B80"/>
    <w:multiLevelType w:val="multilevel"/>
    <w:tmpl w:val="6766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D755C2"/>
    <w:multiLevelType w:val="multilevel"/>
    <w:tmpl w:val="92DA59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D006990"/>
    <w:multiLevelType w:val="multilevel"/>
    <w:tmpl w:val="FC56052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>
    <w:nsid w:val="41592CE6"/>
    <w:multiLevelType w:val="multilevel"/>
    <w:tmpl w:val="7F62333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57702BFC"/>
    <w:multiLevelType w:val="multilevel"/>
    <w:tmpl w:val="47284888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>
    <w:nsid w:val="57E36092"/>
    <w:multiLevelType w:val="multilevel"/>
    <w:tmpl w:val="195EB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9130748"/>
    <w:multiLevelType w:val="multilevel"/>
    <w:tmpl w:val="20B29A9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6AEE7F7C"/>
    <w:multiLevelType w:val="multilevel"/>
    <w:tmpl w:val="21A40D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716B69CD"/>
    <w:multiLevelType w:val="multilevel"/>
    <w:tmpl w:val="4CAA957A"/>
    <w:lvl w:ilvl="0">
      <w:start w:val="1"/>
      <w:numFmt w:val="decimal"/>
      <w:lvlText w:val="%1."/>
      <w:lvlJc w:val="left"/>
      <w:pPr>
        <w:tabs>
          <w:tab w:val="num" w:pos="0"/>
        </w:tabs>
        <w:ind w:left="2921" w:hanging="5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23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159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-8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-1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2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0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729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329"/>
    <w:rsid w:val="00201340"/>
    <w:rsid w:val="0098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3A"/>
    <w:pPr>
      <w:spacing w:after="3" w:line="24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4C00"/>
    <w:rPr>
      <w:b/>
      <w:bCs/>
    </w:rPr>
  </w:style>
  <w:style w:type="character" w:styleId="a4">
    <w:name w:val="annotation reference"/>
    <w:basedOn w:val="a0"/>
    <w:uiPriority w:val="99"/>
    <w:semiHidden/>
    <w:unhideWhenUsed/>
    <w:qFormat/>
    <w:rsid w:val="0074289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4289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42896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4289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54264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42648"/>
    <w:rPr>
      <w:color w:val="800080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60AF2"/>
    <w:rPr>
      <w:color w:val="605E5C"/>
      <w:shd w:val="clear" w:color="auto" w:fill="E1DFDD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23515A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23515A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af0">
    <w:name w:val="Символ нумерации"/>
    <w:qFormat/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Tahoma" w:hAnsi="Liberation Sans" w:cs="Droid Sans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Droid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Droid Sans"/>
    </w:rPr>
  </w:style>
  <w:style w:type="paragraph" w:styleId="af7">
    <w:name w:val="Title"/>
    <w:basedOn w:val="a"/>
    <w:next w:val="af3"/>
    <w:qFormat/>
    <w:pPr>
      <w:keepNext/>
      <w:spacing w:before="240" w:after="120"/>
    </w:pPr>
    <w:rPr>
      <w:rFonts w:ascii="Liberation Sans" w:eastAsia="Tahoma" w:hAnsi="Liberation Sans" w:cs="Droid Sans"/>
      <w:szCs w:val="28"/>
    </w:rPr>
  </w:style>
  <w:style w:type="paragraph" w:customStyle="1" w:styleId="ConsPlusTitle">
    <w:name w:val="ConsPlusTitle"/>
    <w:qFormat/>
    <w:rsid w:val="00A625DC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qFormat/>
    <w:rsid w:val="00A625DC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A625DC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styleId="af8">
    <w:name w:val="List Paragraph"/>
    <w:basedOn w:val="a"/>
    <w:uiPriority w:val="34"/>
    <w:qFormat/>
    <w:rsid w:val="00234BA1"/>
    <w:pPr>
      <w:ind w:left="720"/>
      <w:contextualSpacing/>
    </w:pPr>
  </w:style>
  <w:style w:type="paragraph" w:customStyle="1" w:styleId="af9">
    <w:name w:val="Абзац_пост"/>
    <w:basedOn w:val="a"/>
    <w:qFormat/>
    <w:rsid w:val="004B5F30"/>
    <w:pPr>
      <w:spacing w:before="120" w:after="0" w:line="240" w:lineRule="auto"/>
      <w:ind w:left="0" w:firstLine="720"/>
    </w:pPr>
    <w:rPr>
      <w:color w:val="auto"/>
      <w:sz w:val="26"/>
      <w:szCs w:val="24"/>
      <w:lang w:eastAsia="zh-CN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4289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4289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4289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font5">
    <w:name w:val="font5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font6">
    <w:name w:val="font6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b/>
      <w:bCs/>
      <w:color w:val="auto"/>
      <w:sz w:val="24"/>
      <w:szCs w:val="24"/>
    </w:rPr>
  </w:style>
  <w:style w:type="paragraph" w:customStyle="1" w:styleId="font7">
    <w:name w:val="font7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i/>
      <w:iCs/>
      <w:color w:val="auto"/>
      <w:sz w:val="24"/>
      <w:szCs w:val="24"/>
    </w:rPr>
  </w:style>
  <w:style w:type="paragraph" w:customStyle="1" w:styleId="font8">
    <w:name w:val="font8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b/>
      <w:bCs/>
      <w:color w:val="auto"/>
      <w:sz w:val="22"/>
    </w:rPr>
  </w:style>
  <w:style w:type="paragraph" w:customStyle="1" w:styleId="font9">
    <w:name w:val="font9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2"/>
    </w:rPr>
  </w:style>
  <w:style w:type="paragraph" w:customStyle="1" w:styleId="font10">
    <w:name w:val="font10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b/>
      <w:bCs/>
      <w:i/>
      <w:iCs/>
      <w:color w:val="auto"/>
      <w:sz w:val="24"/>
      <w:szCs w:val="24"/>
    </w:rPr>
  </w:style>
  <w:style w:type="paragraph" w:customStyle="1" w:styleId="xl89">
    <w:name w:val="xl89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90">
    <w:name w:val="xl90"/>
    <w:basedOn w:val="a"/>
    <w:qFormat/>
    <w:rsid w:val="00542648"/>
    <w:pP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91">
    <w:name w:val="xl9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92">
    <w:name w:val="xl9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93">
    <w:name w:val="xl9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</w:pPr>
    <w:rPr>
      <w:color w:val="auto"/>
      <w:sz w:val="24"/>
      <w:szCs w:val="24"/>
    </w:rPr>
  </w:style>
  <w:style w:type="paragraph" w:customStyle="1" w:styleId="xl94">
    <w:name w:val="xl9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4"/>
      <w:szCs w:val="24"/>
    </w:rPr>
  </w:style>
  <w:style w:type="paragraph" w:customStyle="1" w:styleId="xl95">
    <w:name w:val="xl9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96">
    <w:name w:val="xl9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4"/>
      <w:szCs w:val="24"/>
    </w:rPr>
  </w:style>
  <w:style w:type="paragraph" w:customStyle="1" w:styleId="xl97">
    <w:name w:val="xl9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</w:pPr>
    <w:rPr>
      <w:color w:val="auto"/>
      <w:sz w:val="22"/>
    </w:rPr>
  </w:style>
  <w:style w:type="paragraph" w:customStyle="1" w:styleId="xl98">
    <w:name w:val="xl98"/>
    <w:basedOn w:val="a"/>
    <w:qFormat/>
    <w:rsid w:val="00542648"/>
    <w:pPr>
      <w:shd w:val="clear" w:color="000000" w:fill="FFFF00"/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99">
    <w:name w:val="xl99"/>
    <w:basedOn w:val="a"/>
    <w:qFormat/>
    <w:rsid w:val="00542648"/>
    <w:pPr>
      <w:shd w:val="clear" w:color="000000" w:fill="FFFF00"/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100">
    <w:name w:val="xl10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101">
    <w:name w:val="xl10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top"/>
    </w:pPr>
    <w:rPr>
      <w:color w:val="auto"/>
      <w:sz w:val="22"/>
    </w:rPr>
  </w:style>
  <w:style w:type="paragraph" w:customStyle="1" w:styleId="xl102">
    <w:name w:val="xl102"/>
    <w:basedOn w:val="a"/>
    <w:qFormat/>
    <w:rsid w:val="00542648"/>
    <w:pPr>
      <w:shd w:val="clear" w:color="000000" w:fill="92D050"/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103">
    <w:name w:val="xl10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04">
    <w:name w:val="xl10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05">
    <w:name w:val="xl10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i/>
      <w:iCs/>
      <w:color w:val="auto"/>
      <w:sz w:val="24"/>
      <w:szCs w:val="24"/>
    </w:rPr>
  </w:style>
  <w:style w:type="paragraph" w:customStyle="1" w:styleId="xl106">
    <w:name w:val="xl10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i/>
      <w:iCs/>
      <w:color w:val="auto"/>
      <w:sz w:val="24"/>
      <w:szCs w:val="24"/>
    </w:rPr>
  </w:style>
  <w:style w:type="paragraph" w:customStyle="1" w:styleId="xl107">
    <w:name w:val="xl10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i/>
      <w:iCs/>
      <w:color w:val="auto"/>
      <w:sz w:val="22"/>
    </w:rPr>
  </w:style>
  <w:style w:type="paragraph" w:customStyle="1" w:styleId="xl108">
    <w:name w:val="xl108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2"/>
    </w:rPr>
  </w:style>
  <w:style w:type="paragraph" w:customStyle="1" w:styleId="xl109">
    <w:name w:val="xl109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4"/>
      <w:szCs w:val="24"/>
    </w:rPr>
  </w:style>
  <w:style w:type="paragraph" w:customStyle="1" w:styleId="xl110">
    <w:name w:val="xl11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11">
    <w:name w:val="xl11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12">
    <w:name w:val="xl11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13">
    <w:name w:val="xl11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color w:val="auto"/>
      <w:sz w:val="22"/>
    </w:rPr>
  </w:style>
  <w:style w:type="paragraph" w:customStyle="1" w:styleId="xl114">
    <w:name w:val="xl11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15">
    <w:name w:val="xl11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color w:val="auto"/>
      <w:sz w:val="22"/>
    </w:rPr>
  </w:style>
  <w:style w:type="paragraph" w:customStyle="1" w:styleId="xl116">
    <w:name w:val="xl11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color w:val="auto"/>
      <w:sz w:val="22"/>
    </w:rPr>
  </w:style>
  <w:style w:type="paragraph" w:customStyle="1" w:styleId="xl117">
    <w:name w:val="xl11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18">
    <w:name w:val="xl118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19">
    <w:name w:val="xl119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i/>
      <w:iCs/>
      <w:color w:val="auto"/>
      <w:sz w:val="24"/>
      <w:szCs w:val="24"/>
    </w:rPr>
  </w:style>
  <w:style w:type="paragraph" w:customStyle="1" w:styleId="xl120">
    <w:name w:val="xl12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121">
    <w:name w:val="xl12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122">
    <w:name w:val="xl12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b/>
      <w:bCs/>
      <w:i/>
      <w:iCs/>
      <w:color w:val="auto"/>
      <w:sz w:val="24"/>
      <w:szCs w:val="24"/>
    </w:rPr>
  </w:style>
  <w:style w:type="paragraph" w:customStyle="1" w:styleId="xl123">
    <w:name w:val="xl12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24">
    <w:name w:val="xl12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25">
    <w:name w:val="xl12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color w:val="auto"/>
      <w:sz w:val="24"/>
      <w:szCs w:val="24"/>
    </w:rPr>
  </w:style>
  <w:style w:type="paragraph" w:customStyle="1" w:styleId="xl126">
    <w:name w:val="xl12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27">
    <w:name w:val="xl12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i/>
      <w:iCs/>
      <w:color w:val="auto"/>
      <w:sz w:val="24"/>
      <w:szCs w:val="24"/>
    </w:rPr>
  </w:style>
  <w:style w:type="paragraph" w:customStyle="1" w:styleId="xl128">
    <w:name w:val="xl128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i/>
      <w:iCs/>
      <w:color w:val="auto"/>
      <w:sz w:val="24"/>
      <w:szCs w:val="24"/>
    </w:rPr>
  </w:style>
  <w:style w:type="paragraph" w:customStyle="1" w:styleId="xl129">
    <w:name w:val="xl129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i/>
      <w:iCs/>
      <w:color w:val="auto"/>
      <w:sz w:val="22"/>
    </w:rPr>
  </w:style>
  <w:style w:type="paragraph" w:customStyle="1" w:styleId="xl130">
    <w:name w:val="xl13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color w:val="auto"/>
      <w:sz w:val="22"/>
    </w:rPr>
  </w:style>
  <w:style w:type="paragraph" w:customStyle="1" w:styleId="xl131">
    <w:name w:val="xl13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i/>
      <w:iCs/>
      <w:color w:val="auto"/>
      <w:sz w:val="22"/>
    </w:rPr>
  </w:style>
  <w:style w:type="paragraph" w:customStyle="1" w:styleId="xl132">
    <w:name w:val="xl13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i/>
      <w:iCs/>
      <w:color w:val="auto"/>
      <w:sz w:val="24"/>
      <w:szCs w:val="24"/>
    </w:rPr>
  </w:style>
  <w:style w:type="paragraph" w:customStyle="1" w:styleId="xl133">
    <w:name w:val="xl13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i/>
      <w:iCs/>
      <w:color w:val="auto"/>
      <w:sz w:val="24"/>
      <w:szCs w:val="24"/>
    </w:rPr>
  </w:style>
  <w:style w:type="paragraph" w:customStyle="1" w:styleId="xl134">
    <w:name w:val="xl13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135">
    <w:name w:val="xl13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i/>
      <w:iCs/>
      <w:color w:val="auto"/>
      <w:sz w:val="24"/>
      <w:szCs w:val="24"/>
    </w:rPr>
  </w:style>
  <w:style w:type="paragraph" w:customStyle="1" w:styleId="xl136">
    <w:name w:val="xl13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color w:val="auto"/>
      <w:sz w:val="24"/>
      <w:szCs w:val="24"/>
    </w:rPr>
  </w:style>
  <w:style w:type="paragraph" w:customStyle="1" w:styleId="ds-markdown-paragraph">
    <w:name w:val="ds-markdown-paragraph"/>
    <w:basedOn w:val="a"/>
    <w:qFormat/>
    <w:rsid w:val="00396B0B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afa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3515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link w:val="ae"/>
    <w:uiPriority w:val="99"/>
    <w:unhideWhenUsed/>
    <w:rsid w:val="0023515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numbering" w:customStyle="1" w:styleId="afd">
    <w:name w:val="Без списка"/>
    <w:uiPriority w:val="99"/>
    <w:semiHidden/>
    <w:unhideWhenUsed/>
    <w:qFormat/>
  </w:style>
  <w:style w:type="table" w:styleId="afe">
    <w:name w:val="Table Grid"/>
    <w:basedOn w:val="a1"/>
    <w:uiPriority w:val="39"/>
    <w:rsid w:val="00940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14896-28A2-435E-A1FF-891FAEFC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5758</TotalTime>
  <Pages>16</Pages>
  <Words>2890</Words>
  <Characters>16478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BadrinaJO</dc:creator>
  <dc:description/>
  <cp:lastModifiedBy>Андрейченко Зоя Федоровна</cp:lastModifiedBy>
  <cp:revision>387</cp:revision>
  <cp:lastPrinted>2025-12-26T02:22:00Z</cp:lastPrinted>
  <dcterms:created xsi:type="dcterms:W3CDTF">2025-07-25T01:49:00Z</dcterms:created>
  <dcterms:modified xsi:type="dcterms:W3CDTF">2025-12-26T02:22:00Z</dcterms:modified>
  <dc:language>ru-RU</dc:language>
</cp:coreProperties>
</file>