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>
          <w:b/>
          <w:bCs/>
          <w:kern w:val="2"/>
          <w:szCs w:val="28"/>
        </w:rPr>
      </w:pPr>
      <w:r>
        <w:rPr>
          <w:b/>
          <w:bCs/>
          <w:kern w:val="2"/>
          <w:szCs w:val="28"/>
        </w:rPr>
        <w:t>СОВЕТ ДЕПУТАТОВ ГОРОДА БЕРДСКА</w:t>
      </w:r>
    </w:p>
    <w:p>
      <w:pPr>
        <w:pStyle w:val="Normal"/>
        <w:ind w:hanging="0"/>
        <w:jc w:val="center"/>
        <w:rPr>
          <w:b/>
          <w:bCs/>
          <w:szCs w:val="28"/>
        </w:rPr>
      </w:pPr>
      <w:r>
        <w:rPr>
          <w:b/>
          <w:bCs/>
          <w:caps/>
          <w:szCs w:val="28"/>
        </w:rPr>
        <w:t>пятого СОЗЫВА</w:t>
      </w:r>
    </w:p>
    <w:p>
      <w:pPr>
        <w:pStyle w:val="Normal"/>
        <w:spacing w:before="240" w:after="0"/>
        <w:ind w:hanging="0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Р Е Ш Е Н И Е</w:t>
      </w:r>
    </w:p>
    <w:p>
      <w:pPr>
        <w:pStyle w:val="ConsPlusTitle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(сорок пятая сессия)</w:t>
      </w:r>
    </w:p>
    <w:p>
      <w:pPr>
        <w:pStyle w:val="ConsPlusTitle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11 декабря 2025 года</w:t>
        <w:tab/>
        <w:tab/>
        <w:tab/>
        <w:tab/>
        <w:tab/>
        <w:tab/>
        <w:tab/>
        <w:tab/>
        <w:tab/>
        <w:t xml:space="preserve">     № 413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540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jc w:val="center"/>
        <w:rPr>
          <w:szCs w:val="28"/>
        </w:rPr>
      </w:pPr>
      <w:r>
        <w:rPr>
          <w:szCs w:val="28"/>
        </w:rPr>
        <w:t xml:space="preserve">О внесении изменений в Положение о муниципальном контроле на автомобильном транспорте, в дорожном хозяйстве на территории города Бердска, утвержденное решением Совета депутатов города Бердска от 18.11.2021 № 23 </w:t>
      </w:r>
    </w:p>
    <w:p>
      <w:pPr>
        <w:pStyle w:val="Normal"/>
        <w:ind w:firstLine="540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28.12.2024 № 540-ФЗ «О внесении изменений в Федеральный закон от 31.07.2020 № 248-ФЗ «О государственном контроле (надзоре) и муниципальном контроле в Российской Федерации», Уставом города Бердска, Совет депутатов города Бердска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РЕШИЛ: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1. Внести в Положение о муниципальном контроле на автомобильном транспорте, в дорожном хозяйстве на территории города Бердска, утвержденное решением Совета депутатов города Бердска от 18.11.2021 № 23, следующие  изменения: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 xml:space="preserve">в пункте 2.2 раздела 2 </w:t>
      </w:r>
      <w:bookmarkStart w:id="0" w:name="_GoBack"/>
      <w:bookmarkEnd w:id="0"/>
      <w:r>
        <w:rPr>
          <w:szCs w:val="28"/>
        </w:rPr>
        <w:t>Положения слова «в сфере благоустройства» заменить словами «на транспорте».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2.</w:t>
      </w:r>
      <w:r>
        <w:rPr>
          <w:szCs w:val="28"/>
          <w:lang w:val="en-US"/>
        </w:rPr>
        <w:t> </w:t>
      </w:r>
      <w:r>
        <w:rPr>
          <w:szCs w:val="28"/>
        </w:rPr>
        <w:t>Опубликовать настоящее решение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3.</w:t>
      </w:r>
      <w:r>
        <w:rPr>
          <w:szCs w:val="28"/>
          <w:lang w:val="en-US"/>
        </w:rPr>
        <w:t> </w:t>
      </w:r>
      <w:r>
        <w:rPr>
          <w:szCs w:val="28"/>
        </w:rPr>
        <w:t>Решение вступает в силу со дня его официального опубликования.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4.</w:t>
      </w:r>
      <w:r>
        <w:rPr>
          <w:szCs w:val="28"/>
          <w:lang w:val="en-US"/>
        </w:rPr>
        <w:t> </w:t>
      </w:r>
      <w:r>
        <w:rPr>
          <w:szCs w:val="28"/>
        </w:rPr>
        <w:t>Контроль за исполнением решения возложить на комитет по законодательству и местному самоуправлению.</w:t>
      </w:r>
    </w:p>
    <w:p>
      <w:pPr>
        <w:pStyle w:val="Normal"/>
        <w:ind w:firstLine="540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Normal"/>
        <w:ind w:firstLine="540"/>
        <w:rPr>
          <w:szCs w:val="28"/>
          <w:lang w:val="en-US"/>
        </w:rPr>
      </w:pPr>
      <w:r>
        <w:rPr>
          <w:szCs w:val="28"/>
          <w:lang w:val="en-US"/>
        </w:rPr>
      </w:r>
    </w:p>
    <w:p>
      <w:pPr>
        <w:pStyle w:val="Normal"/>
        <w:ind w:firstLine="540"/>
        <w:rPr>
          <w:szCs w:val="28"/>
          <w:lang w:val="en-US"/>
        </w:rPr>
      </w:pPr>
      <w:r>
        <w:rPr>
          <w:szCs w:val="28"/>
          <w:lang w:val="en-US"/>
        </w:rPr>
      </w:r>
    </w:p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rPr>
                <w:szCs w:val="28"/>
              </w:rPr>
            </w:pPr>
            <w:r>
              <w:rPr>
                <w:kern w:val="0"/>
                <w:szCs w:val="28"/>
                <w:lang w:val="ru-RU" w:eastAsia="en-US" w:bidi="ar-SA"/>
              </w:rPr>
              <w:t>Глава города Бердска</w:t>
            </w:r>
          </w:p>
          <w:p>
            <w:pPr>
              <w:pStyle w:val="Normal"/>
              <w:widowControl/>
              <w:spacing w:before="0" w:after="0"/>
              <w:ind w:hanging="0"/>
              <w:rPr>
                <w:szCs w:val="28"/>
              </w:rPr>
            </w:pPr>
            <w:r>
              <w:rPr>
                <w:kern w:val="0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rPr>
                <w:szCs w:val="28"/>
              </w:rPr>
            </w:pPr>
            <w:r>
              <w:rPr>
                <w:kern w:val="0"/>
                <w:szCs w:val="28"/>
                <w:lang w:val="ru-RU" w:eastAsia="en-US" w:bidi="ar-SA"/>
              </w:rPr>
              <w:t xml:space="preserve">                        </w:t>
            </w:r>
            <w:r>
              <w:rPr>
                <w:kern w:val="0"/>
                <w:szCs w:val="28"/>
                <w:lang w:val="ru-RU" w:eastAsia="en-US" w:bidi="ar-SA"/>
              </w:rPr>
              <w:t>С.Ю. Лапицкий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0"/>
              <w:jc w:val="right"/>
              <w:rPr>
                <w:szCs w:val="28"/>
              </w:rPr>
            </w:pPr>
            <w:r>
              <w:rPr>
                <w:kern w:val="0"/>
                <w:szCs w:val="28"/>
                <w:lang w:val="ru-RU" w:eastAsia="en-US" w:bidi="ar-SA"/>
              </w:rPr>
              <w:t>Председатель Совета депутатов</w:t>
            </w:r>
          </w:p>
          <w:p>
            <w:pPr>
              <w:pStyle w:val="Normal"/>
              <w:widowControl/>
              <w:spacing w:before="0" w:after="0"/>
              <w:ind w:hanging="0"/>
              <w:jc w:val="right"/>
              <w:rPr>
                <w:szCs w:val="28"/>
              </w:rPr>
            </w:pPr>
            <w:r>
              <w:rPr>
                <w:kern w:val="0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right"/>
              <w:rPr>
                <w:szCs w:val="28"/>
              </w:rPr>
            </w:pPr>
            <w:r>
              <w:rPr>
                <w:kern w:val="0"/>
                <w:szCs w:val="28"/>
                <w:lang w:val="ru-RU" w:eastAsia="en-US" w:bidi="ar-SA"/>
              </w:rPr>
              <w:t>В.А. Голубев</w:t>
            </w:r>
          </w:p>
        </w:tc>
      </w:tr>
    </w:tbl>
    <w:p>
      <w:pPr>
        <w:pStyle w:val="Normal"/>
        <w:ind w:firstLine="540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7293"/>
    <w:pPr>
      <w:widowControl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qFormat/>
    <w:rsid w:val="005d7293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Title" w:customStyle="1">
    <w:name w:val="ConsPlusTitle"/>
    <w:qFormat/>
    <w:rsid w:val="00411a4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86e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1</Pages>
  <Words>221</Words>
  <Characters>1448</Characters>
  <CharactersWithSpaces>1691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2025-12-12T02:58:00Z</dcterms:created>
  <dc:creator>Евгения Сериковна Павловская</dc:creator>
  <dc:description/>
  <dc:language>ru-RU</dc:language>
  <cp:lastModifiedBy/>
  <dcterms:modified xsi:type="dcterms:W3CDTF">2025-12-18T14:21:10Z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