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АДМИНИСТРАЦИЯ ГОРОДА БЕРДСКА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                                                                                                               №_____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30" w:type="dxa"/>
        <w:jc w:val="left"/>
        <w:tblInd w:w="0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10030"/>
      </w:tblGrid>
      <w:tr>
        <w:trPr>
          <w:trHeight w:val="904" w:hRule="atLeast"/>
        </w:trPr>
        <w:tc>
          <w:tcPr>
            <w:tcW w:w="1003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плана проведения оценки применения обязательных требований, содержащихся в муниципальных нормативных правовых актах города Бердска,</w:t>
            </w:r>
            <w:r>
              <w:rPr>
                <w:sz w:val="28"/>
                <w:szCs w:val="28"/>
              </w:rPr>
              <w:t xml:space="preserve"> на 2026 год</w:t>
            </w:r>
          </w:p>
        </w:tc>
      </w:tr>
    </w:tbl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Совета депутатов города Бердска от 16.02.2023              № 145 «Об утверждении порядка установления и оценки применения обязательных требований, содержащихся в муниципальных нормативных правовых актах города Бердска»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firstLine="708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план </w:t>
      </w:r>
      <w:r>
        <w:rPr>
          <w:bCs/>
          <w:sz w:val="28"/>
          <w:szCs w:val="28"/>
        </w:rPr>
        <w:t>проведения оценки применения обязательных требований, содержащихся в муниципальных нормативных правовых актах города Бердска,</w:t>
      </w:r>
      <w:r>
        <w:rPr>
          <w:sz w:val="28"/>
          <w:szCs w:val="28"/>
        </w:rPr>
        <w:t xml:space="preserve"> на 2026 год в соответствии с п</w:t>
      </w:r>
      <w:r>
        <w:rPr>
          <w:color w:val="000000"/>
          <w:sz w:val="28"/>
          <w:szCs w:val="28"/>
        </w:rPr>
        <w:t>риложением.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</w:tabs>
        <w:ind w:firstLine="708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экономического развития администрации разместить план </w:t>
      </w:r>
      <w:r>
        <w:rPr>
          <w:bCs/>
          <w:color w:val="000000"/>
          <w:sz w:val="28"/>
          <w:szCs w:val="28"/>
        </w:rPr>
        <w:t>проведения оценки применения обязательных требований, содержащихся в муниципальных нормативных правовых актах города Бердска,</w:t>
      </w:r>
      <w:r>
        <w:rPr>
          <w:color w:val="000000"/>
          <w:sz w:val="28"/>
          <w:szCs w:val="28"/>
        </w:rPr>
        <w:t xml:space="preserve"> на 2026 год</w:t>
      </w:r>
      <w:r>
        <w:rPr>
          <w:sz w:val="28"/>
          <w:szCs w:val="28"/>
        </w:rPr>
        <w:t xml:space="preserve"> в течение трех календарных дней со дня его утверждения на официальном сайте администрации города Бердска в разделе «Регуляторная политика».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</w:tabs>
        <w:ind w:firstLine="708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>
        <w:rPr>
          <w:bCs/>
          <w:color w:val="000000"/>
          <w:sz w:val="28"/>
          <w:szCs w:val="28"/>
        </w:rPr>
        <w:t xml:space="preserve">по экономическим вопросам Шляхто В.Е. </w:t>
      </w:r>
    </w:p>
    <w:p>
      <w:pPr>
        <w:pStyle w:val="ListParagraph"/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                                                                            С.Ю. Лапицкий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  <w:t>М.В. Дубровская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  <w:t>31300</w:t>
      </w:r>
    </w:p>
    <w:tbl>
      <w:tblPr>
        <w:tblpPr w:vertAnchor="text" w:horzAnchor="margin" w:tblpXSpec="right" w:leftFromText="180" w:rightFromText="180" w:tblpY="182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19"/>
      </w:tblGrid>
      <w:tr>
        <w:trPr/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Бердска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№________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оценки применения обязательных требований, содержащихся в муниципальных нормативных правовых актах города Бердска, на 2026 год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5271"/>
        <w:gridCol w:w="1683"/>
        <w:gridCol w:w="2702"/>
      </w:tblGrid>
      <w:tr>
        <w:trPr>
          <w:tblHeader w:val="true"/>
          <w:trHeight w:val="483" w:hRule="atLeast"/>
        </w:trPr>
        <w:tc>
          <w:tcPr>
            <w:tcW w:w="48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№</w:t>
            </w:r>
          </w:p>
        </w:tc>
        <w:tc>
          <w:tcPr>
            <w:tcW w:w="5271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Наименование документа, подлежащего экспертизе</w:t>
            </w:r>
          </w:p>
        </w:tc>
        <w:tc>
          <w:tcPr>
            <w:tcW w:w="168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Дата проведения</w:t>
            </w:r>
          </w:p>
        </w:tc>
        <w:tc>
          <w:tcPr>
            <w:tcW w:w="270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Ответственный исполнитель</w:t>
            </w:r>
          </w:p>
        </w:tc>
      </w:tr>
      <w:tr>
        <w:trPr>
          <w:trHeight w:val="1128" w:hRule="atLeast"/>
        </w:trPr>
        <w:tc>
          <w:tcPr>
            <w:tcW w:w="48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52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Mangal" w:eastAsiaTheme="minorHAnsi"/>
                <w:kern w:val="0"/>
                <w:sz w:val="28"/>
                <w:szCs w:val="28"/>
                <w:lang w:val="ru-RU" w:eastAsia="en-US" w:bidi="ar-SA"/>
              </w:rPr>
              <w:t>постановление администрации города Бердска от 27.08.2014 № 3042 «Об утверждении Правил содержания, охраны и воспроизводства зеленых насаждений города Бердска»</w:t>
            </w:r>
          </w:p>
        </w:tc>
        <w:tc>
          <w:tcPr>
            <w:tcW w:w="168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I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-I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>I кварталы</w:t>
            </w:r>
          </w:p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2026 года</w:t>
            </w:r>
          </w:p>
        </w:tc>
        <w:tc>
          <w:tcPr>
            <w:tcW w:w="270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управление экономического развития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>
          <w:lang w:val="en-US"/>
        </w:rPr>
        <w:t>____________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360510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3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dc3acd"/>
    <w:pPr>
      <w:keepNext w:val="true"/>
      <w:jc w:val="center"/>
      <w:outlineLvl w:val="1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5c635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qFormat/>
    <w:rsid w:val="00dc3ac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b2c31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35a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35ab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rsid w:val="005c6357"/>
    <w:pPr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5c6357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qFormat/>
    <w:rsid w:val="00dc3ac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c3ac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b2c31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35a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c35a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4a4e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bf7aa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7342e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a6e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1A69-C593-4B81-90A9-166981C4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LibreOffice/24.2.6.2$Linux_X86_64 LibreOffice_project/420$Build-2</Application>
  <AppVersion>15.0000</AppVersion>
  <Pages>2</Pages>
  <Words>207</Words>
  <Characters>1516</Characters>
  <CharactersWithSpaces>1891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2024-12-16T03:26:00Z</dcterms:created>
  <dc:creator>K11-Bobkovskaya</dc:creator>
  <dc:description/>
  <dc:language>ru-RU</dc:language>
  <cp:lastModifiedBy/>
  <cp:lastPrinted>2023-12-27T06:15:00Z</cp:lastPrinted>
  <dcterms:modified xsi:type="dcterms:W3CDTF">2025-12-25T13:36:54Z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