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charts/_rels/chart8.xml.rels" ContentType="application/vnd.openxmlformats-package.relationships+xml"/>
  <Override PartName="/word/charts/_rels/chart7.xml.rels" ContentType="application/vnd.openxmlformats-package.relationships+xml"/>
  <Override PartName="/word/charts/_rels/chart6.xml.rels" ContentType="application/vnd.openxmlformats-package.relationships+xml"/>
  <Override PartName="/word/charts/_rels/chart5.xml.rels" ContentType="application/vnd.openxmlformats-package.relationships+xml"/>
  <Override PartName="/word/charts/_rels/chart4.xml.rels" ContentType="application/vnd.openxmlformats-package.relationships+xml"/>
  <Override PartName="/word/charts/_rels/chart3.xml.rels" ContentType="application/vnd.openxmlformats-package.relationships+xml"/>
  <Override PartName="/word/charts/_rels/chart2.xml.rels" ContentType="application/vnd.openxmlformats-package.relationships+xml"/>
  <Override PartName="/word/charts/_rels/chart1.xml.rels" ContentType="application/vnd.openxmlformats-package.relationship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numbering.xml" ContentType="application/vnd.openxmlformats-officedocument.wordprocessingml.number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embeddings/_____Microsoft_Office_Excel7.xlsx" ContentType="application/vnd.openxmlformats-officedocument.spreadsheetml.sheet"/>
  <Override PartName="/word/embeddings/_____Microsoft_Office_Excel4.xlsx" ContentType="application/vnd.openxmlformats-officedocument.spreadsheetml.sheet"/>
  <Override PartName="/word/embeddings/_____Microsoft_Office_Excel3.xlsx" ContentType="application/vnd.openxmlformats-officedocument.spreadsheetml.sheet"/>
  <Override PartName="/word/embeddings/_____Microsoft_Office_Excel2.xlsx" ContentType="application/vnd.openxmlformats-officedocument.spreadsheetml.sheet"/>
  <Override PartName="/word/embeddings/_____Microsoft_Office_Excel5.xlsx" ContentType="application/vnd.openxmlformats-officedocument.spreadsheetml.sheet"/>
  <Override PartName="/word/embeddings/_____Microsoft_Office_Excel1.xlsx" ContentType="application/vnd.openxmlformats-officedocument.spreadsheetml.sheet"/>
  <Override PartName="/word/embeddings/_____Microsoft_Office_Excel8.xlsx" ContentType="application/vnd.openxmlformats-officedocument.spreadsheetml.sheet"/>
  <Override PartName="/word/embeddings/_____Microsoft_Office_Excel6.xlsx" ContentType="application/vnd.openxmlformats-officedocument.spreadsheetml.sheet"/>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widowControl w:val="false"/>
        <w:rPr>
          <w:rFonts w:ascii="Times New Roman" w:hAnsi="Times New Roman"/>
          <w:sz w:val="28"/>
          <w:szCs w:val="28"/>
        </w:rPr>
      </w:pPr>
      <w:r>
        <w:rPr>
          <w:rFonts w:ascii="Times New Roman" w:hAnsi="Times New Roman"/>
          <w:sz w:val="28"/>
          <w:szCs w:val="28"/>
        </w:rPr>
        <w:t>СОВЕТ ДЕПУТАТОВ ГОРОДА БЕРДСКА</w:t>
      </w:r>
    </w:p>
    <w:p>
      <w:pPr>
        <w:pStyle w:val="Normal"/>
        <w:widowControl w:val="false"/>
        <w:jc w:val="center"/>
        <w:rPr>
          <w:rFonts w:ascii="Times New Roman" w:hAnsi="Times New Roman"/>
          <w:sz w:val="28"/>
          <w:szCs w:val="28"/>
        </w:rPr>
      </w:pPr>
      <w:r>
        <w:rPr>
          <w:rFonts w:ascii="Times New Roman" w:hAnsi="Times New Roman"/>
          <w:b/>
          <w:caps/>
          <w:sz w:val="28"/>
          <w:szCs w:val="28"/>
        </w:rPr>
        <w:t>пятого СОЗЫВА</w:t>
      </w:r>
    </w:p>
    <w:p>
      <w:pPr>
        <w:pStyle w:val="Heading1"/>
        <w:widowControl w:val="false"/>
        <w:spacing w:before="360" w:after="0"/>
        <w:jc w:val="center"/>
        <w:rPr>
          <w:rFonts w:ascii="Times New Roman" w:hAnsi="Times New Roman"/>
          <w:sz w:val="28"/>
          <w:szCs w:val="28"/>
        </w:rPr>
      </w:pPr>
      <w:r>
        <w:rPr>
          <w:rFonts w:cs="Times New Roman" w:ascii="Times New Roman" w:hAnsi="Times New Roman"/>
          <w:color w:val="000000"/>
          <w:sz w:val="28"/>
          <w:szCs w:val="28"/>
        </w:rPr>
        <w:t>Р Е Ш Е Н И Е</w:t>
      </w:r>
    </w:p>
    <w:p>
      <w:pPr>
        <w:pStyle w:val="Normal"/>
        <w:widowControl w:val="false"/>
        <w:jc w:val="center"/>
        <w:rPr>
          <w:rFonts w:ascii="Times New Roman" w:hAnsi="Times New Roman"/>
          <w:sz w:val="28"/>
          <w:szCs w:val="28"/>
        </w:rPr>
      </w:pPr>
      <w:r>
        <w:rPr>
          <w:rFonts w:ascii="Times New Roman" w:hAnsi="Times New Roman"/>
          <w:sz w:val="28"/>
          <w:szCs w:val="28"/>
        </w:rPr>
        <w:t>(сорок седьмая сессия)</w:t>
      </w:r>
    </w:p>
    <w:p>
      <w:pPr>
        <w:pStyle w:val="Normal"/>
        <w:widowControl w:val="false"/>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t>26 февраля 2026 года</w:t>
        <w:tab/>
        <w:tab/>
        <w:tab/>
        <w:tab/>
        <w:tab/>
        <w:tab/>
        <w:tab/>
        <w:tab/>
        <w:t xml:space="preserve">   № 432</w:t>
      </w:r>
    </w:p>
    <w:p>
      <w:pPr>
        <w:pStyle w:val="Normal"/>
        <w:widowControl w:val="false"/>
        <w:rPr>
          <w:rFonts w:ascii="Times New Roman" w:hAnsi="Times New Roman"/>
          <w:sz w:val="28"/>
          <w:szCs w:val="28"/>
        </w:rPr>
      </w:pPr>
      <w:r>
        <w:rPr>
          <w:rFonts w:ascii="Times New Roman" w:hAnsi="Times New Roman"/>
          <w:sz w:val="28"/>
          <w:szCs w:val="28"/>
        </w:rPr>
      </w:r>
    </w:p>
    <w:p>
      <w:pPr>
        <w:pStyle w:val="Normal"/>
        <w:ind w:right="-2"/>
        <w:jc w:val="center"/>
        <w:rPr>
          <w:rFonts w:ascii="Times New Roman" w:hAnsi="Times New Roman"/>
          <w:sz w:val="28"/>
          <w:szCs w:val="28"/>
        </w:rPr>
      </w:pPr>
      <w:r>
        <w:rPr>
          <w:rFonts w:ascii="Times New Roman" w:hAnsi="Times New Roman"/>
          <w:sz w:val="28"/>
          <w:szCs w:val="28"/>
        </w:rPr>
        <w:t>Об утверждении Отчета о деятельности Контрольно-счетного органа муниципального образования – Контрольно-счетной палаты города Бердска за 2025 год</w:t>
      </w:r>
    </w:p>
    <w:p>
      <w:pPr>
        <w:pStyle w:val="Heading2"/>
        <w:widowControl w:val="false"/>
        <w:spacing w:before="0" w:after="0"/>
        <w:jc w:val="center"/>
        <w:rPr>
          <w:rFonts w:ascii="Times New Roman" w:hAnsi="Times New Roman"/>
          <w:sz w:val="28"/>
          <w:szCs w:val="28"/>
        </w:rPr>
      </w:pPr>
      <w:r>
        <w:rPr>
          <w:rFonts w:ascii="Times New Roman" w:hAnsi="Times New Roman"/>
          <w:sz w:val="28"/>
          <w:szCs w:val="28"/>
        </w:rPr>
      </w:r>
    </w:p>
    <w:p>
      <w:pPr>
        <w:pStyle w:val="Heading2"/>
        <w:widowControl w:val="false"/>
        <w:spacing w:before="0" w:after="0"/>
        <w:ind w:firstLine="708"/>
        <w:jc w:val="both"/>
        <w:rPr>
          <w:rFonts w:ascii="Times New Roman" w:hAnsi="Times New Roman"/>
          <w:sz w:val="28"/>
          <w:szCs w:val="28"/>
        </w:rPr>
      </w:pPr>
      <w:r>
        <w:rPr>
          <w:rFonts w:cs="Times New Roman" w:ascii="Times New Roman" w:hAnsi="Times New Roman"/>
          <w:b w:val="false"/>
          <w:i w:val="false"/>
          <w:sz w:val="28"/>
          <w:szCs w:val="28"/>
        </w:rPr>
        <w:t xml:space="preserve">Заслушав отчет председателя Контрольно-счетной палаты города Бердска Останиной Е.К. о результатах деятельности Контрольно-счетной палаты города Бердска за 2025 год и руководствуясь статьей 19 Федерального закона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статьей 28 Положения о Контрольно-счетном органе муниципального образования – Контрольно-счетной палате города Бердска, утвержденного решением Совета депутатов города Бердска от 16.06.2022 № 88, Совет депутатов города Бердска </w:t>
      </w:r>
    </w:p>
    <w:p>
      <w:pPr>
        <w:pStyle w:val="Normal"/>
        <w:widowControl w:val="false"/>
        <w:ind w:firstLine="708"/>
        <w:jc w:val="both"/>
        <w:rPr>
          <w:rFonts w:ascii="Times New Roman" w:hAnsi="Times New Roman"/>
          <w:sz w:val="28"/>
          <w:szCs w:val="28"/>
        </w:rPr>
      </w:pPr>
      <w:r>
        <w:rPr>
          <w:rFonts w:ascii="Times New Roman" w:hAnsi="Times New Roman"/>
          <w:sz w:val="28"/>
          <w:szCs w:val="28"/>
        </w:rPr>
        <w:t>РЕШИЛ:</w:t>
      </w:r>
    </w:p>
    <w:p>
      <w:pPr>
        <w:pStyle w:val="Normal"/>
        <w:ind w:firstLine="708"/>
        <w:jc w:val="both"/>
        <w:rPr>
          <w:rFonts w:ascii="Times New Roman" w:hAnsi="Times New Roman"/>
          <w:sz w:val="28"/>
          <w:szCs w:val="28"/>
        </w:rPr>
      </w:pPr>
      <w:r>
        <w:rPr>
          <w:rFonts w:ascii="Times New Roman" w:hAnsi="Times New Roman"/>
          <w:sz w:val="28"/>
          <w:szCs w:val="28"/>
        </w:rPr>
        <w:t>1. Утвердить Отчет о деятельности Контрольно-счетного органа муниципального образования – Контрольно-счетной палаты города Бердска за 2025 год (приложение).</w:t>
      </w:r>
    </w:p>
    <w:p>
      <w:pPr>
        <w:pStyle w:val="Normal"/>
        <w:ind w:firstLine="708"/>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lang w:eastAsia="en-US"/>
        </w:rPr>
        <w:t> </w:t>
      </w:r>
      <w:r>
        <w:rPr>
          <w:rFonts w:ascii="Times New Roman" w:hAnsi="Times New Roman"/>
          <w:sz w:val="28"/>
          <w:szCs w:val="28"/>
        </w:rPr>
        <w:t>Опубликовать настоящее решение в печатном издании «Официальный вестник органов местного самоуправления города Бердска «Вестник. Бердск», в сетевом издании «Вестник - Бердск» и разместить на официальном сайте администрации города Бердска</w:t>
      </w:r>
      <w:r>
        <w:rPr>
          <w:rFonts w:eastAsia="Calibri" w:ascii="Times New Roman" w:hAnsi="Times New Roman"/>
          <w:sz w:val="28"/>
          <w:szCs w:val="28"/>
        </w:rPr>
        <w:t>.</w:t>
      </w:r>
    </w:p>
    <w:p>
      <w:pPr>
        <w:pStyle w:val="ListParagraph"/>
        <w:tabs>
          <w:tab w:val="clear" w:pos="708"/>
          <w:tab w:val="left" w:pos="0" w:leader="none"/>
        </w:tabs>
        <w:spacing w:lineRule="auto" w:line="240" w:before="0" w:after="0"/>
        <w:ind w:firstLine="709" w:left="0"/>
        <w:contextualSpacing/>
        <w:jc w:val="both"/>
        <w:rPr>
          <w:rFonts w:ascii="Times New Roman" w:hAnsi="Times New Roman"/>
          <w:sz w:val="28"/>
          <w:szCs w:val="28"/>
        </w:rPr>
      </w:pPr>
      <w:r>
        <w:rPr>
          <w:rFonts w:ascii="Times New Roman" w:hAnsi="Times New Roman"/>
          <w:sz w:val="28"/>
          <w:szCs w:val="28"/>
        </w:rPr>
        <w:t xml:space="preserve">3. </w:t>
      </w:r>
      <w:r>
        <w:rPr>
          <w:rFonts w:ascii="Times New Roman" w:hAnsi="Times New Roman"/>
          <w:color w:val="000000"/>
          <w:sz w:val="28"/>
          <w:szCs w:val="28"/>
        </w:rPr>
        <w:t>Контроль за исполнением решения возложить на комитет по бюджету и управлению муниципальной собственностью</w:t>
      </w:r>
      <w:r>
        <w:rPr>
          <w:rFonts w:ascii="Times New Roman" w:hAnsi="Times New Roman"/>
          <w:sz w:val="28"/>
          <w:szCs w:val="28"/>
        </w:rPr>
        <w:t>.</w:t>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widowControl w:val="false"/>
        <w:jc w:val="both"/>
        <w:rPr>
          <w:rFonts w:ascii="Times New Roman" w:hAnsi="Times New Roman"/>
          <w:sz w:val="28"/>
          <w:szCs w:val="28"/>
        </w:rPr>
      </w:pPr>
      <w:r>
        <w:rPr>
          <w:rFonts w:ascii="Times New Roman" w:hAnsi="Times New Roman"/>
          <w:sz w:val="28"/>
          <w:szCs w:val="28"/>
        </w:rPr>
        <w:t xml:space="preserve">Председатель Совета депутатов </w:t>
        <w:tab/>
        <w:tab/>
        <w:tab/>
        <w:tab/>
        <w:tab/>
        <w:tab/>
        <w:t>В.А.Голубев</w:t>
      </w:r>
    </w:p>
    <w:p>
      <w:pPr>
        <w:pStyle w:val="Normal"/>
        <w:spacing w:lineRule="auto" w:line="276" w:before="0" w:after="200"/>
        <w:rPr>
          <w:rFonts w:ascii="Times New Roman" w:hAnsi="Times New Roman"/>
          <w:b/>
          <w:sz w:val="28"/>
          <w:szCs w:val="28"/>
        </w:rPr>
      </w:pPr>
      <w:r>
        <w:rPr>
          <w:rFonts w:ascii="Times New Roman" w:hAnsi="Times New Roman"/>
          <w:b/>
          <w:sz w:val="28"/>
          <w:szCs w:val="28"/>
        </w:rPr>
      </w:r>
      <w:r>
        <w:br w:type="page"/>
      </w:r>
    </w:p>
    <w:p>
      <w:pPr>
        <w:pStyle w:val="Normal"/>
        <w:spacing w:before="0" w:after="0"/>
        <w:ind w:left="5664" w:right="-2"/>
        <w:jc w:val="center"/>
        <w:rPr>
          <w:rFonts w:ascii="Times New Roman" w:hAnsi="Times New Roman"/>
          <w:sz w:val="28"/>
          <w:szCs w:val="28"/>
        </w:rPr>
      </w:pPr>
      <w:r>
        <w:rPr>
          <w:rFonts w:ascii="Times New Roman" w:hAnsi="Times New Roman"/>
          <w:sz w:val="28"/>
          <w:szCs w:val="28"/>
        </w:rPr>
        <w:t>ПРИЛОЖЕНИЕ</w:t>
      </w:r>
    </w:p>
    <w:p>
      <w:pPr>
        <w:pStyle w:val="Normal"/>
        <w:ind w:left="5664" w:right="-2"/>
        <w:jc w:val="center"/>
        <w:rPr>
          <w:rFonts w:ascii="Times New Roman" w:hAnsi="Times New Roman"/>
          <w:sz w:val="28"/>
          <w:szCs w:val="28"/>
        </w:rPr>
      </w:pPr>
      <w:r>
        <w:rPr>
          <w:rFonts w:ascii="Times New Roman" w:hAnsi="Times New Roman"/>
          <w:sz w:val="28"/>
          <w:szCs w:val="28"/>
        </w:rPr>
        <w:t>к решению Совета депутатов города Бердска пятого созыва</w:t>
      </w:r>
    </w:p>
    <w:p>
      <w:pPr>
        <w:pStyle w:val="Normal"/>
        <w:ind w:left="5664" w:right="-2"/>
        <w:jc w:val="center"/>
        <w:rPr>
          <w:rFonts w:ascii="Times New Roman" w:hAnsi="Times New Roman"/>
          <w:sz w:val="28"/>
          <w:szCs w:val="28"/>
        </w:rPr>
      </w:pPr>
      <w:r>
        <w:rPr>
          <w:rFonts w:ascii="Times New Roman" w:hAnsi="Times New Roman"/>
          <w:sz w:val="28"/>
          <w:szCs w:val="28"/>
        </w:rPr>
        <w:t>от 26.02.2026 № 432</w:t>
      </w:r>
    </w:p>
    <w:p>
      <w:pPr>
        <w:pStyle w:val="Normal"/>
        <w:ind w:right="-2"/>
        <w:jc w:val="center"/>
        <w:rPr>
          <w:rFonts w:ascii="Times New Roman" w:hAnsi="Times New Roman"/>
          <w:b/>
          <w:sz w:val="28"/>
          <w:szCs w:val="28"/>
        </w:rPr>
      </w:pPr>
      <w:r>
        <w:rPr>
          <w:rFonts w:ascii="Times New Roman" w:hAnsi="Times New Roman"/>
          <w:b/>
          <w:sz w:val="28"/>
          <w:szCs w:val="28"/>
        </w:rPr>
      </w:r>
    </w:p>
    <w:p>
      <w:pPr>
        <w:pStyle w:val="Normal"/>
        <w:ind w:right="-2"/>
        <w:jc w:val="center"/>
        <w:rPr>
          <w:rFonts w:ascii="Times New Roman" w:hAnsi="Times New Roman"/>
          <w:sz w:val="28"/>
          <w:szCs w:val="28"/>
        </w:rPr>
      </w:pPr>
      <w:r>
        <w:rPr>
          <w:rFonts w:ascii="Times New Roman" w:hAnsi="Times New Roman"/>
          <w:b/>
          <w:sz w:val="28"/>
          <w:szCs w:val="28"/>
        </w:rPr>
        <w:t>Отчет</w:t>
      </w:r>
    </w:p>
    <w:p>
      <w:pPr>
        <w:pStyle w:val="Normal"/>
        <w:ind w:right="-2"/>
        <w:jc w:val="center"/>
        <w:rPr>
          <w:rFonts w:ascii="Times New Roman" w:hAnsi="Times New Roman"/>
          <w:sz w:val="28"/>
          <w:szCs w:val="28"/>
        </w:rPr>
      </w:pPr>
      <w:r>
        <w:rPr>
          <w:rFonts w:ascii="Times New Roman" w:hAnsi="Times New Roman"/>
          <w:b/>
          <w:sz w:val="28"/>
          <w:szCs w:val="28"/>
        </w:rPr>
        <w:t>о деятельности Контрольно-счетного органа муниципального образования – Контрольно-счетной палаты города Бердска за 2025 год</w:t>
      </w:r>
    </w:p>
    <w:p>
      <w:pPr>
        <w:pStyle w:val="Normal"/>
        <w:ind w:right="-2"/>
        <w:jc w:val="center"/>
        <w:rPr>
          <w:rFonts w:ascii="Times New Roman" w:hAnsi="Times New Roman"/>
          <w:sz w:val="28"/>
          <w:szCs w:val="28"/>
        </w:rPr>
      </w:pPr>
      <w:r>
        <w:rPr>
          <w:rFonts w:ascii="Times New Roman" w:hAnsi="Times New Roman"/>
          <w:sz w:val="28"/>
          <w:szCs w:val="28"/>
        </w:rPr>
      </w:r>
    </w:p>
    <w:p>
      <w:pPr>
        <w:pStyle w:val="ListParagraph"/>
        <w:numPr>
          <w:ilvl w:val="0"/>
          <w:numId w:val="4"/>
        </w:numPr>
        <w:ind w:hanging="360" w:left="720" w:right="-2"/>
        <w:jc w:val="center"/>
        <w:rPr>
          <w:rFonts w:ascii="Times New Roman" w:hAnsi="Times New Roman"/>
          <w:sz w:val="28"/>
          <w:szCs w:val="28"/>
        </w:rPr>
      </w:pPr>
      <w:r>
        <w:rPr>
          <w:rFonts w:ascii="Times New Roman" w:hAnsi="Times New Roman"/>
          <w:b/>
          <w:sz w:val="28"/>
          <w:szCs w:val="28"/>
        </w:rPr>
        <w:t>ОБЩИЕ ПОЛОЖЕНИЯ</w:t>
      </w:r>
    </w:p>
    <w:p>
      <w:pPr>
        <w:pStyle w:val="Normal"/>
        <w:ind w:firstLine="708"/>
        <w:jc w:val="both"/>
        <w:rPr>
          <w:rFonts w:ascii="Times New Roman" w:hAnsi="Times New Roman"/>
          <w:sz w:val="28"/>
          <w:szCs w:val="28"/>
        </w:rPr>
      </w:pPr>
      <w:r>
        <w:rPr>
          <w:rFonts w:ascii="Times New Roman" w:hAnsi="Times New Roman"/>
          <w:sz w:val="28"/>
          <w:szCs w:val="28"/>
        </w:rPr>
        <w:t>Правовые основы деятельности Контрольно-счетной палаты города Бердска определены Уставом города Бердска, Положением о Контрольно-счетной палате города Бердска, утвержденным решением Совета депутатов города Бердск от</w:t>
      </w:r>
      <w:r>
        <w:rPr>
          <w:rFonts w:eastAsia="Calibri" w:ascii="Times New Roman" w:hAnsi="Times New Roman" w:eastAsiaTheme="minorHAnsi"/>
          <w:sz w:val="28"/>
          <w:szCs w:val="28"/>
          <w:lang w:eastAsia="en-US"/>
        </w:rPr>
        <w:t xml:space="preserve"> 16.06.2022 №88</w:t>
      </w:r>
      <w:r>
        <w:rPr>
          <w:rFonts w:ascii="Times New Roman" w:hAnsi="Times New Roman"/>
          <w:sz w:val="28"/>
          <w:szCs w:val="28"/>
        </w:rPr>
        <w:t>, Бюджетным кодексом РФ, Федеральным законом от 20.03.2025 №33-ФЗ «Об общих принципах организации местного самоуправления в единой системе публичной власти», Федеральным законом от 07.02.2011 №6-ФЗ «</w:t>
      </w:r>
      <w:r>
        <w:rPr>
          <w:rFonts w:eastAsia="Calibri" w:ascii="Times New Roman" w:hAnsi="Times New Roman" w:eastAsiaTheme="minorHAnsi"/>
          <w:sz w:val="28"/>
          <w:szCs w:val="28"/>
          <w:lang w:eastAsia="en-US"/>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Pr>
          <w:rFonts w:ascii="Times New Roman" w:hAnsi="Times New Roman"/>
          <w:sz w:val="28"/>
          <w:szCs w:val="28"/>
        </w:rPr>
        <w:t xml:space="preserve">». </w:t>
      </w:r>
    </w:p>
    <w:p>
      <w:pPr>
        <w:pStyle w:val="Normal"/>
        <w:ind w:firstLine="709"/>
        <w:jc w:val="both"/>
        <w:rPr>
          <w:rFonts w:ascii="Times New Roman" w:hAnsi="Times New Roman"/>
          <w:sz w:val="28"/>
          <w:szCs w:val="28"/>
        </w:rPr>
      </w:pPr>
      <w:r>
        <w:rPr>
          <w:rFonts w:eastAsia="Calibri" w:ascii="Times New Roman" w:hAnsi="Times New Roman" w:eastAsiaTheme="minorHAnsi"/>
          <w:sz w:val="28"/>
          <w:szCs w:val="28"/>
          <w:lang w:eastAsia="en-US"/>
        </w:rPr>
        <w:t xml:space="preserve">Контрольно-счетная палата города Бердска (далее – Контрольно-счетная палата) является постоянно действующим органом внешнего финансового контроля, образованным Советом депутатов города Бердска в целях осуществления контроля за исполнением бюджета города Бердска, соблюдением установленного порядка подготовки и рассмотрения проекта бюджета города,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 </w:t>
      </w:r>
    </w:p>
    <w:p>
      <w:pPr>
        <w:pStyle w:val="Normal"/>
        <w:ind w:firstLine="709"/>
        <w:jc w:val="both"/>
        <w:rPr>
          <w:rFonts w:ascii="Times New Roman" w:hAnsi="Times New Roman"/>
          <w:sz w:val="28"/>
          <w:szCs w:val="28"/>
        </w:rPr>
      </w:pPr>
      <w:r>
        <w:rPr>
          <w:rFonts w:ascii="Times New Roman" w:hAnsi="Times New Roman"/>
          <w:sz w:val="28"/>
          <w:szCs w:val="28"/>
        </w:rPr>
        <w:t>Полномочия Контрольно-счетной палаты распространяются на вопросы соблюдения субъектами бюджетной системы финансово-бюджетного законодательства, своевременности и полноты мобилизации муниципальных ресурсов, эффективности и законности управления муниципальной собственностью, полноты, законности, результативности (эффективности и экономности) и целевого исполнения средств местного бюджета участниками бюджетного процесса в городе Бердске, соблюдения ими правил ведения бюджетного учёта и отчётности, осуществления аудита в сфере закупок и осуществления производства по делам об административных правонарушениях в сфере бюджетного законодательства.</w:t>
      </w:r>
    </w:p>
    <w:p>
      <w:pPr>
        <w:pStyle w:val="Normal"/>
        <w:ind w:firstLine="709"/>
        <w:jc w:val="both"/>
        <w:rPr>
          <w:rFonts w:ascii="Times New Roman" w:hAnsi="Times New Roman"/>
          <w:sz w:val="28"/>
          <w:szCs w:val="28"/>
        </w:rPr>
      </w:pPr>
      <w:r>
        <w:rPr>
          <w:rFonts w:ascii="Times New Roman" w:hAnsi="Times New Roman"/>
          <w:sz w:val="28"/>
          <w:szCs w:val="28"/>
        </w:rPr>
        <w:t>Контрольные полномочия Контрольно-счетной палаты распространяются на органы местного самоуправления и муниципальные органы, муниципальные учреждения и МУП города Бердска, а также иные организации, использующие муниципальное имущество, получающие субсидии, кредиты или гарантии за счет средств бюджета города.</w:t>
      </w:r>
    </w:p>
    <w:p>
      <w:pPr>
        <w:pStyle w:val="Normal"/>
        <w:ind w:firstLine="709"/>
        <w:jc w:val="both"/>
        <w:rPr>
          <w:rFonts w:ascii="Times New Roman" w:hAnsi="Times New Roman"/>
          <w:sz w:val="28"/>
          <w:szCs w:val="28"/>
        </w:rPr>
      </w:pPr>
      <w:r>
        <w:rPr>
          <w:rFonts w:ascii="Times New Roman" w:hAnsi="Times New Roman"/>
          <w:sz w:val="28"/>
          <w:szCs w:val="28"/>
        </w:rPr>
        <w:t xml:space="preserve">Настоящий Отчет о деятельности Контрольно-счетной палаты за 2025 год содержит характеристику результатов завершенных Контрольно-счетной палатой в период с 01 января по 31 декабря 2025 года контрольных и экспертно-аналитических мероприятий, основные выводы, предложения и рекомендации, направленные на совершенствование бюджетного процесса и сферы управления муниципальной собственностью, устранение и недопущение выявленных нарушений. </w:t>
      </w:r>
    </w:p>
    <w:p>
      <w:pPr>
        <w:pStyle w:val="Normal"/>
        <w:ind w:firstLine="709"/>
        <w:jc w:val="both"/>
        <w:rPr>
          <w:rFonts w:ascii="Times New Roman" w:hAnsi="Times New Roman"/>
          <w:sz w:val="28"/>
          <w:szCs w:val="28"/>
        </w:rPr>
      </w:pPr>
      <w:r>
        <w:rPr>
          <w:rFonts w:ascii="Times New Roman" w:hAnsi="Times New Roman"/>
          <w:sz w:val="28"/>
          <w:szCs w:val="28"/>
        </w:rPr>
        <w:t xml:space="preserve">В Отчете также отражены результаты иной деятельности, направленной на повышение эффективности работы Палаты, качества взаимодействия с Союзом МКСО РФ, Счетной палатой Российской Федерации, контрольно-счетными органами субъектов Российской Федерации, правоохранительными органами, и задачи на 2026 год. </w:t>
      </w:r>
    </w:p>
    <w:p>
      <w:pPr>
        <w:pStyle w:val="Normal"/>
        <w:ind w:firstLine="709"/>
        <w:jc w:val="both"/>
        <w:rPr>
          <w:rFonts w:ascii="Times New Roman" w:hAnsi="Times New Roman"/>
          <w:sz w:val="28"/>
          <w:szCs w:val="28"/>
        </w:rPr>
      </w:pPr>
      <w:r>
        <w:rPr>
          <w:rFonts w:ascii="Times New Roman" w:hAnsi="Times New Roman"/>
          <w:sz w:val="28"/>
          <w:szCs w:val="28"/>
        </w:rPr>
        <w:t>Отчет о деятельности Контрольно-счетной палаты города Бердска за 2025 год подготовлен в соответствии со статьей 19 Федерального закона №6-ФЗ, статьей 28 Положения о Контрольно-счетной палате города Бердска.</w:t>
      </w:r>
    </w:p>
    <w:p>
      <w:pPr>
        <w:pStyle w:val="Normal"/>
        <w:ind w:firstLine="709"/>
        <w:jc w:val="both"/>
        <w:rPr>
          <w:rFonts w:ascii="Times New Roman" w:hAnsi="Times New Roman"/>
          <w:sz w:val="28"/>
          <w:szCs w:val="28"/>
        </w:rPr>
      </w:pPr>
      <w:r>
        <w:rPr>
          <w:rFonts w:ascii="Times New Roman" w:hAnsi="Times New Roman"/>
          <w:sz w:val="28"/>
          <w:szCs w:val="28"/>
        </w:rPr>
      </w:r>
    </w:p>
    <w:p>
      <w:pPr>
        <w:pStyle w:val="ListParagraph"/>
        <w:numPr>
          <w:ilvl w:val="0"/>
          <w:numId w:val="4"/>
        </w:numPr>
        <w:ind w:hanging="360" w:left="720" w:right="-2"/>
        <w:jc w:val="center"/>
        <w:rPr>
          <w:rFonts w:ascii="Times New Roman" w:hAnsi="Times New Roman"/>
          <w:sz w:val="28"/>
          <w:szCs w:val="28"/>
        </w:rPr>
      </w:pPr>
      <w:r>
        <w:rPr>
          <w:rFonts w:ascii="Times New Roman" w:hAnsi="Times New Roman"/>
          <w:b/>
          <w:sz w:val="28"/>
          <w:szCs w:val="28"/>
        </w:rPr>
        <w:t>ЭКСПЕРТНО-АНАЛИТИЧЕСКАЯ ДЕЯТЕЛЬНОСТЬ</w:t>
      </w:r>
    </w:p>
    <w:p>
      <w:pPr>
        <w:pStyle w:val="NormalWeb"/>
        <w:spacing w:lineRule="atLeast" w:line="131" w:before="0" w:after="0"/>
        <w:ind w:firstLine="360"/>
        <w:jc w:val="both"/>
        <w:rPr>
          <w:rFonts w:ascii="Times New Roman" w:hAnsi="Times New Roman"/>
          <w:sz w:val="28"/>
          <w:szCs w:val="28"/>
        </w:rPr>
      </w:pPr>
      <w:r>
        <w:rPr>
          <w:rFonts w:ascii="Times New Roman" w:hAnsi="Times New Roman"/>
          <w:color w:val="auto"/>
          <w:sz w:val="28"/>
          <w:szCs w:val="28"/>
        </w:rPr>
        <w:t>При формировании плана работы контрольно-счетной палаты учитывалась обязательность проведения экспертно-аналитических мероприятий, предусмотренных бюджетным законодательством (статья 264.4 Бюджетного кодекса РФ), а также реализация полномочий, установленных для контрольно-счетных органов в соответствии со статьей 157 Бюджетного кодекса Российской Федерации, Федеральным законом от 07.02.2011 №6-ФЗ «</w:t>
      </w:r>
      <w:r>
        <w:rPr>
          <w:rFonts w:eastAsia="Calibri" w:ascii="Times New Roman" w:hAnsi="Times New Roman" w:eastAsiaTheme="minorHAnsi"/>
          <w:color w:val="auto"/>
          <w:sz w:val="28"/>
          <w:szCs w:val="28"/>
          <w:lang w:eastAsia="en-US"/>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Pr>
          <w:rFonts w:ascii="Times New Roman" w:hAnsi="Times New Roman"/>
          <w:color w:val="auto"/>
          <w:sz w:val="28"/>
          <w:szCs w:val="28"/>
        </w:rPr>
        <w:t xml:space="preserve">», Положением о бюджетном процессе </w:t>
      </w:r>
      <w:r>
        <w:rPr>
          <w:rFonts w:ascii="Times New Roman" w:hAnsi="Times New Roman"/>
          <w:color w:val="auto"/>
          <w:spacing w:val="-2"/>
          <w:sz w:val="28"/>
          <w:szCs w:val="28"/>
        </w:rPr>
        <w:t>в городе Бердске</w:t>
      </w:r>
      <w:r>
        <w:rPr>
          <w:rFonts w:ascii="Times New Roman" w:hAnsi="Times New Roman"/>
          <w:color w:val="auto"/>
          <w:sz w:val="28"/>
          <w:szCs w:val="28"/>
        </w:rPr>
        <w:t xml:space="preserve">, утвержденного решением Совета депутатов города Бердска от 25.02.2014 №442, </w:t>
      </w:r>
      <w:r>
        <w:rPr>
          <w:rFonts w:ascii="Times New Roman" w:hAnsi="Times New Roman"/>
          <w:bCs/>
          <w:color w:val="auto"/>
          <w:sz w:val="28"/>
          <w:szCs w:val="28"/>
        </w:rPr>
        <w:t>Положением о Контрольно-счетной палате города Бердска, утвержденного решением Совета депутатов города Бердска от 16.06.2022 №88.</w:t>
      </w:r>
    </w:p>
    <w:p>
      <w:pPr>
        <w:pStyle w:val="NormalWeb"/>
        <w:spacing w:lineRule="atLeast" w:line="131" w:before="0" w:after="0"/>
        <w:ind w:firstLine="360"/>
        <w:jc w:val="both"/>
        <w:rPr>
          <w:rFonts w:ascii="Times New Roman" w:hAnsi="Times New Roman"/>
          <w:sz w:val="28"/>
          <w:szCs w:val="28"/>
        </w:rPr>
      </w:pPr>
      <w:r>
        <w:rPr>
          <w:rFonts w:ascii="Times New Roman" w:hAnsi="Times New Roman"/>
          <w:color w:val="auto"/>
          <w:sz w:val="28"/>
          <w:szCs w:val="28"/>
        </w:rPr>
        <w:t xml:space="preserve"> </w:t>
      </w:r>
      <w:r>
        <w:rPr>
          <w:rFonts w:ascii="Times New Roman" w:hAnsi="Times New Roman"/>
          <w:color w:val="auto"/>
          <w:sz w:val="28"/>
          <w:szCs w:val="28"/>
        </w:rPr>
        <w:t xml:space="preserve">Контрольно-счетной палатой проведение экспертно-аналитических мероприятий осуществлялись в форме предварительного, текущего и последующего контроля. </w:t>
      </w:r>
    </w:p>
    <w:p>
      <w:pPr>
        <w:pStyle w:val="Normal"/>
        <w:shd w:val="clear" w:color="auto" w:fill="FFFFFF"/>
        <w:ind w:firstLine="426"/>
        <w:jc w:val="both"/>
        <w:rPr>
          <w:rFonts w:ascii="Times New Roman" w:hAnsi="Times New Roman"/>
          <w:sz w:val="28"/>
          <w:szCs w:val="28"/>
        </w:rPr>
      </w:pPr>
      <w:r>
        <w:rPr>
          <w:rFonts w:ascii="Times New Roman" w:hAnsi="Times New Roman"/>
          <w:sz w:val="28"/>
          <w:szCs w:val="28"/>
        </w:rPr>
        <w:t xml:space="preserve">Предварительный контроль осуществлялся контрольно-счетной палатой при проведении Экспертизы проекта бюджета города Бердска на 2026 год и плановый 2027–2028 годов в целях определения достоверности и обоснованности показателей формирования проекта бюджета, а так же при </w:t>
      </w:r>
      <w:r>
        <w:rPr>
          <w:rFonts w:ascii="Times New Roman" w:hAnsi="Times New Roman"/>
          <w:sz w:val="28"/>
          <w:szCs w:val="28"/>
          <w:shd w:fill="FFFFFF" w:val="clear"/>
        </w:rPr>
        <w:t>экспертизе проектов правовых актов</w:t>
      </w:r>
      <w:r>
        <w:rPr>
          <w:rFonts w:ascii="Times New Roman" w:hAnsi="Times New Roman"/>
          <w:sz w:val="28"/>
          <w:szCs w:val="28"/>
        </w:rPr>
        <w:t xml:space="preserve"> Совета депутатов города Бердска и администрации города Бердска, предусматривающих расходы за счет средств бюджета городского округа или влияющих на формирование и исполнение бюджета городского округа, а также актов, касающихся управления и распоряжения имуществом, находящимся в муниципальной собственности.</w:t>
      </w:r>
    </w:p>
    <w:p>
      <w:pPr>
        <w:pStyle w:val="Normal"/>
        <w:shd w:val="clear" w:color="auto" w:fill="FFFFFF"/>
        <w:ind w:firstLine="426"/>
        <w:jc w:val="both"/>
        <w:rPr>
          <w:rFonts w:ascii="Times New Roman" w:hAnsi="Times New Roman"/>
          <w:sz w:val="28"/>
          <w:szCs w:val="28"/>
        </w:rPr>
      </w:pPr>
      <w:r>
        <w:rPr>
          <w:rFonts w:ascii="Times New Roman" w:hAnsi="Times New Roman"/>
          <w:sz w:val="28"/>
          <w:szCs w:val="28"/>
        </w:rPr>
        <w:t xml:space="preserve">Текущий контроль осуществлялся контрольно-счетной палатой при проведении экспертизы отчетов об исполнении бюджета по итогам полугодия и 9-ти месяцев. </w:t>
      </w:r>
    </w:p>
    <w:p>
      <w:pPr>
        <w:pStyle w:val="Normal"/>
        <w:shd w:val="clear" w:color="auto" w:fill="FFFFFF"/>
        <w:ind w:firstLine="426"/>
        <w:jc w:val="both"/>
        <w:rPr>
          <w:rFonts w:ascii="Times New Roman" w:hAnsi="Times New Roman"/>
          <w:sz w:val="28"/>
          <w:szCs w:val="28"/>
        </w:rPr>
      </w:pPr>
      <w:r>
        <w:rPr>
          <w:rFonts w:ascii="Times New Roman" w:hAnsi="Times New Roman"/>
          <w:sz w:val="28"/>
          <w:szCs w:val="28"/>
        </w:rPr>
        <w:t xml:space="preserve">Последующий контроль осуществлялся контрольно-счетной палатой при проведении экспертизы годового отчета об исполнении бюджета с целью оценки достоверности и выявления нарушений и недостатков, а также их возможных последствий. </w:t>
      </w:r>
    </w:p>
    <w:p>
      <w:pPr>
        <w:pStyle w:val="Normal"/>
        <w:shd w:val="clear" w:color="auto" w:fill="FFFFFF"/>
        <w:ind w:firstLine="426"/>
        <w:jc w:val="both"/>
        <w:rPr>
          <w:rFonts w:ascii="Times New Roman" w:hAnsi="Times New Roman"/>
          <w:sz w:val="28"/>
          <w:szCs w:val="28"/>
        </w:rPr>
      </w:pPr>
      <w:r>
        <w:rPr>
          <w:rFonts w:ascii="Times New Roman" w:hAnsi="Times New Roman"/>
          <w:sz w:val="28"/>
          <w:szCs w:val="28"/>
        </w:rPr>
        <w:t>Проведение предварительного, текущего и последующего контроля обеспечивает непрерывность контроля на всех стадиях бюджетного процесса – формирования и исполнения городского бюджета, а также позволяет исследовать причины и последствия нарушений и недостатков.</w:t>
      </w:r>
    </w:p>
    <w:p>
      <w:pPr>
        <w:pStyle w:val="Normal"/>
        <w:ind w:firstLine="540" w:right="48"/>
        <w:jc w:val="both"/>
        <w:rPr>
          <w:rFonts w:ascii="Times New Roman" w:hAnsi="Times New Roman"/>
          <w:sz w:val="28"/>
          <w:szCs w:val="28"/>
        </w:rPr>
      </w:pPr>
      <w:r>
        <w:rPr>
          <w:rFonts w:ascii="Times New Roman" w:hAnsi="Times New Roman"/>
          <w:sz w:val="28"/>
          <w:szCs w:val="28"/>
        </w:rPr>
        <w:t xml:space="preserve">2.1. За 2025 год Контрольно-счетной палатой при проведении экспертно-аналитической деятельности подготовлено </w:t>
      </w:r>
      <w:r>
        <w:rPr>
          <w:rFonts w:ascii="Times New Roman" w:hAnsi="Times New Roman"/>
          <w:b/>
          <w:sz w:val="28"/>
          <w:szCs w:val="28"/>
        </w:rPr>
        <w:t xml:space="preserve">63 экспертных </w:t>
      </w:r>
      <w:r>
        <w:rPr>
          <w:rFonts w:ascii="Times New Roman" w:hAnsi="Times New Roman"/>
          <w:sz w:val="28"/>
          <w:szCs w:val="28"/>
        </w:rPr>
        <w:t xml:space="preserve">заключений, в том числе по проектам решений Совета депутатов города Бердска - </w:t>
      </w:r>
      <w:r>
        <w:rPr>
          <w:rFonts w:ascii="Times New Roman" w:hAnsi="Times New Roman"/>
          <w:b/>
          <w:sz w:val="28"/>
          <w:szCs w:val="28"/>
        </w:rPr>
        <w:t xml:space="preserve">19 </w:t>
      </w:r>
      <w:r>
        <w:rPr>
          <w:rFonts w:ascii="Times New Roman" w:hAnsi="Times New Roman"/>
          <w:sz w:val="28"/>
          <w:szCs w:val="28"/>
        </w:rPr>
        <w:t xml:space="preserve">или 30,2%, по проектам постановлений администрации города Бердска – </w:t>
      </w:r>
      <w:r>
        <w:rPr>
          <w:rFonts w:ascii="Times New Roman" w:hAnsi="Times New Roman"/>
          <w:b/>
          <w:sz w:val="28"/>
          <w:szCs w:val="28"/>
        </w:rPr>
        <w:t xml:space="preserve">42 </w:t>
      </w:r>
      <w:r>
        <w:rPr>
          <w:rFonts w:ascii="Times New Roman" w:hAnsi="Times New Roman"/>
          <w:sz w:val="28"/>
          <w:szCs w:val="28"/>
        </w:rPr>
        <w:t xml:space="preserve">или 66,7%, в том числе - с замечаниями, рекомендациями и предложениями по устранению несоответствий </w:t>
      </w:r>
      <w:r>
        <w:rPr>
          <w:rFonts w:ascii="Times New Roman" w:hAnsi="Times New Roman"/>
          <w:b/>
          <w:sz w:val="28"/>
          <w:szCs w:val="28"/>
        </w:rPr>
        <w:t>– 43</w:t>
      </w:r>
      <w:r>
        <w:rPr>
          <w:rFonts w:ascii="Times New Roman" w:hAnsi="Times New Roman"/>
          <w:sz w:val="28"/>
          <w:szCs w:val="28"/>
        </w:rPr>
        <w:t xml:space="preserve"> заключений или 68,2%. </w:t>
      </w:r>
    </w:p>
    <w:p>
      <w:pPr>
        <w:pStyle w:val="Normal"/>
        <w:ind w:firstLine="540" w:right="48"/>
        <w:jc w:val="both"/>
        <w:rPr>
          <w:rFonts w:ascii="Times New Roman" w:hAnsi="Times New Roman"/>
          <w:sz w:val="28"/>
          <w:szCs w:val="28"/>
        </w:rPr>
      </w:pPr>
      <w:r>
        <w:rPr>
          <w:rFonts w:ascii="Times New Roman" w:hAnsi="Times New Roman"/>
          <w:sz w:val="28"/>
          <w:szCs w:val="28"/>
        </w:rPr>
        <w:t xml:space="preserve">Также Контрольно-счетной палатой города Бердска в 2025 году </w:t>
      </w:r>
      <w:r>
        <w:rPr>
          <w:rFonts w:eastAsia="Calibri" w:ascii="Times New Roman" w:hAnsi="Times New Roman" w:eastAsiaTheme="minorHAnsi"/>
          <w:sz w:val="28"/>
          <w:szCs w:val="28"/>
          <w:lang w:eastAsia="en-US"/>
        </w:rPr>
        <w:t xml:space="preserve">подготовлены </w:t>
      </w:r>
      <w:r>
        <w:rPr>
          <w:rFonts w:eastAsia="Calibri" w:ascii="Times New Roman" w:hAnsi="Times New Roman" w:eastAsiaTheme="minorHAnsi"/>
          <w:b/>
          <w:sz w:val="28"/>
          <w:szCs w:val="28"/>
          <w:lang w:eastAsia="en-US"/>
        </w:rPr>
        <w:t>2 информации</w:t>
      </w:r>
      <w:r>
        <w:rPr>
          <w:rFonts w:eastAsia="Calibri" w:ascii="Times New Roman" w:hAnsi="Times New Roman" w:eastAsiaTheme="minorHAnsi"/>
          <w:sz w:val="28"/>
          <w:szCs w:val="28"/>
          <w:lang w:eastAsia="en-US"/>
        </w:rPr>
        <w:t xml:space="preserve"> </w:t>
      </w:r>
      <w:r>
        <w:rPr>
          <w:rFonts w:ascii="Times New Roman" w:hAnsi="Times New Roman"/>
          <w:sz w:val="28"/>
          <w:szCs w:val="28"/>
        </w:rPr>
        <w:t>(3,1%)</w:t>
      </w:r>
      <w:r>
        <w:rPr>
          <w:rFonts w:eastAsia="Calibri" w:ascii="Times New Roman" w:hAnsi="Times New Roman" w:eastAsiaTheme="minorHAnsi"/>
          <w:sz w:val="28"/>
          <w:szCs w:val="28"/>
          <w:lang w:eastAsia="en-US"/>
        </w:rPr>
        <w:t xml:space="preserve"> о ходе исполнения бюджета города Бердска за 6 и 9 месяцев 2025 года, </w:t>
      </w:r>
      <w:r>
        <w:rPr>
          <w:rFonts w:eastAsia="Calibri" w:ascii="Times New Roman" w:hAnsi="Times New Roman" w:eastAsiaTheme="minorHAnsi"/>
          <w:b/>
          <w:sz w:val="28"/>
          <w:szCs w:val="28"/>
          <w:lang w:eastAsia="en-US"/>
        </w:rPr>
        <w:t>1</w:t>
      </w:r>
      <w:r>
        <w:rPr>
          <w:rFonts w:ascii="Times New Roman" w:hAnsi="Times New Roman"/>
          <w:sz w:val="28"/>
          <w:szCs w:val="28"/>
        </w:rPr>
        <w:t xml:space="preserve"> </w:t>
      </w:r>
      <w:r>
        <w:rPr>
          <w:rFonts w:ascii="Times New Roman" w:hAnsi="Times New Roman"/>
          <w:b/>
          <w:sz w:val="28"/>
          <w:szCs w:val="28"/>
        </w:rPr>
        <w:t>информаци</w:t>
      </w:r>
      <w:r>
        <w:rPr>
          <w:rFonts w:ascii="Times New Roman" w:hAnsi="Times New Roman"/>
          <w:sz w:val="28"/>
          <w:szCs w:val="28"/>
        </w:rPr>
        <w:t>я по обращению представителя ООО «ТГК 1» адвоката И.В. Ленских о проведении проверки по фактам хищения бюджетных средств и злоупотребления должностными полномочиями (вх. от 20.12.2024 №235)</w:t>
      </w:r>
      <w:r>
        <w:rPr>
          <w:rFonts w:ascii="Times New Roman" w:hAnsi="Times New Roman"/>
          <w:bCs/>
          <w:sz w:val="28"/>
          <w:szCs w:val="28"/>
        </w:rPr>
        <w:t>.</w:t>
      </w:r>
    </w:p>
    <w:p>
      <w:pPr>
        <w:pStyle w:val="Normal"/>
        <w:ind w:firstLine="708" w:right="48"/>
        <w:jc w:val="both"/>
        <w:rPr>
          <w:rFonts w:ascii="Times New Roman" w:hAnsi="Times New Roman"/>
          <w:sz w:val="28"/>
          <w:szCs w:val="28"/>
        </w:rPr>
      </w:pPr>
      <w:r>
        <w:rPr>
          <w:rFonts w:ascii="Times New Roman" w:hAnsi="Times New Roman"/>
          <w:spacing w:val="-2"/>
          <w:sz w:val="28"/>
          <w:szCs w:val="28"/>
          <w:shd w:fill="FFFFFF" w:val="clear"/>
        </w:rPr>
        <w:t>С целью повышения осведомленности Главы города Бердска о ситуации в области исполнения бюджета, Контрольно-счетной палатой города Бердска была подготовлена сводная информация для Главы города Бердска о выявленных нарушениях при проверке бюджетной отчетности за 2023 год (от 13.01.2025 №5/КСП/03-05), для своевременности принятия обоснованных управленческих решений, направленных на предотвращение аналогичных нарушений в дальнейшем.</w:t>
      </w:r>
      <w:r>
        <w:rPr>
          <w:rFonts w:ascii="Times New Roman" w:hAnsi="Times New Roman"/>
          <w:spacing w:val="-2"/>
          <w:sz w:val="28"/>
          <w:szCs w:val="28"/>
          <w:shd w:fill="EFF0F2" w:val="clear"/>
        </w:rPr>
        <w:t xml:space="preserve"> </w:t>
      </w:r>
    </w:p>
    <w:p>
      <w:pPr>
        <w:pStyle w:val="Normal"/>
        <w:ind w:firstLine="709" w:right="-2"/>
        <w:jc w:val="both"/>
        <w:rPr>
          <w:rFonts w:ascii="Times New Roman" w:hAnsi="Times New Roman"/>
          <w:sz w:val="28"/>
          <w:szCs w:val="28"/>
        </w:rPr>
      </w:pPr>
      <w:r>
        <w:rPr>
          <w:rFonts w:ascii="Times New Roman" w:hAnsi="Times New Roman"/>
          <w:sz w:val="28"/>
          <w:szCs w:val="28"/>
          <w:u w:val="single"/>
        </w:rPr>
        <w:t xml:space="preserve">2.1.1 За 2025 год должностными лицами Контрольно-счетной палаты </w:t>
      </w:r>
      <w:r>
        <w:rPr>
          <w:rFonts w:ascii="Times New Roman" w:hAnsi="Times New Roman"/>
          <w:b/>
          <w:sz w:val="28"/>
          <w:szCs w:val="28"/>
          <w:u w:val="single"/>
        </w:rPr>
        <w:t>подготовлено 19 экспертных заключений по проектам решений Совета депутатов</w:t>
      </w:r>
      <w:r>
        <w:rPr>
          <w:rFonts w:ascii="Times New Roman" w:hAnsi="Times New Roman"/>
          <w:sz w:val="28"/>
          <w:szCs w:val="28"/>
          <w:u w:val="single"/>
        </w:rPr>
        <w:t>, из них:</w:t>
      </w:r>
    </w:p>
    <w:p>
      <w:pPr>
        <w:pStyle w:val="Normal"/>
        <w:ind w:firstLine="709" w:right="-2"/>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u w:val="single"/>
        </w:rPr>
        <w:t>по проекту бюджета</w:t>
      </w:r>
      <w:r>
        <w:rPr>
          <w:rFonts w:ascii="Times New Roman" w:hAnsi="Times New Roman"/>
          <w:sz w:val="28"/>
          <w:szCs w:val="28"/>
        </w:rPr>
        <w:t xml:space="preserve"> – 1</w:t>
      </w:r>
      <w:r>
        <w:rPr>
          <w:rFonts w:ascii="Times New Roman" w:hAnsi="Times New Roman"/>
          <w:b/>
          <w:sz w:val="28"/>
          <w:szCs w:val="28"/>
        </w:rPr>
        <w:t xml:space="preserve"> (с рекомендациями) </w:t>
      </w:r>
      <w:r>
        <w:rPr>
          <w:rFonts w:ascii="Times New Roman" w:hAnsi="Times New Roman"/>
          <w:sz w:val="28"/>
          <w:szCs w:val="28"/>
        </w:rPr>
        <w:t>(от 05.12.2025 №233/КСП/03-04, проанализирована доходная часть бюджета в сумме 5803984,2 тыс. рублей, расходная часть бюджета в сумме 5877972,1 тыс. рублей);</w:t>
      </w:r>
    </w:p>
    <w:p>
      <w:pPr>
        <w:pStyle w:val="Normal"/>
        <w:ind w:firstLine="709" w:right="-2"/>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u w:val="single"/>
        </w:rPr>
        <w:t>по внесению изменений в бюджет</w:t>
      </w:r>
      <w:r>
        <w:rPr>
          <w:rFonts w:ascii="Times New Roman" w:hAnsi="Times New Roman"/>
          <w:sz w:val="28"/>
          <w:szCs w:val="28"/>
        </w:rPr>
        <w:t xml:space="preserve"> –</w:t>
      </w:r>
      <w:r>
        <w:rPr>
          <w:rFonts w:ascii="Times New Roman" w:hAnsi="Times New Roman"/>
          <w:b/>
          <w:sz w:val="28"/>
          <w:szCs w:val="28"/>
        </w:rPr>
        <w:t xml:space="preserve"> 5 (из них 3 с рекомендациями)</w:t>
      </w:r>
      <w:r>
        <w:rPr>
          <w:rFonts w:ascii="Times New Roman" w:hAnsi="Times New Roman"/>
          <w:sz w:val="28"/>
          <w:szCs w:val="28"/>
        </w:rPr>
        <w:t xml:space="preserve">, </w:t>
      </w:r>
      <w:r>
        <w:rPr>
          <w:rFonts w:ascii="Times New Roman" w:hAnsi="Times New Roman"/>
          <w:b/>
          <w:sz w:val="28"/>
          <w:szCs w:val="28"/>
        </w:rPr>
        <w:t>в том числе 1 заключение на лист поправок</w:t>
      </w:r>
      <w:r>
        <w:rPr>
          <w:rFonts w:ascii="Times New Roman" w:hAnsi="Times New Roman"/>
          <w:sz w:val="28"/>
          <w:szCs w:val="28"/>
        </w:rPr>
        <w:t xml:space="preserve"> (от 01.07.2025 №123/КСП/03-04; от 15.09.2025 №171/КСП/03-04; от 28.10.2025 №205/КСП/03-04; от 08.12.2025 №238/КСП/03-04);</w:t>
      </w:r>
    </w:p>
    <w:p>
      <w:pPr>
        <w:pStyle w:val="Normal"/>
        <w:ind w:firstLine="709" w:right="-2"/>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u w:val="single"/>
        </w:rPr>
        <w:t>по отчету об исполнении бюджета</w:t>
      </w:r>
      <w:r>
        <w:rPr>
          <w:rFonts w:ascii="Times New Roman" w:hAnsi="Times New Roman"/>
          <w:sz w:val="28"/>
          <w:szCs w:val="28"/>
        </w:rPr>
        <w:t xml:space="preserve"> – </w:t>
      </w:r>
      <w:r>
        <w:rPr>
          <w:rFonts w:ascii="Times New Roman" w:hAnsi="Times New Roman"/>
          <w:b/>
          <w:sz w:val="28"/>
          <w:szCs w:val="28"/>
        </w:rPr>
        <w:t>1</w:t>
      </w:r>
      <w:r>
        <w:rPr>
          <w:rFonts w:ascii="Times New Roman" w:hAnsi="Times New Roman"/>
          <w:sz w:val="28"/>
          <w:szCs w:val="28"/>
        </w:rPr>
        <w:t xml:space="preserve"> (от 30.04.2025 №86/КСП/03-04 (проанализировано исполнение доходной части бюджета в сумме 5143330,0 тыс. рублей, расходной части бюджета в сумме –5101124,9 тыс. рублей);</w:t>
      </w:r>
    </w:p>
    <w:p>
      <w:pPr>
        <w:pStyle w:val="Normal"/>
        <w:ind w:firstLine="708"/>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u w:val="single"/>
        </w:rPr>
        <w:t>по вопросам распоряжения муниципальной собственностью (муниципальное имущество)</w:t>
      </w:r>
      <w:r>
        <w:rPr>
          <w:rFonts w:ascii="Times New Roman" w:hAnsi="Times New Roman"/>
          <w:sz w:val="28"/>
          <w:szCs w:val="28"/>
        </w:rPr>
        <w:t xml:space="preserve"> – 4</w:t>
      </w:r>
      <w:r>
        <w:rPr>
          <w:rFonts w:ascii="Times New Roman" w:hAnsi="Times New Roman"/>
          <w:b/>
          <w:sz w:val="28"/>
          <w:szCs w:val="28"/>
        </w:rPr>
        <w:t xml:space="preserve">, из них 2 </w:t>
      </w:r>
      <w:r>
        <w:rPr>
          <w:rFonts w:ascii="Times New Roman" w:hAnsi="Times New Roman"/>
          <w:sz w:val="28"/>
          <w:szCs w:val="28"/>
        </w:rPr>
        <w:t xml:space="preserve">с рекомендациями о доработке проекта решения: </w:t>
      </w:r>
      <w:r>
        <w:rPr>
          <w:rFonts w:ascii="Times New Roman" w:hAnsi="Times New Roman"/>
          <w:b/>
          <w:sz w:val="28"/>
          <w:szCs w:val="28"/>
        </w:rPr>
        <w:t>«Об утверждении Реестра муниципального имущества города Бердска по состоянию на 01.01.2025 года»</w:t>
      </w:r>
      <w:r>
        <w:rPr>
          <w:rFonts w:ascii="Times New Roman" w:hAnsi="Times New Roman"/>
          <w:sz w:val="28"/>
          <w:szCs w:val="28"/>
        </w:rPr>
        <w:t xml:space="preserve"> от 09.06.2025 №116/КСП/03-06 (</w:t>
      </w:r>
      <w:r>
        <w:rPr>
          <w:rFonts w:ascii="Times New Roman" w:hAnsi="Times New Roman"/>
          <w:i/>
          <w:sz w:val="28"/>
          <w:szCs w:val="28"/>
          <w:u w:val="single"/>
        </w:rPr>
        <w:t>с предложениями доработать проект)</w:t>
      </w:r>
      <w:r>
        <w:rPr>
          <w:rFonts w:ascii="Times New Roman" w:hAnsi="Times New Roman"/>
          <w:sz w:val="28"/>
          <w:szCs w:val="28"/>
        </w:rPr>
        <w:t>; «Об утверждении Отчета о приватизации муниципального имущества города Бердска за 2024 год» от 01.04.2025 №71/КСП/03-06;</w:t>
      </w:r>
      <w:r>
        <w:rPr>
          <w:rFonts w:eastAsia="Calibri" w:ascii="Times New Roman" w:hAnsi="Times New Roman" w:eastAsiaTheme="minorHAnsi"/>
          <w:sz w:val="28"/>
          <w:szCs w:val="28"/>
          <w:lang w:eastAsia="en-US"/>
        </w:rPr>
        <w:t xml:space="preserve"> «</w:t>
      </w:r>
      <w:r>
        <w:rPr>
          <w:rFonts w:ascii="Times New Roman" w:hAnsi="Times New Roman"/>
          <w:sz w:val="28"/>
          <w:szCs w:val="28"/>
        </w:rPr>
        <w:t>О внесении изменений в решение Совета депутатов города Бердска от 20.02.2016 №711 «</w:t>
      </w:r>
      <w:r>
        <w:rPr>
          <w:rFonts w:eastAsia="Calibri" w:ascii="Times New Roman" w:hAnsi="Times New Roman" w:eastAsiaTheme="minorHAnsi"/>
          <w:sz w:val="28"/>
          <w:szCs w:val="28"/>
          <w:lang w:eastAsia="en-US"/>
        </w:rPr>
        <w:t>О Порядке определения размера и внесения арендной платы за использование земельных участков, находящихся в собственности города Бердска и предоставленных в аренду без торгов» от 15.09.2025 №172/КСП/03-06 (</w:t>
      </w:r>
      <w:r>
        <w:rPr>
          <w:rFonts w:eastAsia="Calibri" w:ascii="Times New Roman" w:hAnsi="Times New Roman" w:eastAsiaTheme="minorHAnsi"/>
          <w:i/>
          <w:sz w:val="28"/>
          <w:szCs w:val="28"/>
          <w:u w:val="single"/>
          <w:lang w:eastAsia="en-US"/>
        </w:rPr>
        <w:t>с предложением доработать</w:t>
      </w:r>
      <w:r>
        <w:rPr>
          <w:rFonts w:eastAsia="Calibri" w:ascii="Times New Roman" w:hAnsi="Times New Roman" w:eastAsiaTheme="minorHAnsi"/>
          <w:sz w:val="28"/>
          <w:szCs w:val="28"/>
          <w:lang w:eastAsia="en-US"/>
        </w:rPr>
        <w:t xml:space="preserve">), от 16.10.2025 №198/КСП/03-06; </w:t>
      </w:r>
    </w:p>
    <w:p>
      <w:pPr>
        <w:pStyle w:val="Normal"/>
        <w:ind w:firstLine="708"/>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u w:val="single"/>
        </w:rPr>
        <w:t>прочие</w:t>
      </w:r>
      <w:r>
        <w:rPr>
          <w:rFonts w:ascii="Times New Roman" w:hAnsi="Times New Roman"/>
          <w:sz w:val="28"/>
          <w:szCs w:val="28"/>
        </w:rPr>
        <w:t xml:space="preserve"> – </w:t>
      </w:r>
      <w:r>
        <w:rPr>
          <w:rFonts w:ascii="Times New Roman" w:hAnsi="Times New Roman"/>
          <w:b/>
          <w:sz w:val="28"/>
          <w:szCs w:val="28"/>
        </w:rPr>
        <w:t>8</w:t>
      </w:r>
      <w:r>
        <w:rPr>
          <w:rFonts w:ascii="Times New Roman" w:hAnsi="Times New Roman"/>
          <w:sz w:val="28"/>
          <w:szCs w:val="28"/>
        </w:rPr>
        <w:t>: «О согласовании частичной замены дотации бюджету города Бердска на выравнивание бюджетной обеспеченности дополнительным нормативом отчислений от налога на доходы физических лиц на 2026 год и плановый период 2027 и 2028 годов» от 09.06.2025 №117/КСП/03-06; «Об утверждении структуры администрации города Бердска» от 27.06.2025 №121/КСП/03-06; «О внесении изменений в решение Совета депутатов города Бердска от 23.04.2012 №616</w:t>
      </w:r>
      <w:r>
        <w:rPr>
          <w:rFonts w:ascii="Times New Roman" w:hAnsi="Times New Roman"/>
          <w:bCs/>
          <w:sz w:val="28"/>
          <w:szCs w:val="28"/>
        </w:rPr>
        <w:t xml:space="preserve"> «</w:t>
      </w:r>
      <w:r>
        <w:rPr>
          <w:rFonts w:eastAsia="Calibri" w:ascii="Times New Roman" w:hAnsi="Times New Roman" w:eastAsiaTheme="minorHAnsi"/>
          <w:sz w:val="28"/>
          <w:szCs w:val="28"/>
          <w:lang w:eastAsia="en-US"/>
        </w:rPr>
        <w:t>Об утверждении Положения о порядке назначения, выплаты и перерасчета размера ежемесячной доплаты к страховой пенсии по старости (инвалидности) лицам, замещавшим муниципальные должности, и пенсии за выслугу лет муниципальным служащим города Бердска</w:t>
      </w:r>
      <w:r>
        <w:rPr>
          <w:rFonts w:ascii="Times New Roman" w:hAnsi="Times New Roman"/>
          <w:bCs/>
          <w:sz w:val="28"/>
          <w:szCs w:val="28"/>
        </w:rPr>
        <w:t>»</w:t>
      </w:r>
      <w:r>
        <w:rPr>
          <w:rFonts w:ascii="Times New Roman" w:hAnsi="Times New Roman"/>
          <w:sz w:val="28"/>
          <w:szCs w:val="28"/>
        </w:rPr>
        <w:t xml:space="preserve"> от 08.12.2025 №235/КСП/03-06; </w:t>
      </w:r>
      <w:r>
        <w:rPr>
          <w:rFonts w:ascii="Times New Roman" w:hAnsi="Times New Roman"/>
          <w:bCs/>
          <w:sz w:val="28"/>
          <w:szCs w:val="28"/>
        </w:rPr>
        <w:t xml:space="preserve">«О внесении изменений в </w:t>
      </w:r>
      <w:r>
        <w:rPr>
          <w:rFonts w:ascii="Times New Roman" w:hAnsi="Times New Roman"/>
          <w:sz w:val="28"/>
          <w:szCs w:val="28"/>
        </w:rPr>
        <w:t xml:space="preserve"> решение Совета депутатов города Бердска от 19.09.2024 №300 «О предоставлении мер социальной поддержки отдельным категориям граждан» от 15.09.2025 №170/КСП/03-06, от 17.10.2025 №199/КСП/03-06;</w:t>
      </w:r>
      <w:r>
        <w:rPr>
          <w:rFonts w:eastAsia="Calibri" w:ascii="Times New Roman" w:hAnsi="Times New Roman" w:eastAsiaTheme="minorHAnsi"/>
          <w:sz w:val="28"/>
          <w:szCs w:val="28"/>
          <w:lang w:eastAsia="en-US"/>
        </w:rPr>
        <w:t xml:space="preserve"> «</w:t>
      </w:r>
      <w:r>
        <w:rPr>
          <w:rFonts w:ascii="Times New Roman" w:hAnsi="Times New Roman"/>
          <w:bCs/>
          <w:sz w:val="28"/>
          <w:szCs w:val="28"/>
        </w:rPr>
        <w:t xml:space="preserve">О внесении изменений в </w:t>
      </w:r>
      <w:r>
        <w:rPr>
          <w:rFonts w:ascii="Times New Roman" w:hAnsi="Times New Roman"/>
          <w:sz w:val="28"/>
          <w:szCs w:val="28"/>
        </w:rPr>
        <w:t xml:space="preserve"> решение Совета депутатов города Бердска от 18.04.2024 №256 </w:t>
      </w:r>
      <w:r>
        <w:rPr>
          <w:rFonts w:ascii="Times New Roman" w:hAnsi="Times New Roman"/>
          <w:bCs/>
          <w:sz w:val="28"/>
          <w:szCs w:val="28"/>
        </w:rPr>
        <w:t>«</w:t>
      </w:r>
      <w:r>
        <w:rPr>
          <w:rFonts w:ascii="Times New Roman" w:hAnsi="Times New Roman"/>
          <w:sz w:val="28"/>
          <w:szCs w:val="28"/>
        </w:rPr>
        <w:t>О предоставлении мер социальной поддержки отдельным категориям граждан» от 17.10.2025 №200/КСП/03-06;</w:t>
      </w:r>
      <w:r>
        <w:rPr>
          <w:rFonts w:eastAsia="Calibri" w:ascii="Times New Roman" w:hAnsi="Times New Roman" w:eastAsiaTheme="minorHAnsi"/>
          <w:sz w:val="28"/>
          <w:szCs w:val="28"/>
          <w:lang w:eastAsia="en-US"/>
        </w:rPr>
        <w:t xml:space="preserve"> </w:t>
      </w:r>
      <w:r>
        <w:rPr>
          <w:rFonts w:ascii="Times New Roman" w:hAnsi="Times New Roman"/>
          <w:bCs/>
          <w:sz w:val="28"/>
          <w:szCs w:val="28"/>
        </w:rPr>
        <w:t>«</w:t>
      </w:r>
      <w:r>
        <w:rPr>
          <w:rFonts w:ascii="Times New Roman" w:hAnsi="Times New Roman"/>
          <w:sz w:val="28"/>
          <w:szCs w:val="28"/>
        </w:rPr>
        <w:t>О предоставлении мер социальной поддержки отдельным категориям граждан» от 17.10.2025 №200/КСП/03-06;</w:t>
      </w:r>
      <w:r>
        <w:rPr>
          <w:rFonts w:eastAsia="Calibri" w:ascii="Times New Roman" w:hAnsi="Times New Roman" w:eastAsiaTheme="minorHAnsi"/>
          <w:sz w:val="28"/>
          <w:szCs w:val="28"/>
          <w:lang w:eastAsia="en-US"/>
        </w:rPr>
        <w:t xml:space="preserve"> «</w:t>
      </w:r>
      <w:r>
        <w:rPr>
          <w:rFonts w:ascii="Times New Roman" w:hAnsi="Times New Roman"/>
          <w:sz w:val="28"/>
          <w:szCs w:val="28"/>
        </w:rPr>
        <w:t>О внесении изменений в решение Совета депутатов города Бердска от 07.11.2019 №327</w:t>
      </w:r>
      <w:r>
        <w:rPr>
          <w:rFonts w:ascii="Times New Roman" w:hAnsi="Times New Roman"/>
          <w:bCs/>
          <w:sz w:val="28"/>
          <w:szCs w:val="28"/>
        </w:rPr>
        <w:t xml:space="preserve"> «</w:t>
      </w:r>
      <w:r>
        <w:rPr>
          <w:rFonts w:eastAsia="Calibri" w:ascii="Times New Roman" w:hAnsi="Times New Roman" w:eastAsiaTheme="minorHAnsi"/>
          <w:sz w:val="28"/>
          <w:szCs w:val="28"/>
          <w:lang w:eastAsia="en-US"/>
        </w:rPr>
        <w:t>Об установлении денежной нормы (норматива расходов) на организацию питания детей граждан, подвергшихся воздействию радиации вследствие катастрофы на Чернобыльской АЭС, обучающихся в муниципальных общеобразовательных учреждениях» от 08.12.2025 №239</w:t>
      </w:r>
      <w:r>
        <w:rPr>
          <w:rFonts w:ascii="Times New Roman" w:hAnsi="Times New Roman"/>
          <w:sz w:val="28"/>
          <w:szCs w:val="28"/>
        </w:rPr>
        <w:t xml:space="preserve">. </w:t>
      </w:r>
    </w:p>
    <w:p>
      <w:pPr>
        <w:pStyle w:val="Normal"/>
        <w:ind w:firstLine="708"/>
        <w:jc w:val="both"/>
        <w:rPr>
          <w:rFonts w:ascii="Times New Roman" w:hAnsi="Times New Roman"/>
          <w:sz w:val="28"/>
          <w:szCs w:val="28"/>
        </w:rPr>
      </w:pPr>
      <w:r>
        <w:rPr>
          <w:rFonts w:ascii="Times New Roman" w:hAnsi="Times New Roman"/>
          <w:sz w:val="28"/>
          <w:szCs w:val="28"/>
        </w:rPr>
        <w:t xml:space="preserve">2.1.2. В рамках исполнения основных полномочий </w:t>
      </w:r>
      <w:r>
        <w:rPr>
          <w:rFonts w:eastAsia="Calibri" w:ascii="Times New Roman" w:hAnsi="Times New Roman" w:eastAsiaTheme="minorHAnsi"/>
          <w:sz w:val="28"/>
          <w:szCs w:val="28"/>
          <w:lang w:eastAsia="en-US"/>
        </w:rPr>
        <w:t xml:space="preserve">Контрольно-счетной палатой города Бердска, </w:t>
      </w:r>
      <w:r>
        <w:rPr>
          <w:rFonts w:ascii="Times New Roman" w:hAnsi="Times New Roman"/>
          <w:sz w:val="28"/>
          <w:szCs w:val="28"/>
        </w:rPr>
        <w:t xml:space="preserve">на основании отчетов об исполнении бюджета города Бердска за 6 и 9 месяцев 2025 года, утвержденных постановлениями администрации города Бердска от 14.07.2025 №2089/65, от 01.11.2025 №3562/65, проведен анализ исполнения бюджета города Бердска. По результатам проведенного анализа КСП города Бердска </w:t>
      </w:r>
      <w:r>
        <w:rPr>
          <w:rFonts w:eastAsia="Calibri" w:ascii="Times New Roman" w:hAnsi="Times New Roman" w:eastAsiaTheme="minorHAnsi"/>
          <w:sz w:val="28"/>
          <w:szCs w:val="28"/>
          <w:lang w:eastAsia="en-US"/>
        </w:rPr>
        <w:t>подготовлена информация о ходе исполнения бюджета города Бердска, которая размещена на официальном сайте администрации города Бердска на странице КСП города.</w:t>
      </w:r>
    </w:p>
    <w:p>
      <w:pPr>
        <w:pStyle w:val="Normal"/>
        <w:widowControl w:val="false"/>
        <w:ind w:firstLine="709"/>
        <w:jc w:val="both"/>
        <w:rPr>
          <w:rFonts w:ascii="Times New Roman" w:hAnsi="Times New Roman"/>
          <w:sz w:val="28"/>
          <w:szCs w:val="28"/>
        </w:rPr>
      </w:pPr>
      <w:r>
        <w:rPr>
          <w:rFonts w:ascii="Times New Roman" w:hAnsi="Times New Roman"/>
          <w:sz w:val="28"/>
          <w:szCs w:val="28"/>
        </w:rPr>
        <w:t>2.1.3. Заключение Контрольно-счетной палаты на отчет об исполнении бюджета города – это комплексный анализ деятельности исполнительной власти в части выполнения принятых обязательств на основе не только анализа исполнения бюджета, но и результатов проведенных экспертно-аналитических мероприятий. В рамках проведения внешней проверки проведен анализ общих характеристик исполнения бюджета города за 2024 год, соблюдения требований правовых актов, регулирующих бюджетные правоотношения при организации бюджетного процесса, исполнения бюджета города по доходам и расходам, источникам финансирования дефицита бюджета.</w:t>
      </w:r>
    </w:p>
    <w:p>
      <w:pPr>
        <w:pStyle w:val="Normal"/>
        <w:widowControl w:val="false"/>
        <w:ind w:firstLine="709"/>
        <w:jc w:val="both"/>
        <w:rPr>
          <w:rFonts w:ascii="Times New Roman" w:hAnsi="Times New Roman"/>
          <w:sz w:val="28"/>
          <w:szCs w:val="28"/>
        </w:rPr>
      </w:pPr>
      <w:r>
        <w:rPr>
          <w:rFonts w:ascii="Times New Roman" w:hAnsi="Times New Roman"/>
          <w:sz w:val="28"/>
          <w:szCs w:val="28"/>
        </w:rPr>
        <w:t xml:space="preserve">Также в ходе внешней проверки годового отчета была проведена оценка соблюдения требований действующего законодательства в процессе исполнения бюджета города в отчетном финансовом году с учетом имеющихся ограничений. </w:t>
      </w:r>
    </w:p>
    <w:p>
      <w:pPr>
        <w:pStyle w:val="Normal"/>
        <w:widowControl w:val="false"/>
        <w:ind w:firstLine="709"/>
        <w:jc w:val="both"/>
        <w:rPr>
          <w:rFonts w:ascii="Times New Roman" w:hAnsi="Times New Roman"/>
          <w:sz w:val="28"/>
          <w:szCs w:val="28"/>
        </w:rPr>
      </w:pPr>
      <w:r>
        <w:rPr>
          <w:rFonts w:ascii="Times New Roman" w:hAnsi="Times New Roman"/>
          <w:sz w:val="28"/>
          <w:szCs w:val="28"/>
        </w:rPr>
        <w:t xml:space="preserve">Осуществлённая внешняя проверка годового отчета об исполнении бюджета за 2024 год свидетельствует о соответствии основных показателей отчету об исполнении консолидированного бюджета города Бердска (ф.0503317). </w:t>
      </w:r>
    </w:p>
    <w:p>
      <w:pPr>
        <w:pStyle w:val="Normal"/>
        <w:widowControl w:val="false"/>
        <w:ind w:firstLine="709"/>
        <w:jc w:val="both"/>
        <w:rPr>
          <w:rFonts w:ascii="Times New Roman" w:hAnsi="Times New Roman"/>
          <w:sz w:val="28"/>
          <w:szCs w:val="28"/>
        </w:rPr>
      </w:pPr>
      <w:r>
        <w:rPr>
          <w:rFonts w:ascii="Times New Roman" w:hAnsi="Times New Roman"/>
          <w:sz w:val="28"/>
          <w:szCs w:val="28"/>
        </w:rPr>
        <w:t>Среди получателей бюджетных средств города Бердска отсутствуют коммерческие организации, учреждения других бюджетов бюджетной системы РФ и т.п.</w:t>
      </w:r>
    </w:p>
    <w:p>
      <w:pPr>
        <w:pStyle w:val="NormalWeb"/>
        <w:spacing w:before="0" w:after="0"/>
        <w:ind w:firstLine="709" w:right="-2"/>
        <w:jc w:val="both"/>
        <w:rPr>
          <w:rFonts w:ascii="Times New Roman" w:hAnsi="Times New Roman"/>
          <w:sz w:val="28"/>
          <w:szCs w:val="28"/>
        </w:rPr>
      </w:pPr>
      <w:r>
        <w:rPr>
          <w:rFonts w:ascii="Times New Roman" w:hAnsi="Times New Roman"/>
          <w:color w:val="auto"/>
          <w:sz w:val="28"/>
          <w:szCs w:val="28"/>
        </w:rPr>
        <w:t xml:space="preserve">При составлении заключения на отчет об исполнении бюджета проанализирована доходная часть бюджета в сумме </w:t>
      </w:r>
      <w:r>
        <w:rPr>
          <w:rFonts w:ascii="Times New Roman" w:hAnsi="Times New Roman"/>
          <w:b/>
          <w:color w:val="auto"/>
          <w:sz w:val="28"/>
          <w:szCs w:val="28"/>
        </w:rPr>
        <w:t xml:space="preserve">5143330,0 </w:t>
      </w:r>
      <w:r>
        <w:rPr>
          <w:rFonts w:ascii="Times New Roman" w:hAnsi="Times New Roman"/>
          <w:color w:val="auto"/>
          <w:sz w:val="28"/>
          <w:szCs w:val="28"/>
        </w:rPr>
        <w:t xml:space="preserve">тыс. руб. (из них объем МБТ (с учетом дотаций) в сумме 3576507,2 тыс.руб., объем собственных доходов составляет 1633651,4 тыс.руб.), расходная часть в сумме – </w:t>
      </w:r>
      <w:r>
        <w:rPr>
          <w:rFonts w:ascii="Times New Roman" w:hAnsi="Times New Roman"/>
          <w:b/>
          <w:color w:val="auto"/>
          <w:sz w:val="28"/>
          <w:szCs w:val="28"/>
        </w:rPr>
        <w:t>5101124,9</w:t>
      </w:r>
      <w:r>
        <w:rPr>
          <w:rFonts w:ascii="Times New Roman" w:hAnsi="Times New Roman"/>
          <w:color w:val="auto"/>
          <w:sz w:val="28"/>
          <w:szCs w:val="28"/>
        </w:rPr>
        <w:t xml:space="preserve"> тыс. руб. из них финансирование МП 4093348,1 тыс.руб. (в сравнении с 2022 годом – доходы - </w:t>
      </w:r>
      <w:r>
        <w:rPr>
          <w:rFonts w:ascii="Times New Roman" w:hAnsi="Times New Roman"/>
          <w:b/>
          <w:color w:val="auto"/>
          <w:sz w:val="28"/>
          <w:szCs w:val="28"/>
        </w:rPr>
        <w:t>4094036,4 тыс.руб.</w:t>
      </w:r>
      <w:r>
        <w:rPr>
          <w:rFonts w:ascii="Times New Roman" w:hAnsi="Times New Roman"/>
          <w:color w:val="auto"/>
          <w:sz w:val="28"/>
          <w:szCs w:val="28"/>
        </w:rPr>
        <w:t xml:space="preserve"> из них объем МБТ (с учетом дотаций) в сумме 2902938,6 тыс.руб., объем собственных доходов составляет 1207380,6 тыс.руб.</w:t>
      </w:r>
      <w:r>
        <w:rPr>
          <w:rFonts w:ascii="Times New Roman" w:hAnsi="Times New Roman"/>
          <w:b/>
          <w:color w:val="auto"/>
          <w:sz w:val="28"/>
          <w:szCs w:val="28"/>
        </w:rPr>
        <w:t>, расходы - 4051549,4</w:t>
      </w:r>
      <w:r>
        <w:rPr>
          <w:rFonts w:ascii="Times New Roman" w:hAnsi="Times New Roman"/>
          <w:color w:val="auto"/>
          <w:sz w:val="28"/>
          <w:szCs w:val="28"/>
        </w:rPr>
        <w:t xml:space="preserve"> тыс. руб. из них финансирования МП - 3101551,2 тыс.руб.), с 2023 годом – доходы - </w:t>
      </w:r>
      <w:r>
        <w:rPr>
          <w:rFonts w:ascii="Times New Roman" w:hAnsi="Times New Roman"/>
          <w:b/>
          <w:color w:val="auto"/>
          <w:sz w:val="28"/>
          <w:szCs w:val="28"/>
        </w:rPr>
        <w:t xml:space="preserve">5168628,5 тыс.руб. </w:t>
      </w:r>
      <w:r>
        <w:rPr>
          <w:rFonts w:ascii="Times New Roman" w:hAnsi="Times New Roman"/>
          <w:color w:val="auto"/>
          <w:sz w:val="28"/>
          <w:szCs w:val="28"/>
        </w:rPr>
        <w:t>из них объем МБТ (с учетом дотаций) в сумме 3939447,7 тыс.руб., объем собственных доходов составляет 1269879,1 тыс.руб.</w:t>
      </w:r>
      <w:r>
        <w:rPr>
          <w:rFonts w:ascii="Times New Roman" w:hAnsi="Times New Roman"/>
          <w:b/>
          <w:color w:val="auto"/>
          <w:sz w:val="28"/>
          <w:szCs w:val="28"/>
        </w:rPr>
        <w:t xml:space="preserve">, расходы - 5243026,5 </w:t>
      </w:r>
      <w:r>
        <w:rPr>
          <w:rFonts w:ascii="Times New Roman" w:hAnsi="Times New Roman"/>
          <w:color w:val="auto"/>
          <w:sz w:val="28"/>
          <w:szCs w:val="28"/>
        </w:rPr>
        <w:t>тыс. руб. из них финансирование МП - 3833548,8 тыс.руб.). Бюджет исполнен с профицитом в сумме 42205,1 тыс. рублей ( в сравнении с 2022 – профицит в размере 42487,0 тыс.руб., 2023 – дефицит в размере 74397,5 тыс.руб.).</w:t>
      </w:r>
    </w:p>
    <w:p>
      <w:pPr>
        <w:pStyle w:val="Normal"/>
        <w:widowControl w:val="false"/>
        <w:ind w:firstLine="709"/>
        <w:jc w:val="both"/>
        <w:rPr>
          <w:rFonts w:ascii="Times New Roman" w:hAnsi="Times New Roman"/>
          <w:sz w:val="28"/>
          <w:szCs w:val="28"/>
        </w:rPr>
      </w:pPr>
      <w:r>
        <w:rPr>
          <w:rFonts w:ascii="Times New Roman" w:hAnsi="Times New Roman"/>
          <w:sz w:val="28"/>
          <w:szCs w:val="28"/>
        </w:rPr>
        <w:t xml:space="preserve">Объем проанализированных средств отчетов об исполнении бюджета, составляющих доходную и расходную часть бюджета города Бердска за 2022-2024 годы, показан на диаграмме </w:t>
      </w:r>
      <w:r>
        <w:rPr>
          <w:rFonts w:ascii="Times New Roman" w:hAnsi="Times New Roman"/>
          <w:b/>
          <w:sz w:val="28"/>
          <w:szCs w:val="28"/>
        </w:rPr>
        <w:t>№1-2,</w:t>
      </w:r>
      <w:r>
        <w:rPr>
          <w:rFonts w:ascii="Times New Roman" w:hAnsi="Times New Roman"/>
          <w:sz w:val="28"/>
          <w:szCs w:val="28"/>
        </w:rPr>
        <w:t xml:space="preserve"> в млн. рублей.</w:t>
      </w:r>
    </w:p>
    <w:p>
      <w:pPr>
        <w:pStyle w:val="NormalWeb"/>
        <w:spacing w:before="0" w:after="0"/>
        <w:jc w:val="right"/>
        <w:rPr>
          <w:rFonts w:ascii="Times New Roman" w:hAnsi="Times New Roman"/>
          <w:sz w:val="28"/>
          <w:szCs w:val="28"/>
        </w:rPr>
      </w:pPr>
      <w:r>
        <w:rPr>
          <w:rFonts w:ascii="Times New Roman" w:hAnsi="Times New Roman"/>
          <w:color w:val="auto"/>
          <w:sz w:val="28"/>
          <w:szCs w:val="28"/>
        </w:rPr>
        <w:t>Диаграмма №1</w:t>
      </w:r>
    </w:p>
    <w:p>
      <w:pPr>
        <w:pStyle w:val="Normal"/>
        <w:widowControl w:val="false"/>
        <w:ind w:firstLine="709"/>
        <w:jc w:val="both"/>
        <w:rPr>
          <w:rFonts w:ascii="Times New Roman" w:hAnsi="Times New Roman"/>
          <w:sz w:val="28"/>
          <w:szCs w:val="28"/>
        </w:rPr>
      </w:pPr>
      <w:r>
        <w:rPr>
          <w:rFonts w:ascii="Times New Roman" w:hAnsi="Times New Roman"/>
          <w:sz w:val="28"/>
          <w:szCs w:val="28"/>
        </w:rPr>
        <w:drawing>
          <wp:inline distT="0" distB="0" distL="0" distR="0">
            <wp:extent cx="5632450" cy="2154555"/>
            <wp:effectExtent l="0" t="0" r="0" b="0"/>
            <wp:docPr id="1" name="Диаграмма 3"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2"/>
              </a:graphicData>
            </a:graphic>
          </wp:inline>
        </w:drawing>
      </w:r>
    </w:p>
    <w:p>
      <w:pPr>
        <w:pStyle w:val="NormalWeb"/>
        <w:spacing w:before="0" w:after="0"/>
        <w:jc w:val="right"/>
        <w:rPr>
          <w:rFonts w:ascii="Times New Roman" w:hAnsi="Times New Roman"/>
          <w:sz w:val="28"/>
          <w:szCs w:val="28"/>
        </w:rPr>
      </w:pPr>
      <w:r>
        <w:rPr>
          <w:rFonts w:ascii="Times New Roman" w:hAnsi="Times New Roman"/>
          <w:color w:val="auto"/>
          <w:sz w:val="28"/>
          <w:szCs w:val="28"/>
        </w:rPr>
        <w:t>Диаграмма №2</w:t>
      </w:r>
    </w:p>
    <w:p>
      <w:pPr>
        <w:pStyle w:val="Normal"/>
        <w:widowControl w:val="false"/>
        <w:ind w:firstLine="709"/>
        <w:jc w:val="both"/>
        <w:rPr>
          <w:rFonts w:ascii="Times New Roman" w:hAnsi="Times New Roman"/>
          <w:sz w:val="28"/>
          <w:szCs w:val="28"/>
        </w:rPr>
      </w:pPr>
      <w:r>
        <w:rPr>
          <w:rFonts w:ascii="Times New Roman" w:hAnsi="Times New Roman"/>
          <w:sz w:val="28"/>
          <w:szCs w:val="28"/>
        </w:rPr>
        <w:drawing>
          <wp:inline distT="0" distB="0" distL="0" distR="0">
            <wp:extent cx="5632450" cy="2205990"/>
            <wp:effectExtent l="0" t="0" r="0" b="0"/>
            <wp:docPr id="2" name="Диаграмма 6"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inline>
        </w:drawing>
      </w:r>
    </w:p>
    <w:p>
      <w:pPr>
        <w:pStyle w:val="Normal"/>
        <w:widowControl w:val="false"/>
        <w:spacing w:before="0" w:after="0"/>
        <w:ind w:firstLine="709"/>
        <w:contextualSpacing/>
        <w:jc w:val="both"/>
        <w:rPr>
          <w:rFonts w:ascii="Times New Roman" w:hAnsi="Times New Roman"/>
          <w:sz w:val="28"/>
          <w:szCs w:val="28"/>
        </w:rPr>
      </w:pPr>
      <w:r>
        <w:rPr>
          <w:rFonts w:ascii="Times New Roman" w:hAnsi="Times New Roman"/>
          <w:sz w:val="28"/>
          <w:szCs w:val="28"/>
        </w:rPr>
        <w:t>2.1.4. Проект бюджета города Бердска на 2026–2028 годы,</w:t>
      </w:r>
      <w:r>
        <w:rPr>
          <w:rFonts w:ascii="Times New Roman" w:hAnsi="Times New Roman"/>
          <w:iCs/>
          <w:sz w:val="28"/>
          <w:szCs w:val="28"/>
        </w:rPr>
        <w:t xml:space="preserve"> сформирован, </w:t>
      </w:r>
      <w:r>
        <w:rPr>
          <w:rFonts w:ascii="Times New Roman" w:hAnsi="Times New Roman"/>
          <w:sz w:val="28"/>
          <w:szCs w:val="28"/>
        </w:rPr>
        <w:t>исходя из обеспечения структурной сбалансированности,</w:t>
      </w:r>
      <w:r>
        <w:rPr>
          <w:rFonts w:eastAsia="Calibri" w:ascii="Times New Roman" w:hAnsi="Times New Roman"/>
          <w:sz w:val="28"/>
          <w:szCs w:val="28"/>
        </w:rPr>
        <w:t xml:space="preserve"> и предопределил сосредоточение </w:t>
      </w:r>
      <w:r>
        <w:rPr>
          <w:rFonts w:ascii="Times New Roman" w:hAnsi="Times New Roman"/>
          <w:bCs/>
          <w:sz w:val="28"/>
          <w:szCs w:val="28"/>
          <w:lang w:bidi="en-US"/>
        </w:rPr>
        <w:t xml:space="preserve">усилий органов местного самоуправления и средств бюджета </w:t>
      </w:r>
      <w:r>
        <w:rPr>
          <w:rFonts w:eastAsia="Calibri" w:ascii="Times New Roman" w:hAnsi="Times New Roman"/>
          <w:sz w:val="28"/>
          <w:szCs w:val="28"/>
        </w:rPr>
        <w:t>на обязательном исполнении социальных обязательств города Бердска,</w:t>
      </w:r>
      <w:r>
        <w:rPr>
          <w:rFonts w:ascii="Times New Roman" w:hAnsi="Times New Roman"/>
          <w:bCs/>
          <w:sz w:val="28"/>
          <w:szCs w:val="28"/>
          <w:lang w:bidi="en-US"/>
        </w:rPr>
        <w:t xml:space="preserve"> расширении возможностей привлечения доходов в бюджет города и максимально эффективном расходовании средств бюджета города.</w:t>
      </w:r>
    </w:p>
    <w:p>
      <w:pPr>
        <w:pStyle w:val="Normal"/>
        <w:ind w:firstLine="708" w:right="48"/>
        <w:jc w:val="both"/>
        <w:rPr>
          <w:rFonts w:ascii="Times New Roman" w:hAnsi="Times New Roman"/>
          <w:sz w:val="28"/>
          <w:szCs w:val="28"/>
        </w:rPr>
      </w:pPr>
      <w:r>
        <w:rPr>
          <w:rFonts w:ascii="Times New Roman" w:hAnsi="Times New Roman"/>
          <w:sz w:val="28"/>
          <w:szCs w:val="28"/>
        </w:rPr>
        <w:t xml:space="preserve">В процессе осуществления экспертно-аналитического мероприятия по экспертизе проекта бюджета города Бердска на 2026 год проанализирована доходная часть бюджета в сумме </w:t>
      </w:r>
      <w:r>
        <w:rPr>
          <w:rFonts w:eastAsia="Calibri" w:ascii="Times New Roman" w:hAnsi="Times New Roman"/>
          <w:b/>
          <w:sz w:val="28"/>
          <w:szCs w:val="28"/>
        </w:rPr>
        <w:t>5803984,2</w:t>
      </w:r>
      <w:r>
        <w:rPr>
          <w:rFonts w:ascii="Times New Roman" w:hAnsi="Times New Roman"/>
          <w:sz w:val="28"/>
          <w:szCs w:val="28"/>
        </w:rPr>
        <w:t xml:space="preserve"> тыс. руб. (из них объем МБТ (с учетом дотаций) в сумме 3802054,9 тыс.руб., объем собственных доходов составляет 2001929,3 тыс.руб.), расходная часть бюджета в сумме </w:t>
      </w:r>
      <w:r>
        <w:rPr>
          <w:rFonts w:ascii="Times New Roman" w:hAnsi="Times New Roman"/>
          <w:b/>
          <w:sz w:val="28"/>
          <w:szCs w:val="28"/>
        </w:rPr>
        <w:t>5877972,1</w:t>
      </w:r>
      <w:r>
        <w:rPr>
          <w:rFonts w:ascii="Times New Roman" w:hAnsi="Times New Roman"/>
          <w:sz w:val="28"/>
          <w:szCs w:val="28"/>
        </w:rPr>
        <w:t xml:space="preserve"> тыс. руб., из них финансирования МП 4888055,1 тыс.руб. (по проекту бюджета на 2027 год проанализирована доходная часть бюджета в сумме </w:t>
      </w:r>
      <w:r>
        <w:rPr>
          <w:rFonts w:ascii="Times New Roman" w:hAnsi="Times New Roman"/>
          <w:b/>
          <w:sz w:val="28"/>
          <w:szCs w:val="28"/>
        </w:rPr>
        <w:t xml:space="preserve">6060095,4 </w:t>
      </w:r>
      <w:r>
        <w:rPr>
          <w:rFonts w:ascii="Times New Roman" w:hAnsi="Times New Roman"/>
          <w:sz w:val="28"/>
          <w:szCs w:val="28"/>
        </w:rPr>
        <w:t xml:space="preserve">тыс. руб. (из них объем МБТ (с учетом дотаций) в сумме 4109317,6 тыс.руб., объем собственных доходов составляет 1950777,8 тыс.руб., расходная часть бюджета в сумме </w:t>
      </w:r>
      <w:r>
        <w:rPr>
          <w:rFonts w:ascii="Times New Roman" w:hAnsi="Times New Roman"/>
          <w:b/>
          <w:sz w:val="28"/>
          <w:szCs w:val="28"/>
        </w:rPr>
        <w:t xml:space="preserve">6060095,4 </w:t>
      </w:r>
      <w:r>
        <w:rPr>
          <w:rFonts w:ascii="Times New Roman" w:hAnsi="Times New Roman"/>
          <w:sz w:val="28"/>
          <w:szCs w:val="28"/>
        </w:rPr>
        <w:t>тыс. руб.,</w:t>
      </w:r>
      <w:r>
        <w:rPr>
          <w:rFonts w:ascii="Times New Roman" w:hAnsi="Times New Roman"/>
          <w:spacing w:val="1"/>
          <w:sz w:val="28"/>
          <w:szCs w:val="28"/>
        </w:rPr>
        <w:t xml:space="preserve"> в том числе объем бюджетных ассигнований на реализацию муниципальных программ составляет 4906577,4 тыс.руб.</w:t>
      </w:r>
      <w:r>
        <w:rPr>
          <w:rFonts w:ascii="Times New Roman" w:hAnsi="Times New Roman"/>
          <w:sz w:val="28"/>
          <w:szCs w:val="28"/>
        </w:rPr>
        <w:t xml:space="preserve">; по проекту бюджета на 2028 год проанализирована доходная часть бюджета в сумме </w:t>
      </w:r>
      <w:r>
        <w:rPr>
          <w:rFonts w:ascii="Times New Roman" w:hAnsi="Times New Roman"/>
          <w:b/>
          <w:sz w:val="28"/>
          <w:szCs w:val="28"/>
        </w:rPr>
        <w:t>7471267,9</w:t>
      </w:r>
      <w:r>
        <w:rPr>
          <w:rFonts w:ascii="Times New Roman" w:hAnsi="Times New Roman"/>
          <w:sz w:val="28"/>
          <w:szCs w:val="28"/>
        </w:rPr>
        <w:t xml:space="preserve"> тыс. руб., из них объем МБТ (с учетом дотаций) в сумме 5385627,1 тыс.руб., объем собственных доходов составляет 2085640,8 тыс.руб., расходная часть бюджета в сумме </w:t>
      </w:r>
      <w:r>
        <w:rPr>
          <w:rFonts w:ascii="Times New Roman" w:hAnsi="Times New Roman"/>
          <w:b/>
          <w:sz w:val="28"/>
          <w:szCs w:val="28"/>
        </w:rPr>
        <w:t>7471267,9</w:t>
      </w:r>
      <w:r>
        <w:rPr>
          <w:rFonts w:ascii="Times New Roman" w:hAnsi="Times New Roman"/>
          <w:sz w:val="28"/>
          <w:szCs w:val="28"/>
        </w:rPr>
        <w:t xml:space="preserve"> тыс. руб.,</w:t>
      </w:r>
      <w:r>
        <w:rPr>
          <w:rFonts w:ascii="Times New Roman" w:hAnsi="Times New Roman"/>
          <w:spacing w:val="1"/>
          <w:sz w:val="28"/>
          <w:szCs w:val="28"/>
        </w:rPr>
        <w:t xml:space="preserve"> в том числе объем бюджетных ассигнований на реализацию муниципальных программ составляет </w:t>
      </w:r>
      <w:r>
        <w:rPr>
          <w:rFonts w:ascii="Times New Roman" w:hAnsi="Times New Roman"/>
          <w:bCs/>
          <w:sz w:val="28"/>
          <w:szCs w:val="28"/>
        </w:rPr>
        <w:t xml:space="preserve">5026081,1 </w:t>
      </w:r>
      <w:r>
        <w:rPr>
          <w:rFonts w:ascii="Times New Roman" w:hAnsi="Times New Roman"/>
          <w:spacing w:val="1"/>
          <w:sz w:val="28"/>
          <w:szCs w:val="28"/>
        </w:rPr>
        <w:t>тыс.руб.</w:t>
      </w:r>
      <w:r>
        <w:rPr>
          <w:rFonts w:ascii="Times New Roman" w:hAnsi="Times New Roman"/>
          <w:sz w:val="28"/>
          <w:szCs w:val="28"/>
        </w:rPr>
        <w:t>).</w:t>
      </w:r>
    </w:p>
    <w:p>
      <w:pPr>
        <w:pStyle w:val="Normal"/>
        <w:ind w:firstLine="708" w:right="48"/>
        <w:jc w:val="right"/>
        <w:rPr>
          <w:rFonts w:ascii="Times New Roman" w:hAnsi="Times New Roman"/>
          <w:sz w:val="28"/>
          <w:szCs w:val="28"/>
        </w:rPr>
      </w:pPr>
      <w:r>
        <w:rPr>
          <w:rFonts w:ascii="Times New Roman" w:hAnsi="Times New Roman"/>
          <w:sz w:val="28"/>
          <w:szCs w:val="28"/>
        </w:rPr>
        <w:t xml:space="preserve">Диаграмма №3 </w:t>
      </w:r>
      <w:r>
        <w:rPr>
          <w:rFonts w:ascii="Times New Roman" w:hAnsi="Times New Roman"/>
          <w:sz w:val="28"/>
          <w:szCs w:val="28"/>
        </w:rPr>
        <w:drawing>
          <wp:inline distT="0" distB="0" distL="0" distR="0">
            <wp:extent cx="5606415" cy="2564130"/>
            <wp:effectExtent l="0" t="0" r="0" b="0"/>
            <wp:docPr id="3" name="Объект 2"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Normal"/>
        <w:jc w:val="both"/>
        <w:rPr>
          <w:rFonts w:ascii="Times New Roman" w:hAnsi="Times New Roman"/>
          <w:i/>
          <w:i/>
          <w:sz w:val="28"/>
          <w:szCs w:val="28"/>
          <w:u w:val="single"/>
        </w:rPr>
      </w:pPr>
      <w:r>
        <w:rPr>
          <w:rFonts w:ascii="Times New Roman" w:hAnsi="Times New Roman"/>
          <w:i/>
          <w:sz w:val="28"/>
          <w:szCs w:val="28"/>
          <w:u w:val="single"/>
        </w:rPr>
      </w:r>
    </w:p>
    <w:p>
      <w:pPr>
        <w:pStyle w:val="NormalWeb"/>
        <w:numPr>
          <w:ilvl w:val="2"/>
          <w:numId w:val="4"/>
        </w:numPr>
        <w:spacing w:before="0" w:after="0"/>
        <w:ind w:firstLine="567" w:left="0"/>
        <w:jc w:val="both"/>
        <w:rPr/>
      </w:pPr>
      <w:r>
        <w:rPr>
          <w:rFonts w:ascii="Times New Roman" w:hAnsi="Times New Roman"/>
          <w:color w:val="auto"/>
          <w:sz w:val="28"/>
          <w:szCs w:val="28"/>
        </w:rPr>
        <w:t xml:space="preserve">По предложениям, изложенным КСП в экспертных заключениях по внесениям изменений в бюджет города Бердска на 2025 год, Управлением финансов и налоговой политики администрации города Бердска </w:t>
      </w:r>
      <w:r>
        <w:rPr>
          <w:rFonts w:ascii="Times New Roman" w:hAnsi="Times New Roman"/>
          <w:i/>
          <w:color w:val="auto"/>
          <w:sz w:val="28"/>
          <w:szCs w:val="28"/>
        </w:rPr>
        <w:t xml:space="preserve">внесены изменения в </w:t>
      </w:r>
      <w:hyperlink w:anchor="P30">
        <w:r>
          <w:rPr>
            <w:rStyle w:val="ListLabel361"/>
            <w:rFonts w:ascii="Times New Roman" w:hAnsi="Times New Roman"/>
            <w:i/>
            <w:color w:val="auto"/>
            <w:sz w:val="28"/>
            <w:szCs w:val="28"/>
          </w:rPr>
          <w:t>Порядок</w:t>
        </w:r>
      </w:hyperlink>
      <w:r>
        <w:rPr>
          <w:rFonts w:ascii="Times New Roman" w:hAnsi="Times New Roman"/>
          <w:i/>
          <w:color w:val="auto"/>
          <w:sz w:val="28"/>
          <w:szCs w:val="28"/>
        </w:rPr>
        <w:t xml:space="preserve"> применения бюджетной классификации Российской Федерации в части, относящейся к бюджету города Бердска</w:t>
      </w:r>
      <w:r>
        <w:rPr>
          <w:rFonts w:eastAsia="Calibri" w:ascii="Times New Roman" w:hAnsi="Times New Roman" w:eastAsiaTheme="minorHAnsi"/>
          <w:color w:val="auto"/>
          <w:sz w:val="28"/>
          <w:szCs w:val="28"/>
          <w:lang w:eastAsia="en-US"/>
        </w:rPr>
        <w:t xml:space="preserve"> на 2025 год и плановый период 2026 и 2027 годов</w:t>
      </w:r>
      <w:r>
        <w:rPr>
          <w:rFonts w:ascii="Times New Roman" w:hAnsi="Times New Roman"/>
          <w:i/>
          <w:color w:val="auto"/>
          <w:sz w:val="28"/>
          <w:szCs w:val="28"/>
        </w:rPr>
        <w:t xml:space="preserve">, </w:t>
      </w:r>
      <w:r>
        <w:rPr>
          <w:rFonts w:ascii="Times New Roman" w:hAnsi="Times New Roman"/>
          <w:color w:val="auto"/>
          <w:sz w:val="28"/>
          <w:szCs w:val="28"/>
        </w:rPr>
        <w:t xml:space="preserve">утвержденный постановлением администрации города Бердска </w:t>
      </w:r>
      <w:r>
        <w:rPr>
          <w:rFonts w:eastAsia="Calibri" w:ascii="Times New Roman" w:hAnsi="Times New Roman" w:eastAsiaTheme="minorHAnsi"/>
          <w:color w:val="auto"/>
          <w:sz w:val="28"/>
          <w:szCs w:val="28"/>
          <w:lang w:eastAsia="en-US"/>
        </w:rPr>
        <w:t xml:space="preserve">от </w:t>
      </w:r>
      <w:r>
        <w:rPr>
          <w:rFonts w:ascii="Times New Roman" w:hAnsi="Times New Roman"/>
          <w:color w:val="auto"/>
          <w:sz w:val="28"/>
          <w:szCs w:val="28"/>
        </w:rPr>
        <w:t xml:space="preserve">14.11.2024 №4819/65 </w:t>
      </w:r>
      <w:r>
        <w:rPr>
          <w:rFonts w:eastAsia="Calibri" w:ascii="Times New Roman" w:hAnsi="Times New Roman" w:eastAsiaTheme="minorHAnsi"/>
          <w:color w:val="auto"/>
          <w:sz w:val="28"/>
          <w:szCs w:val="28"/>
          <w:lang w:eastAsia="en-US"/>
        </w:rPr>
        <w:t>(ред. от 22.12.2025 №4369/65)</w:t>
      </w:r>
      <w:r>
        <w:rPr>
          <w:rFonts w:ascii="Times New Roman" w:hAnsi="Times New Roman"/>
          <w:color w:val="auto"/>
          <w:sz w:val="28"/>
          <w:szCs w:val="28"/>
        </w:rPr>
        <w:t xml:space="preserve">, в части увязки направления расходов по целевой статье расходов 9900055490 не только с </w:t>
      </w:r>
      <w:r>
        <w:rPr>
          <w:rFonts w:eastAsia="Calibri" w:ascii="Times New Roman" w:hAnsi="Times New Roman" w:eastAsiaTheme="minorHAnsi"/>
          <w:color w:val="auto"/>
          <w:sz w:val="28"/>
          <w:szCs w:val="28"/>
          <w:lang w:eastAsia="en-US"/>
        </w:rPr>
        <w:t xml:space="preserve">поощрением за достижение показателей деятельности органов исполнительной власти, но и представительных органов власти субъектов Российской Федерации, в части увязки </w:t>
      </w:r>
      <w:r>
        <w:rPr>
          <w:rFonts w:ascii="Times New Roman" w:hAnsi="Times New Roman"/>
          <w:color w:val="auto"/>
          <w:sz w:val="28"/>
          <w:szCs w:val="28"/>
        </w:rPr>
        <w:t xml:space="preserve">бюджетных ассигнований, отраженных в решении о бюджете города Бердска на 2025 год с целевыми статьями расходов бюджета города Бердска и правилами отнесения расходов на соответствующие статьи, определенные Порядком. </w:t>
      </w:r>
    </w:p>
    <w:p>
      <w:pPr>
        <w:pStyle w:val="Normal"/>
        <w:ind w:firstLine="708"/>
        <w:jc w:val="both"/>
        <w:rPr>
          <w:rFonts w:ascii="Times New Roman" w:hAnsi="Times New Roman"/>
          <w:sz w:val="28"/>
          <w:szCs w:val="28"/>
        </w:rPr>
      </w:pPr>
      <w:r>
        <w:rPr>
          <w:rFonts w:ascii="Times New Roman" w:hAnsi="Times New Roman"/>
          <w:bCs/>
          <w:sz w:val="28"/>
          <w:szCs w:val="28"/>
        </w:rPr>
        <w:t xml:space="preserve">Кроме того, в </w:t>
      </w:r>
      <w:r>
        <w:rPr>
          <w:rFonts w:ascii="Times New Roman" w:hAnsi="Times New Roman"/>
          <w:sz w:val="28"/>
          <w:szCs w:val="28"/>
        </w:rPr>
        <w:t>РСД от 20.02.2016 №711 «</w:t>
      </w:r>
      <w:r>
        <w:rPr>
          <w:rFonts w:eastAsia="Calibri" w:ascii="Times New Roman" w:hAnsi="Times New Roman" w:eastAsiaTheme="minorHAnsi"/>
          <w:sz w:val="28"/>
          <w:szCs w:val="28"/>
          <w:lang w:eastAsia="en-US"/>
        </w:rPr>
        <w:t xml:space="preserve">О Порядке определения размера и внесения арендной платы за использование земельных участков, находящихся в собственности города Бердска и предоставленных в аренду без торгов» внесены корректировки, в части приведения в соответствие </w:t>
      </w:r>
      <w:r>
        <w:rPr>
          <w:rFonts w:ascii="Times New Roman" w:hAnsi="Times New Roman"/>
          <w:sz w:val="28"/>
          <w:szCs w:val="28"/>
        </w:rPr>
        <w:t>видов разрешенного использования земельных участков классификатору видов разрешенного использования земельных участков, утвержденных Приказом Росреестра от 10.11.2020 №П/0412 (ред. от 23.06.2024) «Об утверждении классификатора видов разрешенного использования земельных участков»</w:t>
      </w:r>
      <w:r>
        <w:rPr>
          <w:rFonts w:eastAsia="Calibri" w:ascii="Times New Roman" w:hAnsi="Times New Roman" w:eastAsiaTheme="minorHAnsi"/>
          <w:sz w:val="28"/>
          <w:szCs w:val="28"/>
          <w:lang w:eastAsia="en-US"/>
        </w:rPr>
        <w:t xml:space="preserve">. </w:t>
      </w:r>
    </w:p>
    <w:p>
      <w:pPr>
        <w:pStyle w:val="Normal"/>
        <w:ind w:firstLine="708"/>
        <w:jc w:val="both"/>
        <w:rPr>
          <w:rFonts w:ascii="Times New Roman" w:hAnsi="Times New Roman"/>
          <w:sz w:val="28"/>
          <w:szCs w:val="28"/>
        </w:rPr>
      </w:pPr>
      <w:r>
        <w:rPr>
          <w:rFonts w:eastAsia="Calibri" w:ascii="Times New Roman" w:hAnsi="Times New Roman" w:eastAsiaTheme="minorHAnsi"/>
          <w:sz w:val="28"/>
          <w:szCs w:val="28"/>
          <w:lang w:eastAsia="en-US"/>
        </w:rPr>
        <w:t>Откорректирован Реестр муниципального имущества по состоянию на 01.01.2025 года, путем приведения в соответствие балансовой/кадастровой стоимости муниципального имущества на сумму 291231,5 тыс.руб., в состав Реестра включены объекты движимого имущества в количестве 79 шт. на 6315,1 тыс.руб., данные о кадастровой/балансовой</w:t>
      </w:r>
      <w:r>
        <w:rPr>
          <w:rFonts w:eastAsia="Calibri" w:ascii="Times New Roman" w:hAnsi="Times New Roman" w:eastAsiaTheme="minorHAnsi"/>
          <w:sz w:val="28"/>
          <w:szCs w:val="28"/>
        </w:rPr>
        <w:t xml:space="preserve"> стоимости земельных участков, находящихся в м</w:t>
      </w:r>
      <w:r>
        <w:rPr>
          <w:rFonts w:ascii="Times New Roman" w:hAnsi="Times New Roman"/>
          <w:bCs/>
          <w:sz w:val="28"/>
          <w:szCs w:val="28"/>
        </w:rPr>
        <w:t xml:space="preserve">униципальной казне города Бердска, приведены в соответствие </w:t>
      </w:r>
      <w:r>
        <w:rPr>
          <w:rFonts w:eastAsia="Calibri" w:ascii="Times New Roman" w:hAnsi="Times New Roman" w:eastAsiaTheme="minorHAnsi"/>
          <w:sz w:val="28"/>
          <w:szCs w:val="28"/>
        </w:rPr>
        <w:t xml:space="preserve">с данными отраженными на балансе УФиНП администрации города Бердска (разница корректировки составила </w:t>
      </w:r>
      <w:r>
        <w:rPr>
          <w:rFonts w:eastAsia="Calibri" w:ascii="Times New Roman" w:hAnsi="Times New Roman" w:eastAsiaTheme="minorHAnsi"/>
          <w:b/>
          <w:sz w:val="28"/>
          <w:szCs w:val="28"/>
        </w:rPr>
        <w:t>275108,4 тыс.руб</w:t>
      </w:r>
      <w:r>
        <w:rPr>
          <w:rFonts w:eastAsia="Calibri" w:ascii="Times New Roman" w:hAnsi="Times New Roman" w:eastAsiaTheme="minorHAnsi"/>
          <w:sz w:val="28"/>
          <w:szCs w:val="28"/>
        </w:rPr>
        <w:t xml:space="preserve">.). </w:t>
      </w:r>
    </w:p>
    <w:p>
      <w:pPr>
        <w:pStyle w:val="Normal"/>
        <w:tabs>
          <w:tab w:val="clear" w:pos="708"/>
          <w:tab w:val="left" w:pos="0" w:leader="none"/>
        </w:tabs>
        <w:ind w:firstLine="709"/>
        <w:jc w:val="both"/>
        <w:rPr>
          <w:rFonts w:ascii="Times New Roman" w:hAnsi="Times New Roman"/>
          <w:sz w:val="28"/>
          <w:szCs w:val="28"/>
        </w:rPr>
      </w:pPr>
      <w:r>
        <w:rPr>
          <w:rFonts w:ascii="Times New Roman" w:hAnsi="Times New Roman"/>
          <w:b/>
          <w:sz w:val="28"/>
          <w:szCs w:val="28"/>
        </w:rPr>
        <w:t>2.2.</w:t>
      </w:r>
      <w:r>
        <w:rPr>
          <w:rFonts w:ascii="Times New Roman" w:hAnsi="Times New Roman"/>
          <w:sz w:val="28"/>
          <w:szCs w:val="28"/>
        </w:rPr>
        <w:t xml:space="preserve"> В связи с формированием бюджета города</w:t>
      </w:r>
      <w:r>
        <w:rPr>
          <w:rFonts w:ascii="Times New Roman" w:hAnsi="Times New Roman"/>
          <w:b/>
          <w:sz w:val="28"/>
          <w:szCs w:val="28"/>
        </w:rPr>
        <w:t xml:space="preserve"> </w:t>
      </w:r>
      <w:r>
        <w:rPr>
          <w:rFonts w:ascii="Times New Roman" w:hAnsi="Times New Roman"/>
          <w:sz w:val="28"/>
          <w:szCs w:val="28"/>
        </w:rPr>
        <w:t>Бердска в рамках программно-целевого управления бюджетными расходами, Контрольно-счетной палатой в отчетном периоде осуществлено исполнение полномочий по экспертизе муниципальных программ, как документов стратегического планирования. На стадии формирования проектов, в ходе проведения экспертизы, проводилась:</w:t>
      </w:r>
    </w:p>
    <w:p>
      <w:pPr>
        <w:pStyle w:val="Normal"/>
        <w:tabs>
          <w:tab w:val="clear" w:pos="708"/>
          <w:tab w:val="left" w:pos="0" w:leader="none"/>
        </w:tabs>
        <w:ind w:firstLine="709"/>
        <w:jc w:val="both"/>
        <w:rPr>
          <w:rFonts w:ascii="Times New Roman" w:hAnsi="Times New Roman"/>
          <w:sz w:val="28"/>
          <w:szCs w:val="28"/>
        </w:rPr>
      </w:pPr>
      <w:r>
        <w:rPr>
          <w:rFonts w:ascii="Times New Roman" w:hAnsi="Times New Roman"/>
          <w:sz w:val="28"/>
          <w:szCs w:val="28"/>
        </w:rPr>
        <w:t xml:space="preserve">- оценка обоснования финансовых расходов, оценка качества реализации мероприятий при достижении поставленных целей, путем решения поставленных задач; </w:t>
      </w:r>
    </w:p>
    <w:p>
      <w:pPr>
        <w:pStyle w:val="Normal"/>
        <w:tabs>
          <w:tab w:val="clear" w:pos="708"/>
          <w:tab w:val="left" w:pos="0" w:leader="none"/>
        </w:tabs>
        <w:ind w:firstLine="709"/>
        <w:jc w:val="both"/>
        <w:rPr>
          <w:rFonts w:ascii="Times New Roman" w:hAnsi="Times New Roman"/>
          <w:sz w:val="28"/>
          <w:szCs w:val="28"/>
        </w:rPr>
      </w:pPr>
      <w:r>
        <w:rPr>
          <w:rFonts w:ascii="Times New Roman" w:hAnsi="Times New Roman"/>
          <w:sz w:val="28"/>
          <w:szCs w:val="28"/>
        </w:rPr>
        <w:t>- оценка соответствия проектов программ и изменений, вносимых в муниципальные программы, нормативным и правовым актам, действующим в городе Бердске, региональному законодательству Новосибирской области и законодательству Российской Федерации.</w:t>
      </w:r>
    </w:p>
    <w:p>
      <w:pPr>
        <w:pStyle w:val="Normal"/>
        <w:ind w:firstLine="708"/>
        <w:jc w:val="both"/>
        <w:rPr>
          <w:rFonts w:ascii="Times New Roman" w:hAnsi="Times New Roman"/>
          <w:sz w:val="28"/>
          <w:szCs w:val="28"/>
        </w:rPr>
      </w:pPr>
      <w:r>
        <w:rPr>
          <w:rFonts w:ascii="Times New Roman" w:hAnsi="Times New Roman"/>
          <w:sz w:val="28"/>
          <w:szCs w:val="28"/>
          <w:u w:val="single"/>
        </w:rPr>
        <w:t xml:space="preserve">За 2025 год проведено </w:t>
      </w:r>
      <w:r>
        <w:rPr>
          <w:rFonts w:ascii="Times New Roman" w:hAnsi="Times New Roman"/>
          <w:b/>
          <w:sz w:val="28"/>
          <w:szCs w:val="28"/>
          <w:u w:val="single"/>
        </w:rPr>
        <w:t>42 финансово-экономических экспертиз на проекты Постановлений администрации города Бердска</w:t>
      </w:r>
      <w:r>
        <w:rPr>
          <w:rFonts w:ascii="Times New Roman" w:hAnsi="Times New Roman"/>
          <w:b/>
          <w:sz w:val="28"/>
          <w:szCs w:val="28"/>
        </w:rPr>
        <w:t>,</w:t>
      </w:r>
      <w:r>
        <w:rPr>
          <w:rFonts w:ascii="Times New Roman" w:hAnsi="Times New Roman"/>
          <w:sz w:val="28"/>
          <w:szCs w:val="28"/>
        </w:rPr>
        <w:t xml:space="preserve"> по итогам которых подготовлены заключения, в том числе </w:t>
      </w:r>
      <w:r>
        <w:rPr>
          <w:rFonts w:ascii="Times New Roman" w:hAnsi="Times New Roman"/>
          <w:b/>
          <w:sz w:val="28"/>
          <w:szCs w:val="28"/>
        </w:rPr>
        <w:t>37 заключений</w:t>
      </w:r>
      <w:r>
        <w:rPr>
          <w:rFonts w:ascii="Times New Roman" w:hAnsi="Times New Roman"/>
          <w:sz w:val="28"/>
          <w:szCs w:val="28"/>
        </w:rPr>
        <w:t xml:space="preserve"> на проекты, связанные с внесением изменений в муниципальные программы и подпрограммы, </w:t>
      </w:r>
      <w:r>
        <w:rPr>
          <w:rFonts w:ascii="Times New Roman" w:hAnsi="Times New Roman"/>
          <w:b/>
          <w:sz w:val="28"/>
          <w:szCs w:val="28"/>
        </w:rPr>
        <w:t>2 заключения</w:t>
      </w:r>
      <w:r>
        <w:rPr>
          <w:rFonts w:ascii="Times New Roman" w:hAnsi="Times New Roman"/>
          <w:sz w:val="28"/>
          <w:szCs w:val="28"/>
        </w:rPr>
        <w:t xml:space="preserve"> на проекты об утверждении вновь сформированных муниципальных программ «Развитие туризма на территории города Бердска (от 27.02.2025 №47/КСП/03-05); «Информирование населения о деятельности органов местного самоуправления на территории города Бердска» (от 19.05.2025 №99/КСП/03-05», </w:t>
      </w:r>
      <w:r>
        <w:rPr>
          <w:rFonts w:ascii="Times New Roman" w:hAnsi="Times New Roman"/>
          <w:b/>
          <w:sz w:val="28"/>
          <w:szCs w:val="28"/>
        </w:rPr>
        <w:t>2 заключения</w:t>
      </w:r>
      <w:r>
        <w:rPr>
          <w:rFonts w:ascii="Times New Roman" w:hAnsi="Times New Roman"/>
          <w:sz w:val="28"/>
          <w:szCs w:val="28"/>
        </w:rPr>
        <w:t xml:space="preserve"> на проекты, связанные с продлением сроков муниципальных программ («Переселение граждан из аварийного жилищного фонда города Бердска» от 04.03.2025 №51/КСП/03-05 (</w:t>
      </w:r>
      <w:r>
        <w:rPr>
          <w:rFonts w:ascii="Times New Roman" w:hAnsi="Times New Roman"/>
          <w:b/>
          <w:sz w:val="28"/>
          <w:szCs w:val="28"/>
        </w:rPr>
        <w:t>увеличение срока на 1 год до 2027 года</w:t>
      </w:r>
      <w:r>
        <w:rPr>
          <w:rFonts w:ascii="Times New Roman" w:hAnsi="Times New Roman"/>
          <w:sz w:val="28"/>
          <w:szCs w:val="28"/>
        </w:rPr>
        <w:t>); «Молодежь города Бердска» от 07.08.2025 №148/КСП/03-05 (</w:t>
      </w:r>
      <w:r>
        <w:rPr>
          <w:rFonts w:ascii="Times New Roman" w:hAnsi="Times New Roman"/>
          <w:b/>
          <w:sz w:val="28"/>
          <w:szCs w:val="28"/>
        </w:rPr>
        <w:t xml:space="preserve">продление срока до 2030 года); 1 заключение </w:t>
      </w:r>
      <w:r>
        <w:rPr>
          <w:rFonts w:ascii="Times New Roman" w:hAnsi="Times New Roman"/>
          <w:sz w:val="28"/>
          <w:szCs w:val="28"/>
        </w:rPr>
        <w:t>на проект, связанный с изменением наименования муниципальной программы «</w:t>
      </w:r>
      <w:r>
        <w:rPr>
          <w:rFonts w:eastAsia="Calibri" w:ascii="Times New Roman" w:hAnsi="Times New Roman" w:eastAsiaTheme="minorHAnsi"/>
          <w:sz w:val="28"/>
          <w:szCs w:val="28"/>
          <w:lang w:eastAsia="en-US"/>
        </w:rPr>
        <w:t>Комплексное развитие систем дорожной инфраструктуры города Бердска</w:t>
      </w:r>
      <w:r>
        <w:rPr>
          <w:rFonts w:ascii="Times New Roman" w:hAnsi="Times New Roman"/>
          <w:sz w:val="28"/>
          <w:szCs w:val="28"/>
        </w:rPr>
        <w:t>» от 23.12.2025 №254/КСП/03-05 (предлагается наименование «</w:t>
      </w:r>
      <w:r>
        <w:rPr>
          <w:rFonts w:eastAsia="Calibri" w:ascii="Times New Roman" w:hAnsi="Times New Roman" w:eastAsiaTheme="minorHAnsi"/>
          <w:sz w:val="28"/>
          <w:szCs w:val="28"/>
          <w:lang w:eastAsia="en-US"/>
        </w:rPr>
        <w:t>Комплексное развитие систем дорожной инфраструктуры города Бердска</w:t>
      </w:r>
      <w:r>
        <w:rPr>
          <w:rFonts w:ascii="Times New Roman" w:hAnsi="Times New Roman"/>
          <w:sz w:val="28"/>
          <w:szCs w:val="28"/>
        </w:rPr>
        <w:t xml:space="preserve"> </w:t>
      </w:r>
      <w:r>
        <w:rPr>
          <w:rFonts w:ascii="Times New Roman" w:hAnsi="Times New Roman"/>
          <w:b/>
          <w:sz w:val="28"/>
          <w:szCs w:val="28"/>
          <w:u w:val="single"/>
        </w:rPr>
        <w:t>и повышение безопасности дорожного движения</w:t>
      </w:r>
      <w:r>
        <w:rPr>
          <w:rFonts w:ascii="Times New Roman" w:hAnsi="Times New Roman"/>
          <w:sz w:val="28"/>
          <w:szCs w:val="28"/>
        </w:rPr>
        <w:t xml:space="preserve"> в городе Бердске).</w:t>
      </w:r>
    </w:p>
    <w:p>
      <w:pPr>
        <w:pStyle w:val="Normal"/>
        <w:tabs>
          <w:tab w:val="clear" w:pos="708"/>
          <w:tab w:val="left" w:pos="709" w:leader="none"/>
        </w:tabs>
        <w:jc w:val="both"/>
        <w:rPr>
          <w:rFonts w:ascii="Times New Roman" w:hAnsi="Times New Roman"/>
          <w:sz w:val="28"/>
          <w:szCs w:val="28"/>
        </w:rPr>
      </w:pPr>
      <w:r>
        <w:rPr>
          <w:rFonts w:ascii="Times New Roman" w:hAnsi="Times New Roman"/>
          <w:sz w:val="28"/>
          <w:szCs w:val="28"/>
        </w:rPr>
        <w:tab/>
        <w:t xml:space="preserve">По 39-и из указанных проектов постановлений подготовлены заключения с замечаниями и предложениями об устранении несоответствий, о внесении исправлений и дополнений в проекты (в том числе по 2 проектам муниципальных программ подготовлены заключения с предложением о доработке проектов). </w:t>
      </w:r>
    </w:p>
    <w:p>
      <w:pPr>
        <w:pStyle w:val="Normal"/>
        <w:ind w:firstLine="708"/>
        <w:jc w:val="both"/>
        <w:rPr>
          <w:rFonts w:ascii="Times New Roman" w:hAnsi="Times New Roman"/>
          <w:sz w:val="28"/>
          <w:szCs w:val="28"/>
        </w:rPr>
      </w:pPr>
      <w:r>
        <w:rPr>
          <w:rFonts w:ascii="Times New Roman" w:hAnsi="Times New Roman"/>
          <w:sz w:val="28"/>
          <w:szCs w:val="28"/>
        </w:rPr>
        <w:t>Среди наиболее частых недостатков, представленных на экспертизу проектов, КСП города Бердска отмечала:</w:t>
      </w:r>
    </w:p>
    <w:p>
      <w:pPr>
        <w:pStyle w:val="Normal"/>
        <w:ind w:firstLine="708"/>
        <w:jc w:val="both"/>
        <w:rPr>
          <w:rFonts w:ascii="Times New Roman" w:hAnsi="Times New Roman"/>
          <w:sz w:val="28"/>
          <w:szCs w:val="28"/>
        </w:rPr>
      </w:pPr>
      <w:r>
        <w:rPr>
          <w:rFonts w:ascii="Times New Roman" w:hAnsi="Times New Roman"/>
          <w:sz w:val="28"/>
          <w:szCs w:val="28"/>
        </w:rPr>
        <w:t>- представленные в КСП проекты не содержат информации о проведенном процессе согласования со структурными подразделениями администрации, с профильным комитетом Совета депутатов города Бердска;</w:t>
      </w:r>
    </w:p>
    <w:p>
      <w:pPr>
        <w:pStyle w:val="Normal"/>
        <w:ind w:firstLine="709"/>
        <w:jc w:val="both"/>
        <w:rPr>
          <w:rFonts w:ascii="Times New Roman" w:hAnsi="Times New Roman"/>
          <w:sz w:val="28"/>
          <w:szCs w:val="28"/>
        </w:rPr>
      </w:pPr>
      <w:r>
        <w:rPr>
          <w:rFonts w:ascii="Times New Roman" w:hAnsi="Times New Roman"/>
          <w:sz w:val="28"/>
          <w:szCs w:val="28"/>
        </w:rPr>
        <w:t>- отсутствие финансово-экономических обоснований объемов ресурсного обеспечения расходов муниципальных программ и вносимых в них изменений,</w:t>
      </w:r>
    </w:p>
    <w:p>
      <w:pPr>
        <w:pStyle w:val="Normal"/>
        <w:ind w:firstLine="709"/>
        <w:jc w:val="both"/>
        <w:rPr>
          <w:rFonts w:ascii="Times New Roman" w:hAnsi="Times New Roman"/>
          <w:sz w:val="28"/>
          <w:szCs w:val="28"/>
        </w:rPr>
      </w:pPr>
      <w:r>
        <w:rPr>
          <w:rFonts w:ascii="Times New Roman" w:hAnsi="Times New Roman"/>
          <w:sz w:val="28"/>
          <w:szCs w:val="28"/>
        </w:rPr>
        <w:t xml:space="preserve">- непроработка целевых индикаторов (разночтение или их отсутствие), </w:t>
      </w:r>
    </w:p>
    <w:p>
      <w:pPr>
        <w:pStyle w:val="Normal"/>
        <w:ind w:firstLine="709"/>
        <w:jc w:val="both"/>
        <w:rPr>
          <w:rFonts w:ascii="Times New Roman" w:hAnsi="Times New Roman"/>
          <w:sz w:val="28"/>
          <w:szCs w:val="28"/>
        </w:rPr>
      </w:pPr>
      <w:r>
        <w:rPr>
          <w:rFonts w:ascii="Times New Roman" w:hAnsi="Times New Roman"/>
          <w:sz w:val="28"/>
          <w:szCs w:val="28"/>
        </w:rPr>
        <w:t xml:space="preserve">- разночтение наименования задач, целевых индикаторов или ожидаемых </w:t>
      </w:r>
      <w:r>
        <w:rPr>
          <w:rFonts w:eastAsia="Calibri" w:ascii="Times New Roman" w:hAnsi="Times New Roman" w:eastAsiaTheme="minorHAnsi"/>
          <w:sz w:val="28"/>
          <w:szCs w:val="28"/>
          <w:lang w:eastAsia="en-US"/>
        </w:rPr>
        <w:t>(планируемых) конечных результатов</w:t>
      </w:r>
      <w:r>
        <w:rPr>
          <w:rFonts w:ascii="Times New Roman" w:hAnsi="Times New Roman"/>
          <w:sz w:val="28"/>
          <w:szCs w:val="28"/>
        </w:rPr>
        <w:t xml:space="preserve"> отраженных в текстовой части проектов программ и в приложениях к этим программам;</w:t>
      </w:r>
    </w:p>
    <w:p>
      <w:pPr>
        <w:pStyle w:val="Normal"/>
        <w:ind w:firstLine="709"/>
        <w:jc w:val="both"/>
        <w:rPr>
          <w:rFonts w:ascii="Times New Roman" w:hAnsi="Times New Roman"/>
          <w:sz w:val="28"/>
          <w:szCs w:val="28"/>
        </w:rPr>
      </w:pPr>
      <w:r>
        <w:rPr>
          <w:rFonts w:ascii="Times New Roman" w:hAnsi="Times New Roman"/>
          <w:sz w:val="28"/>
          <w:szCs w:val="28"/>
        </w:rPr>
        <w:t>- отсутствие вновь утверждаемых программ в Реестре муниципальных программ или срок действия программ, отраженный в Реестре, не соответствует сроку реализации программы;</w:t>
      </w:r>
    </w:p>
    <w:p>
      <w:pPr>
        <w:pStyle w:val="Normal"/>
        <w:ind w:firstLine="709"/>
        <w:jc w:val="both"/>
        <w:rPr>
          <w:rFonts w:ascii="Times New Roman" w:hAnsi="Times New Roman"/>
          <w:sz w:val="28"/>
          <w:szCs w:val="28"/>
        </w:rPr>
      </w:pPr>
      <w:r>
        <w:rPr>
          <w:rFonts w:ascii="Times New Roman" w:hAnsi="Times New Roman"/>
          <w:sz w:val="28"/>
          <w:szCs w:val="28"/>
        </w:rPr>
        <w:t xml:space="preserve">- отсутствие ожидаемых </w:t>
      </w:r>
      <w:r>
        <w:rPr>
          <w:rFonts w:eastAsia="Calibri" w:ascii="Times New Roman" w:hAnsi="Times New Roman" w:eastAsiaTheme="minorHAnsi"/>
          <w:sz w:val="28"/>
          <w:szCs w:val="28"/>
          <w:lang w:eastAsia="en-US"/>
        </w:rPr>
        <w:t xml:space="preserve">(планируемых) конечных результатов для целей отраженных в проектах программ или же ожидаемые конечные результаты не имеют качественных и/или количественных показателей, </w:t>
      </w:r>
    </w:p>
    <w:p>
      <w:pPr>
        <w:pStyle w:val="Normal"/>
        <w:ind w:firstLine="709"/>
        <w:jc w:val="both"/>
        <w:rPr>
          <w:rFonts w:ascii="Times New Roman" w:hAnsi="Times New Roman"/>
          <w:sz w:val="28"/>
          <w:szCs w:val="28"/>
        </w:rPr>
      </w:pPr>
      <w:r>
        <w:rPr>
          <w:rFonts w:eastAsia="Calibri" w:ascii="Times New Roman" w:hAnsi="Times New Roman" w:eastAsiaTheme="minorHAnsi"/>
          <w:sz w:val="28"/>
          <w:szCs w:val="28"/>
          <w:lang w:eastAsia="en-US"/>
        </w:rPr>
        <w:t xml:space="preserve">- нарушение сроков приведения муниципальных программ в соответствие с решением о бюджете города Бердска (в части объемов финансирования), </w:t>
      </w:r>
    </w:p>
    <w:p>
      <w:pPr>
        <w:pStyle w:val="Normal"/>
        <w:ind w:firstLine="709"/>
        <w:jc w:val="both"/>
        <w:rPr>
          <w:rFonts w:ascii="Times New Roman" w:hAnsi="Times New Roman"/>
          <w:sz w:val="28"/>
          <w:szCs w:val="28"/>
        </w:rPr>
      </w:pPr>
      <w:r>
        <w:rPr>
          <w:rFonts w:eastAsia="Calibri" w:ascii="Times New Roman" w:hAnsi="Times New Roman" w:eastAsiaTheme="minorHAnsi"/>
          <w:sz w:val="28"/>
          <w:szCs w:val="28"/>
          <w:lang w:eastAsia="en-US"/>
        </w:rPr>
        <w:t xml:space="preserve">- внесение изменений в показатели целевых индикаторов (и/или их исключение) после проведения оценки эффективности муниципальных программ, </w:t>
      </w:r>
    </w:p>
    <w:p>
      <w:pPr>
        <w:pStyle w:val="Normal"/>
        <w:ind w:firstLine="709"/>
        <w:jc w:val="both"/>
        <w:rPr>
          <w:rFonts w:ascii="Times New Roman" w:hAnsi="Times New Roman"/>
          <w:sz w:val="28"/>
          <w:szCs w:val="28"/>
        </w:rPr>
      </w:pPr>
      <w:r>
        <w:rPr>
          <w:rFonts w:eastAsia="Calibri" w:ascii="Times New Roman" w:hAnsi="Times New Roman" w:eastAsiaTheme="minorHAnsi"/>
          <w:sz w:val="28"/>
          <w:szCs w:val="28"/>
          <w:lang w:eastAsia="en-US"/>
        </w:rPr>
        <w:t>- отсутствие изменений в показатели целевых индикаторов при изменении в объем финансирования более чем на 20%</w:t>
      </w:r>
    </w:p>
    <w:p>
      <w:pPr>
        <w:pStyle w:val="Normal"/>
        <w:ind w:firstLine="709"/>
        <w:jc w:val="both"/>
        <w:rPr>
          <w:rFonts w:ascii="Times New Roman" w:hAnsi="Times New Roman"/>
          <w:sz w:val="28"/>
          <w:szCs w:val="28"/>
        </w:rPr>
      </w:pPr>
      <w:r>
        <w:rPr>
          <w:rFonts w:eastAsia="Calibri" w:ascii="Times New Roman" w:hAnsi="Times New Roman" w:eastAsiaTheme="minorHAnsi"/>
          <w:sz w:val="28"/>
          <w:szCs w:val="28"/>
          <w:lang w:eastAsia="en-US"/>
        </w:rPr>
        <w:t xml:space="preserve">- несоответствие объемов финансового обеспечения программ решениям о бюджете и/или отраженного в паспорте и приложениях к этим программам, а так же некорректное отражение объемов финансирования программ по годам и источникам финансирования, </w:t>
      </w:r>
    </w:p>
    <w:p>
      <w:pPr>
        <w:pStyle w:val="Normal"/>
        <w:ind w:firstLine="709"/>
        <w:jc w:val="both"/>
        <w:rPr>
          <w:rFonts w:ascii="Times New Roman" w:hAnsi="Times New Roman"/>
          <w:sz w:val="28"/>
          <w:szCs w:val="28"/>
        </w:rPr>
      </w:pPr>
      <w:r>
        <w:rPr>
          <w:rFonts w:eastAsia="Calibri" w:ascii="Times New Roman" w:hAnsi="Times New Roman" w:eastAsiaTheme="minorHAnsi"/>
          <w:sz w:val="28"/>
          <w:szCs w:val="28"/>
          <w:lang w:eastAsia="en-US"/>
        </w:rPr>
        <w:t xml:space="preserve">- </w:t>
      </w:r>
      <w:r>
        <w:rPr>
          <w:rFonts w:ascii="Times New Roman" w:hAnsi="Times New Roman"/>
          <w:sz w:val="28"/>
          <w:szCs w:val="28"/>
        </w:rPr>
        <w:t xml:space="preserve">несоответствие показателей целевых индикаторов, ожидаемых результатов и объемов финансирования, отраженных в паспорте муниципальных программ и в приложениях к этим программам, </w:t>
      </w:r>
    </w:p>
    <w:p>
      <w:pPr>
        <w:pStyle w:val="Normal"/>
        <w:ind w:firstLine="709"/>
        <w:jc w:val="both"/>
        <w:rPr>
          <w:rFonts w:ascii="Times New Roman" w:hAnsi="Times New Roman"/>
          <w:sz w:val="28"/>
          <w:szCs w:val="28"/>
        </w:rPr>
      </w:pPr>
      <w:r>
        <w:rPr>
          <w:rFonts w:ascii="Times New Roman" w:hAnsi="Times New Roman"/>
          <w:sz w:val="28"/>
          <w:szCs w:val="28"/>
        </w:rPr>
        <w:t>- несоответствие проектов программ и изменений, внесенных в муниципальные программы, документам стратегического планирования (план СЭР) (в части наименования показателей и значениям целевых индикаторов), а также нормативным и правовым актам, действующим в городе Бердске,</w:t>
      </w:r>
    </w:p>
    <w:p>
      <w:pPr>
        <w:pStyle w:val="Normal"/>
        <w:ind w:firstLine="709"/>
        <w:jc w:val="both"/>
        <w:rPr>
          <w:rFonts w:ascii="Times New Roman" w:hAnsi="Times New Roman"/>
          <w:sz w:val="28"/>
          <w:szCs w:val="28"/>
        </w:rPr>
      </w:pPr>
      <w:r>
        <w:rPr>
          <w:rFonts w:ascii="Times New Roman" w:hAnsi="Times New Roman"/>
          <w:sz w:val="28"/>
          <w:szCs w:val="28"/>
        </w:rPr>
        <w:t xml:space="preserve">- проекты и/или постановления об утверждении муниципальных программ не размещаются/или размещаются с нарушением сроков на официальном сайте администрации города Бердска. </w:t>
      </w:r>
    </w:p>
    <w:p>
      <w:pPr>
        <w:pStyle w:val="Normal"/>
        <w:ind w:firstLine="708"/>
        <w:jc w:val="both"/>
        <w:rPr>
          <w:rFonts w:ascii="Times New Roman" w:hAnsi="Times New Roman"/>
          <w:sz w:val="28"/>
          <w:szCs w:val="28"/>
        </w:rPr>
      </w:pPr>
      <w:r>
        <w:rPr>
          <w:rFonts w:ascii="Times New Roman" w:hAnsi="Times New Roman"/>
          <w:sz w:val="28"/>
          <w:szCs w:val="28"/>
        </w:rPr>
        <w:t xml:space="preserve">Также КСП города Бердска выявлено необоснованное включение в МП «Молодежь города Бердска» объема финансирования на разработку ПСД на помещение защитного сооружения ГО расположенного по адресу ул. Ленина, дом 40, в связи с тем, что ни один из основных видов деятельности учреждения, определенного исполнителем данного мероприятия (Устав МБУ «ОДМ») и ни одно из программных мероприятий по решению задач муниципальной программы (приложение №2 к муниципальной программе) </w:t>
      </w:r>
      <w:r>
        <w:rPr>
          <w:rFonts w:ascii="Times New Roman" w:hAnsi="Times New Roman"/>
          <w:sz w:val="28"/>
          <w:szCs w:val="28"/>
          <w:u w:val="single"/>
        </w:rPr>
        <w:t>не раскрывает непосредственного подтверждения правомочности использования подвального помещения учреждением</w:t>
      </w:r>
      <w:r>
        <w:rPr>
          <w:rFonts w:ascii="Times New Roman" w:hAnsi="Times New Roman"/>
          <w:sz w:val="28"/>
          <w:szCs w:val="28"/>
        </w:rPr>
        <w:t>, расположенного по адресу ул. Ленина, дом 40, как объекта с назначением защитное сооружение гражданской обороны.</w:t>
      </w:r>
    </w:p>
    <w:p>
      <w:pPr>
        <w:pStyle w:val="Normal"/>
        <w:ind w:firstLine="708"/>
        <w:jc w:val="both"/>
        <w:rPr>
          <w:rFonts w:ascii="Times New Roman" w:hAnsi="Times New Roman"/>
          <w:sz w:val="28"/>
          <w:szCs w:val="28"/>
        </w:rPr>
      </w:pPr>
      <w:r>
        <w:rPr>
          <w:rFonts w:ascii="Times New Roman" w:hAnsi="Times New Roman"/>
          <w:b/>
          <w:sz w:val="28"/>
          <w:szCs w:val="28"/>
        </w:rPr>
        <w:t xml:space="preserve">При проведении экспертиз проектов Постановлений администрации города Бердска Контрольно-счетной палатой проанализировано </w:t>
      </w:r>
      <w:r>
        <w:rPr>
          <w:rFonts w:ascii="Times New Roman" w:hAnsi="Times New Roman"/>
          <w:b/>
          <w:sz w:val="28"/>
          <w:szCs w:val="28"/>
          <w:u w:val="single"/>
        </w:rPr>
        <w:t>12886320,8 (изменение) + 34022,5 (новые программы) + 130298,8 (продление программ) = 13050642,1 тыс.рублей</w:t>
      </w:r>
      <w:r>
        <w:rPr>
          <w:rFonts w:ascii="Times New Roman" w:hAnsi="Times New Roman"/>
          <w:sz w:val="28"/>
          <w:szCs w:val="28"/>
        </w:rPr>
        <w:t xml:space="preserve">. </w:t>
      </w:r>
    </w:p>
    <w:p>
      <w:pPr>
        <w:pStyle w:val="Normal"/>
        <w:tabs>
          <w:tab w:val="clear" w:pos="708"/>
          <w:tab w:val="left" w:pos="0" w:leader="none"/>
        </w:tabs>
        <w:ind w:firstLine="709"/>
        <w:jc w:val="both"/>
        <w:rPr>
          <w:rFonts w:ascii="Times New Roman" w:hAnsi="Times New Roman"/>
          <w:sz w:val="28"/>
          <w:szCs w:val="28"/>
        </w:rPr>
      </w:pPr>
      <w:r>
        <w:rPr>
          <w:rFonts w:ascii="Times New Roman" w:hAnsi="Times New Roman"/>
          <w:sz w:val="28"/>
          <w:szCs w:val="28"/>
        </w:rPr>
        <w:t xml:space="preserve">Объем проанализированных средств, в результате проведенных экспертно-аналитических мероприятий проектов Постановлений администрации города Бердска, представлен диаграммой </w:t>
      </w:r>
      <w:r>
        <w:rPr>
          <w:rFonts w:ascii="Times New Roman" w:hAnsi="Times New Roman"/>
          <w:b/>
          <w:sz w:val="28"/>
          <w:szCs w:val="28"/>
        </w:rPr>
        <w:t>№4</w:t>
      </w:r>
      <w:r>
        <w:rPr>
          <w:rFonts w:ascii="Times New Roman" w:hAnsi="Times New Roman"/>
          <w:sz w:val="28"/>
          <w:szCs w:val="28"/>
        </w:rPr>
        <w:t xml:space="preserve"> в млн. рублей.</w:t>
      </w:r>
      <w:r>
        <w:rPr>
          <w:rFonts w:ascii="Times New Roman" w:hAnsi="Times New Roman"/>
          <w:i/>
          <w:sz w:val="28"/>
          <w:szCs w:val="28"/>
          <w:u w:val="single"/>
        </w:rPr>
        <w:t xml:space="preserve"> </w:t>
      </w:r>
    </w:p>
    <w:p>
      <w:pPr>
        <w:pStyle w:val="Normal"/>
        <w:tabs>
          <w:tab w:val="clear" w:pos="708"/>
          <w:tab w:val="left" w:pos="709" w:leader="none"/>
        </w:tabs>
        <w:jc w:val="right"/>
        <w:rPr>
          <w:rFonts w:ascii="Times New Roman" w:hAnsi="Times New Roman"/>
          <w:sz w:val="28"/>
          <w:szCs w:val="28"/>
        </w:rPr>
      </w:pPr>
      <w:r>
        <w:rPr>
          <w:rFonts w:ascii="Times New Roman" w:hAnsi="Times New Roman"/>
          <w:sz w:val="28"/>
          <w:szCs w:val="28"/>
        </w:rPr>
        <w:t>Диаграмма №4</w:t>
      </w:r>
    </w:p>
    <w:p>
      <w:pPr>
        <w:pStyle w:val="Normal"/>
        <w:ind w:right="48"/>
        <w:jc w:val="both"/>
        <w:rPr>
          <w:rFonts w:ascii="Times New Roman" w:hAnsi="Times New Roman"/>
          <w:sz w:val="28"/>
          <w:szCs w:val="28"/>
        </w:rPr>
      </w:pPr>
      <w:r>
        <w:rPr>
          <w:rFonts w:ascii="Times New Roman" w:hAnsi="Times New Roman"/>
          <w:sz w:val="28"/>
          <w:szCs w:val="28"/>
        </w:rPr>
        <w:drawing>
          <wp:inline distT="0" distB="0" distL="0" distR="0">
            <wp:extent cx="5640705" cy="2861945"/>
            <wp:effectExtent l="0" t="0" r="0" b="0"/>
            <wp:docPr id="4" name="Объект 3"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Normal"/>
        <w:ind w:right="48"/>
        <w:jc w:val="both"/>
        <w:rPr>
          <w:rFonts w:ascii="Times New Roman" w:hAnsi="Times New Roman"/>
          <w:spacing w:val="-2"/>
          <w:sz w:val="28"/>
          <w:szCs w:val="28"/>
          <w:shd w:fill="EFF0F2" w:val="clear"/>
        </w:rPr>
      </w:pPr>
      <w:r>
        <w:rPr>
          <w:rFonts w:ascii="Times New Roman" w:hAnsi="Times New Roman"/>
          <w:spacing w:val="-2"/>
          <w:sz w:val="28"/>
          <w:szCs w:val="28"/>
          <w:shd w:fill="EFF0F2" w:val="clear"/>
        </w:rPr>
      </w:r>
    </w:p>
    <w:p>
      <w:pPr>
        <w:pStyle w:val="Normal"/>
        <w:ind w:right="48"/>
        <w:jc w:val="center"/>
        <w:rPr>
          <w:rFonts w:ascii="Times New Roman" w:hAnsi="Times New Roman"/>
          <w:sz w:val="28"/>
          <w:szCs w:val="28"/>
        </w:rPr>
      </w:pPr>
      <w:r>
        <w:rPr>
          <w:rFonts w:ascii="Times New Roman" w:hAnsi="Times New Roman"/>
          <w:b/>
          <w:sz w:val="28"/>
          <w:szCs w:val="28"/>
        </w:rPr>
        <w:t>3. КОНТРОЛЬНАЯ ДЕЯТЕЛЬНОСТЬ</w:t>
      </w:r>
    </w:p>
    <w:p>
      <w:pPr>
        <w:pStyle w:val="Normal"/>
        <w:jc w:val="both"/>
        <w:rPr>
          <w:rFonts w:ascii="Times New Roman" w:hAnsi="Times New Roman"/>
          <w:sz w:val="28"/>
          <w:szCs w:val="28"/>
        </w:rPr>
      </w:pPr>
      <w:r>
        <w:rPr>
          <w:rFonts w:ascii="Times New Roman" w:hAnsi="Times New Roman"/>
          <w:sz w:val="28"/>
          <w:szCs w:val="28"/>
        </w:rPr>
        <w:tab/>
        <w:t xml:space="preserve">Контрольно-счетной палатой в целях обеспечения финансового контроля формирования и исполнения бюджета городского округа проведено </w:t>
      </w:r>
      <w:r>
        <w:rPr>
          <w:rFonts w:ascii="Times New Roman" w:hAnsi="Times New Roman"/>
          <w:b/>
          <w:sz w:val="28"/>
          <w:szCs w:val="28"/>
        </w:rPr>
        <w:t>12 контрольных</w:t>
      </w:r>
      <w:r>
        <w:rPr>
          <w:rFonts w:ascii="Times New Roman" w:hAnsi="Times New Roman"/>
          <w:sz w:val="28"/>
          <w:szCs w:val="28"/>
        </w:rPr>
        <w:t xml:space="preserve"> мероприятий, которыми охвачено </w:t>
      </w:r>
      <w:r>
        <w:rPr>
          <w:rFonts w:ascii="Times New Roman" w:hAnsi="Times New Roman"/>
          <w:b/>
          <w:sz w:val="28"/>
          <w:szCs w:val="28"/>
        </w:rPr>
        <w:t>14 объектов</w:t>
      </w:r>
      <w:r>
        <w:rPr>
          <w:rFonts w:ascii="Times New Roman" w:hAnsi="Times New Roman"/>
          <w:sz w:val="28"/>
          <w:szCs w:val="28"/>
        </w:rPr>
        <w:t>.</w:t>
      </w:r>
    </w:p>
    <w:p>
      <w:pPr>
        <w:pStyle w:val="Normal"/>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В рамках подготовки заключения по </w:t>
      </w:r>
      <w:r>
        <w:rPr>
          <w:rFonts w:ascii="Times New Roman" w:hAnsi="Times New Roman"/>
          <w:sz w:val="28"/>
          <w:szCs w:val="28"/>
          <w:u w:val="single"/>
        </w:rPr>
        <w:t>Отчету об исполнении бюджета города Бердска за 2024 год</w:t>
      </w:r>
      <w:r>
        <w:rPr>
          <w:rFonts w:ascii="Times New Roman" w:hAnsi="Times New Roman"/>
          <w:sz w:val="28"/>
          <w:szCs w:val="28"/>
        </w:rPr>
        <w:t xml:space="preserve"> проведена внешняя проверка бюджетной отчетности главных распорядителей бюджетных средств в виде контрольных мероприятий, по результатам которых подготовлены 9 актов, направленных в адрес ГРБС (МКУ «Центр размещения муниципального заказа» города Бердска, МКУ «Отдел культуры» города Бердска, МКУ «Отдел физической культуры и спорта» города Бердска, МКУ «Управление гражданской защиты» города Бердска, МКУ «Управление образования и молодежной политики» города Бердска, МКУ «Управление жилищно-коммунального хозяйства» города Бердска, МКУ «Управление капитального строительства» города Бердска, Совет депутатов города Бердска, Управление финансов и налоговой политики города Бердска).</w:t>
      </w:r>
    </w:p>
    <w:p>
      <w:pPr>
        <w:pStyle w:val="Normal"/>
        <w:jc w:val="both"/>
        <w:rPr>
          <w:rFonts w:ascii="Times New Roman" w:hAnsi="Times New Roman"/>
          <w:sz w:val="28"/>
          <w:szCs w:val="28"/>
        </w:rPr>
      </w:pPr>
      <w:r>
        <w:rPr>
          <w:rFonts w:ascii="Times New Roman" w:hAnsi="Times New Roman"/>
          <w:sz w:val="28"/>
          <w:szCs w:val="28"/>
        </w:rPr>
        <w:tab/>
        <w:t>По проведенным контрольным мероприятиям составлены акты, с указанием всех нарушений и несоответствий, установленных в ходе проверок, с предложениями и рекомендациями принятия мер по их устранению.</w:t>
        <w:tab/>
      </w:r>
    </w:p>
    <w:p>
      <w:pPr>
        <w:pStyle w:val="Normal"/>
        <w:ind w:firstLine="708"/>
        <w:jc w:val="both"/>
        <w:rPr>
          <w:rFonts w:ascii="Times New Roman" w:hAnsi="Times New Roman"/>
          <w:sz w:val="28"/>
          <w:szCs w:val="28"/>
        </w:rPr>
      </w:pPr>
      <w:r>
        <w:rPr>
          <w:rFonts w:ascii="Times New Roman" w:hAnsi="Times New Roman"/>
          <w:sz w:val="28"/>
          <w:szCs w:val="28"/>
        </w:rPr>
        <w:t xml:space="preserve">По 10 контрольным мероприятиям составлены отчеты и направлены в Совет депутатов города Бердска. </w:t>
      </w:r>
    </w:p>
    <w:p>
      <w:pPr>
        <w:pStyle w:val="Normal"/>
        <w:ind w:firstLine="708"/>
        <w:jc w:val="both"/>
        <w:rPr>
          <w:rFonts w:ascii="Times New Roman" w:hAnsi="Times New Roman"/>
          <w:sz w:val="28"/>
          <w:szCs w:val="28"/>
        </w:rPr>
      </w:pPr>
      <w:r>
        <w:rPr>
          <w:rFonts w:ascii="Times New Roman" w:hAnsi="Times New Roman"/>
          <w:sz w:val="28"/>
          <w:szCs w:val="28"/>
        </w:rPr>
        <w:t xml:space="preserve">Материалы по проведенным контрольным мероприятиям с представлениями направлены в Прокуратуру города Бердска. </w:t>
      </w:r>
    </w:p>
    <w:p>
      <w:pPr>
        <w:pStyle w:val="Normal"/>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u w:val="single"/>
        </w:rPr>
        <w:t>За 2025 год</w:t>
      </w:r>
      <w:r>
        <w:rPr>
          <w:rFonts w:ascii="Times New Roman" w:hAnsi="Times New Roman"/>
          <w:sz w:val="28"/>
          <w:szCs w:val="28"/>
        </w:rPr>
        <w:t xml:space="preserve"> в целях реализации результатов контрольных мероприятий Контрольно-счетной палатой города Бердска составлено </w:t>
      </w:r>
      <w:r>
        <w:rPr>
          <w:rFonts w:ascii="Times New Roman" w:hAnsi="Times New Roman"/>
          <w:b/>
          <w:sz w:val="28"/>
          <w:szCs w:val="28"/>
        </w:rPr>
        <w:t>8 представлений</w:t>
      </w:r>
      <w:r>
        <w:rPr>
          <w:rFonts w:ascii="Times New Roman" w:hAnsi="Times New Roman"/>
          <w:sz w:val="28"/>
          <w:szCs w:val="28"/>
        </w:rPr>
        <w:t>, которые направлены в адрес руководителей проверенных учреждений для устранения выявленных нарушений и недостатков. По 2 контрольным мероприятиям, завершенным в декабре 2025 года, срок составления представлений - январь 2026 года.</w:t>
      </w:r>
    </w:p>
    <w:p>
      <w:pPr>
        <w:pStyle w:val="Normal"/>
        <w:ind w:right="48"/>
        <w:jc w:val="both"/>
        <w:rPr>
          <w:rFonts w:ascii="Times New Roman" w:hAnsi="Times New Roman"/>
          <w:sz w:val="28"/>
          <w:szCs w:val="28"/>
        </w:rPr>
      </w:pPr>
      <w:r>
        <w:rPr>
          <w:rFonts w:ascii="Times New Roman" w:hAnsi="Times New Roman"/>
          <w:sz w:val="28"/>
          <w:szCs w:val="28"/>
        </w:rPr>
        <w:tab/>
        <w:t>По направленным представлениям, в КСП поступило 6 уведомлений о принятых мерах.</w:t>
      </w:r>
    </w:p>
    <w:p>
      <w:pPr>
        <w:pStyle w:val="Normal"/>
        <w:ind w:firstLine="708" w:right="48"/>
        <w:jc w:val="both"/>
        <w:rPr>
          <w:rFonts w:ascii="Times New Roman" w:hAnsi="Times New Roman"/>
          <w:sz w:val="28"/>
          <w:szCs w:val="28"/>
        </w:rPr>
      </w:pPr>
      <w:r>
        <w:rPr>
          <w:rFonts w:ascii="Times New Roman" w:hAnsi="Times New Roman"/>
          <w:sz w:val="28"/>
          <w:szCs w:val="28"/>
        </w:rPr>
        <w:t xml:space="preserve">По итогам проведения контрольных мероприятий КСП города Бердска составлено </w:t>
      </w:r>
      <w:r>
        <w:rPr>
          <w:rFonts w:ascii="Times New Roman" w:hAnsi="Times New Roman"/>
          <w:b/>
          <w:sz w:val="28"/>
          <w:szCs w:val="28"/>
        </w:rPr>
        <w:t>3 административных протокола</w:t>
      </w:r>
      <w:r>
        <w:rPr>
          <w:rFonts w:ascii="Times New Roman" w:hAnsi="Times New Roman"/>
          <w:sz w:val="28"/>
          <w:szCs w:val="28"/>
        </w:rPr>
        <w:t>, по 1-му назначено наказание в виде предупреждения.</w:t>
      </w:r>
    </w:p>
    <w:p>
      <w:pPr>
        <w:pStyle w:val="Normal"/>
        <w:ind w:firstLine="708"/>
        <w:jc w:val="both"/>
        <w:rPr>
          <w:rFonts w:ascii="Times New Roman" w:hAnsi="Times New Roman"/>
          <w:sz w:val="28"/>
          <w:szCs w:val="28"/>
        </w:rPr>
      </w:pPr>
      <w:r>
        <w:rPr>
          <w:rFonts w:ascii="Times New Roman" w:hAnsi="Times New Roman"/>
          <w:b/>
          <w:sz w:val="28"/>
          <w:szCs w:val="28"/>
        </w:rPr>
        <w:t>3.1. Внешняя проверка бюджетной отчетности за 2024 год главного распорядителя бюджетных средств Муниципального казенного учреждения «Управление гражданской защиты города Бердска».</w:t>
      </w:r>
    </w:p>
    <w:p>
      <w:pPr>
        <w:pStyle w:val="Normal"/>
        <w:ind w:firstLine="708"/>
        <w:jc w:val="both"/>
        <w:rPr>
          <w:rFonts w:ascii="Times New Roman" w:hAnsi="Times New Roman"/>
          <w:sz w:val="28"/>
          <w:szCs w:val="28"/>
        </w:rPr>
      </w:pPr>
      <w:r>
        <w:rPr>
          <w:rFonts w:ascii="Times New Roman" w:hAnsi="Times New Roman"/>
          <w:sz w:val="28"/>
          <w:szCs w:val="28"/>
          <w:u w:val="single"/>
        </w:rPr>
        <w:t>Объект контрольного мероприятия:</w:t>
      </w:r>
      <w:r>
        <w:rPr>
          <w:rFonts w:ascii="Times New Roman" w:hAnsi="Times New Roman"/>
          <w:sz w:val="28"/>
          <w:szCs w:val="28"/>
        </w:rPr>
        <w:t xml:space="preserve"> МКУ «УГЗ».</w:t>
      </w:r>
    </w:p>
    <w:p>
      <w:pPr>
        <w:pStyle w:val="Normal"/>
        <w:ind w:firstLine="708"/>
        <w:jc w:val="both"/>
        <w:rPr>
          <w:rFonts w:ascii="Times New Roman" w:hAnsi="Times New Roman"/>
          <w:sz w:val="28"/>
          <w:szCs w:val="28"/>
        </w:rPr>
      </w:pPr>
      <w:r>
        <w:rPr>
          <w:rFonts w:ascii="Times New Roman" w:hAnsi="Times New Roman"/>
          <w:sz w:val="28"/>
          <w:szCs w:val="28"/>
          <w:u w:val="single"/>
        </w:rPr>
        <w:t>Предмет контрольного мероприятия:</w:t>
      </w:r>
      <w:r>
        <w:rPr>
          <w:rFonts w:ascii="Times New Roman" w:hAnsi="Times New Roman"/>
          <w:sz w:val="28"/>
          <w:szCs w:val="28"/>
        </w:rPr>
        <w:t xml:space="preserve"> формы бюджетной отчетности, главная книга, регистры бюджетного учета за 2024 год.</w:t>
      </w:r>
    </w:p>
    <w:p>
      <w:pPr>
        <w:pStyle w:val="Normal"/>
        <w:tabs>
          <w:tab w:val="clear" w:pos="708"/>
          <w:tab w:val="left" w:pos="709" w:leader="none"/>
        </w:tabs>
        <w:jc w:val="both"/>
        <w:rPr>
          <w:rFonts w:ascii="Times New Roman" w:hAnsi="Times New Roman"/>
          <w:sz w:val="28"/>
          <w:szCs w:val="28"/>
        </w:rPr>
      </w:pPr>
      <w:r>
        <w:rPr>
          <w:rFonts w:ascii="Times New Roman" w:hAnsi="Times New Roman"/>
          <w:b/>
          <w:i/>
          <w:sz w:val="28"/>
          <w:szCs w:val="28"/>
        </w:rPr>
        <w:tab/>
      </w:r>
      <w:r>
        <w:rPr>
          <w:rFonts w:ascii="Times New Roman" w:hAnsi="Times New Roman"/>
          <w:b/>
          <w:sz w:val="28"/>
          <w:szCs w:val="28"/>
        </w:rPr>
        <w:t xml:space="preserve">Общий объем проанализированных средств 30063,5 тыс.руб. </w:t>
      </w:r>
    </w:p>
    <w:p>
      <w:pPr>
        <w:pStyle w:val="Normal"/>
        <w:ind w:firstLine="709"/>
        <w:jc w:val="both"/>
        <w:rPr>
          <w:rFonts w:ascii="Times New Roman" w:hAnsi="Times New Roman"/>
          <w:sz w:val="28"/>
          <w:szCs w:val="28"/>
        </w:rPr>
      </w:pPr>
      <w:r>
        <w:rPr>
          <w:rFonts w:ascii="Times New Roman" w:hAnsi="Times New Roman"/>
          <w:bCs/>
          <w:sz w:val="28"/>
          <w:szCs w:val="28"/>
        </w:rPr>
        <w:t>Внешней проверкой бюджетной отчётности ГРСБ 034 - МКУ «УГЗ города Бердска» установлены нарушения бюджетного учета:</w:t>
      </w:r>
    </w:p>
    <w:p>
      <w:pPr>
        <w:pStyle w:val="Normal"/>
        <w:ind w:firstLine="709"/>
        <w:jc w:val="both"/>
        <w:rPr/>
      </w:pPr>
      <w:r>
        <w:rPr>
          <w:rFonts w:ascii="Times New Roman" w:hAnsi="Times New Roman"/>
          <w:bCs/>
          <w:sz w:val="28"/>
          <w:szCs w:val="28"/>
        </w:rPr>
        <w:t xml:space="preserve">1. В нарушение п.71 Инструкции №191н, </w:t>
      </w:r>
      <w:hyperlink r:id="rId6">
        <w:r>
          <w:rPr>
            <w:rStyle w:val="ListLabel362"/>
            <w:rFonts w:ascii="Times New Roman" w:hAnsi="Times New Roman"/>
            <w:bCs/>
            <w:sz w:val="28"/>
            <w:szCs w:val="28"/>
          </w:rPr>
          <w:t>п.319</w:t>
        </w:r>
      </w:hyperlink>
      <w:r>
        <w:rPr>
          <w:rFonts w:ascii="Times New Roman" w:hAnsi="Times New Roman"/>
          <w:bCs/>
          <w:sz w:val="28"/>
          <w:szCs w:val="28"/>
        </w:rPr>
        <w:t xml:space="preserve"> Инструкции 157н, п.141.1. Инструкции №162н, МКУ «УГЗ» г.Бердска не ведется счет 502.07, что приводит к отражению в бюджетной отчетности данных, неподтвержденных регистрами бюджетного учета: </w:t>
      </w:r>
    </w:p>
    <w:p>
      <w:pPr>
        <w:pStyle w:val="Normal"/>
        <w:ind w:firstLine="709"/>
        <w:jc w:val="both"/>
        <w:rPr>
          <w:rFonts w:ascii="Times New Roman" w:hAnsi="Times New Roman"/>
          <w:sz w:val="28"/>
          <w:szCs w:val="28"/>
        </w:rPr>
      </w:pPr>
      <w:r>
        <w:rPr>
          <w:rFonts w:ascii="Times New Roman" w:hAnsi="Times New Roman"/>
          <w:bCs/>
          <w:sz w:val="28"/>
          <w:szCs w:val="28"/>
        </w:rPr>
        <w:t xml:space="preserve">- в графе 8 «Принятые бюджетные обязательства с применением конкурентных способов» по стр. 200 «Бюджетные обязательства текущего (отчетного) финансового года по расходам» раздела 1 Отчета ф.0503128 отражены показатели в сумме </w:t>
      </w:r>
      <w:r>
        <w:rPr>
          <w:rFonts w:ascii="Times New Roman" w:hAnsi="Times New Roman"/>
          <w:bCs/>
          <w:sz w:val="28"/>
          <w:szCs w:val="28"/>
          <w:u w:val="single"/>
        </w:rPr>
        <w:t>7241770,53 руб.</w:t>
      </w:r>
      <w:r>
        <w:rPr>
          <w:rFonts w:ascii="Times New Roman" w:hAnsi="Times New Roman"/>
          <w:bCs/>
          <w:sz w:val="28"/>
          <w:szCs w:val="28"/>
        </w:rPr>
        <w:t>, при отсутствии счета 502.17 «Принимаемые обязательства» в Главной книге МКУ «УГЗ» за 2024 год;</w:t>
      </w:r>
    </w:p>
    <w:p>
      <w:pPr>
        <w:pStyle w:val="Normal"/>
        <w:ind w:firstLine="709"/>
        <w:jc w:val="both"/>
        <w:rPr>
          <w:rFonts w:ascii="Times New Roman" w:hAnsi="Times New Roman"/>
          <w:sz w:val="28"/>
          <w:szCs w:val="28"/>
        </w:rPr>
      </w:pPr>
      <w:r>
        <w:rPr>
          <w:rFonts w:ascii="Times New Roman" w:hAnsi="Times New Roman"/>
          <w:bCs/>
          <w:sz w:val="28"/>
          <w:szCs w:val="28"/>
        </w:rPr>
        <w:t xml:space="preserve">- в разделе 4 «Сведения об экономии при заключении государственных (муниципальных) контрактов с применением конкурентных способов» ф.0503175 отражены показатели в графе 2 «Обязательства, принимаемые с применением конкурентных способов» отражены показатели в сумме </w:t>
      </w:r>
      <w:r>
        <w:rPr>
          <w:rFonts w:ascii="Times New Roman" w:hAnsi="Times New Roman"/>
          <w:bCs/>
          <w:sz w:val="28"/>
          <w:szCs w:val="28"/>
          <w:u w:val="single"/>
        </w:rPr>
        <w:t>7367054,75 руб.</w:t>
      </w:r>
      <w:r>
        <w:rPr>
          <w:rFonts w:ascii="Times New Roman" w:hAnsi="Times New Roman"/>
          <w:bCs/>
          <w:sz w:val="28"/>
          <w:szCs w:val="28"/>
        </w:rPr>
        <w:t xml:space="preserve">, в графе 3 «Принято обязательств по контрактам» отражены показатели в сумме </w:t>
      </w:r>
      <w:r>
        <w:rPr>
          <w:rFonts w:ascii="Times New Roman" w:hAnsi="Times New Roman"/>
          <w:bCs/>
          <w:sz w:val="28"/>
          <w:szCs w:val="28"/>
          <w:u w:val="single"/>
        </w:rPr>
        <w:t>7241770,53 руб.</w:t>
      </w:r>
      <w:r>
        <w:rPr>
          <w:rFonts w:ascii="Times New Roman" w:hAnsi="Times New Roman"/>
          <w:bCs/>
          <w:sz w:val="28"/>
          <w:szCs w:val="28"/>
        </w:rPr>
        <w:t xml:space="preserve">, в графе 4 «Экономия в результате применения конкурентных способов» отражены показатели в сумме </w:t>
      </w:r>
      <w:r>
        <w:rPr>
          <w:rFonts w:ascii="Times New Roman" w:hAnsi="Times New Roman"/>
          <w:bCs/>
          <w:sz w:val="28"/>
          <w:szCs w:val="28"/>
          <w:u w:val="single"/>
        </w:rPr>
        <w:t>125284,22 руб.</w:t>
      </w:r>
      <w:r>
        <w:rPr>
          <w:rFonts w:ascii="Times New Roman" w:hAnsi="Times New Roman"/>
          <w:bCs/>
          <w:sz w:val="28"/>
          <w:szCs w:val="28"/>
        </w:rPr>
        <w:t>, при отсутствие счета 502.17 «Принимаемые обязательства» в Главной книге МКУ «УГЗ» за 2024 год.</w:t>
      </w:r>
    </w:p>
    <w:p>
      <w:pPr>
        <w:pStyle w:val="Normal"/>
        <w:ind w:firstLine="709"/>
        <w:jc w:val="both"/>
        <w:rPr>
          <w:rFonts w:ascii="Times New Roman" w:hAnsi="Times New Roman"/>
          <w:sz w:val="28"/>
          <w:szCs w:val="28"/>
        </w:rPr>
      </w:pPr>
      <w:r>
        <w:rPr>
          <w:rFonts w:ascii="Times New Roman" w:hAnsi="Times New Roman"/>
          <w:bCs/>
          <w:sz w:val="28"/>
          <w:szCs w:val="28"/>
        </w:rPr>
        <w:t xml:space="preserve">2. В нарушении п.1 ст.10 Федерального закона от 06.12.2011 №402-ФЗ «О бухгалтерском учете», Инструкции №191н в Главной книге МКУ «УГЗ» г.Бердска отображены недостоверные данные о бюджетных ассигнованиях по годам, следующими за отчетным, что привело к расхождению данных, отраженных в бюджетной отчетности, с данными регистров бюджетного учета на сумму </w:t>
      </w:r>
      <w:r>
        <w:rPr>
          <w:rFonts w:ascii="Times New Roman" w:hAnsi="Times New Roman"/>
          <w:bCs/>
          <w:sz w:val="28"/>
          <w:szCs w:val="28"/>
          <w:u w:val="single"/>
        </w:rPr>
        <w:t>41609,7 тыс.руб.</w:t>
      </w:r>
    </w:p>
    <w:p>
      <w:pPr>
        <w:pStyle w:val="Normal"/>
        <w:ind w:firstLine="709"/>
        <w:jc w:val="both"/>
        <w:rPr>
          <w:rFonts w:ascii="Times New Roman" w:hAnsi="Times New Roman"/>
          <w:sz w:val="28"/>
          <w:szCs w:val="28"/>
        </w:rPr>
      </w:pPr>
      <w:r>
        <w:rPr>
          <w:rFonts w:ascii="Times New Roman" w:hAnsi="Times New Roman"/>
          <w:bCs/>
          <w:sz w:val="28"/>
          <w:szCs w:val="28"/>
        </w:rPr>
        <w:t>3. В нарушение п.141 Инструкции №162н, п.318 Инструкции №157н, в Главной книге за 2024 год показатели денежных обязательств по счетам 03091900075520244.1.502.12.221, 03099900000590244.1.502.12.221, 03099900000590244.1.502.12.225, 03099900000590247.1.502.12.223 отражены недостоверно, что привело:</w:t>
      </w:r>
    </w:p>
    <w:p>
      <w:pPr>
        <w:pStyle w:val="Normal"/>
        <w:ind w:firstLine="709"/>
        <w:jc w:val="both"/>
        <w:rPr>
          <w:rFonts w:ascii="Times New Roman" w:hAnsi="Times New Roman"/>
          <w:sz w:val="28"/>
          <w:szCs w:val="28"/>
        </w:rPr>
      </w:pPr>
      <w:r>
        <w:rPr>
          <w:rFonts w:ascii="Times New Roman" w:hAnsi="Times New Roman"/>
          <w:bCs/>
          <w:sz w:val="28"/>
          <w:szCs w:val="28"/>
        </w:rPr>
        <w:t xml:space="preserve">- к занижению суммы денежных обязательств в графе 9 раздела 1 ф.0503128 и к занижению суммы неисполненных денежных обязательств в графе 12 раздела 1 ф.0503128 на сумму </w:t>
      </w:r>
      <w:r>
        <w:rPr>
          <w:rFonts w:ascii="Times New Roman" w:hAnsi="Times New Roman"/>
          <w:bCs/>
          <w:sz w:val="28"/>
          <w:szCs w:val="28"/>
          <w:u w:val="single"/>
        </w:rPr>
        <w:t>23038,36 рублей</w:t>
      </w:r>
      <w:r>
        <w:rPr>
          <w:rFonts w:ascii="Times New Roman" w:hAnsi="Times New Roman"/>
          <w:bCs/>
          <w:sz w:val="28"/>
          <w:szCs w:val="28"/>
        </w:rPr>
        <w:t>;</w:t>
      </w:r>
    </w:p>
    <w:p>
      <w:pPr>
        <w:pStyle w:val="Normal"/>
        <w:ind w:firstLine="709"/>
        <w:jc w:val="both"/>
        <w:rPr>
          <w:rFonts w:ascii="Times New Roman" w:hAnsi="Times New Roman"/>
          <w:sz w:val="28"/>
          <w:szCs w:val="28"/>
        </w:rPr>
      </w:pPr>
      <w:r>
        <w:rPr>
          <w:rFonts w:ascii="Times New Roman" w:hAnsi="Times New Roman"/>
          <w:bCs/>
          <w:sz w:val="28"/>
          <w:szCs w:val="28"/>
        </w:rPr>
        <w:t>- к завышению суммы денежных обязательств в графах 9, 12 раздела 3 «Обязательства финансовых годов, следующих за текущим (отчетным) финансовым годом, всего» ф.0503128.</w:t>
      </w:r>
    </w:p>
    <w:p>
      <w:pPr>
        <w:pStyle w:val="Normal"/>
        <w:ind w:firstLine="709"/>
        <w:jc w:val="both"/>
        <w:rPr/>
      </w:pPr>
      <w:r>
        <w:rPr>
          <w:rFonts w:ascii="Times New Roman" w:hAnsi="Times New Roman"/>
          <w:bCs/>
          <w:sz w:val="28"/>
          <w:szCs w:val="28"/>
        </w:rPr>
        <w:t>Указанные нарушения не привели к искажению данных об активах, обязательствах и о финансовом результате по стр. 190, 340, 550, 570 баланса (</w:t>
      </w:r>
      <w:hyperlink r:id="rId7">
        <w:r>
          <w:rPr>
            <w:rStyle w:val="ListLabel362"/>
            <w:rFonts w:ascii="Times New Roman" w:hAnsi="Times New Roman"/>
            <w:bCs/>
            <w:sz w:val="28"/>
            <w:szCs w:val="28"/>
          </w:rPr>
          <w:t>ф.0503130</w:t>
        </w:r>
      </w:hyperlink>
      <w:r>
        <w:rPr>
          <w:rFonts w:ascii="Times New Roman" w:hAnsi="Times New Roman"/>
          <w:bCs/>
          <w:sz w:val="28"/>
          <w:szCs w:val="28"/>
        </w:rPr>
        <w:t>) и стр. 300 отчета о финансовых результатах (</w:t>
      </w:r>
      <w:hyperlink r:id="rId8">
        <w:r>
          <w:rPr>
            <w:rStyle w:val="ListLabel362"/>
            <w:rFonts w:ascii="Times New Roman" w:hAnsi="Times New Roman"/>
            <w:bCs/>
            <w:sz w:val="28"/>
            <w:szCs w:val="28"/>
          </w:rPr>
          <w:t>ф.0503121</w:t>
        </w:r>
      </w:hyperlink>
      <w:r>
        <w:rPr>
          <w:rFonts w:ascii="Times New Roman" w:hAnsi="Times New Roman"/>
          <w:bCs/>
          <w:sz w:val="28"/>
          <w:szCs w:val="28"/>
        </w:rPr>
        <w:t>).</w:t>
      </w:r>
    </w:p>
    <w:p>
      <w:pPr>
        <w:pStyle w:val="Normal"/>
        <w:ind w:firstLine="709"/>
        <w:jc w:val="both"/>
        <w:rPr>
          <w:rFonts w:ascii="Times New Roman" w:hAnsi="Times New Roman"/>
          <w:sz w:val="28"/>
          <w:szCs w:val="28"/>
        </w:rPr>
      </w:pPr>
      <w:r>
        <w:rPr>
          <w:rFonts w:ascii="Times New Roman" w:hAnsi="Times New Roman"/>
          <w:bCs/>
          <w:sz w:val="28"/>
          <w:szCs w:val="28"/>
        </w:rPr>
        <w:t xml:space="preserve">4. В нарушении п.302(1), п.308 Инструкции №157н, п.124.1 Инструкции №162н, положений письма Минфина России от 20.05.2015 №02-07-07/28998, МКУ «УГЗ» г.Бердска не создан резерв предстоящих расходов на возмещение расходов потребленных коммунальных услуг и содержания недвижимого имущества, что привело к занижению обязательств и искажению Баланса главного распорядителя, распорядителя, получателя бюджетных средств, главного администратора источников финансирования дефицита бюджета, главного администратора, администратора доходов бюджета на 01.01.2025 (ф.0503130) по строке 700 на сумму </w:t>
      </w:r>
      <w:r>
        <w:rPr>
          <w:rFonts w:ascii="Times New Roman" w:hAnsi="Times New Roman"/>
          <w:bCs/>
          <w:sz w:val="28"/>
          <w:szCs w:val="28"/>
          <w:u w:val="single"/>
        </w:rPr>
        <w:t>33005,4 руб</w:t>
      </w:r>
      <w:r>
        <w:rPr>
          <w:rFonts w:ascii="Times New Roman" w:hAnsi="Times New Roman"/>
          <w:bCs/>
          <w:sz w:val="28"/>
          <w:szCs w:val="28"/>
        </w:rPr>
        <w:t>. или 0,7%.</w:t>
      </w:r>
    </w:p>
    <w:p>
      <w:pPr>
        <w:pStyle w:val="Normal"/>
        <w:ind w:firstLine="709"/>
        <w:jc w:val="both"/>
        <w:rPr/>
      </w:pPr>
      <w:r>
        <w:rPr>
          <w:rFonts w:ascii="Times New Roman" w:hAnsi="Times New Roman"/>
          <w:bCs/>
          <w:sz w:val="28"/>
          <w:szCs w:val="28"/>
        </w:rPr>
        <w:t>Нарушение требований к бюджетному (бухгалтерскому) учету, повлекшее представление бюджетной или бухгалтерской (финансовой) отчетности, содержащей искажение показателей бюджетной или бухгалтерской (финансовой) отчетности, подпадает под действие норм статьи</w:t>
      </w:r>
      <w:hyperlink r:id="rId9">
        <w:r>
          <w:rPr>
            <w:rStyle w:val="ListLabel362"/>
            <w:rFonts w:ascii="Times New Roman" w:hAnsi="Times New Roman"/>
            <w:bCs/>
            <w:sz w:val="28"/>
            <w:szCs w:val="28"/>
          </w:rPr>
          <w:t xml:space="preserve"> 15.15.6</w:t>
        </w:r>
      </w:hyperlink>
      <w:r>
        <w:rPr>
          <w:rFonts w:ascii="Times New Roman" w:hAnsi="Times New Roman"/>
          <w:bCs/>
          <w:sz w:val="28"/>
          <w:szCs w:val="28"/>
        </w:rPr>
        <w:t xml:space="preserve"> Кодекса Российской Федерации об административных правонарушениях.</w:t>
      </w:r>
    </w:p>
    <w:p>
      <w:pPr>
        <w:pStyle w:val="Normal"/>
        <w:ind w:firstLine="709"/>
        <w:jc w:val="both"/>
        <w:rPr>
          <w:rFonts w:ascii="Times New Roman" w:hAnsi="Times New Roman"/>
          <w:sz w:val="28"/>
          <w:szCs w:val="28"/>
        </w:rPr>
      </w:pPr>
      <w:r>
        <w:rPr>
          <w:rFonts w:ascii="Times New Roman" w:hAnsi="Times New Roman"/>
          <w:bCs/>
          <w:sz w:val="28"/>
          <w:szCs w:val="28"/>
        </w:rPr>
        <w:t xml:space="preserve">5. В нарушение ст.158 БК РФ МКУ «УГЗ» г.Бердска не исполнило свои полномочия ГРБС: не заявлена дополнительная потребность в бюджетных ассигнованиях и доведении лимитов бюджетных обязательств для исполнения обязательств по Договору от 05.09.2024 №128/100/17-149 в размере </w:t>
      </w:r>
      <w:r>
        <w:rPr>
          <w:rFonts w:ascii="Times New Roman" w:hAnsi="Times New Roman"/>
          <w:bCs/>
          <w:sz w:val="28"/>
          <w:szCs w:val="28"/>
          <w:u w:val="single"/>
        </w:rPr>
        <w:t>21673,99 руб</w:t>
      </w:r>
      <w:r>
        <w:rPr>
          <w:rFonts w:ascii="Times New Roman" w:hAnsi="Times New Roman"/>
          <w:bCs/>
          <w:sz w:val="28"/>
          <w:szCs w:val="28"/>
        </w:rPr>
        <w:t xml:space="preserve">. (определено расчетным методом). </w:t>
      </w:r>
    </w:p>
    <w:p>
      <w:pPr>
        <w:pStyle w:val="Normal"/>
        <w:ind w:firstLine="709"/>
        <w:jc w:val="both"/>
        <w:rPr>
          <w:rFonts w:ascii="Times New Roman" w:hAnsi="Times New Roman"/>
          <w:sz w:val="28"/>
          <w:szCs w:val="28"/>
        </w:rPr>
      </w:pPr>
      <w:r>
        <w:rPr>
          <w:rFonts w:ascii="Times New Roman" w:hAnsi="Times New Roman"/>
          <w:bCs/>
          <w:sz w:val="28"/>
          <w:szCs w:val="28"/>
        </w:rPr>
        <w:t>6. В нарушение п.2 ст.72, п.2 ст.174.2, ст.219 Бюджетного Кодек</w:t>
      </w:r>
      <w:r>
        <w:rPr>
          <w:rFonts w:eastAsia="Calibri" w:ascii="Times New Roman" w:hAnsi="Times New Roman" w:eastAsiaTheme="minorHAnsi"/>
          <w:sz w:val="28"/>
          <w:szCs w:val="28"/>
          <w:lang w:eastAsia="en-US"/>
        </w:rPr>
        <w:t xml:space="preserve">са между </w:t>
      </w:r>
      <w:r>
        <w:rPr>
          <w:rFonts w:eastAsia="Calibri" w:ascii="Times New Roman" w:hAnsi="Times New Roman" w:eastAsiaTheme="minorHAnsi"/>
          <w:bCs/>
          <w:sz w:val="28"/>
          <w:szCs w:val="28"/>
          <w:lang w:eastAsia="en-US"/>
        </w:rPr>
        <w:t xml:space="preserve">МКУ «УГЗ» г.Бердска и </w:t>
      </w:r>
      <w:r>
        <w:rPr>
          <w:rFonts w:eastAsia="Calibri" w:ascii="Times New Roman" w:hAnsi="Times New Roman" w:eastAsiaTheme="minorHAnsi"/>
          <w:sz w:val="28"/>
          <w:szCs w:val="28"/>
          <w:lang w:eastAsia="en-US"/>
        </w:rPr>
        <w:t>Управлением ФСБ РФ по НСО</w:t>
      </w:r>
      <w:r>
        <w:rPr>
          <w:rFonts w:eastAsia="Calibri" w:ascii="Times New Roman" w:hAnsi="Times New Roman" w:eastAsiaTheme="minorHAnsi"/>
          <w:bCs/>
          <w:sz w:val="28"/>
          <w:szCs w:val="28"/>
          <w:lang w:eastAsia="en-US"/>
        </w:rPr>
        <w:t xml:space="preserve"> заключен договор, распространяющий свои отношения на год, предыдущий отчетному году,</w:t>
      </w: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i/>
          <w:iCs/>
          <w:sz w:val="28"/>
          <w:szCs w:val="28"/>
          <w:lang w:eastAsia="en-US"/>
        </w:rPr>
        <w:t>что приводит к необоснованному осуществлению расходов</w:t>
      </w:r>
      <w:r>
        <w:rPr>
          <w:rFonts w:eastAsia="Calibri" w:ascii="Times New Roman" w:hAnsi="Times New Roman" w:eastAsiaTheme="minorHAnsi"/>
          <w:sz w:val="28"/>
          <w:szCs w:val="28"/>
          <w:lang w:eastAsia="en-US"/>
        </w:rPr>
        <w:t xml:space="preserve"> по </w:t>
      </w:r>
      <w:r>
        <w:rPr>
          <w:rFonts w:ascii="Times New Roman" w:hAnsi="Times New Roman"/>
          <w:sz w:val="28"/>
          <w:szCs w:val="28"/>
        </w:rPr>
        <w:t xml:space="preserve">КБК 034 0309 9900000590 244 </w:t>
      </w:r>
      <w:r>
        <w:rPr>
          <w:rFonts w:ascii="Times New Roman" w:hAnsi="Times New Roman"/>
          <w:sz w:val="28"/>
          <w:szCs w:val="28"/>
          <w:u w:val="single"/>
        </w:rPr>
        <w:t>КОСГУ 224</w:t>
      </w:r>
      <w:r>
        <w:rPr>
          <w:rFonts w:ascii="Times New Roman" w:hAnsi="Times New Roman"/>
          <w:sz w:val="28"/>
          <w:szCs w:val="28"/>
        </w:rPr>
        <w:t xml:space="preserve"> в размере </w:t>
      </w:r>
      <w:r>
        <w:rPr>
          <w:rFonts w:ascii="Times New Roman" w:hAnsi="Times New Roman"/>
          <w:sz w:val="28"/>
          <w:szCs w:val="28"/>
          <w:u w:val="single"/>
        </w:rPr>
        <w:t>80976,88 руб</w:t>
      </w:r>
      <w:r>
        <w:rPr>
          <w:rFonts w:ascii="Times New Roman" w:hAnsi="Times New Roman"/>
          <w:sz w:val="28"/>
          <w:szCs w:val="28"/>
        </w:rPr>
        <w:t xml:space="preserve">. в 2024 году (оплата обязательств за 2023 год) </w:t>
      </w:r>
      <w:r>
        <w:rPr>
          <w:rFonts w:ascii="Times New Roman" w:hAnsi="Times New Roman"/>
          <w:sz w:val="28"/>
          <w:szCs w:val="28"/>
          <w:u w:val="single"/>
        </w:rPr>
        <w:t>при отсутствии кредиторской задолженности и начисленных</w:t>
      </w:r>
      <w:r>
        <w:rPr>
          <w:rFonts w:ascii="Times New Roman" w:hAnsi="Times New Roman"/>
          <w:i/>
          <w:sz w:val="28"/>
          <w:szCs w:val="28"/>
          <w:u w:val="single"/>
        </w:rPr>
        <w:t xml:space="preserve"> </w:t>
      </w:r>
      <w:r>
        <w:rPr>
          <w:rFonts w:ascii="Times New Roman" w:hAnsi="Times New Roman"/>
          <w:iCs/>
          <w:sz w:val="28"/>
          <w:szCs w:val="28"/>
          <w:u w:val="single"/>
        </w:rPr>
        <w:t>резервов</w:t>
      </w:r>
      <w:r>
        <w:rPr>
          <w:rFonts w:eastAsia="Calibri" w:ascii="Times New Roman" w:hAnsi="Times New Roman" w:eastAsiaTheme="minorHAnsi"/>
          <w:bCs/>
          <w:iCs/>
          <w:sz w:val="28"/>
          <w:szCs w:val="28"/>
          <w:u w:val="single"/>
          <w:lang w:eastAsia="en-US"/>
        </w:rPr>
        <w:t xml:space="preserve"> предстоящих расходов на возмещение расходов потребленных коммунальных услуг и содержания недвижимого имущества</w:t>
      </w:r>
      <w:r>
        <w:rPr>
          <w:rFonts w:ascii="Times New Roman" w:hAnsi="Times New Roman"/>
          <w:iCs/>
          <w:sz w:val="28"/>
          <w:szCs w:val="28"/>
          <w:u w:val="single"/>
        </w:rPr>
        <w:t xml:space="preserve"> </w:t>
      </w:r>
      <w:r>
        <w:rPr>
          <w:rFonts w:ascii="Times New Roman" w:hAnsi="Times New Roman"/>
          <w:bCs/>
          <w:iCs/>
          <w:sz w:val="28"/>
          <w:szCs w:val="28"/>
          <w:u w:val="single"/>
        </w:rPr>
        <w:t>на 01.01.2024</w:t>
      </w:r>
      <w:r>
        <w:rPr>
          <w:rFonts w:ascii="Times New Roman" w:hAnsi="Times New Roman"/>
          <w:sz w:val="28"/>
          <w:szCs w:val="28"/>
        </w:rPr>
        <w:t xml:space="preserve"> по Договору от 17.07.2023 №14-2023, что в свою очередь привело к искажению расходов за 2024 год </w:t>
      </w:r>
      <w:r>
        <w:rPr>
          <w:rFonts w:eastAsia="Calibri" w:ascii="Times New Roman" w:hAnsi="Times New Roman" w:eastAsiaTheme="minorHAnsi"/>
          <w:sz w:val="28"/>
          <w:szCs w:val="28"/>
          <w:lang w:eastAsia="en-US"/>
        </w:rPr>
        <w:t xml:space="preserve">по счету </w:t>
      </w:r>
      <w:r>
        <w:rPr>
          <w:rFonts w:ascii="Times New Roman" w:hAnsi="Times New Roman"/>
          <w:sz w:val="28"/>
          <w:szCs w:val="28"/>
        </w:rPr>
        <w:t xml:space="preserve">401 20 «Расходы текущего финансового года» - </w:t>
      </w:r>
      <w:r>
        <w:rPr>
          <w:rFonts w:ascii="Times New Roman" w:hAnsi="Times New Roman"/>
          <w:b/>
          <w:sz w:val="28"/>
          <w:szCs w:val="28"/>
          <w:u w:val="single"/>
        </w:rPr>
        <w:t>расходы завышены на сумму 80976,88 руб.</w:t>
      </w:r>
    </w:p>
    <w:p>
      <w:pPr>
        <w:pStyle w:val="Normal"/>
        <w:numPr>
          <w:ilvl w:val="0"/>
          <w:numId w:val="0"/>
        </w:numPr>
        <w:ind w:firstLine="634"/>
        <w:jc w:val="both"/>
        <w:outlineLvl w:val="0"/>
        <w:rPr>
          <w:rFonts w:ascii="Times New Roman" w:hAnsi="Times New Roman"/>
          <w:sz w:val="28"/>
          <w:szCs w:val="28"/>
        </w:rPr>
      </w:pPr>
      <w:r>
        <w:rPr>
          <w:rFonts w:ascii="Times New Roman" w:hAnsi="Times New Roman"/>
          <w:sz w:val="28"/>
          <w:szCs w:val="28"/>
        </w:rPr>
        <w:t xml:space="preserve">Всего по результатам контрольного мероприятия выявлено нарушений </w:t>
      </w:r>
      <w:r>
        <w:rPr>
          <w:rFonts w:ascii="Times New Roman" w:hAnsi="Times New Roman"/>
          <w:b/>
          <w:sz w:val="28"/>
          <w:szCs w:val="28"/>
          <w:u w:val="single"/>
        </w:rPr>
        <w:t xml:space="preserve">на сумму </w:t>
      </w:r>
      <w:r>
        <w:rPr>
          <w:rFonts w:ascii="Times New Roman" w:hAnsi="Times New Roman"/>
          <w:b/>
          <w:bCs/>
          <w:iCs/>
          <w:sz w:val="28"/>
          <w:szCs w:val="28"/>
          <w:u w:val="single"/>
        </w:rPr>
        <w:t xml:space="preserve">14767,5 </w:t>
      </w:r>
      <w:r>
        <w:rPr>
          <w:rFonts w:ascii="Times New Roman" w:hAnsi="Times New Roman"/>
          <w:b/>
          <w:sz w:val="28"/>
          <w:szCs w:val="28"/>
          <w:u w:val="single"/>
        </w:rPr>
        <w:t>тыс. рублей</w:t>
      </w:r>
      <w:r>
        <w:rPr>
          <w:rFonts w:ascii="Times New Roman" w:hAnsi="Times New Roman"/>
          <w:sz w:val="28"/>
          <w:szCs w:val="28"/>
        </w:rPr>
        <w:t>.</w:t>
      </w:r>
    </w:p>
    <w:p>
      <w:pPr>
        <w:pStyle w:val="Normal"/>
        <w:tabs>
          <w:tab w:val="clear" w:pos="708"/>
          <w:tab w:val="left" w:pos="709" w:leader="none"/>
        </w:tabs>
        <w:jc w:val="both"/>
        <w:rPr>
          <w:rFonts w:ascii="Times New Roman" w:hAnsi="Times New Roman"/>
          <w:sz w:val="28"/>
          <w:szCs w:val="28"/>
        </w:rPr>
      </w:pPr>
      <w:r>
        <w:rPr>
          <w:rFonts w:ascii="Times New Roman" w:hAnsi="Times New Roman"/>
          <w:sz w:val="28"/>
          <w:szCs w:val="28"/>
        </w:rPr>
        <w:tab/>
        <w:t>По результатам контрольного мероприятия составлен акт 04.04.2025 №72/КСП/03-02</w:t>
      </w:r>
      <w:r>
        <w:rPr>
          <w:rFonts w:ascii="Times New Roman" w:hAnsi="Times New Roman"/>
          <w:kern w:val="2"/>
          <w:sz w:val="28"/>
          <w:szCs w:val="28"/>
        </w:rPr>
        <w:t xml:space="preserve">, который направлен в адрес </w:t>
      </w:r>
      <w:r>
        <w:rPr>
          <w:rFonts w:ascii="Times New Roman" w:hAnsi="Times New Roman"/>
          <w:sz w:val="28"/>
          <w:szCs w:val="28"/>
        </w:rPr>
        <w:t>МКУ</w:t>
      </w:r>
      <w:r>
        <w:rPr>
          <w:rFonts w:ascii="Times New Roman" w:hAnsi="Times New Roman"/>
          <w:bCs/>
          <w:sz w:val="28"/>
          <w:szCs w:val="28"/>
        </w:rPr>
        <w:t xml:space="preserve"> </w:t>
      </w:r>
      <w:r>
        <w:rPr>
          <w:rFonts w:ascii="Times New Roman" w:hAnsi="Times New Roman"/>
          <w:sz w:val="28"/>
          <w:szCs w:val="28"/>
        </w:rPr>
        <w:t>«</w:t>
      </w:r>
      <w:r>
        <w:rPr>
          <w:rFonts w:eastAsia="Calibri" w:ascii="Times New Roman" w:hAnsi="Times New Roman"/>
          <w:sz w:val="28"/>
          <w:szCs w:val="28"/>
          <w:lang w:eastAsia="en-US"/>
        </w:rPr>
        <w:t>УГЗ</w:t>
      </w:r>
      <w:r>
        <w:rPr>
          <w:rFonts w:ascii="Times New Roman" w:hAnsi="Times New Roman"/>
          <w:sz w:val="28"/>
          <w:szCs w:val="28"/>
        </w:rPr>
        <w:t>» г. Бердска.</w:t>
      </w:r>
      <w:r>
        <w:rPr>
          <w:rFonts w:ascii="Times New Roman" w:hAnsi="Times New Roman"/>
          <w:b/>
          <w:sz w:val="28"/>
          <w:szCs w:val="28"/>
        </w:rPr>
        <w:t xml:space="preserve"> </w:t>
      </w:r>
      <w:r>
        <w:rPr>
          <w:rFonts w:ascii="Times New Roman" w:hAnsi="Times New Roman"/>
          <w:sz w:val="28"/>
          <w:szCs w:val="28"/>
        </w:rPr>
        <w:t>На акт учреждением даны пояснения от 17.04.2025 г.</w:t>
      </w:r>
    </w:p>
    <w:p>
      <w:pPr>
        <w:pStyle w:val="Normal"/>
        <w:tabs>
          <w:tab w:val="clear" w:pos="708"/>
          <w:tab w:val="left" w:pos="709" w:leader="none"/>
        </w:tabs>
        <w:jc w:val="both"/>
        <w:rPr>
          <w:rFonts w:ascii="Times New Roman" w:hAnsi="Times New Roman"/>
          <w:sz w:val="28"/>
          <w:szCs w:val="28"/>
        </w:rPr>
      </w:pPr>
      <w:r>
        <w:rPr>
          <w:rFonts w:ascii="Times New Roman" w:hAnsi="Times New Roman"/>
          <w:sz w:val="28"/>
          <w:szCs w:val="28"/>
        </w:rPr>
        <w:tab/>
        <w:t xml:space="preserve">Контрольно-счетной палатой города Бердска рассмотрены и не приняты пояснения и в адрес </w:t>
      </w:r>
      <w:r>
        <w:rPr>
          <w:rFonts w:ascii="Times New Roman" w:hAnsi="Times New Roman"/>
          <w:sz w:val="28"/>
          <w:szCs w:val="28"/>
          <w:shd w:fill="FFFFFF" w:val="clear"/>
        </w:rPr>
        <w:t xml:space="preserve">МКУ «УГЗ» </w:t>
      </w:r>
      <w:r>
        <w:rPr>
          <w:rFonts w:ascii="Times New Roman" w:hAnsi="Times New Roman"/>
          <w:sz w:val="28"/>
          <w:szCs w:val="28"/>
        </w:rPr>
        <w:t>направлено представление от 28.04.2025 №83/КСП/03-02. Письмом от 04.06.2025 №67 МКУ «УГЗ» в адрес КСП направлена информация о принятых мерах по представлению.</w:t>
      </w:r>
    </w:p>
    <w:p>
      <w:pPr>
        <w:pStyle w:val="Normal"/>
        <w:ind w:firstLine="634"/>
        <w:jc w:val="both"/>
        <w:rPr>
          <w:rFonts w:ascii="Times New Roman" w:hAnsi="Times New Roman"/>
          <w:sz w:val="28"/>
          <w:szCs w:val="28"/>
        </w:rPr>
      </w:pPr>
      <w:r>
        <w:rPr>
          <w:rFonts w:ascii="Times New Roman" w:hAnsi="Times New Roman"/>
          <w:sz w:val="28"/>
          <w:szCs w:val="28"/>
        </w:rPr>
        <w:t xml:space="preserve">Отчет о результатах </w:t>
      </w:r>
      <w:r>
        <w:rPr>
          <w:rFonts w:ascii="Times New Roman" w:hAnsi="Times New Roman"/>
          <w:bCs/>
          <w:sz w:val="28"/>
          <w:szCs w:val="28"/>
        </w:rPr>
        <w:t>контрольного мероприятия</w:t>
      </w:r>
      <w:r>
        <w:rPr>
          <w:rFonts w:ascii="Times New Roman" w:hAnsi="Times New Roman"/>
          <w:sz w:val="28"/>
          <w:szCs w:val="28"/>
        </w:rPr>
        <w:t xml:space="preserve"> направлен в адрес Совета депутатов города Бердска от 05.08.2025 №143/КСП/03-07.</w:t>
      </w:r>
    </w:p>
    <w:p>
      <w:pPr>
        <w:pStyle w:val="Normal"/>
        <w:spacing w:before="0" w:after="240"/>
        <w:ind w:firstLine="708"/>
        <w:jc w:val="both"/>
        <w:rPr>
          <w:rFonts w:ascii="Times New Roman" w:hAnsi="Times New Roman"/>
          <w:sz w:val="28"/>
          <w:szCs w:val="28"/>
        </w:rPr>
      </w:pPr>
      <w:r>
        <w:rPr>
          <w:rFonts w:ascii="Times New Roman" w:hAnsi="Times New Roman"/>
          <w:b/>
          <w:i/>
          <w:sz w:val="28"/>
          <w:szCs w:val="28"/>
          <w:u w:val="single"/>
        </w:rPr>
        <w:t>По результатам контрольного мероприятия</w:t>
      </w:r>
      <w:r>
        <w:rPr>
          <w:rFonts w:ascii="Times New Roman" w:hAnsi="Times New Roman"/>
          <w:sz w:val="28"/>
          <w:szCs w:val="28"/>
        </w:rPr>
        <w:t xml:space="preserve"> направлены материалы в Прокуратуру города Бердска 07.08.2025 №146/КСП/03-14.</w:t>
      </w:r>
    </w:p>
    <w:p>
      <w:pPr>
        <w:pStyle w:val="Normal"/>
        <w:suppressAutoHyphens w:val="true"/>
        <w:ind w:firstLine="708"/>
        <w:jc w:val="both"/>
        <w:rPr>
          <w:rFonts w:ascii="Times New Roman" w:hAnsi="Times New Roman"/>
          <w:sz w:val="28"/>
          <w:szCs w:val="28"/>
        </w:rPr>
      </w:pPr>
      <w:r>
        <w:rPr>
          <w:rFonts w:ascii="Times New Roman" w:hAnsi="Times New Roman"/>
          <w:b/>
          <w:sz w:val="28"/>
          <w:szCs w:val="28"/>
        </w:rPr>
        <w:t xml:space="preserve">3.2. </w:t>
      </w:r>
      <w:r>
        <w:rPr>
          <w:rFonts w:ascii="Times New Roman" w:hAnsi="Times New Roman"/>
          <w:b/>
          <w:bCs/>
          <w:sz w:val="28"/>
          <w:szCs w:val="28"/>
        </w:rPr>
        <w:t>Внешняя проверка бюджетной отчетности Муниципального казенного учреждения «Центр размещения муниципального заказа г. Бердска» за 2024 год.</w:t>
      </w:r>
    </w:p>
    <w:p>
      <w:pPr>
        <w:pStyle w:val="Normal"/>
        <w:ind w:firstLine="708"/>
        <w:jc w:val="both"/>
        <w:rPr>
          <w:rFonts w:ascii="Times New Roman" w:hAnsi="Times New Roman"/>
          <w:sz w:val="28"/>
          <w:szCs w:val="28"/>
        </w:rPr>
      </w:pPr>
      <w:r>
        <w:rPr>
          <w:rFonts w:ascii="Times New Roman" w:hAnsi="Times New Roman"/>
          <w:bCs/>
          <w:sz w:val="28"/>
          <w:szCs w:val="28"/>
          <w:u w:val="single"/>
        </w:rPr>
        <w:t>Объект контрольного мероприятия:</w:t>
      </w:r>
      <w:r>
        <w:rPr>
          <w:rFonts w:ascii="Times New Roman" w:hAnsi="Times New Roman"/>
          <w:bCs/>
          <w:sz w:val="28"/>
          <w:szCs w:val="28"/>
        </w:rPr>
        <w:t xml:space="preserve"> МКУ «ЦРМЗ».</w:t>
      </w:r>
    </w:p>
    <w:p>
      <w:pPr>
        <w:pStyle w:val="Normal"/>
        <w:ind w:firstLine="708"/>
        <w:jc w:val="both"/>
        <w:rPr>
          <w:rFonts w:ascii="Times New Roman" w:hAnsi="Times New Roman"/>
          <w:sz w:val="28"/>
          <w:szCs w:val="28"/>
        </w:rPr>
      </w:pPr>
      <w:r>
        <w:rPr>
          <w:rFonts w:ascii="Times New Roman" w:hAnsi="Times New Roman"/>
          <w:bCs/>
          <w:sz w:val="28"/>
          <w:szCs w:val="28"/>
          <w:u w:val="single"/>
        </w:rPr>
        <w:t>Предмет</w:t>
      </w:r>
      <w:r>
        <w:rPr>
          <w:rFonts w:ascii="Times New Roman" w:hAnsi="Times New Roman"/>
          <w:kern w:val="2"/>
          <w:sz w:val="28"/>
          <w:szCs w:val="28"/>
          <w:u w:val="single"/>
        </w:rPr>
        <w:t xml:space="preserve"> контрольного мероприятия</w:t>
      </w:r>
      <w:r>
        <w:rPr>
          <w:rFonts w:ascii="Times New Roman" w:hAnsi="Times New Roman"/>
          <w:kern w:val="2"/>
          <w:sz w:val="28"/>
          <w:szCs w:val="28"/>
        </w:rPr>
        <w:t xml:space="preserve">: </w:t>
      </w:r>
      <w:r>
        <w:rPr>
          <w:rFonts w:ascii="Times New Roman" w:hAnsi="Times New Roman"/>
          <w:sz w:val="28"/>
          <w:szCs w:val="28"/>
        </w:rPr>
        <w:t>формы бюджетной отчетности, главная книга, регистры бюджетного учета за 2024 год.</w:t>
      </w:r>
    </w:p>
    <w:p>
      <w:pPr>
        <w:pStyle w:val="Normal"/>
        <w:ind w:firstLine="708"/>
        <w:jc w:val="both"/>
        <w:rPr>
          <w:rFonts w:ascii="Times New Roman" w:hAnsi="Times New Roman"/>
          <w:sz w:val="28"/>
          <w:szCs w:val="28"/>
        </w:rPr>
      </w:pPr>
      <w:r>
        <w:rPr>
          <w:rFonts w:ascii="Times New Roman" w:hAnsi="Times New Roman"/>
          <w:b/>
          <w:sz w:val="28"/>
          <w:szCs w:val="28"/>
        </w:rPr>
        <w:t xml:space="preserve">Общий объем проверенных средств составил </w:t>
      </w:r>
      <w:r>
        <w:rPr>
          <w:rFonts w:ascii="Times New Roman" w:hAnsi="Times New Roman"/>
          <w:b/>
          <w:sz w:val="28"/>
          <w:szCs w:val="28"/>
          <w:u w:val="single"/>
        </w:rPr>
        <w:t>9197,8</w:t>
      </w:r>
      <w:r>
        <w:rPr>
          <w:rFonts w:ascii="Times New Roman" w:hAnsi="Times New Roman"/>
          <w:b/>
          <w:sz w:val="28"/>
          <w:szCs w:val="28"/>
        </w:rPr>
        <w:t xml:space="preserve"> тыс. рублей.</w:t>
      </w:r>
    </w:p>
    <w:p>
      <w:pPr>
        <w:pStyle w:val="Normal"/>
        <w:ind w:firstLine="708"/>
        <w:jc w:val="both"/>
        <w:rPr>
          <w:rFonts w:ascii="Times New Roman" w:hAnsi="Times New Roman"/>
          <w:sz w:val="28"/>
          <w:szCs w:val="28"/>
        </w:rPr>
      </w:pPr>
      <w:r>
        <w:rPr>
          <w:rFonts w:ascii="Times New Roman" w:hAnsi="Times New Roman"/>
          <w:sz w:val="28"/>
          <w:szCs w:val="28"/>
        </w:rPr>
        <w:t>Внешней проверкой бюджетной отчётности ГРСБ 014 – МКУ «ЦРМЗ» установлено:</w:t>
      </w:r>
    </w:p>
    <w:p>
      <w:pPr>
        <w:pStyle w:val="Normal"/>
        <w:ind w:firstLine="567"/>
        <w:jc w:val="both"/>
        <w:rPr>
          <w:rFonts w:ascii="Times New Roman" w:hAnsi="Times New Roman"/>
          <w:sz w:val="28"/>
          <w:szCs w:val="28"/>
        </w:rPr>
      </w:pPr>
      <w:r>
        <w:rPr>
          <w:rFonts w:ascii="Times New Roman" w:hAnsi="Times New Roman"/>
          <w:sz w:val="28"/>
          <w:szCs w:val="28"/>
        </w:rPr>
        <w:t>1.</w:t>
        <w:tab/>
        <w:t>Нарушение отдельных положений Инструкции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выразившееся в некорректном заполнении Пояснительной записки (ф.0503160) и приложений к ней.</w:t>
      </w:r>
    </w:p>
    <w:p>
      <w:pPr>
        <w:pStyle w:val="Normal"/>
        <w:ind w:firstLine="567"/>
        <w:jc w:val="both"/>
        <w:rPr/>
      </w:pPr>
      <w:r>
        <w:rPr>
          <w:rFonts w:ascii="Times New Roman" w:hAnsi="Times New Roman"/>
          <w:sz w:val="28"/>
          <w:szCs w:val="28"/>
        </w:rPr>
        <w:t>2. В нарушении п. 71 Инструкции №191н показатели граф 9 (денежные обязательства) по стр. 200 «</w:t>
      </w:r>
      <w:r>
        <w:rPr>
          <w:rFonts w:ascii="Times New Roman" w:hAnsi="Times New Roman"/>
          <w:iCs/>
          <w:sz w:val="28"/>
          <w:szCs w:val="28"/>
        </w:rPr>
        <w:t>Бюджетные обязательства текущего (отчетного) финансового года по расходам</w:t>
      </w:r>
      <w:r>
        <w:rPr>
          <w:rFonts w:ascii="Times New Roman" w:hAnsi="Times New Roman"/>
          <w:sz w:val="28"/>
          <w:szCs w:val="28"/>
        </w:rPr>
        <w:t xml:space="preserve">» по КБК 0113 9900000590244 и КБК 0113 9900000590244 Отчета ф.0503128 не соответствуют данным отраженным в главной книге за 2024 год </w:t>
      </w:r>
      <w:r>
        <w:rPr>
          <w:rFonts w:ascii="Times New Roman" w:hAnsi="Times New Roman"/>
          <w:bCs/>
          <w:sz w:val="28"/>
          <w:szCs w:val="28"/>
        </w:rPr>
        <w:t xml:space="preserve">по кредиту счета </w:t>
      </w:r>
      <w:r>
        <w:rPr>
          <w:rFonts w:ascii="Times New Roman" w:hAnsi="Times New Roman"/>
          <w:bCs/>
          <w:iCs/>
          <w:sz w:val="28"/>
          <w:szCs w:val="28"/>
        </w:rPr>
        <w:t>150212000 «Принятые денежные обязательства на текущий финансовый год» по итогам отчетного периода, что также приводит к н</w:t>
      </w:r>
      <w:r>
        <w:rPr>
          <w:rFonts w:ascii="Times New Roman" w:hAnsi="Times New Roman"/>
          <w:sz w:val="28"/>
          <w:szCs w:val="28"/>
        </w:rPr>
        <w:t xml:space="preserve">арушению требований, установленных </w:t>
      </w:r>
      <w:hyperlink r:id="rId10">
        <w:r>
          <w:rPr>
            <w:rStyle w:val="Hyperlink"/>
            <w:rFonts w:ascii="Times New Roman" w:hAnsi="Times New Roman"/>
            <w:strike w:val="false"/>
            <w:dstrike w:val="false"/>
            <w:color w:val="auto"/>
            <w:sz w:val="28"/>
            <w:szCs w:val="28"/>
            <w:effect w:val="none"/>
          </w:rPr>
          <w:t>частью 1 статьи 13</w:t>
        </w:r>
      </w:hyperlink>
      <w:r>
        <w:rPr>
          <w:rFonts w:ascii="Times New Roman" w:hAnsi="Times New Roman"/>
          <w:sz w:val="28"/>
          <w:szCs w:val="28"/>
        </w:rPr>
        <w:t xml:space="preserve"> Закона №402-ФЗ «О бухгалтерском учете». </w:t>
      </w:r>
    </w:p>
    <w:p>
      <w:pPr>
        <w:pStyle w:val="Normal"/>
        <w:ind w:firstLine="708"/>
        <w:jc w:val="both"/>
        <w:rPr/>
      </w:pPr>
      <w:r>
        <w:rPr>
          <w:rFonts w:ascii="Times New Roman" w:hAnsi="Times New Roman"/>
          <w:sz w:val="28"/>
          <w:szCs w:val="28"/>
        </w:rPr>
        <w:t xml:space="preserve">3. В нарушении требований, установленных </w:t>
      </w:r>
      <w:hyperlink r:id="rId11">
        <w:r>
          <w:rPr>
            <w:rStyle w:val="Hyperlink"/>
            <w:rFonts w:ascii="Times New Roman" w:hAnsi="Times New Roman"/>
            <w:strike w:val="false"/>
            <w:dstrike w:val="false"/>
            <w:color w:val="auto"/>
            <w:sz w:val="28"/>
            <w:szCs w:val="28"/>
            <w:effect w:val="none"/>
          </w:rPr>
          <w:t>частью 1 статьи 13</w:t>
        </w:r>
      </w:hyperlink>
      <w:r>
        <w:rPr>
          <w:rFonts w:ascii="Times New Roman" w:hAnsi="Times New Roman"/>
          <w:sz w:val="28"/>
          <w:szCs w:val="28"/>
        </w:rPr>
        <w:t xml:space="preserve"> Закона №402-ФЗ «О бухгалтерском учете», пунктом п.167</w:t>
      </w:r>
      <w:hyperlink r:id="rId12">
        <w:r>
          <w:rPr>
            <w:rFonts w:ascii="Times New Roman" w:hAnsi="Times New Roman"/>
            <w:sz w:val="28"/>
            <w:szCs w:val="28"/>
          </w:rPr>
          <w:t xml:space="preserve"> Инструкции 191н данные, отраженные в графе 9 раздела 1 ф. 0503169 (сведения по дебиторской задолженности) по счету 206 00 000 «</w:t>
        </w:r>
      </w:hyperlink>
      <w:r>
        <w:rPr>
          <w:rFonts w:ascii="Times New Roman" w:hAnsi="Times New Roman"/>
          <w:sz w:val="28"/>
          <w:szCs w:val="28"/>
          <w:shd w:fill="FFFFFF" w:val="clear"/>
        </w:rPr>
        <w:t>Расчеты по выданным авансам» ВР 244</w:t>
      </w:r>
      <w:r>
        <w:rPr>
          <w:rFonts w:ascii="Times New Roman" w:hAnsi="Times New Roman"/>
          <w:sz w:val="28"/>
          <w:szCs w:val="28"/>
        </w:rPr>
        <w:t xml:space="preserve"> «Прочая закупка товаров, работ и услуг»</w:t>
      </w:r>
      <w:r>
        <w:rPr>
          <w:rFonts w:ascii="Times New Roman" w:hAnsi="Times New Roman"/>
          <w:sz w:val="28"/>
          <w:szCs w:val="28"/>
          <w:shd w:fill="FFFFFF" w:val="clear"/>
        </w:rPr>
        <w:t xml:space="preserve"> и ВР 247</w:t>
      </w:r>
      <w:r>
        <w:rPr>
          <w:rFonts w:ascii="Times New Roman" w:hAnsi="Times New Roman"/>
          <w:sz w:val="28"/>
          <w:szCs w:val="28"/>
        </w:rPr>
        <w:t xml:space="preserve"> «Закупка энергетических ресурсов»</w:t>
      </w:r>
      <w:r>
        <w:rPr>
          <w:rFonts w:ascii="Times New Roman" w:hAnsi="Times New Roman"/>
          <w:sz w:val="28"/>
          <w:szCs w:val="28"/>
          <w:shd w:fill="FFFFFF" w:val="clear"/>
        </w:rPr>
        <w:t xml:space="preserve"> КОСГУ 223</w:t>
      </w:r>
      <w:r>
        <w:rPr>
          <w:rFonts w:ascii="Times New Roman" w:hAnsi="Times New Roman"/>
          <w:sz w:val="28"/>
          <w:szCs w:val="28"/>
        </w:rPr>
        <w:t xml:space="preserve"> «Коммунальные услуги», не соответствуют данным отраженным в регистрах бюджетного учета (главной книге за 2024 год).</w:t>
      </w:r>
    </w:p>
    <w:p>
      <w:pPr>
        <w:pStyle w:val="Normal"/>
        <w:ind w:firstLine="540"/>
        <w:jc w:val="both"/>
        <w:rPr>
          <w:rFonts w:ascii="Times New Roman" w:hAnsi="Times New Roman"/>
          <w:sz w:val="28"/>
          <w:szCs w:val="28"/>
        </w:rPr>
      </w:pPr>
      <w:r>
        <w:rPr>
          <w:rFonts w:ascii="Times New Roman" w:hAnsi="Times New Roman"/>
          <w:sz w:val="28"/>
          <w:szCs w:val="28"/>
        </w:rPr>
        <w:t>4.</w:t>
      </w:r>
      <w:r>
        <w:rPr>
          <w:rFonts w:ascii="Times New Roman" w:hAnsi="Times New Roman"/>
          <w:i/>
          <w:sz w:val="28"/>
          <w:szCs w:val="28"/>
        </w:rPr>
        <w:t xml:space="preserve"> </w:t>
      </w:r>
      <w:r>
        <w:rPr>
          <w:rFonts w:ascii="Times New Roman" w:hAnsi="Times New Roman"/>
          <w:sz w:val="28"/>
          <w:szCs w:val="28"/>
        </w:rPr>
        <w:t xml:space="preserve">В нарушении п.335 Инструкции №157н МКУ «ЦРМЗ» </w:t>
      </w:r>
      <w:r>
        <w:rPr>
          <w:rFonts w:ascii="Times New Roman" w:hAnsi="Times New Roman"/>
          <w:bCs/>
          <w:sz w:val="28"/>
          <w:szCs w:val="28"/>
        </w:rPr>
        <w:t xml:space="preserve">источник бесперебойного питания Powercom </w:t>
      </w:r>
      <w:r>
        <w:rPr>
          <w:rFonts w:ascii="Times New Roman" w:hAnsi="Times New Roman"/>
          <w:bCs/>
          <w:spacing w:val="-4"/>
          <w:sz w:val="28"/>
          <w:szCs w:val="28"/>
        </w:rPr>
        <w:t xml:space="preserve">RAPTOR </w:t>
      </w:r>
      <w:r>
        <w:rPr>
          <w:rFonts w:ascii="Times New Roman" w:hAnsi="Times New Roman"/>
          <w:bCs/>
          <w:sz w:val="28"/>
          <w:szCs w:val="28"/>
        </w:rPr>
        <w:t xml:space="preserve">RPT-600A, </w:t>
      </w:r>
      <w:r>
        <w:rPr>
          <w:rFonts w:ascii="Times New Roman" w:hAnsi="Times New Roman"/>
          <w:sz w:val="28"/>
          <w:szCs w:val="28"/>
        </w:rPr>
        <w:t>в кол-ве 1</w:t>
      </w:r>
      <w:r>
        <w:rPr>
          <w:rFonts w:ascii="Times New Roman" w:hAnsi="Times New Roman"/>
          <w:bCs/>
          <w:sz w:val="28"/>
          <w:szCs w:val="28"/>
        </w:rPr>
        <w:t xml:space="preserve"> шт., балансовой стоимостью</w:t>
      </w:r>
      <w:r>
        <w:rPr>
          <w:rFonts w:ascii="Times New Roman" w:hAnsi="Times New Roman"/>
          <w:sz w:val="28"/>
          <w:szCs w:val="28"/>
        </w:rPr>
        <w:t xml:space="preserve"> </w:t>
      </w:r>
      <w:r>
        <w:rPr>
          <w:rFonts w:ascii="Times New Roman" w:hAnsi="Times New Roman"/>
          <w:sz w:val="28"/>
          <w:szCs w:val="28"/>
          <w:u w:val="single"/>
        </w:rPr>
        <w:t>3,2 тыс.</w:t>
      </w:r>
      <w:r>
        <w:rPr>
          <w:rFonts w:ascii="Times New Roman" w:hAnsi="Times New Roman"/>
          <w:bCs/>
          <w:sz w:val="28"/>
          <w:szCs w:val="28"/>
          <w:u w:val="single"/>
        </w:rPr>
        <w:t>руб.,</w:t>
      </w:r>
      <w:r>
        <w:rPr>
          <w:rFonts w:ascii="Times New Roman" w:hAnsi="Times New Roman"/>
          <w:bCs/>
          <w:sz w:val="28"/>
          <w:szCs w:val="28"/>
        </w:rPr>
        <w:t xml:space="preserve"> списанный в 2024 году,</w:t>
      </w:r>
      <w:r>
        <w:rPr>
          <w:rFonts w:ascii="Times New Roman" w:hAnsi="Times New Roman"/>
          <w:sz w:val="28"/>
          <w:szCs w:val="28"/>
        </w:rPr>
        <w:t xml:space="preserve"> не учтен</w:t>
      </w:r>
      <w:r>
        <w:rPr>
          <w:rFonts w:ascii="Times New Roman" w:hAnsi="Times New Roman"/>
          <w:bCs/>
          <w:sz w:val="28"/>
          <w:szCs w:val="28"/>
        </w:rPr>
        <w:t xml:space="preserve"> на</w:t>
      </w:r>
      <w:r>
        <w:rPr>
          <w:rFonts w:ascii="Times New Roman" w:hAnsi="Times New Roman"/>
          <w:sz w:val="28"/>
          <w:szCs w:val="28"/>
        </w:rPr>
        <w:t xml:space="preserve"> забалансовом счете 02 «Материальные ценности на хранении», что приводит к искажению данных в справке о наличии имущества и обязательств на забалансовых счетах (ф.0305130).</w:t>
      </w:r>
    </w:p>
    <w:p>
      <w:pPr>
        <w:pStyle w:val="Normal"/>
        <w:ind w:firstLine="708"/>
        <w:jc w:val="both"/>
        <w:rPr/>
      </w:pPr>
      <w:r>
        <w:rPr>
          <w:rFonts w:ascii="Times New Roman" w:hAnsi="Times New Roman"/>
          <w:sz w:val="28"/>
          <w:szCs w:val="28"/>
        </w:rPr>
        <w:t xml:space="preserve">5. В нарушении </w:t>
      </w:r>
      <w:r>
        <w:rPr>
          <w:rFonts w:ascii="Times New Roman" w:hAnsi="Times New Roman"/>
          <w:sz w:val="28"/>
          <w:szCs w:val="28"/>
          <w:shd w:fill="FFFFFF" w:val="clear"/>
        </w:rPr>
        <w:t xml:space="preserve">правил ведения бюджетного учета по счету 1 206 00 000 «Расчеты по выданным авансам» предусмотренных </w:t>
      </w:r>
      <w:hyperlink r:id="rId13">
        <w:r>
          <w:rPr>
            <w:rStyle w:val="ListLabel364"/>
            <w:rFonts w:ascii="Times New Roman" w:hAnsi="Times New Roman"/>
            <w:sz w:val="28"/>
            <w:szCs w:val="28"/>
          </w:rPr>
          <w:t>п. 202</w:t>
        </w:r>
      </w:hyperlink>
      <w:r>
        <w:rPr>
          <w:rFonts w:ascii="Times New Roman" w:hAnsi="Times New Roman"/>
          <w:sz w:val="28"/>
          <w:szCs w:val="28"/>
        </w:rPr>
        <w:t xml:space="preserve"> Инструкции №157н, </w:t>
      </w:r>
      <w:hyperlink r:id="rId14">
        <w:r>
          <w:rPr>
            <w:rStyle w:val="ListLabel364"/>
            <w:rFonts w:ascii="Times New Roman" w:hAnsi="Times New Roman"/>
            <w:sz w:val="28"/>
            <w:szCs w:val="28"/>
          </w:rPr>
          <w:t>п. 79</w:t>
        </w:r>
      </w:hyperlink>
      <w:r>
        <w:rPr>
          <w:rFonts w:ascii="Times New Roman" w:hAnsi="Times New Roman"/>
          <w:sz w:val="28"/>
          <w:szCs w:val="28"/>
        </w:rPr>
        <w:t xml:space="preserve"> Инструкции №162н в главной книге МКУ «ЦРМЗ» </w:t>
      </w:r>
      <w:r>
        <w:rPr>
          <w:rFonts w:ascii="Times New Roman" w:hAnsi="Times New Roman"/>
          <w:sz w:val="28"/>
          <w:szCs w:val="28"/>
          <w:shd w:fill="FFFFFF" w:val="clear"/>
        </w:rPr>
        <w:t xml:space="preserve">по счёту </w:t>
      </w:r>
      <w:r>
        <w:rPr>
          <w:rFonts w:ascii="Times New Roman" w:hAnsi="Times New Roman"/>
          <w:sz w:val="28"/>
          <w:szCs w:val="28"/>
        </w:rPr>
        <w:t>01139900000590247120623000</w:t>
      </w:r>
      <w:r>
        <w:rPr>
          <w:rFonts w:ascii="Times New Roman" w:hAnsi="Times New Roman"/>
          <w:sz w:val="28"/>
          <w:szCs w:val="28"/>
          <w:shd w:fill="FFFFFF" w:val="clear"/>
        </w:rPr>
        <w:t xml:space="preserve"> </w:t>
      </w:r>
      <w:r>
        <w:rPr>
          <w:rFonts w:ascii="Times New Roman" w:hAnsi="Times New Roman"/>
          <w:sz w:val="28"/>
          <w:szCs w:val="28"/>
        </w:rPr>
        <w:t xml:space="preserve">отражены показатели </w:t>
      </w:r>
      <w:r>
        <w:rPr>
          <w:rFonts w:ascii="Times New Roman" w:hAnsi="Times New Roman"/>
          <w:sz w:val="28"/>
          <w:szCs w:val="28"/>
          <w:shd w:fill="FFFFFF" w:val="clear"/>
        </w:rPr>
        <w:t>со знаком «минус», что является недопустимым</w:t>
      </w:r>
      <w:r>
        <w:rPr>
          <w:rFonts w:ascii="Times New Roman" w:hAnsi="Times New Roman"/>
          <w:sz w:val="28"/>
          <w:szCs w:val="28"/>
        </w:rPr>
        <w:t>.</w:t>
      </w:r>
    </w:p>
    <w:p>
      <w:pPr>
        <w:pStyle w:val="Normal"/>
        <w:ind w:firstLine="708"/>
        <w:jc w:val="both"/>
        <w:rPr/>
      </w:pPr>
      <w:r>
        <w:rPr>
          <w:rFonts w:ascii="Times New Roman" w:hAnsi="Times New Roman"/>
          <w:sz w:val="28"/>
          <w:szCs w:val="28"/>
        </w:rPr>
        <w:t xml:space="preserve">6. В нарушении правил бюджетного учета, установленных п.2, п.79 Инструкции №162н, п. 7 СГС «Учетная политика», </w:t>
      </w:r>
      <w:hyperlink r:id="rId15">
        <w:r>
          <w:rPr>
            <w:rStyle w:val="ListLabel364"/>
            <w:rFonts w:ascii="Times New Roman" w:hAnsi="Times New Roman"/>
            <w:sz w:val="28"/>
            <w:szCs w:val="28"/>
          </w:rPr>
          <w:t>ст. 8</w:t>
        </w:r>
      </w:hyperlink>
      <w:r>
        <w:rPr>
          <w:rFonts w:ascii="Times New Roman" w:hAnsi="Times New Roman"/>
          <w:sz w:val="28"/>
          <w:szCs w:val="28"/>
        </w:rPr>
        <w:t xml:space="preserve"> Федерального закона от 06.12.2011 № 402-ФЗ «О бухгалтерском учете» МКУ «ЦРМЗ» применены не регламентированные проводки по счету 206 00 000 «</w:t>
      </w:r>
      <w:r>
        <w:rPr>
          <w:rFonts w:ascii="Times New Roman" w:hAnsi="Times New Roman"/>
          <w:sz w:val="28"/>
          <w:szCs w:val="28"/>
          <w:shd w:fill="FFFFFF" w:val="clear"/>
        </w:rPr>
        <w:t>Расчеты по выданным авансам».</w:t>
      </w:r>
    </w:p>
    <w:p>
      <w:pPr>
        <w:pStyle w:val="Normal"/>
        <w:ind w:firstLine="708"/>
        <w:jc w:val="both"/>
        <w:rPr/>
      </w:pPr>
      <w:r>
        <w:rPr>
          <w:rFonts w:ascii="Times New Roman" w:hAnsi="Times New Roman"/>
          <w:sz w:val="28"/>
          <w:szCs w:val="28"/>
        </w:rPr>
        <w:t xml:space="preserve">7. В нарушении </w:t>
      </w:r>
      <w:hyperlink r:id="rId16">
        <w:r>
          <w:rPr>
            <w:rStyle w:val="ListLabel364"/>
            <w:rFonts w:ascii="Times New Roman" w:hAnsi="Times New Roman"/>
            <w:sz w:val="28"/>
            <w:szCs w:val="28"/>
          </w:rPr>
          <w:t>п. 1</w:t>
        </w:r>
      </w:hyperlink>
      <w:r>
        <w:rPr>
          <w:rFonts w:ascii="Times New Roman" w:hAnsi="Times New Roman"/>
          <w:sz w:val="28"/>
          <w:szCs w:val="28"/>
        </w:rPr>
        <w:t xml:space="preserve"> Инструкции №157н, </w:t>
      </w:r>
      <w:hyperlink r:id="rId17">
        <w:r>
          <w:rPr>
            <w:rStyle w:val="ListLabel364"/>
            <w:rFonts w:ascii="Times New Roman" w:hAnsi="Times New Roman"/>
            <w:sz w:val="28"/>
            <w:szCs w:val="28"/>
          </w:rPr>
          <w:t>п. 2</w:t>
        </w:r>
      </w:hyperlink>
      <w:r>
        <w:rPr>
          <w:rFonts w:ascii="Times New Roman" w:hAnsi="Times New Roman"/>
          <w:sz w:val="28"/>
          <w:szCs w:val="28"/>
        </w:rPr>
        <w:t xml:space="preserve"> Инструкции №162н, </w:t>
      </w:r>
      <w:hyperlink r:id="rId18">
        <w:r>
          <w:rPr>
            <w:rStyle w:val="ListLabel364"/>
            <w:rFonts w:ascii="Times New Roman" w:hAnsi="Times New Roman"/>
            <w:sz w:val="28"/>
            <w:szCs w:val="28"/>
          </w:rPr>
          <w:t>Письм</w:t>
        </w:r>
      </w:hyperlink>
      <w:r>
        <w:rPr>
          <w:rFonts w:ascii="Times New Roman" w:hAnsi="Times New Roman"/>
          <w:sz w:val="28"/>
          <w:szCs w:val="28"/>
        </w:rPr>
        <w:t xml:space="preserve">а Минфина России от 20.05.2015 №02-07-07/28998 в рабочем плане счетов МКУ «ЦРМЗ», утвержденного приложением №1 к учетной политике, в разделе 4 «Финансовый результат» резервы предстоящих расходов не утверждены для 221, 223 </w:t>
      </w:r>
      <w:hyperlink r:id="rId19">
        <w:r>
          <w:rPr>
            <w:rStyle w:val="ListLabel364"/>
            <w:rFonts w:ascii="Times New Roman" w:hAnsi="Times New Roman"/>
            <w:sz w:val="28"/>
            <w:szCs w:val="28"/>
          </w:rPr>
          <w:t>КОСГУ</w:t>
        </w:r>
      </w:hyperlink>
      <w:r>
        <w:rPr>
          <w:rFonts w:ascii="Times New Roman" w:hAnsi="Times New Roman"/>
          <w:sz w:val="28"/>
          <w:szCs w:val="28"/>
        </w:rPr>
        <w:t>.</w:t>
      </w:r>
    </w:p>
    <w:p>
      <w:pPr>
        <w:pStyle w:val="Normal"/>
        <w:ind w:firstLine="708"/>
        <w:jc w:val="both"/>
        <w:rPr>
          <w:rFonts w:ascii="Times New Roman" w:hAnsi="Times New Roman"/>
          <w:sz w:val="28"/>
          <w:szCs w:val="28"/>
        </w:rPr>
      </w:pPr>
      <w:r>
        <w:rPr>
          <w:rFonts w:ascii="Times New Roman" w:hAnsi="Times New Roman"/>
          <w:sz w:val="28"/>
          <w:szCs w:val="28"/>
        </w:rPr>
        <w:t xml:space="preserve">8. В нарушении п. 86 Приказа Минфина России от 06.12.2010 № 162н, Письма Минфина России № 02-06-06/120378, Казначейства России № 07-04-05/02-35262 от 29.11.2024 дебиторская задолженность по договорам с МУП «КБУ» (договор от 11.01.2024 №502-ТЭ/Б-24 в размере 24,3 тыс.руб. и договор от 11.01.2024 №502-ХВО/Б-24 в размере 1,4 тыс.руб.) и муниципальному контракту от 15.01.2024 №И102974/2023 с АО «Новосибирскэнергосбыт» в размере 2,2 тыс.руб. подлежащая возврату контрагентом, в связи с прекращением исполнения договоров/контракта, отражена в составе показателей счетов 1 206 00 000 «Расчеты по выданным авансам» вместо счета 1 209 36 000 «Расчеты по доходам бюджета от возврата дебиторской задолженности прошлых лет», что привело к искажению показателя строки 260 «Дебиторская задолженность по выплатам» гр. 6,8 Баланса (ф.0503130) </w:t>
      </w:r>
      <w:r>
        <w:rPr>
          <w:rFonts w:ascii="Times New Roman" w:hAnsi="Times New Roman"/>
          <w:sz w:val="28"/>
          <w:szCs w:val="28"/>
          <w:u w:val="single"/>
        </w:rPr>
        <w:t>на сумму 27,9 тыс. руб</w:t>
      </w:r>
      <w:r>
        <w:rPr>
          <w:rFonts w:ascii="Times New Roman" w:hAnsi="Times New Roman"/>
          <w:sz w:val="28"/>
          <w:szCs w:val="28"/>
        </w:rPr>
        <w:t xml:space="preserve">. и показателя строки 250 «Дебиторская задолженность по доходам» гр.6,8 Баланса (ф.0503130) на 27,9 тыс. руб. </w:t>
      </w:r>
    </w:p>
    <w:p>
      <w:pPr>
        <w:pStyle w:val="Normal"/>
        <w:ind w:firstLine="708"/>
        <w:jc w:val="both"/>
        <w:rPr/>
      </w:pPr>
      <w:r>
        <w:rPr>
          <w:rFonts w:ascii="Times New Roman" w:hAnsi="Times New Roman"/>
          <w:sz w:val="28"/>
          <w:szCs w:val="28"/>
        </w:rPr>
        <w:t xml:space="preserve">9. В нарушении </w:t>
      </w:r>
      <w:hyperlink r:id="rId20">
        <w:r>
          <w:rPr>
            <w:rStyle w:val="ListLabel364"/>
            <w:rFonts w:ascii="Times New Roman" w:hAnsi="Times New Roman"/>
            <w:sz w:val="28"/>
            <w:szCs w:val="28"/>
          </w:rPr>
          <w:t>п. 6</w:t>
        </w:r>
      </w:hyperlink>
      <w:r>
        <w:rPr>
          <w:rFonts w:ascii="Times New Roman" w:hAnsi="Times New Roman"/>
          <w:sz w:val="28"/>
          <w:szCs w:val="28"/>
        </w:rPr>
        <w:t xml:space="preserve"> Федерального стандарта №124н, </w:t>
      </w:r>
      <w:hyperlink r:id="rId21">
        <w:r>
          <w:rPr>
            <w:rStyle w:val="ListLabel364"/>
            <w:rFonts w:ascii="Times New Roman" w:hAnsi="Times New Roman"/>
            <w:sz w:val="28"/>
            <w:szCs w:val="28"/>
          </w:rPr>
          <w:t>п. 302(1)</w:t>
        </w:r>
      </w:hyperlink>
      <w:r>
        <w:rPr>
          <w:rFonts w:ascii="Times New Roman" w:hAnsi="Times New Roman"/>
          <w:sz w:val="28"/>
          <w:szCs w:val="28"/>
        </w:rPr>
        <w:t xml:space="preserve"> Инструкции №157н, </w:t>
      </w:r>
      <w:hyperlink r:id="rId22">
        <w:r>
          <w:rPr>
            <w:rStyle w:val="ListLabel364"/>
            <w:rFonts w:ascii="Times New Roman" w:hAnsi="Times New Roman"/>
            <w:sz w:val="28"/>
            <w:szCs w:val="28"/>
          </w:rPr>
          <w:t>п. п. 41.1</w:t>
        </w:r>
      </w:hyperlink>
      <w:r>
        <w:rPr>
          <w:rFonts w:ascii="Times New Roman" w:hAnsi="Times New Roman"/>
          <w:sz w:val="28"/>
          <w:szCs w:val="28"/>
        </w:rPr>
        <w:t xml:space="preserve">, </w:t>
      </w:r>
      <w:hyperlink r:id="rId23">
        <w:r>
          <w:rPr>
            <w:rStyle w:val="ListLabel364"/>
            <w:rFonts w:ascii="Times New Roman" w:hAnsi="Times New Roman"/>
            <w:sz w:val="28"/>
            <w:szCs w:val="28"/>
          </w:rPr>
          <w:t>124.1</w:t>
        </w:r>
      </w:hyperlink>
      <w:r>
        <w:rPr>
          <w:rFonts w:ascii="Times New Roman" w:hAnsi="Times New Roman"/>
          <w:sz w:val="28"/>
          <w:szCs w:val="28"/>
        </w:rPr>
        <w:t xml:space="preserve"> Инструкции №162н, </w:t>
      </w:r>
      <w:hyperlink r:id="rId24">
        <w:r>
          <w:rPr>
            <w:rStyle w:val="ListLabel364"/>
            <w:rFonts w:ascii="Times New Roman" w:hAnsi="Times New Roman"/>
            <w:sz w:val="28"/>
            <w:szCs w:val="28"/>
          </w:rPr>
          <w:t>Письма</w:t>
        </w:r>
      </w:hyperlink>
      <w:r>
        <w:rPr>
          <w:rFonts w:ascii="Times New Roman" w:hAnsi="Times New Roman"/>
          <w:sz w:val="28"/>
          <w:szCs w:val="28"/>
        </w:rPr>
        <w:t xml:space="preserve"> Минфина России от 20.05.2015 № 02-07-07/28998, МКУ «ЦРМЗ» необоснованно сформированы резервы предстоящих расходов на коммунальные услуги по договорам с МУП «КБУ» (договор от 11.01.2024 №502-ТЭ/Б-24 в размере 24,3 тыс.руб. и договор от 11.01.2024 №502-ХВО/Б-24 в размере 1,4 тыс.руб.), и муниципальному контракту с АО Новосибирскэнергосбыт (договор от 15.01.2024 №И102974/2023 в размере 2,2 тыс.руб.), что в свою очередь приводит к искажению показателя в графе 6 «бюджетная деятельность на конец отчетного периода» по строке 520 «Резервы предстоящих расходов (040160000)» </w:t>
      </w:r>
      <w:r>
        <w:rPr>
          <w:rFonts w:ascii="Times New Roman" w:hAnsi="Times New Roman"/>
          <w:b/>
          <w:sz w:val="28"/>
          <w:szCs w:val="28"/>
        </w:rPr>
        <w:t>550 «</w:t>
      </w:r>
      <w:r>
        <w:rPr>
          <w:rFonts w:ascii="Times New Roman" w:hAnsi="Times New Roman"/>
          <w:sz w:val="28"/>
          <w:szCs w:val="28"/>
        </w:rPr>
        <w:t xml:space="preserve">Итого по разделу </w:t>
      </w:r>
      <w:r>
        <w:rPr>
          <w:rFonts w:ascii="Times New Roman" w:hAnsi="Times New Roman"/>
          <w:sz w:val="28"/>
          <w:szCs w:val="28"/>
          <w:lang w:val="en-US"/>
        </w:rPr>
        <w:t>III</w:t>
      </w:r>
      <w:r>
        <w:rPr>
          <w:rFonts w:ascii="Times New Roman" w:hAnsi="Times New Roman"/>
          <w:sz w:val="28"/>
          <w:szCs w:val="28"/>
        </w:rPr>
        <w:t xml:space="preserve"> «Обязательства</w:t>
      </w:r>
      <w:r>
        <w:rPr>
          <w:rFonts w:ascii="Times New Roman" w:hAnsi="Times New Roman"/>
          <w:b/>
          <w:sz w:val="28"/>
          <w:szCs w:val="28"/>
        </w:rPr>
        <w:t>»</w:t>
      </w:r>
      <w:r>
        <w:rPr>
          <w:rFonts w:ascii="Times New Roman" w:hAnsi="Times New Roman"/>
          <w:b/>
          <w:sz w:val="28"/>
          <w:szCs w:val="28"/>
          <w:u w:val="single"/>
        </w:rPr>
        <w:t xml:space="preserve"> на сумму 27,9 тыс.руб</w:t>
      </w:r>
      <w:r>
        <w:rPr>
          <w:rFonts w:ascii="Times New Roman" w:hAnsi="Times New Roman"/>
          <w:b/>
          <w:sz w:val="28"/>
          <w:szCs w:val="28"/>
        </w:rPr>
        <w:t>. или 4,3% и по строке 700 «</w:t>
      </w:r>
      <w:r>
        <w:rPr>
          <w:rFonts w:ascii="Times New Roman" w:hAnsi="Times New Roman"/>
          <w:sz w:val="28"/>
          <w:szCs w:val="28"/>
        </w:rPr>
        <w:t>БАЛАНС (стр. 550 + стр. 570</w:t>
      </w:r>
      <w:r>
        <w:rPr>
          <w:rFonts w:ascii="Times New Roman" w:hAnsi="Times New Roman"/>
          <w:b/>
          <w:sz w:val="28"/>
          <w:szCs w:val="28"/>
        </w:rPr>
        <w:t xml:space="preserve">)» </w:t>
      </w:r>
      <w:r>
        <w:rPr>
          <w:rFonts w:ascii="Times New Roman" w:hAnsi="Times New Roman"/>
          <w:b/>
          <w:sz w:val="28"/>
          <w:szCs w:val="28"/>
          <w:u w:val="single"/>
        </w:rPr>
        <w:t>Баланса учреждения (ф.0503130) на сумму 27,9 тыс.руб.</w:t>
      </w:r>
    </w:p>
    <w:p>
      <w:pPr>
        <w:pStyle w:val="Normal"/>
        <w:ind w:firstLine="540"/>
        <w:jc w:val="both"/>
        <w:rPr/>
      </w:pPr>
      <w:r>
        <w:rPr>
          <w:rFonts w:ascii="Times New Roman" w:hAnsi="Times New Roman"/>
          <w:sz w:val="28"/>
          <w:szCs w:val="28"/>
          <w:shd w:fill="FFFFFF" w:val="clear"/>
        </w:rPr>
        <w:t>КСП города Бердска обращает Ваше внимание, на то, что н</w:t>
      </w:r>
      <w:r>
        <w:rPr>
          <w:rFonts w:ascii="Times New Roman" w:hAnsi="Times New Roman"/>
          <w:sz w:val="28"/>
          <w:szCs w:val="28"/>
        </w:rPr>
        <w:t xml:space="preserve">арушение требований к бюджетному (бухгалтерскому) учету, повлекшее представление бюджетной или бухгалтерской (финансовой) отчетности, содержащей искажение показателей бюджетной или бухгалтерской (финансовой) отчетности, подпадает под </w:t>
      </w:r>
      <w:r>
        <w:rPr>
          <w:rFonts w:ascii="Times New Roman" w:hAnsi="Times New Roman"/>
          <w:i/>
          <w:sz w:val="28"/>
          <w:szCs w:val="28"/>
          <w:u w:val="single"/>
        </w:rPr>
        <w:t>действие норм статьи</w:t>
      </w:r>
      <w:hyperlink r:id="rId25">
        <w:r>
          <w:rPr>
            <w:rStyle w:val="ListLabel365"/>
            <w:rFonts w:ascii="Times New Roman" w:hAnsi="Times New Roman"/>
            <w:i/>
            <w:iCs/>
            <w:sz w:val="28"/>
            <w:szCs w:val="28"/>
            <w:u w:val="single"/>
          </w:rPr>
          <w:t xml:space="preserve"> 15.15.6</w:t>
        </w:r>
      </w:hyperlink>
      <w:r>
        <w:rPr>
          <w:rFonts w:ascii="Times New Roman" w:hAnsi="Times New Roman"/>
          <w:i/>
          <w:iCs/>
          <w:sz w:val="28"/>
          <w:szCs w:val="28"/>
          <w:u w:val="single"/>
        </w:rPr>
        <w:t xml:space="preserve"> </w:t>
      </w:r>
      <w:r>
        <w:rPr>
          <w:rFonts w:ascii="Times New Roman" w:hAnsi="Times New Roman"/>
          <w:i/>
          <w:sz w:val="28"/>
          <w:szCs w:val="28"/>
          <w:u w:val="single"/>
        </w:rPr>
        <w:t>Кодекса Российской Федерации об административных правонарушениях.</w:t>
      </w:r>
    </w:p>
    <w:p>
      <w:pPr>
        <w:pStyle w:val="Normal"/>
        <w:numPr>
          <w:ilvl w:val="0"/>
          <w:numId w:val="0"/>
        </w:numPr>
        <w:ind w:firstLine="634"/>
        <w:jc w:val="both"/>
        <w:outlineLvl w:val="0"/>
        <w:rPr>
          <w:rFonts w:ascii="Times New Roman" w:hAnsi="Times New Roman"/>
          <w:sz w:val="28"/>
          <w:szCs w:val="28"/>
        </w:rPr>
      </w:pPr>
      <w:r>
        <w:rPr>
          <w:rFonts w:ascii="Times New Roman" w:hAnsi="Times New Roman"/>
          <w:sz w:val="28"/>
          <w:szCs w:val="28"/>
        </w:rPr>
        <w:t xml:space="preserve">Всего по результатам контрольного мероприятия выявлено нарушений </w:t>
      </w:r>
      <w:r>
        <w:rPr>
          <w:rFonts w:ascii="Times New Roman" w:hAnsi="Times New Roman"/>
          <w:b/>
          <w:sz w:val="28"/>
          <w:szCs w:val="28"/>
          <w:u w:val="single"/>
        </w:rPr>
        <w:t xml:space="preserve">на сумму </w:t>
      </w:r>
      <w:r>
        <w:rPr>
          <w:rFonts w:ascii="Times New Roman" w:hAnsi="Times New Roman"/>
          <w:b/>
          <w:bCs/>
          <w:iCs/>
          <w:sz w:val="28"/>
          <w:szCs w:val="28"/>
          <w:u w:val="single"/>
        </w:rPr>
        <w:t xml:space="preserve">59,0 </w:t>
      </w:r>
      <w:r>
        <w:rPr>
          <w:rFonts w:ascii="Times New Roman" w:hAnsi="Times New Roman"/>
          <w:b/>
          <w:sz w:val="28"/>
          <w:szCs w:val="28"/>
          <w:u w:val="single"/>
        </w:rPr>
        <w:t>тыс. рублей</w:t>
      </w:r>
      <w:r>
        <w:rPr>
          <w:rFonts w:ascii="Times New Roman" w:hAnsi="Times New Roman"/>
          <w:sz w:val="28"/>
          <w:szCs w:val="28"/>
        </w:rPr>
        <w:t>.</w:t>
      </w:r>
    </w:p>
    <w:p>
      <w:pPr>
        <w:pStyle w:val="Normal"/>
        <w:ind w:firstLine="708"/>
        <w:jc w:val="both"/>
        <w:rPr>
          <w:rFonts w:ascii="Times New Roman" w:hAnsi="Times New Roman"/>
          <w:sz w:val="28"/>
          <w:szCs w:val="28"/>
        </w:rPr>
      </w:pPr>
      <w:r>
        <w:rPr>
          <w:rFonts w:ascii="Times New Roman" w:hAnsi="Times New Roman"/>
          <w:sz w:val="28"/>
          <w:szCs w:val="28"/>
        </w:rPr>
        <w:t xml:space="preserve">Акт контрольного мероприятия направлен директору МКУ «ЦРМЗ» от 04.04.2025 №73/КСП/03-02. Учреждением пояснения на акт не представлены. </w:t>
      </w:r>
    </w:p>
    <w:p>
      <w:pPr>
        <w:pStyle w:val="Normal"/>
        <w:ind w:firstLine="708"/>
        <w:jc w:val="both"/>
        <w:rPr>
          <w:rFonts w:ascii="Times New Roman" w:hAnsi="Times New Roman"/>
          <w:sz w:val="28"/>
          <w:szCs w:val="28"/>
        </w:rPr>
      </w:pPr>
      <w:r>
        <w:rPr>
          <w:rFonts w:ascii="Times New Roman" w:hAnsi="Times New Roman"/>
          <w:sz w:val="28"/>
          <w:szCs w:val="28"/>
        </w:rPr>
        <w:t xml:space="preserve">По результатам акта контрольного мероприятия составлено представление от 14.05.2025 №92/КСП/03-02. </w:t>
      </w:r>
    </w:p>
    <w:p>
      <w:pPr>
        <w:pStyle w:val="Normal"/>
        <w:ind w:firstLine="708"/>
        <w:jc w:val="both"/>
        <w:rPr>
          <w:rFonts w:ascii="Times New Roman" w:hAnsi="Times New Roman"/>
          <w:sz w:val="28"/>
          <w:szCs w:val="28"/>
        </w:rPr>
      </w:pPr>
      <w:r>
        <w:rPr>
          <w:rFonts w:ascii="Times New Roman" w:hAnsi="Times New Roman"/>
          <w:sz w:val="28"/>
          <w:szCs w:val="28"/>
        </w:rPr>
        <w:t>Отчет по контрольному мероприятию направлен в Совет депутатов 19.05.2025 №96/КСП/03-03.</w:t>
      </w:r>
    </w:p>
    <w:p>
      <w:pPr>
        <w:pStyle w:val="Normal"/>
        <w:ind w:firstLine="634"/>
        <w:jc w:val="both"/>
        <w:rPr>
          <w:rFonts w:ascii="Times New Roman" w:hAnsi="Times New Roman"/>
          <w:sz w:val="28"/>
          <w:szCs w:val="28"/>
        </w:rPr>
      </w:pPr>
      <w:r>
        <w:rPr>
          <w:rFonts w:ascii="Times New Roman" w:hAnsi="Times New Roman"/>
          <w:sz w:val="28"/>
          <w:szCs w:val="28"/>
        </w:rPr>
        <w:t>По результатам контрольного мероприятия на главного бухгалтера МКУ «ЦРМЗ» Воробьеву Л.А. 20.05.2025 года составлен Протокол №1 об административном правонарушении. Протокол направлен Мировому судье 3-го судебного участка судебного района города Бердска Новосибирской области Сафроновой Наталье Евгеньевне сопроводительным письмом от 20.05.2025 № 100/КСП/03-20.</w:t>
      </w:r>
    </w:p>
    <w:p>
      <w:pPr>
        <w:pStyle w:val="Normal"/>
        <w:ind w:firstLine="634"/>
        <w:jc w:val="both"/>
        <w:rPr>
          <w:rFonts w:ascii="Times New Roman" w:hAnsi="Times New Roman"/>
          <w:sz w:val="28"/>
          <w:szCs w:val="28"/>
        </w:rPr>
      </w:pPr>
      <w:r>
        <w:rPr>
          <w:rFonts w:ascii="Times New Roman" w:hAnsi="Times New Roman"/>
          <w:b/>
          <w:sz w:val="28"/>
          <w:szCs w:val="28"/>
        </w:rPr>
        <w:t>По данному протоколу назначено административное наказание в виде предупреждения.</w:t>
      </w:r>
    </w:p>
    <w:p>
      <w:pPr>
        <w:pStyle w:val="Normal"/>
        <w:spacing w:before="0" w:after="240"/>
        <w:ind w:firstLine="708"/>
        <w:jc w:val="both"/>
        <w:rPr>
          <w:rFonts w:ascii="Times New Roman" w:hAnsi="Times New Roman"/>
          <w:sz w:val="28"/>
          <w:szCs w:val="28"/>
        </w:rPr>
      </w:pPr>
      <w:r>
        <w:rPr>
          <w:rFonts w:ascii="Times New Roman" w:hAnsi="Times New Roman"/>
          <w:b/>
          <w:i/>
          <w:sz w:val="28"/>
          <w:szCs w:val="28"/>
          <w:u w:val="single"/>
        </w:rPr>
        <w:t>По результатам контрольного мероприятия</w:t>
      </w:r>
      <w:r>
        <w:rPr>
          <w:rFonts w:ascii="Times New Roman" w:hAnsi="Times New Roman"/>
          <w:sz w:val="28"/>
          <w:szCs w:val="28"/>
        </w:rPr>
        <w:t xml:space="preserve"> направлены материалы в Прокуратуру города Бердска 19.05.2025 №95//КСП/03-11. </w:t>
      </w:r>
    </w:p>
    <w:p>
      <w:pPr>
        <w:pStyle w:val="ListParagraph"/>
        <w:numPr>
          <w:ilvl w:val="1"/>
          <w:numId w:val="5"/>
        </w:numPr>
        <w:spacing w:lineRule="auto" w:line="240"/>
        <w:ind w:firstLine="851" w:left="0"/>
        <w:jc w:val="both"/>
        <w:rPr>
          <w:rFonts w:ascii="Times New Roman" w:hAnsi="Times New Roman"/>
          <w:sz w:val="28"/>
          <w:szCs w:val="28"/>
        </w:rPr>
      </w:pPr>
      <w:r>
        <w:rPr>
          <w:rFonts w:ascii="Times New Roman" w:hAnsi="Times New Roman"/>
          <w:b/>
          <w:sz w:val="28"/>
          <w:szCs w:val="28"/>
        </w:rPr>
        <w:t>Внешняя проверка бюджетной отчетности за 2024 год главного распорядителя бюджетных средств Совет депутатов города Бердска.</w:t>
      </w:r>
    </w:p>
    <w:p>
      <w:pPr>
        <w:pStyle w:val="Normal"/>
        <w:numPr>
          <w:ilvl w:val="0"/>
          <w:numId w:val="0"/>
        </w:numPr>
        <w:ind w:firstLine="708"/>
        <w:jc w:val="both"/>
        <w:outlineLvl w:val="0"/>
        <w:rPr>
          <w:rFonts w:ascii="Times New Roman" w:hAnsi="Times New Roman"/>
          <w:sz w:val="28"/>
          <w:szCs w:val="28"/>
        </w:rPr>
      </w:pPr>
      <w:r>
        <w:rPr>
          <w:rFonts w:ascii="Times New Roman" w:hAnsi="Times New Roman"/>
          <w:kern w:val="2"/>
          <w:sz w:val="28"/>
          <w:szCs w:val="28"/>
          <w:u w:val="single"/>
        </w:rPr>
        <w:t>Объект контрольного мероприятия</w:t>
      </w:r>
      <w:r>
        <w:rPr>
          <w:rFonts w:ascii="Times New Roman" w:hAnsi="Times New Roman"/>
          <w:kern w:val="2"/>
          <w:sz w:val="28"/>
          <w:szCs w:val="28"/>
        </w:rPr>
        <w:t>: Совет депутатов города Бердска.</w:t>
      </w:r>
    </w:p>
    <w:p>
      <w:pPr>
        <w:pStyle w:val="Normal"/>
        <w:numPr>
          <w:ilvl w:val="0"/>
          <w:numId w:val="0"/>
        </w:numPr>
        <w:ind w:firstLine="708"/>
        <w:jc w:val="both"/>
        <w:outlineLvl w:val="0"/>
        <w:rPr>
          <w:rFonts w:ascii="Times New Roman" w:hAnsi="Times New Roman"/>
          <w:sz w:val="28"/>
          <w:szCs w:val="28"/>
        </w:rPr>
      </w:pPr>
      <w:r>
        <w:rPr>
          <w:rFonts w:ascii="Times New Roman" w:hAnsi="Times New Roman"/>
          <w:sz w:val="28"/>
          <w:szCs w:val="28"/>
          <w:u w:val="single"/>
        </w:rPr>
        <w:t>Предмет контрольного мероприятия:</w:t>
      </w:r>
      <w:r>
        <w:rPr>
          <w:rFonts w:ascii="Times New Roman" w:hAnsi="Times New Roman"/>
          <w:sz w:val="28"/>
          <w:szCs w:val="28"/>
        </w:rPr>
        <w:t xml:space="preserve"> формы бюджетной отчетности, главная книга, регистры бюджетного учета за 2024 год.</w:t>
      </w:r>
    </w:p>
    <w:p>
      <w:pPr>
        <w:pStyle w:val="Normal"/>
        <w:tabs>
          <w:tab w:val="clear" w:pos="708"/>
          <w:tab w:val="left" w:pos="709" w:leader="none"/>
        </w:tabs>
        <w:jc w:val="both"/>
        <w:rPr>
          <w:rFonts w:ascii="Times New Roman" w:hAnsi="Times New Roman"/>
          <w:sz w:val="28"/>
          <w:szCs w:val="28"/>
        </w:rPr>
      </w:pPr>
      <w:r>
        <w:rPr>
          <w:rFonts w:ascii="Times New Roman" w:hAnsi="Times New Roman"/>
          <w:b/>
          <w:sz w:val="28"/>
          <w:szCs w:val="28"/>
        </w:rPr>
        <w:tab/>
        <w:t xml:space="preserve">Общий объем проанализированных средств </w:t>
      </w:r>
      <w:r>
        <w:rPr>
          <w:rFonts w:ascii="Times New Roman" w:hAnsi="Times New Roman"/>
          <w:b/>
          <w:sz w:val="28"/>
          <w:szCs w:val="28"/>
          <w:u w:val="single"/>
        </w:rPr>
        <w:t>6395,5</w:t>
      </w:r>
      <w:r>
        <w:rPr>
          <w:rFonts w:ascii="Times New Roman" w:hAnsi="Times New Roman"/>
          <w:sz w:val="28"/>
          <w:szCs w:val="28"/>
        </w:rPr>
        <w:t xml:space="preserve"> </w:t>
      </w:r>
      <w:r>
        <w:rPr>
          <w:rFonts w:ascii="Times New Roman" w:hAnsi="Times New Roman"/>
          <w:b/>
          <w:sz w:val="28"/>
          <w:szCs w:val="28"/>
        </w:rPr>
        <w:t xml:space="preserve">тыс.руб. </w:t>
      </w:r>
    </w:p>
    <w:p>
      <w:pPr>
        <w:pStyle w:val="Normal"/>
        <w:ind w:firstLine="708"/>
        <w:jc w:val="both"/>
        <w:rPr>
          <w:rFonts w:ascii="Times New Roman" w:hAnsi="Times New Roman"/>
          <w:sz w:val="28"/>
          <w:szCs w:val="28"/>
        </w:rPr>
      </w:pPr>
      <w:r>
        <w:rPr>
          <w:rFonts w:ascii="Times New Roman" w:hAnsi="Times New Roman"/>
          <w:bCs/>
          <w:sz w:val="28"/>
          <w:szCs w:val="28"/>
        </w:rPr>
        <w:t xml:space="preserve">Внешней проверкой бюджетной отчётности ГРСБ 009 – </w:t>
      </w:r>
      <w:r>
        <w:rPr>
          <w:rFonts w:ascii="Times New Roman" w:hAnsi="Times New Roman"/>
          <w:sz w:val="28"/>
          <w:szCs w:val="28"/>
        </w:rPr>
        <w:t>Совет депутатов города Бердска</w:t>
      </w:r>
      <w:r>
        <w:rPr>
          <w:rFonts w:ascii="Times New Roman" w:hAnsi="Times New Roman"/>
          <w:bCs/>
          <w:sz w:val="28"/>
          <w:szCs w:val="28"/>
        </w:rPr>
        <w:t xml:space="preserve"> установлено: </w:t>
      </w:r>
    </w:p>
    <w:p>
      <w:pPr>
        <w:pStyle w:val="Normal"/>
        <w:ind w:firstLine="708"/>
        <w:jc w:val="both"/>
        <w:rPr>
          <w:rFonts w:ascii="Times New Roman" w:hAnsi="Times New Roman"/>
          <w:sz w:val="28"/>
          <w:szCs w:val="28"/>
        </w:rPr>
      </w:pPr>
      <w:r>
        <w:rPr>
          <w:rFonts w:ascii="Times New Roman" w:hAnsi="Times New Roman"/>
          <w:sz w:val="28"/>
          <w:szCs w:val="28"/>
        </w:rPr>
        <w:t>1.Нарушение отдельных положений Инструкции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выразившееся в некорректном заполнении Пояснительной записки (ф.0503160) и приложений к ней.</w:t>
      </w:r>
    </w:p>
    <w:p>
      <w:pPr>
        <w:pStyle w:val="Normal"/>
        <w:ind w:firstLine="708"/>
        <w:jc w:val="both"/>
        <w:rPr>
          <w:rFonts w:ascii="Times New Roman" w:hAnsi="Times New Roman"/>
          <w:sz w:val="28"/>
          <w:szCs w:val="28"/>
        </w:rPr>
      </w:pPr>
      <w:r>
        <w:rPr>
          <w:rFonts w:ascii="Times New Roman" w:hAnsi="Times New Roman"/>
          <w:b/>
          <w:i/>
          <w:sz w:val="28"/>
          <w:szCs w:val="28"/>
        </w:rPr>
        <w:t>Информация о данном нарушении отражалась в Акте контрольного мероприятия «Внешняя проверка бюджетной отчетности Совета депутатов города Бердска за 2023 год», направленном председателю Совета депутатов города Бердска письмом от 20.03.2024 №55/КСП/03-02.</w:t>
      </w:r>
    </w:p>
    <w:p>
      <w:pPr>
        <w:pStyle w:val="Normal"/>
        <w:numPr>
          <w:ilvl w:val="0"/>
          <w:numId w:val="0"/>
        </w:numPr>
        <w:ind w:firstLine="708"/>
        <w:jc w:val="both"/>
        <w:outlineLvl w:val="0"/>
        <w:rPr>
          <w:rFonts w:ascii="Times New Roman" w:hAnsi="Times New Roman"/>
          <w:sz w:val="28"/>
          <w:szCs w:val="28"/>
        </w:rPr>
      </w:pPr>
      <w:r>
        <w:rPr>
          <w:rFonts w:ascii="Times New Roman" w:hAnsi="Times New Roman"/>
          <w:b/>
          <w:i/>
          <w:sz w:val="28"/>
          <w:szCs w:val="28"/>
          <w:u w:val="single"/>
        </w:rPr>
        <w:t>По результатам контрольного мероприятия финансовых нарушений не выявлено</w:t>
      </w:r>
      <w:r>
        <w:rPr>
          <w:rFonts w:ascii="Times New Roman" w:hAnsi="Times New Roman"/>
          <w:sz w:val="28"/>
          <w:szCs w:val="28"/>
        </w:rPr>
        <w:t>.</w:t>
      </w:r>
    </w:p>
    <w:p>
      <w:pPr>
        <w:pStyle w:val="Normal"/>
        <w:tabs>
          <w:tab w:val="clear" w:pos="708"/>
          <w:tab w:val="left" w:pos="709" w:leader="none"/>
        </w:tabs>
        <w:jc w:val="both"/>
        <w:rPr>
          <w:rFonts w:ascii="Times New Roman" w:hAnsi="Times New Roman"/>
          <w:sz w:val="28"/>
          <w:szCs w:val="28"/>
        </w:rPr>
      </w:pPr>
      <w:r>
        <w:rPr>
          <w:rFonts w:ascii="Times New Roman" w:hAnsi="Times New Roman"/>
          <w:sz w:val="28"/>
          <w:szCs w:val="28"/>
        </w:rPr>
        <w:tab/>
        <w:t xml:space="preserve">По результатам контрольного мероприятия составлен акт </w:t>
      </w:r>
      <w:r>
        <w:rPr>
          <w:rFonts w:ascii="Times New Roman" w:hAnsi="Times New Roman"/>
          <w:kern w:val="2"/>
          <w:sz w:val="28"/>
          <w:szCs w:val="28"/>
        </w:rPr>
        <w:t xml:space="preserve">от 14.04.2025 №76/КСП/03-02, который направлен в адрес </w:t>
      </w:r>
      <w:r>
        <w:rPr>
          <w:rFonts w:ascii="Times New Roman" w:hAnsi="Times New Roman"/>
          <w:sz w:val="28"/>
          <w:szCs w:val="28"/>
        </w:rPr>
        <w:t>Совета депутатов.</w:t>
      </w:r>
    </w:p>
    <w:p>
      <w:pPr>
        <w:pStyle w:val="Normal"/>
        <w:ind w:firstLine="708"/>
        <w:jc w:val="both"/>
        <w:rPr>
          <w:rFonts w:ascii="Times New Roman" w:hAnsi="Times New Roman"/>
          <w:sz w:val="28"/>
          <w:szCs w:val="28"/>
        </w:rPr>
      </w:pPr>
      <w:r>
        <w:rPr>
          <w:rFonts w:ascii="Times New Roman" w:hAnsi="Times New Roman"/>
          <w:sz w:val="28"/>
          <w:szCs w:val="28"/>
        </w:rPr>
        <w:t xml:space="preserve">На акт получен ответ о принятых мерах от Совета депутатов 19.05.2025 №126. </w:t>
      </w:r>
    </w:p>
    <w:p>
      <w:pPr>
        <w:pStyle w:val="Normal"/>
        <w:ind w:firstLine="708"/>
        <w:jc w:val="both"/>
        <w:rPr>
          <w:rFonts w:ascii="Times New Roman" w:hAnsi="Times New Roman"/>
          <w:sz w:val="28"/>
          <w:szCs w:val="28"/>
        </w:rPr>
      </w:pPr>
      <w:r>
        <w:rPr>
          <w:rFonts w:ascii="Times New Roman" w:hAnsi="Times New Roman"/>
          <w:b/>
          <w:i/>
          <w:sz w:val="28"/>
          <w:szCs w:val="28"/>
          <w:u w:val="single"/>
        </w:rPr>
        <w:t>По результатам контрольного мероприятия</w:t>
      </w:r>
      <w:r>
        <w:rPr>
          <w:rFonts w:ascii="Times New Roman" w:hAnsi="Times New Roman"/>
          <w:sz w:val="28"/>
          <w:szCs w:val="28"/>
        </w:rPr>
        <w:t xml:space="preserve"> направлены материалы в Прокуратуру города Бердска 19.05.2025 №173/КСП/03-14. </w:t>
      </w:r>
    </w:p>
    <w:p>
      <w:pPr>
        <w:pStyle w:val="Normal"/>
        <w:ind w:firstLine="708"/>
        <w:jc w:val="both"/>
        <w:rPr>
          <w:rFonts w:ascii="Times New Roman" w:hAnsi="Times New Roman"/>
          <w:sz w:val="28"/>
          <w:szCs w:val="28"/>
        </w:rPr>
      </w:pPr>
      <w:r>
        <w:rPr>
          <w:rFonts w:ascii="Times New Roman" w:hAnsi="Times New Roman"/>
          <w:sz w:val="28"/>
          <w:szCs w:val="28"/>
        </w:rPr>
      </w:r>
    </w:p>
    <w:p>
      <w:pPr>
        <w:pStyle w:val="ListParagraph"/>
        <w:numPr>
          <w:ilvl w:val="1"/>
          <w:numId w:val="5"/>
        </w:numPr>
        <w:spacing w:lineRule="auto" w:line="240"/>
        <w:ind w:firstLine="568" w:left="0"/>
        <w:jc w:val="both"/>
        <w:rPr>
          <w:rFonts w:ascii="Times New Roman" w:hAnsi="Times New Roman"/>
          <w:sz w:val="28"/>
          <w:szCs w:val="28"/>
        </w:rPr>
      </w:pPr>
      <w:r>
        <w:rPr>
          <w:rFonts w:ascii="Times New Roman" w:hAnsi="Times New Roman"/>
          <w:b/>
          <w:sz w:val="28"/>
          <w:szCs w:val="28"/>
        </w:rPr>
        <w:t>Внешняя проверка бюджетной отчетности за 2024 год главного распорядителя бюджетных средств Муниципального казенного учреждения «Отдел культуры г.Бердска».</w:t>
      </w:r>
    </w:p>
    <w:p>
      <w:pPr>
        <w:pStyle w:val="Normal"/>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u w:val="single"/>
        </w:rPr>
        <w:t>Объект контрольного мероприятия:</w:t>
      </w:r>
      <w:r>
        <w:rPr>
          <w:rFonts w:ascii="Times New Roman" w:hAnsi="Times New Roman"/>
          <w:sz w:val="28"/>
          <w:szCs w:val="28"/>
        </w:rPr>
        <w:t xml:space="preserve"> МКУ «ОК г. Бердска».</w:t>
      </w:r>
    </w:p>
    <w:p>
      <w:pPr>
        <w:pStyle w:val="Normal"/>
        <w:ind w:firstLine="708"/>
        <w:jc w:val="both"/>
        <w:rPr>
          <w:rFonts w:ascii="Times New Roman" w:hAnsi="Times New Roman"/>
          <w:sz w:val="28"/>
          <w:szCs w:val="28"/>
        </w:rPr>
      </w:pPr>
      <w:r>
        <w:rPr>
          <w:rFonts w:ascii="Times New Roman" w:hAnsi="Times New Roman"/>
          <w:sz w:val="28"/>
          <w:szCs w:val="28"/>
          <w:u w:val="single"/>
        </w:rPr>
        <w:t>Предмет контрольного мероприятия:</w:t>
      </w:r>
      <w:r>
        <w:rPr>
          <w:rFonts w:ascii="Times New Roman" w:hAnsi="Times New Roman"/>
          <w:sz w:val="28"/>
          <w:szCs w:val="28"/>
        </w:rPr>
        <w:t xml:space="preserve"> формы бюджетной отчетности, главная книга, регистры бюджетного учета за 2024 год.</w:t>
      </w:r>
    </w:p>
    <w:p>
      <w:pPr>
        <w:pStyle w:val="Normal"/>
        <w:tabs>
          <w:tab w:val="clear" w:pos="708"/>
          <w:tab w:val="left" w:pos="709" w:leader="none"/>
        </w:tabs>
        <w:jc w:val="both"/>
        <w:rPr>
          <w:rFonts w:ascii="Times New Roman" w:hAnsi="Times New Roman"/>
          <w:sz w:val="28"/>
          <w:szCs w:val="28"/>
        </w:rPr>
      </w:pPr>
      <w:r>
        <w:rPr>
          <w:rFonts w:ascii="Times New Roman" w:hAnsi="Times New Roman"/>
          <w:b/>
          <w:i/>
          <w:sz w:val="28"/>
          <w:szCs w:val="28"/>
        </w:rPr>
        <w:tab/>
      </w:r>
      <w:r>
        <w:rPr>
          <w:rFonts w:ascii="Times New Roman" w:hAnsi="Times New Roman"/>
          <w:b/>
          <w:sz w:val="28"/>
          <w:szCs w:val="28"/>
        </w:rPr>
        <w:t xml:space="preserve">Общий объем проанализированных средств </w:t>
      </w:r>
      <w:r>
        <w:rPr>
          <w:rFonts w:ascii="Times New Roman" w:hAnsi="Times New Roman"/>
          <w:b/>
          <w:sz w:val="28"/>
          <w:szCs w:val="28"/>
          <w:u w:val="single"/>
        </w:rPr>
        <w:t xml:space="preserve">336285,4 </w:t>
      </w:r>
      <w:r>
        <w:rPr>
          <w:rFonts w:ascii="Times New Roman" w:hAnsi="Times New Roman"/>
          <w:b/>
          <w:sz w:val="28"/>
          <w:szCs w:val="28"/>
        </w:rPr>
        <w:t xml:space="preserve">тыс.руб. </w:t>
      </w:r>
    </w:p>
    <w:p>
      <w:pPr>
        <w:pStyle w:val="Normal"/>
        <w:ind w:firstLine="567"/>
        <w:jc w:val="both"/>
        <w:rPr>
          <w:rFonts w:ascii="Times New Roman" w:hAnsi="Times New Roman"/>
          <w:sz w:val="28"/>
          <w:szCs w:val="28"/>
        </w:rPr>
      </w:pPr>
      <w:r>
        <w:rPr>
          <w:rFonts w:ascii="Times New Roman" w:hAnsi="Times New Roman"/>
          <w:bCs/>
          <w:sz w:val="28"/>
          <w:szCs w:val="28"/>
        </w:rPr>
        <w:t>Внешней проверкой бюджетной отчетности (ГРСБ 004) Муниципального казенного учреждения «Отдела культуры</w:t>
      </w:r>
      <w:r>
        <w:rPr>
          <w:rFonts w:ascii="Times New Roman" w:hAnsi="Times New Roman"/>
          <w:sz w:val="28"/>
          <w:szCs w:val="28"/>
        </w:rPr>
        <w:t xml:space="preserve"> города Бердска»</w:t>
      </w:r>
      <w:r>
        <w:rPr>
          <w:rFonts w:ascii="Times New Roman" w:hAnsi="Times New Roman"/>
          <w:bCs/>
          <w:sz w:val="28"/>
          <w:szCs w:val="28"/>
        </w:rPr>
        <w:t>, установлено:</w:t>
      </w:r>
    </w:p>
    <w:p>
      <w:pPr>
        <w:pStyle w:val="Normal"/>
        <w:numPr>
          <w:ilvl w:val="0"/>
          <w:numId w:val="1"/>
        </w:numPr>
        <w:ind w:firstLine="567" w:left="0"/>
        <w:jc w:val="both"/>
        <w:rPr>
          <w:rFonts w:ascii="Times New Roman" w:hAnsi="Times New Roman"/>
          <w:sz w:val="28"/>
          <w:szCs w:val="28"/>
        </w:rPr>
      </w:pPr>
      <w:r>
        <w:rPr>
          <w:rFonts w:ascii="Times New Roman" w:hAnsi="Times New Roman"/>
          <w:sz w:val="28"/>
          <w:szCs w:val="28"/>
        </w:rPr>
        <w:t>Нарушение отдельных положений Инструкции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выразившееся в некорректном заполнении Пояснительной записки (ф.0503160) и приложений к ней</w:t>
      </w:r>
    </w:p>
    <w:p>
      <w:pPr>
        <w:pStyle w:val="Normal"/>
        <w:numPr>
          <w:ilvl w:val="0"/>
          <w:numId w:val="1"/>
        </w:numPr>
        <w:ind w:firstLine="567" w:left="0"/>
        <w:jc w:val="both"/>
        <w:rPr>
          <w:rFonts w:ascii="Times New Roman" w:hAnsi="Times New Roman"/>
          <w:sz w:val="28"/>
          <w:szCs w:val="28"/>
        </w:rPr>
      </w:pPr>
      <w:r>
        <w:rPr>
          <w:rFonts w:ascii="Times New Roman" w:hAnsi="Times New Roman"/>
          <w:bCs/>
          <w:sz w:val="28"/>
          <w:szCs w:val="28"/>
        </w:rPr>
        <w:t>В нарушении п.7, п.72.1 Инструкции №191н бюджетная отчетность МКУ «</w:t>
      </w:r>
      <w:r>
        <w:rPr>
          <w:rFonts w:ascii="Times New Roman" w:hAnsi="Times New Roman"/>
          <w:sz w:val="28"/>
          <w:szCs w:val="28"/>
        </w:rPr>
        <w:t>Отдел Культуры</w:t>
      </w:r>
      <w:r>
        <w:rPr>
          <w:rFonts w:ascii="Times New Roman" w:hAnsi="Times New Roman"/>
          <w:bCs/>
          <w:sz w:val="28"/>
          <w:szCs w:val="28"/>
        </w:rPr>
        <w:t xml:space="preserve"> г.Бердска» (раздел 3 ф.0503128) составлена не на основе данных, содержащихся в регистрах бюджетного учета.</w:t>
      </w:r>
    </w:p>
    <w:p>
      <w:pPr>
        <w:pStyle w:val="Normal"/>
        <w:ind w:firstLine="567"/>
        <w:jc w:val="both"/>
        <w:rPr>
          <w:rFonts w:ascii="Times New Roman" w:hAnsi="Times New Roman"/>
          <w:sz w:val="28"/>
          <w:szCs w:val="28"/>
        </w:rPr>
      </w:pPr>
      <w:r>
        <w:rPr>
          <w:rFonts w:ascii="Times New Roman" w:hAnsi="Times New Roman"/>
          <w:bCs/>
          <w:iCs/>
          <w:sz w:val="28"/>
          <w:szCs w:val="28"/>
        </w:rPr>
        <w:t xml:space="preserve">Показатели </w:t>
      </w:r>
      <w:r>
        <w:rPr>
          <w:rFonts w:ascii="Times New Roman" w:hAnsi="Times New Roman"/>
          <w:i/>
          <w:sz w:val="28"/>
          <w:szCs w:val="28"/>
        </w:rPr>
        <w:t>графах 4, 5</w:t>
      </w:r>
      <w:r>
        <w:rPr>
          <w:rFonts w:ascii="Times New Roman" w:hAnsi="Times New Roman"/>
          <w:iCs/>
          <w:sz w:val="28"/>
          <w:szCs w:val="28"/>
        </w:rPr>
        <w:t xml:space="preserve"> </w:t>
      </w:r>
      <w:r>
        <w:rPr>
          <w:rFonts w:ascii="Times New Roman" w:hAnsi="Times New Roman"/>
          <w:bCs/>
          <w:iCs/>
          <w:sz w:val="28"/>
          <w:szCs w:val="28"/>
        </w:rPr>
        <w:t>раздела 3</w:t>
      </w:r>
      <w:r>
        <w:rPr>
          <w:rFonts w:ascii="Times New Roman" w:hAnsi="Times New Roman"/>
          <w:bCs/>
          <w:sz w:val="28"/>
          <w:szCs w:val="28"/>
        </w:rPr>
        <w:t xml:space="preserve"> «Обязательства финансовых годов, следующих за текущим (отчетным) финансовым годом» ф.0503128: </w:t>
      </w:r>
      <w:r>
        <w:rPr>
          <w:rFonts w:ascii="Times New Roman" w:hAnsi="Times New Roman"/>
          <w:i/>
          <w:sz w:val="28"/>
          <w:szCs w:val="28"/>
        </w:rPr>
        <w:t>по стр. 800 «в том числе по расходам» в графах 4, 5</w:t>
      </w:r>
      <w:r>
        <w:rPr>
          <w:rFonts w:ascii="Times New Roman" w:hAnsi="Times New Roman"/>
          <w:iCs/>
          <w:sz w:val="28"/>
          <w:szCs w:val="28"/>
        </w:rPr>
        <w:t xml:space="preserve"> </w:t>
      </w:r>
      <w:r>
        <w:rPr>
          <w:rFonts w:ascii="Times New Roman" w:hAnsi="Times New Roman"/>
          <w:sz w:val="28"/>
          <w:szCs w:val="28"/>
        </w:rPr>
        <w:t xml:space="preserve">в сумме </w:t>
      </w:r>
      <w:r>
        <w:rPr>
          <w:rFonts w:ascii="Times New Roman" w:hAnsi="Times New Roman"/>
          <w:b/>
          <w:sz w:val="28"/>
          <w:szCs w:val="28"/>
        </w:rPr>
        <w:t>643561,5 тыс.руб.</w:t>
      </w:r>
      <w:r>
        <w:rPr>
          <w:rFonts w:ascii="Times New Roman" w:hAnsi="Times New Roman"/>
          <w:i/>
          <w:sz w:val="28"/>
          <w:szCs w:val="28"/>
        </w:rPr>
        <w:t xml:space="preserve"> </w:t>
      </w:r>
      <w:r>
        <w:rPr>
          <w:rFonts w:ascii="Times New Roman" w:hAnsi="Times New Roman"/>
          <w:b/>
          <w:sz w:val="28"/>
          <w:szCs w:val="28"/>
          <w:u w:val="single"/>
        </w:rPr>
        <w:t>не соответствуют:</w:t>
      </w:r>
    </w:p>
    <w:p>
      <w:pPr>
        <w:pStyle w:val="Normal"/>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Cs/>
          <w:sz w:val="28"/>
          <w:szCs w:val="28"/>
        </w:rPr>
        <w:t xml:space="preserve">бюджетным ассигнованиям, утвержденным решением Совета депутатов города Бердска от 12.12.2024 №315 в сумме </w:t>
      </w:r>
      <w:r>
        <w:rPr>
          <w:rFonts w:ascii="Times New Roman" w:hAnsi="Times New Roman"/>
          <w:b/>
          <w:sz w:val="28"/>
          <w:szCs w:val="28"/>
        </w:rPr>
        <w:t>969942,6 тыс.руб</w:t>
      </w:r>
      <w:r>
        <w:rPr>
          <w:rFonts w:ascii="Times New Roman" w:hAnsi="Times New Roman"/>
          <w:sz w:val="28"/>
          <w:szCs w:val="28"/>
        </w:rPr>
        <w:t>.;</w:t>
      </w:r>
    </w:p>
    <w:p>
      <w:pPr>
        <w:pStyle w:val="Normal"/>
        <w:ind w:firstLine="567"/>
        <w:jc w:val="both"/>
        <w:rPr>
          <w:rFonts w:ascii="Times New Roman" w:hAnsi="Times New Roman"/>
          <w:sz w:val="28"/>
          <w:szCs w:val="28"/>
        </w:rPr>
      </w:pPr>
      <w:r>
        <w:rPr>
          <w:rFonts w:ascii="Times New Roman" w:hAnsi="Times New Roman"/>
          <w:bCs/>
          <w:sz w:val="28"/>
          <w:szCs w:val="28"/>
        </w:rPr>
        <w:t xml:space="preserve">- лимитам, доведенным уведомлением №001 о показателях сводной бюджетной росписи бюджета города Бердска и лимитов бюджетных обязательств на 2025 финансовый год и плановый период 2026 и 2027 годов от 18.12.2024 г. (2025 год – </w:t>
      </w:r>
      <w:r>
        <w:rPr>
          <w:rFonts w:ascii="Times New Roman" w:hAnsi="Times New Roman"/>
          <w:i/>
          <w:sz w:val="28"/>
          <w:szCs w:val="28"/>
          <w:u w:val="single"/>
        </w:rPr>
        <w:t>330883,1</w:t>
      </w:r>
      <w:r>
        <w:rPr>
          <w:rFonts w:ascii="Times New Roman" w:hAnsi="Times New Roman"/>
          <w:bCs/>
          <w:sz w:val="28"/>
          <w:szCs w:val="28"/>
        </w:rPr>
        <w:t xml:space="preserve"> тыс.руб., 2026 год – </w:t>
      </w:r>
      <w:r>
        <w:rPr>
          <w:rFonts w:ascii="Times New Roman" w:hAnsi="Times New Roman"/>
          <w:i/>
          <w:sz w:val="28"/>
          <w:szCs w:val="28"/>
          <w:u w:val="single"/>
        </w:rPr>
        <w:t>312678,4</w:t>
      </w:r>
      <w:r>
        <w:rPr>
          <w:rFonts w:ascii="Times New Roman" w:hAnsi="Times New Roman"/>
          <w:bCs/>
          <w:sz w:val="28"/>
          <w:szCs w:val="28"/>
        </w:rPr>
        <w:t xml:space="preserve"> тыс.руб., 2027 год - </w:t>
      </w:r>
      <w:r>
        <w:rPr>
          <w:rFonts w:ascii="Times New Roman" w:hAnsi="Times New Roman"/>
          <w:i/>
          <w:sz w:val="28"/>
          <w:szCs w:val="28"/>
          <w:u w:val="single"/>
        </w:rPr>
        <w:t>326381,1</w:t>
      </w:r>
      <w:r>
        <w:rPr>
          <w:rFonts w:ascii="Times New Roman" w:hAnsi="Times New Roman"/>
          <w:bCs/>
          <w:sz w:val="28"/>
          <w:szCs w:val="28"/>
        </w:rPr>
        <w:t xml:space="preserve"> тыс.руб.);</w:t>
      </w:r>
    </w:p>
    <w:p>
      <w:pPr>
        <w:pStyle w:val="Normal"/>
        <w:ind w:firstLine="567"/>
        <w:jc w:val="both"/>
        <w:rPr>
          <w:rFonts w:ascii="Times New Roman" w:hAnsi="Times New Roman"/>
          <w:sz w:val="28"/>
          <w:szCs w:val="28"/>
        </w:rPr>
      </w:pPr>
      <w:r>
        <w:rPr>
          <w:rFonts w:ascii="Times New Roman" w:hAnsi="Times New Roman"/>
          <w:bCs/>
          <w:sz w:val="28"/>
          <w:szCs w:val="28"/>
        </w:rPr>
        <w:t xml:space="preserve">- </w:t>
      </w:r>
      <w:r>
        <w:rPr>
          <w:rFonts w:ascii="Times New Roman" w:hAnsi="Times New Roman"/>
          <w:sz w:val="28"/>
          <w:szCs w:val="28"/>
        </w:rPr>
        <w:t>данным, отраженным в Главной книге за 2024 год</w:t>
      </w:r>
      <w:r>
        <w:rPr>
          <w:rFonts w:ascii="Times New Roman" w:hAnsi="Times New Roman"/>
          <w:bCs/>
          <w:sz w:val="28"/>
          <w:szCs w:val="28"/>
        </w:rPr>
        <w:t xml:space="preserve"> по кредиту счетов 503.Х3 «</w:t>
      </w:r>
      <w:r>
        <w:rPr>
          <w:rFonts w:ascii="Times New Roman" w:hAnsi="Times New Roman"/>
          <w:iCs/>
          <w:sz w:val="28"/>
          <w:szCs w:val="28"/>
        </w:rPr>
        <w:t>Бюджетные ассигнования получателей бюджетных средств и администраторов выплат по источникам</w:t>
      </w:r>
      <w:r>
        <w:rPr>
          <w:rFonts w:ascii="Times New Roman" w:hAnsi="Times New Roman"/>
          <w:bCs/>
          <w:sz w:val="28"/>
          <w:szCs w:val="28"/>
        </w:rPr>
        <w:t>» в сумме</w:t>
      </w:r>
      <w:r>
        <w:rPr>
          <w:rFonts w:ascii="Times New Roman" w:hAnsi="Times New Roman"/>
          <w:bCs/>
          <w:i/>
          <w:sz w:val="28"/>
          <w:szCs w:val="28"/>
        </w:rPr>
        <w:t xml:space="preserve"> </w:t>
      </w:r>
      <w:r>
        <w:rPr>
          <w:rFonts w:ascii="Times New Roman" w:hAnsi="Times New Roman"/>
          <w:b/>
          <w:sz w:val="28"/>
          <w:szCs w:val="28"/>
        </w:rPr>
        <w:t>969942,6 тыс.руб.</w:t>
      </w:r>
    </w:p>
    <w:p>
      <w:pPr>
        <w:pStyle w:val="Normal"/>
        <w:ind w:firstLine="567"/>
        <w:jc w:val="both"/>
        <w:rPr>
          <w:rFonts w:ascii="Times New Roman" w:hAnsi="Times New Roman"/>
          <w:sz w:val="28"/>
          <w:szCs w:val="28"/>
        </w:rPr>
      </w:pPr>
      <w:r>
        <w:rPr>
          <w:rFonts w:ascii="Times New Roman" w:hAnsi="Times New Roman"/>
          <w:bCs/>
          <w:sz w:val="28"/>
          <w:szCs w:val="28"/>
        </w:rPr>
        <w:t xml:space="preserve">Нарушение привело к расхождению данных, отраженных в бюджетной отчетности, с данными регистров бюджетного учета на </w:t>
      </w:r>
      <w:r>
        <w:rPr>
          <w:rFonts w:ascii="Times New Roman" w:hAnsi="Times New Roman"/>
          <w:b/>
          <w:bCs/>
          <w:sz w:val="28"/>
          <w:szCs w:val="28"/>
        </w:rPr>
        <w:t>сумму 326381,1 тыс.руб.</w:t>
      </w:r>
    </w:p>
    <w:p>
      <w:pPr>
        <w:pStyle w:val="Normal"/>
        <w:spacing w:before="120" w:after="120"/>
        <w:ind w:firstLine="567"/>
        <w:jc w:val="both"/>
        <w:rPr>
          <w:rFonts w:ascii="Times New Roman" w:hAnsi="Times New Roman"/>
          <w:sz w:val="28"/>
          <w:szCs w:val="28"/>
        </w:rPr>
      </w:pPr>
      <w:r>
        <w:rPr>
          <w:rFonts w:ascii="Times New Roman" w:hAnsi="Times New Roman"/>
          <w:i/>
          <w:sz w:val="28"/>
          <w:szCs w:val="28"/>
        </w:rPr>
        <w:t>Информация о данном нарушении отражалась в Акте контрольного мероприятия «Внешняя проверка бюджетной отчетности МКУ «Отдел культуры» города Бердска за 2023 год», направленном директору МКУ ОК письмом от 30.07.2024 №151/КСП/03-02.</w:t>
      </w:r>
    </w:p>
    <w:p>
      <w:pPr>
        <w:pStyle w:val="Normal"/>
        <w:numPr>
          <w:ilvl w:val="0"/>
          <w:numId w:val="0"/>
        </w:numPr>
        <w:ind w:firstLine="634"/>
        <w:jc w:val="both"/>
        <w:outlineLvl w:val="0"/>
        <w:rPr>
          <w:rFonts w:ascii="Times New Roman" w:hAnsi="Times New Roman"/>
          <w:sz w:val="28"/>
          <w:szCs w:val="28"/>
        </w:rPr>
      </w:pPr>
      <w:r>
        <w:rPr>
          <w:rFonts w:ascii="Times New Roman" w:hAnsi="Times New Roman"/>
          <w:bCs/>
          <w:sz w:val="28"/>
          <w:szCs w:val="28"/>
        </w:rPr>
        <w:t xml:space="preserve">3. В связи с непринятием мер по </w:t>
      </w:r>
      <w:r>
        <w:rPr>
          <w:rFonts w:ascii="Times New Roman" w:hAnsi="Times New Roman"/>
          <w:sz w:val="28"/>
          <w:szCs w:val="28"/>
        </w:rPr>
        <w:t xml:space="preserve">перечислению переплаты по Муниципальному контракту от 05.02.2024 №654000022493, заключенному между </w:t>
      </w:r>
      <w:r>
        <w:rPr>
          <w:rFonts w:ascii="Times New Roman" w:hAnsi="Times New Roman"/>
          <w:bCs/>
          <w:sz w:val="28"/>
          <w:szCs w:val="28"/>
        </w:rPr>
        <w:t>МКУ «</w:t>
      </w:r>
      <w:r>
        <w:rPr>
          <w:rFonts w:ascii="Times New Roman" w:hAnsi="Times New Roman"/>
          <w:sz w:val="28"/>
          <w:szCs w:val="28"/>
        </w:rPr>
        <w:t>Отдел Культуры</w:t>
      </w:r>
      <w:r>
        <w:rPr>
          <w:rFonts w:ascii="Times New Roman" w:hAnsi="Times New Roman"/>
          <w:bCs/>
          <w:sz w:val="28"/>
          <w:szCs w:val="28"/>
        </w:rPr>
        <w:t xml:space="preserve"> г.Бердска»</w:t>
      </w:r>
      <w:r>
        <w:rPr>
          <w:rFonts w:ascii="Times New Roman" w:hAnsi="Times New Roman"/>
          <w:sz w:val="28"/>
          <w:szCs w:val="28"/>
        </w:rPr>
        <w:t xml:space="preserve"> и ПАО «Ростелеком», в доход бюджета, либо мер по заключению в декабре 2024 года договора на оказание услуг связи в 2025 году, </w:t>
      </w:r>
      <w:r>
        <w:rPr>
          <w:rFonts w:ascii="Times New Roman" w:hAnsi="Times New Roman"/>
          <w:b/>
          <w:sz w:val="28"/>
          <w:szCs w:val="28"/>
        </w:rPr>
        <w:t xml:space="preserve">у МКУ ОК по состоянию на 01.01.2025 имеется необоснованная дебиторская задолженность в сумме </w:t>
      </w:r>
      <w:r>
        <w:rPr>
          <w:rFonts w:ascii="Times New Roman" w:hAnsi="Times New Roman"/>
          <w:b/>
          <w:sz w:val="28"/>
          <w:szCs w:val="28"/>
          <w:u w:val="single"/>
        </w:rPr>
        <w:t>19144,0 руб</w:t>
      </w:r>
      <w:r>
        <w:rPr>
          <w:rFonts w:ascii="Times New Roman" w:hAnsi="Times New Roman"/>
          <w:b/>
          <w:sz w:val="28"/>
          <w:szCs w:val="28"/>
        </w:rPr>
        <w:t>.</w:t>
      </w:r>
    </w:p>
    <w:p>
      <w:pPr>
        <w:pStyle w:val="Normal"/>
        <w:numPr>
          <w:ilvl w:val="0"/>
          <w:numId w:val="0"/>
        </w:numPr>
        <w:ind w:firstLine="634"/>
        <w:jc w:val="both"/>
        <w:outlineLvl w:val="0"/>
        <w:rPr>
          <w:rFonts w:ascii="Times New Roman" w:hAnsi="Times New Roman"/>
          <w:sz w:val="28"/>
          <w:szCs w:val="28"/>
        </w:rPr>
      </w:pPr>
      <w:r>
        <w:rPr>
          <w:rFonts w:ascii="Times New Roman" w:hAnsi="Times New Roman"/>
          <w:b/>
          <w:i/>
          <w:sz w:val="28"/>
          <w:szCs w:val="28"/>
          <w:u w:val="single"/>
        </w:rPr>
        <w:t xml:space="preserve">Всего по результатам контрольного мероприятия выявлено нарушений на сумму </w:t>
      </w:r>
      <w:r>
        <w:rPr>
          <w:rFonts w:ascii="Times New Roman" w:hAnsi="Times New Roman"/>
          <w:b/>
          <w:bCs/>
          <w:i/>
          <w:iCs/>
          <w:sz w:val="28"/>
          <w:szCs w:val="28"/>
          <w:u w:val="single"/>
        </w:rPr>
        <w:t>19,1</w:t>
      </w:r>
      <w:r>
        <w:rPr>
          <w:rFonts w:ascii="Times New Roman" w:hAnsi="Times New Roman"/>
          <w:b/>
          <w:i/>
          <w:sz w:val="28"/>
          <w:szCs w:val="28"/>
          <w:u w:val="single"/>
        </w:rPr>
        <w:t xml:space="preserve"> тыс. рублей</w:t>
      </w:r>
      <w:r>
        <w:rPr>
          <w:rFonts w:ascii="Times New Roman" w:hAnsi="Times New Roman"/>
          <w:sz w:val="28"/>
          <w:szCs w:val="28"/>
        </w:rPr>
        <w:t>.</w:t>
      </w:r>
    </w:p>
    <w:p>
      <w:pPr>
        <w:pStyle w:val="Normal"/>
        <w:jc w:val="both"/>
        <w:rPr>
          <w:rFonts w:ascii="Times New Roman" w:hAnsi="Times New Roman"/>
          <w:sz w:val="28"/>
          <w:szCs w:val="28"/>
        </w:rPr>
      </w:pPr>
      <w:r>
        <w:rPr>
          <w:rFonts w:ascii="Times New Roman" w:hAnsi="Times New Roman"/>
          <w:sz w:val="28"/>
          <w:szCs w:val="28"/>
        </w:rPr>
        <w:tab/>
        <w:t xml:space="preserve">По результатам контрольного мероприятия составлен акт </w:t>
      </w:r>
      <w:r>
        <w:rPr>
          <w:rFonts w:ascii="Times New Roman" w:hAnsi="Times New Roman"/>
          <w:kern w:val="2"/>
          <w:sz w:val="28"/>
          <w:szCs w:val="28"/>
        </w:rPr>
        <w:t xml:space="preserve">от 18.04.2025 №79/КСП/03-02, который направлен в адрес </w:t>
      </w:r>
      <w:r>
        <w:rPr>
          <w:rFonts w:ascii="Times New Roman" w:hAnsi="Times New Roman"/>
          <w:sz w:val="28"/>
          <w:szCs w:val="28"/>
        </w:rPr>
        <w:t>м</w:t>
      </w:r>
      <w:r>
        <w:rPr>
          <w:rFonts w:ascii="Times New Roman" w:hAnsi="Times New Roman"/>
          <w:bCs/>
          <w:sz w:val="28"/>
          <w:szCs w:val="28"/>
        </w:rPr>
        <w:t xml:space="preserve">униципального казенного учреждения </w:t>
      </w:r>
      <w:r>
        <w:rPr>
          <w:rFonts w:ascii="Times New Roman" w:hAnsi="Times New Roman"/>
          <w:sz w:val="28"/>
          <w:szCs w:val="28"/>
        </w:rPr>
        <w:t>«Отдел культуры города Бердска»</w:t>
      </w:r>
      <w:r>
        <w:rPr>
          <w:rFonts w:ascii="Times New Roman" w:hAnsi="Times New Roman"/>
          <w:kern w:val="2"/>
          <w:sz w:val="28"/>
          <w:szCs w:val="28"/>
        </w:rPr>
        <w:t>.</w:t>
      </w:r>
    </w:p>
    <w:p>
      <w:pPr>
        <w:pStyle w:val="Normal"/>
        <w:numPr>
          <w:ilvl w:val="0"/>
          <w:numId w:val="0"/>
        </w:numPr>
        <w:jc w:val="both"/>
        <w:outlineLvl w:val="0"/>
        <w:rPr>
          <w:rFonts w:ascii="Times New Roman" w:hAnsi="Times New Roman"/>
          <w:sz w:val="28"/>
          <w:szCs w:val="28"/>
        </w:rPr>
      </w:pPr>
      <w:r>
        <w:rPr>
          <w:rFonts w:ascii="Times New Roman" w:hAnsi="Times New Roman"/>
          <w:sz w:val="28"/>
          <w:szCs w:val="28"/>
        </w:rPr>
        <w:tab/>
        <w:t>Учреждением по акту контрольного мероприятия представлены пояснения и материалы (от 21.04.2025 вх.№113) об устранении выявленных нарушений.</w:t>
      </w:r>
    </w:p>
    <w:p>
      <w:pPr>
        <w:pStyle w:val="Normal"/>
        <w:spacing w:before="120" w:after="120"/>
        <w:ind w:firstLine="634"/>
        <w:jc w:val="both"/>
        <w:rPr>
          <w:rFonts w:ascii="Times New Roman" w:hAnsi="Times New Roman"/>
          <w:sz w:val="28"/>
          <w:szCs w:val="28"/>
        </w:rPr>
      </w:pPr>
      <w:r>
        <w:rPr>
          <w:rFonts w:ascii="Times New Roman" w:hAnsi="Times New Roman"/>
          <w:sz w:val="28"/>
          <w:szCs w:val="28"/>
        </w:rPr>
        <w:t xml:space="preserve">Отчет о результатах </w:t>
      </w:r>
      <w:r>
        <w:rPr>
          <w:rFonts w:ascii="Times New Roman" w:hAnsi="Times New Roman"/>
          <w:bCs/>
          <w:sz w:val="28"/>
          <w:szCs w:val="28"/>
        </w:rPr>
        <w:t>контрольного мероприятия</w:t>
      </w:r>
      <w:r>
        <w:rPr>
          <w:rFonts w:ascii="Times New Roman" w:hAnsi="Times New Roman"/>
          <w:sz w:val="28"/>
          <w:szCs w:val="28"/>
        </w:rPr>
        <w:t xml:space="preserve"> направлен в адрес Совета депутатов города Бердска от 05.08.2025 №143/КСП/03-07.</w:t>
      </w:r>
    </w:p>
    <w:p>
      <w:pPr>
        <w:pStyle w:val="Normal"/>
        <w:spacing w:before="0" w:after="240"/>
        <w:ind w:firstLine="634"/>
        <w:jc w:val="both"/>
        <w:rPr>
          <w:rFonts w:ascii="Times New Roman" w:hAnsi="Times New Roman"/>
          <w:sz w:val="28"/>
          <w:szCs w:val="28"/>
        </w:rPr>
      </w:pPr>
      <w:r>
        <w:rPr>
          <w:rFonts w:ascii="Times New Roman" w:hAnsi="Times New Roman"/>
          <w:b/>
          <w:i/>
          <w:sz w:val="28"/>
          <w:szCs w:val="28"/>
          <w:u w:val="single"/>
        </w:rPr>
        <w:t>По результатам контрольного мероприятия</w:t>
      </w:r>
      <w:r>
        <w:rPr>
          <w:rFonts w:ascii="Times New Roman" w:hAnsi="Times New Roman"/>
          <w:sz w:val="28"/>
          <w:szCs w:val="28"/>
        </w:rPr>
        <w:t xml:space="preserve"> направлены материалы в Прокуратуру города Бердска 07.08.2025 №146/КСП/03-14.</w:t>
      </w:r>
    </w:p>
    <w:p>
      <w:pPr>
        <w:pStyle w:val="Normal"/>
        <w:ind w:firstLine="708"/>
        <w:jc w:val="both"/>
        <w:rPr>
          <w:rFonts w:ascii="Times New Roman" w:hAnsi="Times New Roman"/>
          <w:sz w:val="28"/>
          <w:szCs w:val="28"/>
        </w:rPr>
      </w:pPr>
      <w:r>
        <w:rPr>
          <w:rFonts w:ascii="Times New Roman" w:hAnsi="Times New Roman"/>
          <w:b/>
          <w:sz w:val="28"/>
          <w:szCs w:val="28"/>
        </w:rPr>
        <w:t>3.5.</w:t>
      </w:r>
      <w:r>
        <w:rPr>
          <w:rFonts w:ascii="Times New Roman" w:hAnsi="Times New Roman"/>
          <w:sz w:val="28"/>
          <w:szCs w:val="28"/>
        </w:rPr>
        <w:t xml:space="preserve"> </w:t>
      </w:r>
      <w:r>
        <w:rPr>
          <w:rFonts w:ascii="Times New Roman" w:hAnsi="Times New Roman"/>
          <w:b/>
          <w:bCs/>
          <w:sz w:val="28"/>
          <w:szCs w:val="28"/>
        </w:rPr>
        <w:t>Внешняя проверка бюджетной отчетности Муниципального казенного учреждения «</w:t>
      </w:r>
      <w:r>
        <w:rPr>
          <w:rFonts w:ascii="Times New Roman" w:hAnsi="Times New Roman"/>
          <w:b/>
          <w:sz w:val="28"/>
          <w:szCs w:val="28"/>
        </w:rPr>
        <w:t>Отдел физической культуры и спорта</w:t>
      </w:r>
      <w:r>
        <w:rPr>
          <w:rFonts w:ascii="Times New Roman" w:hAnsi="Times New Roman"/>
          <w:b/>
          <w:bCs/>
          <w:sz w:val="28"/>
          <w:szCs w:val="28"/>
        </w:rPr>
        <w:t>» (ГРБС 008) за 2024 год.</w:t>
      </w:r>
    </w:p>
    <w:p>
      <w:pPr>
        <w:pStyle w:val="Normal"/>
        <w:ind w:firstLine="708"/>
        <w:jc w:val="both"/>
        <w:rPr>
          <w:rFonts w:ascii="Times New Roman" w:hAnsi="Times New Roman"/>
          <w:sz w:val="28"/>
          <w:szCs w:val="28"/>
        </w:rPr>
      </w:pPr>
      <w:r>
        <w:rPr>
          <w:rFonts w:ascii="Times New Roman" w:hAnsi="Times New Roman"/>
          <w:bCs/>
          <w:sz w:val="28"/>
          <w:szCs w:val="28"/>
          <w:u w:val="single"/>
        </w:rPr>
        <w:t>Объект контрольного мероприятия:</w:t>
      </w:r>
      <w:r>
        <w:rPr>
          <w:rFonts w:ascii="Times New Roman" w:hAnsi="Times New Roman"/>
          <w:bCs/>
          <w:sz w:val="28"/>
          <w:szCs w:val="28"/>
        </w:rPr>
        <w:t xml:space="preserve"> МКУ «ОФКиС».</w:t>
      </w:r>
    </w:p>
    <w:p>
      <w:pPr>
        <w:pStyle w:val="Normal"/>
        <w:ind w:firstLine="708"/>
        <w:jc w:val="both"/>
        <w:rPr>
          <w:rFonts w:ascii="Times New Roman" w:hAnsi="Times New Roman"/>
          <w:sz w:val="28"/>
          <w:szCs w:val="28"/>
        </w:rPr>
      </w:pPr>
      <w:r>
        <w:rPr>
          <w:rFonts w:ascii="Times New Roman" w:hAnsi="Times New Roman"/>
          <w:bCs/>
          <w:sz w:val="28"/>
          <w:szCs w:val="28"/>
          <w:u w:val="single"/>
        </w:rPr>
        <w:t>Предмет</w:t>
      </w:r>
      <w:r>
        <w:rPr>
          <w:rFonts w:ascii="Times New Roman" w:hAnsi="Times New Roman"/>
          <w:kern w:val="2"/>
          <w:sz w:val="28"/>
          <w:szCs w:val="28"/>
          <w:u w:val="single"/>
        </w:rPr>
        <w:t xml:space="preserve"> контрольного мероприятия</w:t>
      </w:r>
      <w:r>
        <w:rPr>
          <w:rFonts w:ascii="Times New Roman" w:hAnsi="Times New Roman"/>
          <w:kern w:val="2"/>
          <w:sz w:val="28"/>
          <w:szCs w:val="28"/>
        </w:rPr>
        <w:t xml:space="preserve">: </w:t>
      </w:r>
      <w:r>
        <w:rPr>
          <w:rFonts w:ascii="Times New Roman" w:hAnsi="Times New Roman"/>
          <w:sz w:val="28"/>
          <w:szCs w:val="28"/>
        </w:rPr>
        <w:t>формы бюджетной отчетности, главная книга, регистры бюджетного учета за 2024 год.</w:t>
      </w:r>
    </w:p>
    <w:p>
      <w:pPr>
        <w:pStyle w:val="Normal"/>
        <w:ind w:firstLine="708"/>
        <w:jc w:val="both"/>
        <w:rPr>
          <w:rFonts w:ascii="Times New Roman" w:hAnsi="Times New Roman"/>
          <w:sz w:val="28"/>
          <w:szCs w:val="28"/>
        </w:rPr>
      </w:pPr>
      <w:r>
        <w:rPr>
          <w:rFonts w:ascii="Times New Roman" w:hAnsi="Times New Roman"/>
          <w:b/>
          <w:sz w:val="28"/>
          <w:szCs w:val="28"/>
        </w:rPr>
        <w:t>Общий объем проверенных средств составил 211339,6 тыс. рублей.</w:t>
      </w:r>
    </w:p>
    <w:p>
      <w:pPr>
        <w:pStyle w:val="Normal"/>
        <w:ind w:firstLine="708"/>
        <w:jc w:val="both"/>
        <w:rPr>
          <w:rFonts w:ascii="Times New Roman" w:hAnsi="Times New Roman"/>
          <w:sz w:val="28"/>
          <w:szCs w:val="28"/>
        </w:rPr>
      </w:pPr>
      <w:r>
        <w:rPr>
          <w:rFonts w:ascii="Times New Roman" w:hAnsi="Times New Roman"/>
          <w:bCs/>
          <w:sz w:val="28"/>
          <w:szCs w:val="28"/>
        </w:rPr>
        <w:t xml:space="preserve">Внешней проверкой бюджетной отчётности ГРСБ 008 - </w:t>
      </w:r>
      <w:r>
        <w:rPr>
          <w:rFonts w:ascii="Times New Roman" w:hAnsi="Times New Roman"/>
          <w:sz w:val="28"/>
          <w:szCs w:val="28"/>
        </w:rPr>
        <w:t>МКУ «ОФКиС»</w:t>
      </w:r>
      <w:r>
        <w:rPr>
          <w:rFonts w:ascii="Times New Roman" w:hAnsi="Times New Roman"/>
          <w:bCs/>
          <w:sz w:val="28"/>
          <w:szCs w:val="28"/>
        </w:rPr>
        <w:t xml:space="preserve"> </w:t>
      </w:r>
      <w:r>
        <w:rPr>
          <w:rFonts w:ascii="Times New Roman" w:hAnsi="Times New Roman"/>
          <w:sz w:val="28"/>
          <w:szCs w:val="28"/>
        </w:rPr>
        <w:t>нарушений бюджетного учета не установлены,</w:t>
      </w:r>
      <w:r>
        <w:rPr>
          <w:rFonts w:ascii="Times New Roman" w:hAnsi="Times New Roman"/>
          <w:b/>
          <w:i/>
          <w:sz w:val="28"/>
          <w:szCs w:val="28"/>
        </w:rPr>
        <w:t xml:space="preserve"> </w:t>
      </w:r>
      <w:r>
        <w:rPr>
          <w:rFonts w:ascii="Times New Roman" w:hAnsi="Times New Roman"/>
          <w:b/>
          <w:i/>
          <w:sz w:val="28"/>
          <w:szCs w:val="28"/>
          <w:u w:val="single"/>
        </w:rPr>
        <w:t>финансовых нарушений не выявлено</w:t>
      </w:r>
      <w:r>
        <w:rPr>
          <w:rFonts w:ascii="Times New Roman" w:hAnsi="Times New Roman"/>
          <w:sz w:val="28"/>
          <w:szCs w:val="28"/>
        </w:rPr>
        <w:t>.</w:t>
      </w:r>
    </w:p>
    <w:p>
      <w:pPr>
        <w:pStyle w:val="Normal"/>
        <w:ind w:firstLine="708"/>
        <w:jc w:val="both"/>
        <w:rPr>
          <w:rFonts w:ascii="Times New Roman" w:hAnsi="Times New Roman"/>
          <w:sz w:val="28"/>
          <w:szCs w:val="28"/>
        </w:rPr>
      </w:pPr>
      <w:r>
        <w:rPr>
          <w:rFonts w:ascii="Times New Roman" w:hAnsi="Times New Roman"/>
          <w:sz w:val="28"/>
          <w:szCs w:val="28"/>
        </w:rPr>
        <w:t xml:space="preserve">Акт контрольного мероприятия направлен директору МКУ «ОФКиС» от 09.09.2025 №166/КСП/03-08. </w:t>
      </w:r>
    </w:p>
    <w:p>
      <w:pPr>
        <w:pStyle w:val="Normal"/>
        <w:ind w:firstLine="634"/>
        <w:jc w:val="both"/>
        <w:rPr>
          <w:rFonts w:ascii="Times New Roman" w:hAnsi="Times New Roman"/>
          <w:sz w:val="28"/>
          <w:szCs w:val="28"/>
        </w:rPr>
      </w:pPr>
      <w:r>
        <w:rPr>
          <w:rFonts w:ascii="Times New Roman" w:hAnsi="Times New Roman"/>
          <w:sz w:val="28"/>
          <w:szCs w:val="28"/>
        </w:rPr>
        <w:t>Отчет по контрольному мероприятию направлен в Совет депутатов 15.09.2025 №174/КСП/03-07.</w:t>
      </w:r>
    </w:p>
    <w:p>
      <w:pPr>
        <w:pStyle w:val="Normal"/>
        <w:spacing w:before="0" w:after="240"/>
        <w:ind w:firstLine="708"/>
        <w:jc w:val="both"/>
        <w:rPr>
          <w:rFonts w:ascii="Times New Roman" w:hAnsi="Times New Roman"/>
          <w:sz w:val="28"/>
          <w:szCs w:val="28"/>
        </w:rPr>
      </w:pPr>
      <w:r>
        <w:rPr>
          <w:rFonts w:ascii="Times New Roman" w:hAnsi="Times New Roman"/>
          <w:b/>
          <w:i/>
          <w:sz w:val="28"/>
          <w:szCs w:val="28"/>
          <w:u w:val="single"/>
        </w:rPr>
        <w:t>По результатам контрольного мероприятия</w:t>
      </w:r>
      <w:r>
        <w:rPr>
          <w:rFonts w:ascii="Times New Roman" w:hAnsi="Times New Roman"/>
          <w:sz w:val="28"/>
          <w:szCs w:val="28"/>
        </w:rPr>
        <w:t xml:space="preserve"> направлены материалы в Прокуратуру города Бердска 15.09.2025 №173/КСП/03-14. </w:t>
      </w:r>
    </w:p>
    <w:p>
      <w:pPr>
        <w:pStyle w:val="Normal"/>
        <w:ind w:firstLine="708"/>
        <w:jc w:val="both"/>
        <w:rPr>
          <w:rFonts w:ascii="Times New Roman" w:hAnsi="Times New Roman"/>
          <w:sz w:val="28"/>
          <w:szCs w:val="28"/>
        </w:rPr>
      </w:pPr>
      <w:r>
        <w:rPr>
          <w:rFonts w:ascii="Times New Roman" w:hAnsi="Times New Roman"/>
          <w:b/>
          <w:sz w:val="28"/>
          <w:szCs w:val="28"/>
        </w:rPr>
        <w:t>3.6. Внешняя проверка бюджетной отчетности Муниципального казенного учреждения «Управления капитального строительства» муниципального образования города Бердска за 2024 год.</w:t>
      </w:r>
    </w:p>
    <w:p>
      <w:pPr>
        <w:pStyle w:val="Normal"/>
        <w:ind w:firstLine="708"/>
        <w:jc w:val="both"/>
        <w:rPr>
          <w:rFonts w:ascii="Times New Roman" w:hAnsi="Times New Roman"/>
          <w:sz w:val="28"/>
          <w:szCs w:val="28"/>
        </w:rPr>
      </w:pPr>
      <w:r>
        <w:rPr>
          <w:rFonts w:ascii="Times New Roman" w:hAnsi="Times New Roman"/>
          <w:bCs/>
          <w:sz w:val="28"/>
          <w:szCs w:val="28"/>
          <w:u w:val="single"/>
        </w:rPr>
        <w:t>Объект контрольного мероприятия:</w:t>
      </w:r>
      <w:r>
        <w:rPr>
          <w:rFonts w:ascii="Times New Roman" w:hAnsi="Times New Roman"/>
          <w:bCs/>
          <w:sz w:val="28"/>
          <w:szCs w:val="28"/>
        </w:rPr>
        <w:t xml:space="preserve"> МКУ «УКС».</w:t>
      </w:r>
    </w:p>
    <w:p>
      <w:pPr>
        <w:pStyle w:val="Normal"/>
        <w:ind w:firstLine="708"/>
        <w:jc w:val="both"/>
        <w:rPr>
          <w:rFonts w:ascii="Times New Roman" w:hAnsi="Times New Roman"/>
          <w:sz w:val="28"/>
          <w:szCs w:val="28"/>
        </w:rPr>
      </w:pPr>
      <w:r>
        <w:rPr>
          <w:rFonts w:ascii="Times New Roman" w:hAnsi="Times New Roman"/>
          <w:bCs/>
          <w:sz w:val="28"/>
          <w:szCs w:val="28"/>
          <w:u w:val="single"/>
        </w:rPr>
        <w:t>Предмет</w:t>
      </w:r>
      <w:r>
        <w:rPr>
          <w:rFonts w:ascii="Times New Roman" w:hAnsi="Times New Roman"/>
          <w:kern w:val="2"/>
          <w:sz w:val="28"/>
          <w:szCs w:val="28"/>
          <w:u w:val="single"/>
        </w:rPr>
        <w:t xml:space="preserve"> контрольного мероприятия</w:t>
      </w:r>
      <w:r>
        <w:rPr>
          <w:rFonts w:ascii="Times New Roman" w:hAnsi="Times New Roman"/>
          <w:kern w:val="2"/>
          <w:sz w:val="28"/>
          <w:szCs w:val="28"/>
        </w:rPr>
        <w:t xml:space="preserve">: </w:t>
      </w:r>
      <w:r>
        <w:rPr>
          <w:rFonts w:ascii="Times New Roman" w:hAnsi="Times New Roman"/>
          <w:sz w:val="28"/>
          <w:szCs w:val="28"/>
        </w:rPr>
        <w:t>формы бюджетной отчетности, главная книга, регистры бюджетного учета за 2024 год.</w:t>
      </w:r>
    </w:p>
    <w:p>
      <w:pPr>
        <w:pStyle w:val="Normal"/>
        <w:ind w:firstLine="708"/>
        <w:jc w:val="both"/>
        <w:rPr>
          <w:rFonts w:ascii="Times New Roman" w:hAnsi="Times New Roman"/>
          <w:sz w:val="28"/>
          <w:szCs w:val="28"/>
        </w:rPr>
      </w:pPr>
      <w:r>
        <w:rPr>
          <w:rFonts w:ascii="Times New Roman" w:hAnsi="Times New Roman"/>
          <w:b/>
          <w:sz w:val="28"/>
          <w:szCs w:val="28"/>
        </w:rPr>
        <w:t>Общий объем проверенных средств составил 294935,3 тыс. рублей.</w:t>
      </w:r>
    </w:p>
    <w:p>
      <w:pPr>
        <w:pStyle w:val="Normal"/>
        <w:jc w:val="both"/>
        <w:rPr>
          <w:rFonts w:ascii="Times New Roman" w:hAnsi="Times New Roman"/>
          <w:sz w:val="28"/>
          <w:szCs w:val="28"/>
        </w:rPr>
      </w:pPr>
      <w:r>
        <w:rPr>
          <w:rFonts w:ascii="Times New Roman" w:hAnsi="Times New Roman"/>
          <w:bCs/>
          <w:sz w:val="28"/>
          <w:szCs w:val="28"/>
        </w:rPr>
        <w:tab/>
        <w:t>По результатам проведенного контрольного мероприятия КСП города Бердска установлено:</w:t>
      </w:r>
    </w:p>
    <w:p>
      <w:pPr>
        <w:pStyle w:val="Normal"/>
        <w:ind w:firstLine="709"/>
        <w:jc w:val="both"/>
        <w:rPr>
          <w:rFonts w:ascii="Times New Roman" w:hAnsi="Times New Roman"/>
          <w:sz w:val="28"/>
          <w:szCs w:val="28"/>
        </w:rPr>
      </w:pPr>
      <w:r>
        <w:rPr>
          <w:rFonts w:eastAsia="Calibri" w:ascii="Times New Roman" w:hAnsi="Times New Roman"/>
          <w:sz w:val="28"/>
          <w:szCs w:val="28"/>
        </w:rPr>
        <w:t xml:space="preserve">1. </w:t>
      </w:r>
      <w:r>
        <w:rPr>
          <w:rFonts w:ascii="Times New Roman" w:hAnsi="Times New Roman"/>
          <w:sz w:val="28"/>
          <w:szCs w:val="28"/>
        </w:rPr>
        <w:t>Нарушение отдельных положений Инструкции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выразившееся в некорректном заполнении Пояснительной записки (ф.0503160) и приложений к ней.</w:t>
      </w:r>
    </w:p>
    <w:p>
      <w:pPr>
        <w:pStyle w:val="Normal"/>
        <w:ind w:firstLine="709"/>
        <w:jc w:val="both"/>
        <w:rPr>
          <w:rFonts w:ascii="Times New Roman" w:hAnsi="Times New Roman"/>
          <w:sz w:val="28"/>
          <w:szCs w:val="28"/>
        </w:rPr>
      </w:pPr>
      <w:r>
        <w:rPr>
          <w:rFonts w:ascii="Times New Roman" w:hAnsi="Times New Roman"/>
          <w:i/>
          <w:sz w:val="28"/>
          <w:szCs w:val="28"/>
          <w:u w:val="single"/>
        </w:rPr>
        <w:t>Аналогичное нарушение было выявлено Контрольно-счетной палатой города Бердска в бюджетной отчетности за 2023 год, что отражено в акте</w:t>
      </w:r>
      <w:r>
        <w:rPr>
          <w:rFonts w:ascii="Times New Roman" w:hAnsi="Times New Roman"/>
          <w:i/>
          <w:sz w:val="28"/>
          <w:szCs w:val="28"/>
        </w:rPr>
        <w:t xml:space="preserve"> </w:t>
      </w:r>
      <w:r>
        <w:rPr>
          <w:rFonts w:eastAsia="Calibri" w:ascii="Times New Roman" w:hAnsi="Times New Roman"/>
          <w:i/>
          <w:sz w:val="28"/>
          <w:szCs w:val="28"/>
        </w:rPr>
        <w:t>контрольного мероприятия в отношении м</w:t>
      </w:r>
      <w:r>
        <w:rPr>
          <w:rFonts w:ascii="Times New Roman" w:hAnsi="Times New Roman"/>
          <w:bCs/>
          <w:i/>
          <w:sz w:val="28"/>
          <w:szCs w:val="28"/>
        </w:rPr>
        <w:t>униципального казенного учреждения</w:t>
      </w:r>
      <w:r>
        <w:rPr>
          <w:rFonts w:eastAsia="Calibri" w:ascii="Times New Roman" w:hAnsi="Times New Roman"/>
          <w:i/>
          <w:sz w:val="28"/>
          <w:szCs w:val="28"/>
        </w:rPr>
        <w:t xml:space="preserve"> </w:t>
      </w:r>
      <w:r>
        <w:rPr>
          <w:rFonts w:ascii="Times New Roman" w:hAnsi="Times New Roman"/>
          <w:bCs/>
          <w:i/>
          <w:sz w:val="28"/>
          <w:szCs w:val="28"/>
        </w:rPr>
        <w:t>«</w:t>
      </w:r>
      <w:r>
        <w:rPr>
          <w:rFonts w:ascii="Times New Roman" w:hAnsi="Times New Roman"/>
          <w:i/>
          <w:sz w:val="28"/>
          <w:szCs w:val="28"/>
        </w:rPr>
        <w:t>Управление капитального строительства</w:t>
      </w:r>
      <w:r>
        <w:rPr>
          <w:rFonts w:ascii="Times New Roman" w:hAnsi="Times New Roman"/>
          <w:bCs/>
          <w:i/>
          <w:sz w:val="28"/>
          <w:szCs w:val="28"/>
        </w:rPr>
        <w:t xml:space="preserve">» </w:t>
      </w:r>
      <w:r>
        <w:rPr>
          <w:rFonts w:eastAsia="Calibri" w:ascii="Times New Roman" w:hAnsi="Times New Roman"/>
          <w:i/>
          <w:sz w:val="28"/>
          <w:szCs w:val="28"/>
        </w:rPr>
        <w:t xml:space="preserve">по вопросу </w:t>
      </w:r>
      <w:r>
        <w:rPr>
          <w:rFonts w:ascii="Times New Roman" w:hAnsi="Times New Roman"/>
          <w:bCs/>
          <w:i/>
          <w:sz w:val="28"/>
          <w:szCs w:val="28"/>
        </w:rPr>
        <w:t>внешней проверки бюджетной отчетности за 2023 год</w:t>
      </w:r>
      <w:r>
        <w:rPr>
          <w:rFonts w:eastAsia="Calibri" w:ascii="Times New Roman" w:hAnsi="Times New Roman"/>
          <w:i/>
          <w:sz w:val="28"/>
          <w:szCs w:val="28"/>
        </w:rPr>
        <w:t>» (п.6 срт.13 Акта от 13.06.2024 №109/КСП/03-02). Акт получен учреждением 14.06.2024г.</w:t>
      </w:r>
    </w:p>
    <w:p>
      <w:pPr>
        <w:pStyle w:val="Normal"/>
        <w:ind w:firstLine="709"/>
        <w:jc w:val="both"/>
        <w:rPr/>
      </w:pPr>
      <w:r>
        <w:rPr>
          <w:rFonts w:ascii="Times New Roman" w:hAnsi="Times New Roman"/>
          <w:sz w:val="28"/>
          <w:szCs w:val="28"/>
        </w:rPr>
        <w:t xml:space="preserve">2. Нарушение п. </w:t>
      </w:r>
      <w:hyperlink r:id="rId26">
        <w:r>
          <w:rPr>
            <w:rStyle w:val="ListLabel364"/>
            <w:rFonts w:ascii="Times New Roman" w:hAnsi="Times New Roman"/>
            <w:sz w:val="28"/>
            <w:szCs w:val="28"/>
          </w:rPr>
          <w:t>144</w:t>
        </w:r>
      </w:hyperlink>
      <w:r>
        <w:rPr>
          <w:rFonts w:ascii="Times New Roman" w:hAnsi="Times New Roman"/>
          <w:sz w:val="28"/>
          <w:szCs w:val="28"/>
        </w:rPr>
        <w:t>, 134, положений раздела 5 Инструкции №162н, в части не ведения бюджетного учета и отражения данных на счетах санкционирования расходов.</w:t>
      </w:r>
    </w:p>
    <w:p>
      <w:pPr>
        <w:pStyle w:val="Normal"/>
        <w:ind w:firstLine="708"/>
        <w:jc w:val="both"/>
        <w:rPr/>
      </w:pPr>
      <w:r>
        <w:rPr>
          <w:rFonts w:ascii="Times New Roman" w:hAnsi="Times New Roman"/>
          <w:bCs/>
          <w:sz w:val="28"/>
          <w:szCs w:val="28"/>
        </w:rPr>
        <w:t>3.</w:t>
      </w:r>
      <w:r>
        <w:rPr>
          <w:rFonts w:ascii="Times New Roman" w:hAnsi="Times New Roman"/>
          <w:sz w:val="28"/>
          <w:szCs w:val="28"/>
        </w:rPr>
        <w:t xml:space="preserve"> В нарушение требований, установленных </w:t>
      </w:r>
      <w:hyperlink r:id="rId27">
        <w:r>
          <w:rPr>
            <w:rStyle w:val="Hyperlink"/>
            <w:rFonts w:ascii="Times New Roman" w:hAnsi="Times New Roman"/>
            <w:sz w:val="28"/>
            <w:szCs w:val="28"/>
          </w:rPr>
          <w:t xml:space="preserve">частью </w:t>
        </w:r>
        <w:r>
          <w:rPr>
            <w:rStyle w:val="Hyperlink"/>
            <w:rFonts w:ascii="Times New Roman" w:hAnsi="Times New Roman"/>
            <w:strike w:val="false"/>
            <w:dstrike w:val="false"/>
            <w:color w:val="auto"/>
            <w:sz w:val="28"/>
            <w:szCs w:val="28"/>
            <w:effect w:val="none"/>
          </w:rPr>
          <w:t>1 статьи 13</w:t>
        </w:r>
      </w:hyperlink>
      <w:r>
        <w:rPr>
          <w:rFonts w:ascii="Times New Roman" w:hAnsi="Times New Roman"/>
          <w:sz w:val="28"/>
          <w:szCs w:val="28"/>
        </w:rPr>
        <w:t xml:space="preserve"> Закона №402-ФЗ, </w:t>
      </w:r>
      <w:hyperlink r:id="rId28">
        <w:r>
          <w:rPr>
            <w:rStyle w:val="Hyperlink"/>
            <w:rFonts w:ascii="Times New Roman" w:hAnsi="Times New Roman"/>
            <w:strike w:val="false"/>
            <w:dstrike w:val="false"/>
            <w:color w:val="auto"/>
            <w:sz w:val="28"/>
            <w:szCs w:val="28"/>
            <w:effect w:val="none"/>
          </w:rPr>
          <w:t>п.7</w:t>
        </w:r>
      </w:hyperlink>
      <w:r>
        <w:rPr>
          <w:rFonts w:ascii="Times New Roman" w:hAnsi="Times New Roman"/>
          <w:sz w:val="28"/>
          <w:szCs w:val="28"/>
        </w:rPr>
        <w:t xml:space="preserve">, </w:t>
      </w:r>
      <w:hyperlink r:id="rId29">
        <w:r>
          <w:rPr>
            <w:rStyle w:val="Hyperlink"/>
            <w:rFonts w:ascii="Times New Roman" w:hAnsi="Times New Roman"/>
            <w:strike w:val="false"/>
            <w:dstrike w:val="false"/>
            <w:color w:val="auto"/>
            <w:sz w:val="28"/>
            <w:szCs w:val="28"/>
            <w:effect w:val="none"/>
          </w:rPr>
          <w:t>п.70</w:t>
        </w:r>
      </w:hyperlink>
      <w:r>
        <w:rPr>
          <w:rFonts w:ascii="Times New Roman" w:hAnsi="Times New Roman"/>
          <w:sz w:val="28"/>
          <w:szCs w:val="28"/>
        </w:rPr>
        <w:t>, 71 и 72.1</w:t>
      </w:r>
      <w:hyperlink r:id="rId30">
        <w:r>
          <w:rPr>
            <w:rFonts w:ascii="Times New Roman" w:hAnsi="Times New Roman"/>
            <w:sz w:val="28"/>
            <w:szCs w:val="28"/>
          </w:rPr>
          <w:t xml:space="preserve"> Инструкции №191н, пунктов 308-323 Инструкции 157н, раздела 5 инструкции 162н, выразившееся в несоответствии данных регистров бухгалтерского учета (главной книге за 2024 год), а так же первичных документов (</w:t>
        </w:r>
      </w:hyperlink>
      <w:r>
        <w:rPr>
          <w:rFonts w:ascii="Times New Roman" w:hAnsi="Times New Roman"/>
          <w:i/>
          <w:sz w:val="28"/>
          <w:szCs w:val="28"/>
          <w:u w:val="single"/>
        </w:rPr>
        <w:t>уведомление от 18.12.2024 №007 «О показателях сводной бюджетной росписи города Бердска и лимитов бюджетных обязательств на 2025 финансовый год и плановый период 2026 и 2027годов», направленного УФиНП в адрес МКУ «УКС»</w:t>
      </w:r>
      <w:r>
        <w:rPr>
          <w:rFonts w:ascii="Times New Roman" w:hAnsi="Times New Roman"/>
          <w:sz w:val="28"/>
          <w:szCs w:val="28"/>
        </w:rPr>
        <w:t>) данным бюджетной отчетности на отчетную дату (</w:t>
      </w:r>
      <w:hyperlink r:id="rId31">
        <w:r>
          <w:rPr>
            <w:rStyle w:val="ListLabel364"/>
            <w:rFonts w:ascii="Times New Roman" w:hAnsi="Times New Roman"/>
            <w:sz w:val="28"/>
            <w:szCs w:val="28"/>
          </w:rPr>
          <w:t>графы 7,</w:t>
        </w:r>
      </w:hyperlink>
      <w:r>
        <w:rPr>
          <w:rFonts w:ascii="Times New Roman" w:hAnsi="Times New Roman"/>
          <w:sz w:val="28"/>
          <w:szCs w:val="28"/>
        </w:rPr>
        <w:t>9 по строке 200 «Отчет о бюджетных обязательствах» (ф.0503128), и графы.4,5 раздела 3 ф.0503128).</w:t>
      </w:r>
    </w:p>
    <w:p>
      <w:pPr>
        <w:pStyle w:val="Normal"/>
        <w:ind w:firstLine="709"/>
        <w:jc w:val="both"/>
        <w:rPr>
          <w:rFonts w:ascii="Times New Roman" w:hAnsi="Times New Roman"/>
          <w:sz w:val="28"/>
          <w:szCs w:val="28"/>
        </w:rPr>
      </w:pPr>
      <w:r>
        <w:rPr>
          <w:rFonts w:ascii="Times New Roman" w:hAnsi="Times New Roman"/>
          <w:sz w:val="28"/>
          <w:szCs w:val="28"/>
        </w:rPr>
        <w:t>4. Сведения, отраженные в форме 0503190 по объектам «</w:t>
      </w:r>
      <w:r>
        <w:rPr>
          <w:rFonts w:ascii="Times New Roman" w:hAnsi="Times New Roman"/>
          <w:sz w:val="28"/>
          <w:szCs w:val="28"/>
          <w:u w:val="single"/>
        </w:rPr>
        <w:t>Водоотвод с территории БЭМК и придомовой территории жилых домов №100,102 по ул.Боровая г.Бердск</w:t>
      </w:r>
      <w:r>
        <w:rPr>
          <w:rFonts w:ascii="Times New Roman" w:hAnsi="Times New Roman"/>
          <w:sz w:val="28"/>
          <w:szCs w:val="28"/>
        </w:rPr>
        <w:t>» и «</w:t>
      </w:r>
      <w:r>
        <w:rPr>
          <w:rFonts w:ascii="Times New Roman" w:hAnsi="Times New Roman"/>
          <w:sz w:val="28"/>
          <w:szCs w:val="28"/>
          <w:u w:val="single"/>
        </w:rPr>
        <w:t>Циркуляционные водопроводы от ЦТП 6а до ввода в МКД Микрорайон 55,56,57,58 в г.Бердске»</w:t>
      </w:r>
      <w:r>
        <w:rPr>
          <w:rFonts w:ascii="Times New Roman" w:hAnsi="Times New Roman"/>
          <w:sz w:val="28"/>
          <w:szCs w:val="28"/>
        </w:rPr>
        <w:t xml:space="preserve"> не соответствуют действительности, и привели к искажению данных, отраженных в графах 17, 20 Сведений о вложениях в объекты недвижимого имущества, объектах незавершенного строительства (ф.0503190), что в свою очередь привело к отражению недостоверной информации по строке 071 «Вложения в основные средства – недвижимое имущество» графы 4 «наличие на начало» и графы 11 «наличие на конец года» Сведений</w:t>
      </w:r>
      <w:r>
        <w:rPr>
          <w:rFonts w:ascii="Times New Roman" w:hAnsi="Times New Roman"/>
          <w:bCs/>
          <w:sz w:val="28"/>
          <w:szCs w:val="28"/>
        </w:rPr>
        <w:t xml:space="preserve"> о движении нефинансовых активов (</w:t>
      </w:r>
      <w:r>
        <w:rPr>
          <w:rFonts w:ascii="Times New Roman" w:hAnsi="Times New Roman"/>
          <w:bCs/>
          <w:sz w:val="28"/>
          <w:szCs w:val="28"/>
          <w:u w:val="single"/>
        </w:rPr>
        <w:t>ф. 0503168</w:t>
      </w:r>
      <w:r>
        <w:rPr>
          <w:rFonts w:ascii="Times New Roman" w:hAnsi="Times New Roman"/>
          <w:bCs/>
          <w:sz w:val="28"/>
          <w:szCs w:val="28"/>
        </w:rPr>
        <w:t xml:space="preserve">) на </w:t>
      </w:r>
      <w:r>
        <w:rPr>
          <w:rFonts w:ascii="Times New Roman" w:hAnsi="Times New Roman"/>
          <w:sz w:val="28"/>
          <w:szCs w:val="28"/>
        </w:rPr>
        <w:t>141,8 тыс.руб.</w:t>
      </w:r>
      <w:r>
        <w:rPr>
          <w:rFonts w:ascii="Times New Roman" w:hAnsi="Times New Roman"/>
          <w:bCs/>
          <w:sz w:val="28"/>
          <w:szCs w:val="28"/>
        </w:rPr>
        <w:t xml:space="preserve">, а так же </w:t>
      </w:r>
      <w:r>
        <w:rPr>
          <w:rFonts w:ascii="Times New Roman" w:hAnsi="Times New Roman"/>
          <w:sz w:val="28"/>
          <w:szCs w:val="28"/>
        </w:rPr>
        <w:t xml:space="preserve">граф 3, 5, 6 и 8 по строкам 120 «Вложения в нефинансовые активы», 121 «Вложения в нефинансовые активы, из них внеоборотные», 190 «Итого по разделу 1 «Нефинансовые активы»», 350 «Баланс (стр.190+стр.340)», 570 «Финансовый результат экономического субъекта», 700 «БАЛАНС (стр. 550 + стр. 570)» </w:t>
      </w:r>
      <w:r>
        <w:rPr>
          <w:rFonts w:ascii="Times New Roman" w:hAnsi="Times New Roman"/>
          <w:sz w:val="28"/>
          <w:szCs w:val="28"/>
          <w:u w:val="single"/>
        </w:rPr>
        <w:t>Баланса учреждения (ф.0503130) на сумму 141,8 тыс.руб</w:t>
      </w:r>
      <w:r>
        <w:rPr>
          <w:rFonts w:ascii="Times New Roman" w:hAnsi="Times New Roman"/>
          <w:sz w:val="28"/>
          <w:szCs w:val="28"/>
        </w:rPr>
        <w:t>. или 0,01%.</w:t>
      </w:r>
    </w:p>
    <w:p>
      <w:pPr>
        <w:pStyle w:val="Normal"/>
        <w:ind w:firstLine="709"/>
        <w:jc w:val="both"/>
        <w:rPr>
          <w:rFonts w:ascii="Times New Roman" w:hAnsi="Times New Roman"/>
          <w:sz w:val="28"/>
          <w:szCs w:val="28"/>
        </w:rPr>
      </w:pPr>
      <w:r>
        <w:rPr>
          <w:rFonts w:ascii="Times New Roman" w:hAnsi="Times New Roman"/>
          <w:sz w:val="28"/>
          <w:szCs w:val="28"/>
        </w:rPr>
        <w:t xml:space="preserve">5. МКУ «УКС» в графе 18 «Расходы на реализацию </w:t>
      </w:r>
      <w:r>
        <w:rPr>
          <w:rFonts w:ascii="Times New Roman" w:hAnsi="Times New Roman"/>
          <w:i/>
          <w:iCs/>
          <w:sz w:val="28"/>
          <w:szCs w:val="28"/>
        </w:rPr>
        <w:t>инвестиционного</w:t>
      </w:r>
      <w:r>
        <w:rPr>
          <w:rFonts w:ascii="Times New Roman" w:hAnsi="Times New Roman"/>
          <w:sz w:val="28"/>
          <w:szCs w:val="28"/>
        </w:rPr>
        <w:t xml:space="preserve"> проекта по данным бухгалтерского учета «увеличение»» Сведений о вложениях в объекты недвижимого имущества, объектах незавершенного строительства (ф.0503190) капитальные вложения, произведенные в 2024 году, разнесены на несоответствующие объекты.</w:t>
      </w:r>
    </w:p>
    <w:p>
      <w:pPr>
        <w:pStyle w:val="Normal"/>
        <w:ind w:firstLine="709"/>
        <w:jc w:val="both"/>
        <w:rPr>
          <w:rFonts w:ascii="Times New Roman" w:hAnsi="Times New Roman"/>
          <w:sz w:val="28"/>
          <w:szCs w:val="28"/>
        </w:rPr>
      </w:pPr>
      <w:r>
        <w:rPr>
          <w:rFonts w:ascii="Times New Roman" w:hAnsi="Times New Roman"/>
          <w:sz w:val="28"/>
          <w:szCs w:val="28"/>
        </w:rPr>
        <w:t xml:space="preserve">Недостоверное </w:t>
      </w:r>
      <w:r>
        <w:rPr>
          <w:rFonts w:ascii="Times New Roman" w:hAnsi="Times New Roman"/>
          <w:sz w:val="28"/>
          <w:szCs w:val="28"/>
          <w:shd w:fill="FFFFFF" w:val="clear"/>
        </w:rPr>
        <w:t xml:space="preserve">формирование капитальных </w:t>
      </w:r>
      <w:r>
        <w:rPr>
          <w:rFonts w:ascii="Times New Roman" w:hAnsi="Times New Roman"/>
          <w:bCs/>
          <w:sz w:val="28"/>
          <w:szCs w:val="28"/>
          <w:shd w:fill="FFFFFF" w:val="clear"/>
        </w:rPr>
        <w:t>вложений,</w:t>
      </w:r>
      <w:r>
        <w:rPr>
          <w:rFonts w:ascii="Times New Roman" w:hAnsi="Times New Roman"/>
          <w:sz w:val="28"/>
          <w:szCs w:val="28"/>
          <w:shd w:fill="FFFFFF" w:val="clear"/>
        </w:rPr>
        <w:t xml:space="preserve"> по конкретным </w:t>
      </w:r>
      <w:r>
        <w:rPr>
          <w:rFonts w:ascii="Times New Roman" w:hAnsi="Times New Roman"/>
          <w:sz w:val="28"/>
          <w:szCs w:val="28"/>
        </w:rPr>
        <w:t xml:space="preserve">объектам </w:t>
      </w:r>
      <w:r>
        <w:rPr>
          <w:rFonts w:ascii="Times New Roman" w:hAnsi="Times New Roman"/>
          <w:bCs/>
          <w:sz w:val="28"/>
          <w:szCs w:val="28"/>
        </w:rPr>
        <w:t>недвижимого имущества/объектам незавершенного строительства, на прямую влияют на п</w:t>
      </w:r>
      <w:r>
        <w:rPr>
          <w:rFonts w:ascii="Times New Roman" w:hAnsi="Times New Roman"/>
          <w:sz w:val="28"/>
          <w:szCs w:val="28"/>
        </w:rPr>
        <w:t>ервоначальную/балансовую стоимость созданного/построенного/реконструируемого основного средства и в дальнейшем приводит искажению отчетности (Сведений о вложениях в объекты недвижимого имущества, объектах незавершенного строительства (ф. 0503190) и Баланса учреждения (ф.0503130)).</w:t>
      </w:r>
    </w:p>
    <w:p>
      <w:pPr>
        <w:pStyle w:val="Normal"/>
        <w:ind w:firstLine="709"/>
        <w:jc w:val="both"/>
        <w:rPr>
          <w:rFonts w:ascii="Times New Roman" w:hAnsi="Times New Roman"/>
          <w:sz w:val="28"/>
          <w:szCs w:val="28"/>
        </w:rPr>
      </w:pPr>
      <w:r>
        <w:rPr>
          <w:rFonts w:ascii="Times New Roman" w:hAnsi="Times New Roman"/>
          <w:sz w:val="28"/>
          <w:szCs w:val="28"/>
        </w:rPr>
        <w:t xml:space="preserve">6. МКУ «УКС» не выполнено представление КСП города Бердска №123/КСП/03-02 от 28.06.2024г., вынесенное учреждению по результатам акта контрольного мероприятия </w:t>
      </w:r>
      <w:r>
        <w:rPr>
          <w:rFonts w:ascii="Times New Roman" w:hAnsi="Times New Roman"/>
          <w:kern w:val="2"/>
          <w:sz w:val="28"/>
          <w:szCs w:val="28"/>
        </w:rPr>
        <w:t xml:space="preserve">от 04.06.2024 года, который направлен в адрес </w:t>
      </w:r>
      <w:r>
        <w:rPr>
          <w:rFonts w:ascii="Times New Roman" w:hAnsi="Times New Roman"/>
          <w:sz w:val="28"/>
          <w:szCs w:val="28"/>
        </w:rPr>
        <w:t>м</w:t>
      </w:r>
      <w:r>
        <w:rPr>
          <w:rFonts w:ascii="Times New Roman" w:hAnsi="Times New Roman"/>
          <w:bCs/>
          <w:sz w:val="28"/>
          <w:szCs w:val="28"/>
        </w:rPr>
        <w:t xml:space="preserve">униципального казенного учреждения </w:t>
      </w:r>
      <w:r>
        <w:rPr>
          <w:rFonts w:ascii="Times New Roman" w:hAnsi="Times New Roman"/>
          <w:sz w:val="28"/>
          <w:szCs w:val="28"/>
        </w:rPr>
        <w:t xml:space="preserve">«Управление капитального строительства» </w:t>
      </w:r>
      <w:r>
        <w:rPr>
          <w:rFonts w:ascii="Times New Roman" w:hAnsi="Times New Roman"/>
          <w:kern w:val="2"/>
          <w:sz w:val="28"/>
          <w:szCs w:val="28"/>
          <w:u w:val="single"/>
        </w:rPr>
        <w:t>за исх. № 109/КСП/03-02 от 13.06.2024 года.</w:t>
      </w:r>
      <w:r>
        <w:rPr>
          <w:rFonts w:ascii="Times New Roman" w:hAnsi="Times New Roman"/>
          <w:sz w:val="28"/>
          <w:szCs w:val="28"/>
        </w:rPr>
        <w:t xml:space="preserve"> </w:t>
      </w:r>
    </w:p>
    <w:p>
      <w:pPr>
        <w:pStyle w:val="Normal"/>
        <w:ind w:firstLine="709"/>
        <w:jc w:val="both"/>
        <w:rPr>
          <w:rFonts w:ascii="Times New Roman" w:hAnsi="Times New Roman"/>
          <w:sz w:val="28"/>
          <w:szCs w:val="28"/>
        </w:rPr>
      </w:pPr>
      <w:r>
        <w:rPr>
          <w:rFonts w:ascii="Times New Roman" w:hAnsi="Times New Roman"/>
          <w:sz w:val="28"/>
          <w:szCs w:val="28"/>
        </w:rPr>
        <w:t>7. Неисполнение представления КСП города Бердска № 123/КСП/03-02 от 28.06.2024 г. повлекло за собой искажение показателей отраженных в гр.17 (на начало отчетного периода) и гр.20 (на конец отчетного периода) Сведений о вложениях в объекты недвижимого имущества, объектах незавершенного строительства (ф.0503190), что в свою очередь привело к отражению недостоверной информации по строке 071 «Вложения в основные средства – недвижимое имущество» графы 4 «наличие на начало» и графы 11 «наличие на конец года» Сведений</w:t>
      </w:r>
      <w:r>
        <w:rPr>
          <w:rFonts w:ascii="Times New Roman" w:hAnsi="Times New Roman"/>
          <w:bCs/>
          <w:sz w:val="28"/>
          <w:szCs w:val="28"/>
        </w:rPr>
        <w:t xml:space="preserve"> о движении нефинансовых активов (</w:t>
      </w:r>
      <w:r>
        <w:rPr>
          <w:rFonts w:ascii="Times New Roman" w:hAnsi="Times New Roman"/>
          <w:bCs/>
          <w:sz w:val="28"/>
          <w:szCs w:val="28"/>
          <w:u w:val="single"/>
        </w:rPr>
        <w:t>ф. 0503168</w:t>
      </w:r>
      <w:r>
        <w:rPr>
          <w:rFonts w:ascii="Times New Roman" w:hAnsi="Times New Roman"/>
          <w:bCs/>
          <w:sz w:val="28"/>
          <w:szCs w:val="28"/>
        </w:rPr>
        <w:t xml:space="preserve">) на </w:t>
      </w:r>
      <w:r>
        <w:rPr>
          <w:rFonts w:ascii="Times New Roman" w:hAnsi="Times New Roman"/>
          <w:sz w:val="28"/>
          <w:szCs w:val="28"/>
        </w:rPr>
        <w:t>1468,8 тыс.руб.</w:t>
      </w:r>
      <w:r>
        <w:rPr>
          <w:rFonts w:ascii="Times New Roman" w:hAnsi="Times New Roman"/>
          <w:bCs/>
          <w:sz w:val="28"/>
          <w:szCs w:val="28"/>
        </w:rPr>
        <w:t xml:space="preserve">, а так же </w:t>
      </w:r>
      <w:r>
        <w:rPr>
          <w:rFonts w:ascii="Times New Roman" w:hAnsi="Times New Roman"/>
          <w:sz w:val="28"/>
          <w:szCs w:val="28"/>
        </w:rPr>
        <w:t xml:space="preserve">граф 3, 5, 6 и 8 по строкам 120 «Вложения в нефинансовые активы», 121, 190 «Итого по разделу 1 «Нефинансовые активы»», 350 «Баланс (стр.190+стр.340)», 570 «Финансовый результат экономического субъекта», 700 «БАЛАНС (стр. 550 + стр. 570)» </w:t>
      </w:r>
      <w:r>
        <w:rPr>
          <w:rFonts w:ascii="Times New Roman" w:hAnsi="Times New Roman"/>
          <w:sz w:val="28"/>
          <w:szCs w:val="28"/>
          <w:u w:val="single"/>
        </w:rPr>
        <w:t>Баланса учреждения (ф.0503130) на сумму 1468,8 тыс.руб</w:t>
      </w:r>
      <w:r>
        <w:rPr>
          <w:rFonts w:ascii="Times New Roman" w:hAnsi="Times New Roman"/>
          <w:sz w:val="28"/>
          <w:szCs w:val="28"/>
        </w:rPr>
        <w:t>. или 0,07%.</w:t>
      </w:r>
    </w:p>
    <w:p>
      <w:pPr>
        <w:pStyle w:val="Normal"/>
        <w:ind w:firstLine="709"/>
        <w:jc w:val="both"/>
        <w:rPr>
          <w:rFonts w:ascii="Times New Roman" w:hAnsi="Times New Roman"/>
          <w:sz w:val="28"/>
          <w:szCs w:val="28"/>
        </w:rPr>
      </w:pPr>
      <w:r>
        <w:rPr>
          <w:rFonts w:ascii="Times New Roman" w:hAnsi="Times New Roman"/>
          <w:sz w:val="28"/>
          <w:szCs w:val="28"/>
        </w:rPr>
        <w:t xml:space="preserve">8. В нарушение п.335 Инструкции №157н МКУ «УКС» </w:t>
      </w:r>
      <w:r>
        <w:rPr>
          <w:rFonts w:ascii="Times New Roman" w:hAnsi="Times New Roman"/>
          <w:bCs/>
          <w:sz w:val="28"/>
          <w:szCs w:val="28"/>
        </w:rPr>
        <w:t>нивелир оптический CST/Berger SAL32ND и тахеометр ТС-407, общей балансовой стоимостью</w:t>
      </w:r>
      <w:r>
        <w:rPr>
          <w:rFonts w:ascii="Times New Roman" w:hAnsi="Times New Roman"/>
          <w:sz w:val="28"/>
          <w:szCs w:val="28"/>
        </w:rPr>
        <w:t xml:space="preserve"> 103 355,12 </w:t>
      </w:r>
      <w:r>
        <w:rPr>
          <w:rFonts w:ascii="Times New Roman" w:hAnsi="Times New Roman"/>
          <w:bCs/>
          <w:sz w:val="28"/>
          <w:szCs w:val="28"/>
        </w:rPr>
        <w:t xml:space="preserve">руб. списанные в 2024 году, а также ОС, </w:t>
      </w:r>
      <w:r>
        <w:rPr>
          <w:rFonts w:ascii="Times New Roman" w:hAnsi="Times New Roman"/>
          <w:sz w:val="28"/>
          <w:szCs w:val="28"/>
        </w:rPr>
        <w:t>списанные с забалансового счета 21</w:t>
      </w:r>
      <w:r>
        <w:rPr>
          <w:rFonts w:ascii="Times New Roman" w:hAnsi="Times New Roman"/>
          <w:bCs/>
          <w:sz w:val="28"/>
          <w:szCs w:val="28"/>
        </w:rPr>
        <w:t>,</w:t>
      </w:r>
      <w:r>
        <w:rPr>
          <w:rFonts w:ascii="Times New Roman" w:hAnsi="Times New Roman"/>
          <w:sz w:val="28"/>
          <w:szCs w:val="28"/>
        </w:rPr>
        <w:t xml:space="preserve"> не учтены</w:t>
      </w:r>
      <w:r>
        <w:rPr>
          <w:rFonts w:ascii="Times New Roman" w:hAnsi="Times New Roman"/>
          <w:bCs/>
          <w:sz w:val="28"/>
          <w:szCs w:val="28"/>
        </w:rPr>
        <w:t xml:space="preserve"> на</w:t>
      </w:r>
      <w:r>
        <w:rPr>
          <w:rFonts w:ascii="Times New Roman" w:hAnsi="Times New Roman"/>
          <w:sz w:val="28"/>
          <w:szCs w:val="28"/>
        </w:rPr>
        <w:t xml:space="preserve"> забалансовом счете 02 «Материальные ценности на хранении», что приводит к искажению данных в справке о наличии имущества и обязательств на забалансовых счетах (ф.0305130).</w:t>
      </w:r>
    </w:p>
    <w:p>
      <w:pPr>
        <w:pStyle w:val="Normal"/>
        <w:ind w:firstLine="709"/>
        <w:jc w:val="both"/>
        <w:rPr/>
      </w:pPr>
      <w:r>
        <w:rPr>
          <w:rFonts w:ascii="Times New Roman" w:hAnsi="Times New Roman"/>
          <w:sz w:val="28"/>
          <w:szCs w:val="28"/>
        </w:rPr>
        <w:t xml:space="preserve">9. В нарушении </w:t>
      </w:r>
      <w:hyperlink r:id="rId32">
        <w:r>
          <w:rPr>
            <w:rStyle w:val="Hyperlink"/>
            <w:rFonts w:ascii="Times New Roman" w:hAnsi="Times New Roman"/>
            <w:strike w:val="false"/>
            <w:dstrike w:val="false"/>
            <w:color w:val="auto"/>
            <w:sz w:val="28"/>
            <w:szCs w:val="28"/>
            <w:effect w:val="none"/>
          </w:rPr>
          <w:t>ч.1 ст.13</w:t>
        </w:r>
      </w:hyperlink>
      <w:r>
        <w:rPr>
          <w:rFonts w:ascii="Times New Roman" w:hAnsi="Times New Roman"/>
          <w:sz w:val="28"/>
          <w:szCs w:val="28"/>
        </w:rPr>
        <w:t xml:space="preserve"> Закона №402-ФЗ, </w:t>
      </w:r>
      <w:hyperlink r:id="rId33">
        <w:r>
          <w:rPr>
            <w:rStyle w:val="Hyperlink"/>
            <w:rFonts w:ascii="Times New Roman" w:hAnsi="Times New Roman"/>
            <w:strike w:val="false"/>
            <w:dstrike w:val="false"/>
            <w:color w:val="auto"/>
            <w:sz w:val="28"/>
            <w:szCs w:val="28"/>
            <w:effect w:val="none"/>
          </w:rPr>
          <w:t>п.7</w:t>
        </w:r>
      </w:hyperlink>
      <w:r>
        <w:rPr>
          <w:rFonts w:ascii="Times New Roman" w:hAnsi="Times New Roman"/>
          <w:sz w:val="28"/>
          <w:szCs w:val="28"/>
        </w:rPr>
        <w:t>, п.44</w:t>
      </w:r>
      <w:hyperlink r:id="rId34">
        <w:r>
          <w:rPr>
            <w:rFonts w:ascii="Times New Roman" w:hAnsi="Times New Roman"/>
            <w:sz w:val="28"/>
            <w:szCs w:val="28"/>
          </w:rPr>
          <w:t xml:space="preserve"> Инструкции №191н, показатели, по счету 1.401.10.130 «Доходы от оказания платных услуг (работ), компенсаций затрат», отраженные в Справке по заключению счетов бюджетного учета отчетного финансового года (ф.0503110) не соответствуют данным, отраженным в главной книге, а так же сведениям, отраженным в отчете о финансово-хозяйственной деятельности МКУ «УКС» за 2024 год, представленным на рассмотрение балансовой комиссии. Расхождение (завышение) с данными главной книги составляет 485,3 (1074,5 – 1559,8 = 485,3) тыс.руб. Расхождение с данными, отраженными в отчете о финансово-хозяйственной деятельности МКУ «УКС» за 2024 год, представленным на рассмотрение балансовой комиссии составляет 489,8 (1070,0 – 1559,8 = 555,8) тыс.руб. </w:t>
        </w:r>
      </w:hyperlink>
      <w:r>
        <w:rPr>
          <w:rFonts w:ascii="Times New Roman" w:hAnsi="Times New Roman"/>
          <w:sz w:val="28"/>
          <w:szCs w:val="28"/>
          <w:u w:val="single"/>
        </w:rPr>
        <w:t xml:space="preserve">Пояснения причин расхождения данных МКУ УКС не представлены. </w:t>
      </w:r>
    </w:p>
    <w:p>
      <w:pPr>
        <w:pStyle w:val="Normal"/>
        <w:ind w:firstLine="709"/>
        <w:jc w:val="both"/>
        <w:rPr/>
      </w:pPr>
      <w:r>
        <w:rPr>
          <w:rFonts w:ascii="Times New Roman" w:hAnsi="Times New Roman"/>
          <w:sz w:val="28"/>
          <w:szCs w:val="28"/>
        </w:rPr>
        <w:t xml:space="preserve">10. Искажение (занижение) данных, отраженных по строке 010 (итоговый показатель группы доходов), по строке 301 «операционный результат до налогообложения», </w:t>
      </w:r>
      <w:hyperlink r:id="rId35">
        <w:r>
          <w:rPr>
            <w:rStyle w:val="ListLabel364"/>
            <w:rFonts w:ascii="Times New Roman" w:hAnsi="Times New Roman"/>
            <w:sz w:val="28"/>
            <w:szCs w:val="28"/>
          </w:rPr>
          <w:t>строке 300</w:t>
        </w:r>
      </w:hyperlink>
      <w:r>
        <w:rPr>
          <w:rFonts w:ascii="Times New Roman" w:hAnsi="Times New Roman"/>
          <w:sz w:val="28"/>
          <w:szCs w:val="28"/>
        </w:rPr>
        <w:t xml:space="preserve"> «Чистый операционный результат» в Отчете о финансовых результатах деятельности (ф.0503121) на сумму 485,3 тыс.руб. или 0,3%.</w:t>
      </w:r>
    </w:p>
    <w:p>
      <w:pPr>
        <w:pStyle w:val="Normal"/>
        <w:ind w:firstLine="709"/>
        <w:jc w:val="both"/>
        <w:rPr/>
      </w:pPr>
      <w:r>
        <w:rPr>
          <w:rFonts w:ascii="Times New Roman" w:hAnsi="Times New Roman"/>
          <w:sz w:val="28"/>
          <w:szCs w:val="28"/>
        </w:rPr>
        <w:t xml:space="preserve">11. Данные отраженные в гр.5 «изменение задолженности (увеличение, всего)», гр. 9 «на конец отчетного периода  (всего)» по счету 0505 9900000590 111 1 304 03 «Расчеты по удержаниям из выплат по оплате труда», сведений по кредиторской задолженности </w:t>
      </w:r>
      <w:hyperlink r:id="rId36">
        <w:r>
          <w:rPr>
            <w:rStyle w:val="ListLabel364"/>
            <w:rFonts w:ascii="Times New Roman" w:hAnsi="Times New Roman"/>
            <w:sz w:val="28"/>
            <w:szCs w:val="28"/>
          </w:rPr>
          <w:t>(ф. 0503169)</w:t>
        </w:r>
      </w:hyperlink>
      <w:r>
        <w:rPr>
          <w:rFonts w:ascii="Times New Roman" w:hAnsi="Times New Roman"/>
          <w:sz w:val="28"/>
          <w:szCs w:val="28"/>
        </w:rPr>
        <w:t xml:space="preserve">, в размере 273,4 тыс.руб. </w:t>
      </w:r>
      <w:r>
        <w:rPr>
          <w:rFonts w:ascii="Times New Roman" w:hAnsi="Times New Roman"/>
          <w:bCs/>
          <w:sz w:val="28"/>
          <w:szCs w:val="28"/>
        </w:rPr>
        <w:t>не подтверждены регистрами бюджетного учета (главной книги МКУ «УКС» за 2024 год). О</w:t>
      </w:r>
      <w:r>
        <w:rPr>
          <w:rFonts w:ascii="Times New Roman" w:hAnsi="Times New Roman"/>
          <w:sz w:val="28"/>
          <w:szCs w:val="28"/>
        </w:rPr>
        <w:t xml:space="preserve">тражение </w:t>
      </w:r>
      <w:r>
        <w:rPr>
          <w:rFonts w:ascii="Times New Roman" w:hAnsi="Times New Roman"/>
          <w:bCs/>
          <w:sz w:val="28"/>
          <w:szCs w:val="28"/>
        </w:rPr>
        <w:t>несуществующих обязательств (</w:t>
      </w:r>
      <w:r>
        <w:rPr>
          <w:rFonts w:ascii="Times New Roman" w:hAnsi="Times New Roman"/>
          <w:bCs/>
          <w:sz w:val="28"/>
          <w:szCs w:val="28"/>
          <w:u w:val="single"/>
        </w:rPr>
        <w:t>не имевших места фактов хозяйственной жизни</w:t>
      </w:r>
      <w:r>
        <w:rPr>
          <w:rFonts w:ascii="Times New Roman" w:hAnsi="Times New Roman"/>
          <w:bCs/>
          <w:sz w:val="28"/>
          <w:szCs w:val="28"/>
        </w:rPr>
        <w:t xml:space="preserve">), по </w:t>
      </w:r>
      <w:r>
        <w:rPr>
          <w:rFonts w:ascii="Times New Roman" w:hAnsi="Times New Roman"/>
          <w:sz w:val="28"/>
          <w:szCs w:val="28"/>
        </w:rPr>
        <w:t>удержаниям из выплат по оплате труда, приводят к завышению кредиторской задолженности МКУ «УКС» по состоянию на 01.01.2025 года на сумму 273,3 тыс.руб., и как следствие искажение показателей граф 3 и 8 по строкам 410 «</w:t>
      </w:r>
      <w:r>
        <w:rPr>
          <w:rFonts w:ascii="Times New Roman" w:hAnsi="Times New Roman"/>
          <w:i/>
          <w:sz w:val="28"/>
          <w:szCs w:val="28"/>
        </w:rPr>
        <w:t>Кредиторская задолженность по выплатам</w:t>
      </w:r>
      <w:r>
        <w:rPr>
          <w:rFonts w:ascii="Times New Roman" w:hAnsi="Times New Roman"/>
          <w:sz w:val="28"/>
          <w:szCs w:val="28"/>
        </w:rPr>
        <w:t xml:space="preserve">», 550 «Итого по разделу </w:t>
      </w:r>
      <w:r>
        <w:rPr>
          <w:rFonts w:ascii="Times New Roman" w:hAnsi="Times New Roman"/>
          <w:sz w:val="28"/>
          <w:szCs w:val="28"/>
          <w:lang w:val="en-US"/>
        </w:rPr>
        <w:t>III</w:t>
      </w:r>
      <w:r>
        <w:rPr>
          <w:rFonts w:ascii="Times New Roman" w:hAnsi="Times New Roman"/>
          <w:sz w:val="28"/>
          <w:szCs w:val="28"/>
        </w:rPr>
        <w:t xml:space="preserve"> «Обязательства»», </w:t>
      </w:r>
      <w:r>
        <w:rPr>
          <w:rFonts w:ascii="Times New Roman" w:hAnsi="Times New Roman"/>
          <w:sz w:val="28"/>
          <w:szCs w:val="28"/>
          <w:u w:val="single"/>
        </w:rPr>
        <w:t>Баланса учреждения (ф.0503130) на сумму 237,4 тыс.руб</w:t>
      </w:r>
      <w:r>
        <w:rPr>
          <w:rFonts w:ascii="Times New Roman" w:hAnsi="Times New Roman"/>
          <w:sz w:val="28"/>
          <w:szCs w:val="28"/>
        </w:rPr>
        <w:t>. или 62,4%.</w:t>
      </w:r>
    </w:p>
    <w:p>
      <w:pPr>
        <w:pStyle w:val="Normal"/>
        <w:ind w:firstLine="708"/>
        <w:jc w:val="both"/>
        <w:rPr>
          <w:rFonts w:ascii="Times New Roman" w:hAnsi="Times New Roman"/>
          <w:sz w:val="28"/>
          <w:szCs w:val="28"/>
        </w:rPr>
      </w:pPr>
      <w:r>
        <w:rPr>
          <w:rFonts w:ascii="Times New Roman" w:hAnsi="Times New Roman"/>
          <w:sz w:val="28"/>
          <w:szCs w:val="28"/>
          <w:u w:val="single"/>
        </w:rPr>
        <w:t>Всего по результатам контрольного мероприятия выявлено нарушений на сумму 2472,7 тыс. рублей.</w:t>
      </w:r>
    </w:p>
    <w:p>
      <w:pPr>
        <w:pStyle w:val="Normal"/>
        <w:ind w:firstLine="634"/>
        <w:jc w:val="both"/>
        <w:rPr>
          <w:rFonts w:ascii="Times New Roman" w:hAnsi="Times New Roman"/>
          <w:sz w:val="28"/>
          <w:szCs w:val="28"/>
        </w:rPr>
      </w:pPr>
      <w:r>
        <w:rPr>
          <w:rFonts w:ascii="Times New Roman" w:hAnsi="Times New Roman"/>
          <w:sz w:val="28"/>
          <w:szCs w:val="28"/>
        </w:rPr>
        <w:t>Акт контрольного мероприятия направлен в МКУ «Управление капитального строительства» 06.08.2025 №144/КСП/03-08. По акту контрольного мероприятия получены пояснения от 16.09.2025 №191.</w:t>
      </w:r>
    </w:p>
    <w:p>
      <w:pPr>
        <w:pStyle w:val="Normal"/>
        <w:ind w:firstLine="708"/>
        <w:jc w:val="both"/>
        <w:rPr>
          <w:rFonts w:ascii="Times New Roman" w:hAnsi="Times New Roman"/>
          <w:sz w:val="28"/>
          <w:szCs w:val="28"/>
        </w:rPr>
      </w:pPr>
      <w:r>
        <w:rPr>
          <w:rFonts w:ascii="Times New Roman" w:hAnsi="Times New Roman"/>
          <w:sz w:val="28"/>
          <w:szCs w:val="28"/>
        </w:rPr>
        <w:t xml:space="preserve">Представление от 18.09.2025 №179/КСП/03-08 направлено в МКУ «Управление капитального строительства». </w:t>
      </w:r>
    </w:p>
    <w:p>
      <w:pPr>
        <w:pStyle w:val="Normal"/>
        <w:ind w:firstLine="708"/>
        <w:jc w:val="both"/>
        <w:rPr>
          <w:rFonts w:ascii="Times New Roman" w:hAnsi="Times New Roman"/>
          <w:sz w:val="28"/>
          <w:szCs w:val="28"/>
        </w:rPr>
      </w:pPr>
      <w:r>
        <w:rPr>
          <w:rFonts w:ascii="Times New Roman" w:hAnsi="Times New Roman"/>
          <w:sz w:val="28"/>
          <w:szCs w:val="28"/>
        </w:rPr>
        <w:t>Ответ об исполнении представления направлен в КСП города Бердска 17.10.2025 за исх.№704.</w:t>
      </w:r>
    </w:p>
    <w:p>
      <w:pPr>
        <w:pStyle w:val="Normal"/>
        <w:ind w:firstLine="634"/>
        <w:jc w:val="both"/>
        <w:rPr>
          <w:rFonts w:ascii="Times New Roman" w:hAnsi="Times New Roman"/>
          <w:sz w:val="28"/>
          <w:szCs w:val="28"/>
        </w:rPr>
      </w:pPr>
      <w:r>
        <w:rPr>
          <w:rFonts w:ascii="Times New Roman" w:hAnsi="Times New Roman"/>
          <w:sz w:val="28"/>
          <w:szCs w:val="28"/>
        </w:rPr>
        <w:t xml:space="preserve">Отчет о результатах </w:t>
      </w:r>
      <w:r>
        <w:rPr>
          <w:rFonts w:ascii="Times New Roman" w:hAnsi="Times New Roman"/>
          <w:bCs/>
          <w:sz w:val="28"/>
          <w:szCs w:val="28"/>
        </w:rPr>
        <w:t>контрольного мероприятия</w:t>
      </w:r>
      <w:r>
        <w:rPr>
          <w:rFonts w:ascii="Times New Roman" w:hAnsi="Times New Roman"/>
          <w:sz w:val="28"/>
          <w:szCs w:val="28"/>
        </w:rPr>
        <w:t xml:space="preserve"> направлен в адрес Совета депутатов города Бердска от 19.09.2025 №182/КСП/03-07</w:t>
      </w:r>
      <w:r>
        <w:rPr>
          <w:rFonts w:cs="Arial" w:ascii="Times New Roman" w:hAnsi="Times New Roman"/>
          <w:sz w:val="28"/>
          <w:szCs w:val="28"/>
        </w:rPr>
        <w:t>.</w:t>
      </w:r>
    </w:p>
    <w:p>
      <w:pPr>
        <w:pStyle w:val="Normal"/>
        <w:ind w:firstLine="634"/>
        <w:jc w:val="both"/>
        <w:rPr>
          <w:rFonts w:ascii="Times New Roman" w:hAnsi="Times New Roman"/>
          <w:sz w:val="28"/>
          <w:szCs w:val="28"/>
        </w:rPr>
      </w:pPr>
      <w:r>
        <w:rPr>
          <w:rFonts w:ascii="Times New Roman" w:hAnsi="Times New Roman"/>
          <w:b/>
          <w:i/>
          <w:sz w:val="28"/>
          <w:szCs w:val="28"/>
          <w:u w:val="single"/>
        </w:rPr>
        <w:t>По результатам контрольного мероприятия</w:t>
      </w:r>
      <w:r>
        <w:rPr>
          <w:rFonts w:ascii="Times New Roman" w:hAnsi="Times New Roman"/>
          <w:sz w:val="28"/>
          <w:szCs w:val="28"/>
        </w:rPr>
        <w:t xml:space="preserve"> направлены материалы в Прокуратуру города Бердска 30.10.2025 №207/КСП/03-14.</w:t>
      </w:r>
    </w:p>
    <w:p>
      <w:pPr>
        <w:pStyle w:val="Normal"/>
        <w:ind w:firstLine="634"/>
        <w:jc w:val="both"/>
        <w:rPr>
          <w:rFonts w:ascii="Times New Roman" w:hAnsi="Times New Roman"/>
          <w:b/>
          <w:sz w:val="28"/>
          <w:szCs w:val="28"/>
        </w:rPr>
      </w:pPr>
      <w:r>
        <w:rPr>
          <w:rFonts w:ascii="Times New Roman" w:hAnsi="Times New Roman"/>
          <w:b/>
          <w:sz w:val="28"/>
          <w:szCs w:val="28"/>
        </w:rPr>
      </w:r>
    </w:p>
    <w:p>
      <w:pPr>
        <w:pStyle w:val="Normal"/>
        <w:ind w:firstLine="634"/>
        <w:jc w:val="both"/>
        <w:rPr>
          <w:rFonts w:ascii="Times New Roman" w:hAnsi="Times New Roman"/>
          <w:sz w:val="28"/>
          <w:szCs w:val="28"/>
        </w:rPr>
      </w:pPr>
      <w:r>
        <w:rPr>
          <w:rFonts w:ascii="Times New Roman" w:hAnsi="Times New Roman"/>
          <w:b/>
          <w:sz w:val="28"/>
          <w:szCs w:val="28"/>
        </w:rPr>
        <w:t xml:space="preserve">3.7. </w:t>
      </w:r>
      <w:r>
        <w:rPr>
          <w:rFonts w:ascii="Times New Roman" w:hAnsi="Times New Roman"/>
          <w:b/>
          <w:bCs/>
          <w:sz w:val="28"/>
          <w:szCs w:val="28"/>
        </w:rPr>
        <w:t>Внешняя проверка бюджетной отчетности за 2024 год главного распорядителя бюджетных средств Муниципального казенного учреждения «</w:t>
      </w:r>
      <w:r>
        <w:rPr>
          <w:rFonts w:ascii="Times New Roman" w:hAnsi="Times New Roman"/>
          <w:b/>
          <w:sz w:val="28"/>
          <w:szCs w:val="28"/>
        </w:rPr>
        <w:t>Управление образования и молодежной политики</w:t>
      </w:r>
      <w:r>
        <w:rPr>
          <w:rFonts w:ascii="Times New Roman" w:hAnsi="Times New Roman"/>
          <w:b/>
          <w:bCs/>
          <w:sz w:val="28"/>
          <w:szCs w:val="28"/>
        </w:rPr>
        <w:t>»</w:t>
      </w:r>
    </w:p>
    <w:p>
      <w:pPr>
        <w:pStyle w:val="Normal"/>
        <w:ind w:firstLine="634"/>
        <w:jc w:val="both"/>
        <w:rPr>
          <w:rFonts w:ascii="Times New Roman" w:hAnsi="Times New Roman"/>
          <w:sz w:val="28"/>
          <w:szCs w:val="28"/>
          <w:u w:val="single"/>
        </w:rPr>
      </w:pPr>
      <w:r>
        <w:rPr>
          <w:rFonts w:ascii="Times New Roman" w:hAnsi="Times New Roman"/>
          <w:sz w:val="28"/>
          <w:szCs w:val="28"/>
          <w:u w:val="single"/>
        </w:rPr>
      </w:r>
    </w:p>
    <w:p>
      <w:pPr>
        <w:pStyle w:val="Normal"/>
        <w:ind w:firstLine="634"/>
        <w:jc w:val="both"/>
        <w:rPr>
          <w:rFonts w:ascii="Times New Roman" w:hAnsi="Times New Roman"/>
          <w:sz w:val="28"/>
          <w:szCs w:val="28"/>
        </w:rPr>
      </w:pPr>
      <w:r>
        <w:rPr>
          <w:rFonts w:ascii="Times New Roman" w:hAnsi="Times New Roman"/>
          <w:sz w:val="28"/>
          <w:szCs w:val="28"/>
          <w:u w:val="single"/>
        </w:rPr>
        <w:t>Объект контрольного мероприятия:</w:t>
      </w:r>
      <w:r>
        <w:rPr>
          <w:rFonts w:ascii="Times New Roman" w:hAnsi="Times New Roman"/>
          <w:sz w:val="28"/>
          <w:szCs w:val="28"/>
        </w:rPr>
        <w:t xml:space="preserve"> МКУ «УОиМП»</w:t>
      </w:r>
    </w:p>
    <w:p>
      <w:pPr>
        <w:pStyle w:val="Normal"/>
        <w:ind w:firstLine="634"/>
        <w:jc w:val="both"/>
        <w:rPr>
          <w:rFonts w:ascii="Times New Roman" w:hAnsi="Times New Roman"/>
          <w:sz w:val="28"/>
          <w:szCs w:val="28"/>
        </w:rPr>
      </w:pPr>
      <w:r>
        <w:rPr>
          <w:rFonts w:ascii="Times New Roman" w:hAnsi="Times New Roman"/>
          <w:bCs/>
          <w:sz w:val="28"/>
          <w:szCs w:val="28"/>
          <w:u w:val="single"/>
        </w:rPr>
        <w:t>Предмет</w:t>
      </w:r>
      <w:r>
        <w:rPr>
          <w:rFonts w:ascii="Times New Roman" w:hAnsi="Times New Roman"/>
          <w:kern w:val="2"/>
          <w:sz w:val="28"/>
          <w:szCs w:val="28"/>
          <w:u w:val="single"/>
        </w:rPr>
        <w:t xml:space="preserve"> контрольного мероприятия</w:t>
      </w:r>
      <w:r>
        <w:rPr>
          <w:rFonts w:ascii="Times New Roman" w:hAnsi="Times New Roman"/>
          <w:kern w:val="2"/>
          <w:sz w:val="28"/>
          <w:szCs w:val="28"/>
        </w:rPr>
        <w:t xml:space="preserve">: </w:t>
      </w:r>
      <w:r>
        <w:rPr>
          <w:rFonts w:ascii="Times New Roman" w:hAnsi="Times New Roman"/>
          <w:sz w:val="28"/>
          <w:szCs w:val="28"/>
        </w:rPr>
        <w:t>формы бюджетной отчетности, главная книга, регистры бюджетного учета за 2024 год.</w:t>
      </w:r>
    </w:p>
    <w:p>
      <w:pPr>
        <w:pStyle w:val="Normal"/>
        <w:ind w:firstLine="634"/>
        <w:jc w:val="both"/>
        <w:rPr>
          <w:rFonts w:ascii="Times New Roman" w:hAnsi="Times New Roman"/>
          <w:sz w:val="28"/>
          <w:szCs w:val="28"/>
        </w:rPr>
      </w:pPr>
      <w:r>
        <w:rPr>
          <w:rFonts w:ascii="Times New Roman" w:hAnsi="Times New Roman"/>
          <w:b/>
          <w:sz w:val="28"/>
          <w:szCs w:val="28"/>
        </w:rPr>
        <w:t>Общий объем проверенных средств составил 2925263,0 тыс. рублей.</w:t>
      </w:r>
    </w:p>
    <w:p>
      <w:pPr>
        <w:pStyle w:val="Normal"/>
        <w:ind w:firstLine="634"/>
        <w:jc w:val="both"/>
        <w:rPr>
          <w:rFonts w:ascii="Times New Roman" w:hAnsi="Times New Roman"/>
          <w:sz w:val="28"/>
          <w:szCs w:val="28"/>
        </w:rPr>
      </w:pPr>
      <w:r>
        <w:rPr>
          <w:rFonts w:ascii="Times New Roman" w:hAnsi="Times New Roman"/>
          <w:bCs/>
          <w:sz w:val="28"/>
          <w:szCs w:val="28"/>
        </w:rPr>
        <w:t>По результатам проведенного контрольного мероприятия КСП города Бердска установлено:</w:t>
      </w:r>
    </w:p>
    <w:p>
      <w:pPr>
        <w:pStyle w:val="Normal"/>
        <w:ind w:firstLine="709"/>
        <w:jc w:val="both"/>
        <w:rPr>
          <w:rFonts w:ascii="Times New Roman" w:hAnsi="Times New Roman"/>
          <w:sz w:val="28"/>
          <w:szCs w:val="28"/>
        </w:rPr>
      </w:pPr>
      <w:r>
        <w:rPr>
          <w:rFonts w:ascii="Times New Roman" w:hAnsi="Times New Roman"/>
          <w:sz w:val="28"/>
          <w:szCs w:val="28"/>
        </w:rPr>
        <w:t>1.Нарушение отдельных положений Инструкции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выразившееся в некорректном заполнении Пояснительной записки (ф.0503160) и приложений к ней.</w:t>
      </w:r>
    </w:p>
    <w:p>
      <w:pPr>
        <w:pStyle w:val="Normal"/>
        <w:ind w:firstLine="634"/>
        <w:jc w:val="both"/>
        <w:rPr>
          <w:rFonts w:ascii="Times New Roman" w:hAnsi="Times New Roman"/>
          <w:sz w:val="28"/>
          <w:szCs w:val="28"/>
        </w:rPr>
      </w:pPr>
      <w:r>
        <w:rPr>
          <w:rFonts w:ascii="Times New Roman" w:hAnsi="Times New Roman"/>
          <w:sz w:val="28"/>
          <w:szCs w:val="28"/>
        </w:rPr>
        <w:t xml:space="preserve">2. В нарушение п.5 Порядка составления бюджетной сметы, </w:t>
      </w:r>
      <w:r>
        <w:rPr>
          <w:rFonts w:ascii="Times New Roman" w:hAnsi="Times New Roman"/>
          <w:sz w:val="28"/>
          <w:szCs w:val="28"/>
          <w:u w:val="single"/>
        </w:rPr>
        <w:t>отсутствует дата утверждения (руководителем), дата составления (исполнителем) бюджетной сметы.</w:t>
      </w:r>
    </w:p>
    <w:p>
      <w:pPr>
        <w:pStyle w:val="Normal"/>
        <w:ind w:firstLine="634"/>
        <w:jc w:val="both"/>
        <w:rPr>
          <w:rFonts w:ascii="Times New Roman" w:hAnsi="Times New Roman"/>
          <w:sz w:val="28"/>
          <w:szCs w:val="28"/>
        </w:rPr>
      </w:pPr>
      <w:r>
        <w:rPr>
          <w:rFonts w:ascii="Times New Roman" w:hAnsi="Times New Roman"/>
          <w:sz w:val="28"/>
          <w:szCs w:val="28"/>
        </w:rPr>
        <w:t xml:space="preserve">3. При анализе показателей, отраженных в формах бюджетной отчетности данным Главной книги и иным регистрам бюджетного учета за 2024 год </w:t>
      </w:r>
      <w:r>
        <w:rPr>
          <w:rFonts w:ascii="Times New Roman" w:hAnsi="Times New Roman"/>
          <w:b/>
          <w:i/>
          <w:sz w:val="28"/>
          <w:szCs w:val="28"/>
        </w:rPr>
        <w:t>выявлены нарушения:</w:t>
      </w:r>
    </w:p>
    <w:p>
      <w:pPr>
        <w:pStyle w:val="Normal"/>
        <w:ind w:firstLine="634"/>
        <w:jc w:val="both"/>
        <w:rPr>
          <w:rFonts w:ascii="Times New Roman" w:hAnsi="Times New Roman"/>
          <w:sz w:val="28"/>
          <w:szCs w:val="28"/>
        </w:rPr>
      </w:pPr>
      <w:r>
        <w:rPr>
          <w:rFonts w:ascii="Times New Roman" w:hAnsi="Times New Roman"/>
          <w:sz w:val="28"/>
          <w:szCs w:val="28"/>
        </w:rPr>
        <w:t xml:space="preserve">3.1 </w:t>
      </w:r>
      <w:r>
        <w:rPr>
          <w:rFonts w:ascii="Times New Roman" w:hAnsi="Times New Roman"/>
          <w:sz w:val="28"/>
          <w:szCs w:val="28"/>
          <w:u w:val="single"/>
        </w:rPr>
        <w:t>В нарушение п.170 Инструкции №191н</w:t>
      </w:r>
      <w:r>
        <w:rPr>
          <w:rFonts w:ascii="Times New Roman" w:hAnsi="Times New Roman"/>
          <w:sz w:val="28"/>
          <w:szCs w:val="28"/>
        </w:rPr>
        <w:t>, в форме отчетности «Сведения об изменении остатков валюты баланса» (ф.0503173)</w:t>
      </w:r>
      <w:r>
        <w:rPr>
          <w:rFonts w:ascii="Times New Roman" w:hAnsi="Times New Roman"/>
          <w:bCs/>
          <w:sz w:val="28"/>
          <w:szCs w:val="28"/>
        </w:rPr>
        <w:t xml:space="preserve"> </w:t>
      </w:r>
      <w:r>
        <w:rPr>
          <w:rFonts w:ascii="Times New Roman" w:hAnsi="Times New Roman"/>
          <w:sz w:val="28"/>
          <w:szCs w:val="28"/>
          <w:u w:val="single"/>
        </w:rPr>
        <w:t xml:space="preserve">не отражены расхождения </w:t>
      </w:r>
      <w:r>
        <w:rPr>
          <w:rFonts w:ascii="Times New Roman" w:hAnsi="Times New Roman"/>
          <w:bCs/>
          <w:sz w:val="28"/>
          <w:szCs w:val="28"/>
        </w:rPr>
        <w:t>по строке Баланса ф.0503130 «</w:t>
      </w:r>
      <w:r>
        <w:rPr>
          <w:rFonts w:ascii="Times New Roman" w:hAnsi="Times New Roman"/>
          <w:sz w:val="28"/>
          <w:szCs w:val="28"/>
        </w:rPr>
        <w:t xml:space="preserve">Вложения в нефинансовые активы (010600000), всего» стр. 120 </w:t>
      </w:r>
      <w:r>
        <w:rPr>
          <w:rFonts w:ascii="Times New Roman" w:hAnsi="Times New Roman"/>
          <w:sz w:val="28"/>
          <w:szCs w:val="28"/>
          <w:u w:val="single"/>
        </w:rPr>
        <w:t>в сумме (+3,4) тыс. рублей на 01.01.2024</w:t>
      </w:r>
      <w:r>
        <w:rPr>
          <w:rFonts w:ascii="Times New Roman" w:hAnsi="Times New Roman"/>
          <w:sz w:val="28"/>
          <w:szCs w:val="28"/>
        </w:rPr>
        <w:t>.</w:t>
      </w:r>
    </w:p>
    <w:p>
      <w:pPr>
        <w:pStyle w:val="Normal"/>
        <w:jc w:val="both"/>
        <w:rPr>
          <w:rFonts w:ascii="Times New Roman" w:hAnsi="Times New Roman"/>
          <w:sz w:val="28"/>
          <w:szCs w:val="28"/>
        </w:rPr>
      </w:pPr>
      <w:r>
        <w:rPr>
          <w:rFonts w:ascii="Times New Roman" w:hAnsi="Times New Roman"/>
          <w:b/>
          <w:i/>
          <w:sz w:val="28"/>
          <w:szCs w:val="28"/>
        </w:rPr>
        <w:t>Данные изменения требуют пояснений.</w:t>
      </w:r>
    </w:p>
    <w:p>
      <w:pPr>
        <w:pStyle w:val="Normal"/>
        <w:ind w:firstLine="708"/>
        <w:jc w:val="both"/>
        <w:rPr>
          <w:rFonts w:ascii="Times New Roman" w:hAnsi="Times New Roman"/>
          <w:sz w:val="28"/>
          <w:szCs w:val="28"/>
        </w:rPr>
      </w:pPr>
      <w:r>
        <w:rPr>
          <w:rFonts w:ascii="Times New Roman" w:hAnsi="Times New Roman"/>
          <w:sz w:val="28"/>
          <w:szCs w:val="28"/>
        </w:rPr>
        <w:t xml:space="preserve">3.2. </w:t>
      </w:r>
      <w:r>
        <w:rPr>
          <w:rFonts w:ascii="Times New Roman" w:hAnsi="Times New Roman"/>
          <w:bCs/>
          <w:sz w:val="28"/>
          <w:szCs w:val="28"/>
        </w:rPr>
        <w:t>Д</w:t>
      </w:r>
      <w:r>
        <w:rPr>
          <w:rFonts w:ascii="Times New Roman" w:hAnsi="Times New Roman"/>
          <w:sz w:val="28"/>
          <w:szCs w:val="28"/>
        </w:rPr>
        <w:t>опущено несоблюдение методологии применения плана счетов бюджетного учета в части отражения объектов бюджетного учета на соответствующих счетах.</w:t>
      </w:r>
    </w:p>
    <w:p>
      <w:pPr>
        <w:pStyle w:val="Normal"/>
        <w:ind w:firstLine="708"/>
        <w:jc w:val="both"/>
        <w:rPr>
          <w:rFonts w:ascii="Times New Roman" w:hAnsi="Times New Roman"/>
          <w:sz w:val="28"/>
          <w:szCs w:val="28"/>
        </w:rPr>
      </w:pPr>
      <w:r>
        <w:rPr>
          <w:rFonts w:ascii="Times New Roman" w:hAnsi="Times New Roman"/>
          <w:sz w:val="28"/>
          <w:szCs w:val="28"/>
        </w:rPr>
        <w:t xml:space="preserve">МКУ «УО и МП» некорректно отражено в учете и формах отчетности: </w:t>
      </w:r>
    </w:p>
    <w:p>
      <w:pPr>
        <w:pStyle w:val="Normal"/>
        <w:ind w:firstLine="708"/>
        <w:jc w:val="both"/>
        <w:rPr>
          <w:rFonts w:ascii="Times New Roman" w:hAnsi="Times New Roman"/>
          <w:sz w:val="28"/>
          <w:szCs w:val="28"/>
        </w:rPr>
      </w:pPr>
      <w:r>
        <w:rPr>
          <w:rFonts w:ascii="Times New Roman" w:hAnsi="Times New Roman"/>
          <w:sz w:val="28"/>
          <w:szCs w:val="28"/>
        </w:rPr>
        <w:t xml:space="preserve">- в </w:t>
      </w:r>
      <w:r>
        <w:rPr>
          <w:rFonts w:ascii="Times New Roman" w:hAnsi="Times New Roman"/>
          <w:bCs/>
          <w:sz w:val="28"/>
          <w:szCs w:val="28"/>
        </w:rPr>
        <w:t>Балансе ф.0503130 по строкам 120 «</w:t>
      </w:r>
      <w:r>
        <w:rPr>
          <w:rFonts w:ascii="Times New Roman" w:hAnsi="Times New Roman"/>
          <w:sz w:val="28"/>
          <w:szCs w:val="28"/>
        </w:rPr>
        <w:t xml:space="preserve">Вложения в нефинансовые активы (010600000), всего», 121 «из них: внеоборотные» на 01.01.2024 </w:t>
      </w:r>
      <w:r>
        <w:rPr>
          <w:rFonts w:ascii="Times New Roman" w:hAnsi="Times New Roman"/>
          <w:sz w:val="28"/>
          <w:szCs w:val="28"/>
          <w:u w:val="single"/>
        </w:rPr>
        <w:t>в сумме 3,4 тыс.</w:t>
      </w:r>
      <w:r>
        <w:rPr>
          <w:rFonts w:ascii="Times New Roman" w:hAnsi="Times New Roman"/>
          <w:sz w:val="28"/>
          <w:szCs w:val="28"/>
        </w:rPr>
        <w:t xml:space="preserve"> рублей, на 01.01.2025 </w:t>
      </w:r>
      <w:r>
        <w:rPr>
          <w:rFonts w:ascii="Times New Roman" w:hAnsi="Times New Roman"/>
          <w:sz w:val="28"/>
          <w:szCs w:val="28"/>
          <w:u w:val="single"/>
        </w:rPr>
        <w:t>в сумме 0,4 тыс. рублей;</w:t>
      </w:r>
    </w:p>
    <w:p>
      <w:pPr>
        <w:pStyle w:val="Normal"/>
        <w:ind w:firstLine="708"/>
        <w:jc w:val="both"/>
        <w:rPr>
          <w:rFonts w:ascii="Times New Roman" w:hAnsi="Times New Roman"/>
          <w:sz w:val="28"/>
          <w:szCs w:val="28"/>
        </w:rPr>
      </w:pPr>
      <w:r>
        <w:rPr>
          <w:rFonts w:ascii="Times New Roman" w:hAnsi="Times New Roman"/>
          <w:sz w:val="28"/>
          <w:szCs w:val="28"/>
        </w:rPr>
        <w:t xml:space="preserve">- в форме 0503168 «Сведения о движении нефинансовых активов» по строке 140 «2.4. Вложения </w:t>
      </w:r>
      <w:r>
        <w:rPr>
          <w:rFonts w:ascii="Times New Roman" w:hAnsi="Times New Roman"/>
          <w:sz w:val="28"/>
          <w:szCs w:val="28"/>
          <w:u w:val="single"/>
        </w:rPr>
        <w:t>в нематериальные активы</w:t>
      </w:r>
      <w:r>
        <w:rPr>
          <w:rFonts w:ascii="Times New Roman" w:hAnsi="Times New Roman"/>
          <w:sz w:val="28"/>
          <w:szCs w:val="28"/>
        </w:rPr>
        <w:t xml:space="preserve">, всего», </w:t>
      </w:r>
      <w:r>
        <w:rPr>
          <w:rFonts w:ascii="Times New Roman" w:hAnsi="Times New Roman"/>
          <w:sz w:val="28"/>
          <w:szCs w:val="28"/>
          <w:u w:val="single"/>
        </w:rPr>
        <w:t>на 01.01.2024 в сумме 3,4 тыс. рублей</w:t>
      </w:r>
      <w:r>
        <w:rPr>
          <w:rFonts w:ascii="Times New Roman" w:hAnsi="Times New Roman"/>
          <w:sz w:val="28"/>
          <w:szCs w:val="28"/>
        </w:rPr>
        <w:t xml:space="preserve">, </w:t>
      </w:r>
      <w:r>
        <w:rPr>
          <w:rFonts w:ascii="Times New Roman" w:hAnsi="Times New Roman"/>
          <w:sz w:val="28"/>
          <w:szCs w:val="28"/>
          <w:u w:val="single"/>
        </w:rPr>
        <w:t>на 01.01.2025 в сумме 0,4 рублей;</w:t>
      </w:r>
    </w:p>
    <w:p>
      <w:pPr>
        <w:pStyle w:val="Normal"/>
        <w:ind w:firstLine="708"/>
        <w:jc w:val="both"/>
        <w:rPr>
          <w:rFonts w:ascii="Times New Roman" w:hAnsi="Times New Roman"/>
          <w:sz w:val="28"/>
          <w:szCs w:val="28"/>
        </w:rPr>
      </w:pPr>
      <w:r>
        <w:rPr>
          <w:rFonts w:ascii="Times New Roman" w:hAnsi="Times New Roman"/>
          <w:sz w:val="28"/>
          <w:szCs w:val="28"/>
        </w:rPr>
        <w:t>- в «Справке по консолидируемым расчетам» (ф.0503125) неверно отражен код корреспондирующего счета бюджетного учета (гр.9) 1 106 11 000 «Вложения в основные средства - недвижимое имущество учреждения» по переданной УФиНП (</w:t>
      </w:r>
      <w:r>
        <w:rPr>
          <w:rFonts w:ascii="Times New Roman" w:hAnsi="Times New Roman"/>
          <w:sz w:val="28"/>
          <w:szCs w:val="28"/>
          <w:u w:val="single"/>
        </w:rPr>
        <w:t>в Справке 0503128 также неверно указан контрагент – Администрация города Бердска</w:t>
      </w:r>
      <w:r>
        <w:rPr>
          <w:rFonts w:ascii="Times New Roman" w:hAnsi="Times New Roman"/>
          <w:sz w:val="28"/>
          <w:szCs w:val="28"/>
        </w:rPr>
        <w:t>) неисключительные права пользования ПО (</w:t>
      </w:r>
      <w:r>
        <w:rPr>
          <w:rFonts w:ascii="Times New Roman" w:hAnsi="Times New Roman"/>
          <w:sz w:val="28"/>
          <w:szCs w:val="28"/>
          <w:u w:val="single"/>
        </w:rPr>
        <w:t>бессрочная лицензия Альт образование</w:t>
      </w:r>
      <w:r>
        <w:rPr>
          <w:rFonts w:ascii="Times New Roman" w:hAnsi="Times New Roman"/>
          <w:sz w:val="28"/>
          <w:szCs w:val="28"/>
        </w:rPr>
        <w:t xml:space="preserve"> 9).</w:t>
      </w:r>
    </w:p>
    <w:p>
      <w:pPr>
        <w:pStyle w:val="Normal"/>
        <w:ind w:firstLine="540"/>
        <w:jc w:val="both"/>
        <w:rPr>
          <w:rFonts w:ascii="Times New Roman" w:hAnsi="Times New Roman"/>
          <w:sz w:val="28"/>
          <w:szCs w:val="28"/>
        </w:rPr>
      </w:pPr>
      <w:r>
        <w:rPr>
          <w:rFonts w:ascii="Times New Roman" w:hAnsi="Times New Roman"/>
          <w:bCs/>
          <w:iCs/>
          <w:sz w:val="28"/>
          <w:szCs w:val="28"/>
        </w:rPr>
        <w:t>3</w:t>
      </w:r>
      <w:r>
        <w:rPr>
          <w:rFonts w:ascii="Times New Roman" w:hAnsi="Times New Roman"/>
          <w:sz w:val="28"/>
          <w:szCs w:val="28"/>
        </w:rPr>
        <w:t>.3 Выявлен факт списания нефинансовых активов в нарушение пункта 10 раздела 1 Инструкции №162н.</w:t>
      </w:r>
    </w:p>
    <w:p>
      <w:pPr>
        <w:pStyle w:val="Normal"/>
        <w:ind w:firstLine="540"/>
        <w:jc w:val="both"/>
        <w:rPr>
          <w:rFonts w:ascii="Times New Roman" w:hAnsi="Times New Roman"/>
          <w:sz w:val="28"/>
          <w:szCs w:val="28"/>
        </w:rPr>
      </w:pPr>
      <w:r>
        <w:rPr>
          <w:rFonts w:ascii="Times New Roman" w:hAnsi="Times New Roman"/>
          <w:sz w:val="28"/>
          <w:szCs w:val="28"/>
        </w:rPr>
        <w:t xml:space="preserve">Согласно карточке счета 01010000 «Основные средства» за 2024 год 10.01.2024 </w:t>
      </w:r>
      <w:r>
        <w:rPr>
          <w:rFonts w:ascii="Times New Roman" w:hAnsi="Times New Roman"/>
          <w:sz w:val="28"/>
          <w:szCs w:val="28"/>
          <w:u w:val="single"/>
        </w:rPr>
        <w:t>произведено списание с балансового счета</w:t>
      </w:r>
      <w:r>
        <w:rPr>
          <w:rFonts w:ascii="Times New Roman" w:hAnsi="Times New Roman"/>
          <w:sz w:val="28"/>
          <w:szCs w:val="28"/>
        </w:rPr>
        <w:t xml:space="preserve"> системного блока DNC Home (0132162) Core i3-2120 стоимостью 13,9 тыс. рублей, без отражения на забалансовом счете 02 «Материальные ценности, принятые на хранение», а также в нарушении п.373 Инструкции №157н</w:t>
      </w:r>
      <w:r>
        <w:rPr>
          <w:rFonts w:ascii="Times New Roman" w:hAnsi="Times New Roman"/>
          <w:b/>
          <w:i/>
          <w:sz w:val="28"/>
          <w:szCs w:val="28"/>
        </w:rPr>
        <w:t xml:space="preserve"> </w:t>
      </w:r>
      <w:r>
        <w:rPr>
          <w:rFonts w:ascii="Times New Roman" w:hAnsi="Times New Roman"/>
          <w:sz w:val="28"/>
          <w:szCs w:val="28"/>
        </w:rPr>
        <w:t>выявлены факты списания основных средств с забалансового счета 21 «Основные средства в эксплуатации», без отражения на 02 забалансовом счете «</w:t>
      </w:r>
      <w:r>
        <w:rPr>
          <w:rFonts w:ascii="Times New Roman" w:hAnsi="Times New Roman"/>
          <w:iCs/>
          <w:sz w:val="28"/>
          <w:szCs w:val="28"/>
        </w:rPr>
        <w:t>Материальные ценности на хранении» (мониторы, сканеры)</w:t>
      </w:r>
      <w:r>
        <w:rPr>
          <w:rFonts w:ascii="Times New Roman" w:hAnsi="Times New Roman"/>
          <w:sz w:val="28"/>
          <w:szCs w:val="28"/>
        </w:rPr>
        <w:t>.</w:t>
      </w:r>
    </w:p>
    <w:p>
      <w:pPr>
        <w:pStyle w:val="Normal"/>
        <w:ind w:firstLine="540"/>
        <w:jc w:val="both"/>
        <w:rPr>
          <w:rFonts w:ascii="Times New Roman" w:hAnsi="Times New Roman"/>
          <w:sz w:val="28"/>
          <w:szCs w:val="28"/>
        </w:rPr>
      </w:pPr>
      <w:r>
        <w:rPr>
          <w:rFonts w:ascii="Times New Roman" w:hAnsi="Times New Roman"/>
          <w:sz w:val="28"/>
          <w:szCs w:val="28"/>
        </w:rPr>
        <w:t xml:space="preserve">3.4. В нарушение </w:t>
      </w:r>
      <w:r>
        <w:rPr>
          <w:rFonts w:ascii="Times New Roman" w:hAnsi="Times New Roman"/>
          <w:bCs/>
          <w:sz w:val="28"/>
          <w:szCs w:val="28"/>
        </w:rPr>
        <w:t>п.220 Инструкции №157н, п.86 Инструкции №162н на 01.01.2025 п</w:t>
      </w:r>
      <w:r>
        <w:rPr>
          <w:rFonts w:ascii="Times New Roman" w:hAnsi="Times New Roman"/>
          <w:sz w:val="28"/>
          <w:szCs w:val="28"/>
        </w:rPr>
        <w:t xml:space="preserve">о счету 1 206 00 000 «Расчеты по выданным авансам» отражена дебиторская задолженность </w:t>
      </w:r>
      <w:r>
        <w:rPr>
          <w:rFonts w:ascii="Times New Roman" w:hAnsi="Times New Roman"/>
          <w:bCs/>
          <w:sz w:val="28"/>
          <w:szCs w:val="28"/>
        </w:rPr>
        <w:t>по произведенным в рамках муниципальных контрактов предварительным оплатам, подлежащим возврату контрагентом в случае расторжения контрактов.</w:t>
      </w:r>
    </w:p>
    <w:p>
      <w:pPr>
        <w:pStyle w:val="Normal"/>
        <w:ind w:firstLine="540"/>
        <w:jc w:val="both"/>
        <w:rPr>
          <w:rFonts w:ascii="Times New Roman" w:hAnsi="Times New Roman"/>
          <w:sz w:val="28"/>
          <w:szCs w:val="28"/>
        </w:rPr>
      </w:pPr>
      <w:r>
        <w:rPr>
          <w:rFonts w:ascii="Times New Roman" w:hAnsi="Times New Roman"/>
          <w:sz w:val="28"/>
          <w:szCs w:val="28"/>
        </w:rPr>
        <w:t>Дебиторская задолженность отражена по счету 1 20623 000 «Расчеты по авансам по коммунальным услугам» с АО «Новосибирскэнергосбыт» в размере 6,5 тыс. рублей.</w:t>
      </w:r>
    </w:p>
    <w:p>
      <w:pPr>
        <w:pStyle w:val="Normal"/>
        <w:ind w:firstLine="540"/>
        <w:jc w:val="both"/>
        <w:rPr>
          <w:rFonts w:ascii="Times New Roman" w:hAnsi="Times New Roman"/>
          <w:sz w:val="28"/>
          <w:szCs w:val="28"/>
        </w:rPr>
      </w:pPr>
      <w:r>
        <w:rPr>
          <w:rFonts w:ascii="Times New Roman" w:hAnsi="Times New Roman"/>
          <w:bCs/>
          <w:sz w:val="28"/>
          <w:szCs w:val="28"/>
        </w:rPr>
        <w:t>Данная дебиторская задолженность подлежит отражению по состоянию на 01.01.2025 по счету 1 13 02991 01 XX00 130 1 209 36 000 «Расчеты по доходам бюджета от возврата дебиторской задолженности прошлых лет»</w:t>
      </w:r>
      <w:r>
        <w:rPr>
          <w:rFonts w:ascii="Times New Roman" w:hAnsi="Times New Roman"/>
          <w:sz w:val="28"/>
          <w:szCs w:val="28"/>
        </w:rPr>
        <w:t>.</w:t>
      </w:r>
    </w:p>
    <w:p>
      <w:pPr>
        <w:pStyle w:val="Normal"/>
        <w:ind w:firstLine="540"/>
        <w:jc w:val="both"/>
        <w:rPr>
          <w:rFonts w:ascii="Times New Roman" w:hAnsi="Times New Roman"/>
          <w:sz w:val="28"/>
          <w:szCs w:val="28"/>
        </w:rPr>
      </w:pPr>
      <w:r>
        <w:rPr>
          <w:rFonts w:ascii="Times New Roman" w:hAnsi="Times New Roman"/>
          <w:bCs/>
          <w:sz w:val="28"/>
          <w:szCs w:val="28"/>
        </w:rPr>
        <w:t xml:space="preserve">3.5. </w:t>
      </w:r>
      <w:r>
        <w:rPr>
          <w:rFonts w:ascii="Times New Roman" w:hAnsi="Times New Roman"/>
          <w:sz w:val="28"/>
          <w:szCs w:val="28"/>
        </w:rPr>
        <w:t>КСП города Бердска отмечает низкий уровень организации работы по взысканию просроченной дебиторской задолженности.</w:t>
      </w:r>
    </w:p>
    <w:p>
      <w:pPr>
        <w:pStyle w:val="Normal"/>
        <w:ind w:firstLine="540"/>
        <w:jc w:val="both"/>
        <w:rPr>
          <w:rFonts w:ascii="Times New Roman" w:hAnsi="Times New Roman"/>
          <w:sz w:val="28"/>
          <w:szCs w:val="28"/>
        </w:rPr>
      </w:pPr>
      <w:r>
        <w:rPr>
          <w:rFonts w:ascii="Times New Roman" w:hAnsi="Times New Roman"/>
          <w:sz w:val="28"/>
          <w:szCs w:val="28"/>
        </w:rPr>
        <w:t>За Чашковым Алексеем Михайловичем на 01.01.2025 числится</w:t>
      </w:r>
      <w:r>
        <w:rPr>
          <w:rFonts w:ascii="Times New Roman" w:hAnsi="Times New Roman"/>
          <w:b/>
          <w:i/>
          <w:sz w:val="28"/>
          <w:szCs w:val="28"/>
        </w:rPr>
        <w:t xml:space="preserve"> </w:t>
      </w:r>
      <w:r>
        <w:rPr>
          <w:rFonts w:ascii="Times New Roman" w:hAnsi="Times New Roman"/>
          <w:sz w:val="28"/>
          <w:szCs w:val="28"/>
        </w:rPr>
        <w:t>задолженность</w:t>
      </w:r>
      <w:r>
        <w:rPr>
          <w:rFonts w:ascii="Times New Roman" w:hAnsi="Times New Roman"/>
          <w:b/>
          <w:i/>
          <w:sz w:val="28"/>
          <w:szCs w:val="28"/>
        </w:rPr>
        <w:t xml:space="preserve"> </w:t>
      </w:r>
      <w:r>
        <w:rPr>
          <w:rFonts w:ascii="Times New Roman" w:hAnsi="Times New Roman"/>
          <w:sz w:val="28"/>
          <w:szCs w:val="28"/>
        </w:rPr>
        <w:t xml:space="preserve">по исполнительному листу </w:t>
      </w:r>
      <w:r>
        <w:rPr>
          <w:rFonts w:ascii="Times New Roman" w:hAnsi="Times New Roman"/>
          <w:sz w:val="28"/>
          <w:szCs w:val="28"/>
          <w:u w:val="single"/>
        </w:rPr>
        <w:t>от 07.07.2015</w:t>
      </w:r>
      <w:r>
        <w:rPr>
          <w:rFonts w:ascii="Times New Roman" w:hAnsi="Times New Roman"/>
          <w:sz w:val="28"/>
          <w:szCs w:val="28"/>
        </w:rPr>
        <w:t xml:space="preserve"> по делу № 1-194/2015 в сумме 1 865,9 тыс. рублей </w:t>
      </w:r>
      <w:r>
        <w:rPr>
          <w:rFonts w:ascii="Times New Roman" w:hAnsi="Times New Roman"/>
          <w:i/>
          <w:sz w:val="28"/>
          <w:szCs w:val="28"/>
          <w:u w:val="single"/>
        </w:rPr>
        <w:t xml:space="preserve">о взыскании возмещения имущественного ущерба (денежных средств) </w:t>
      </w:r>
      <w:r>
        <w:rPr>
          <w:rFonts w:ascii="Times New Roman" w:hAnsi="Times New Roman"/>
          <w:sz w:val="28"/>
          <w:szCs w:val="28"/>
        </w:rPr>
        <w:t>в пользу муниципального образования города Бердска.</w:t>
      </w:r>
    </w:p>
    <w:p>
      <w:pPr>
        <w:pStyle w:val="Normal"/>
        <w:ind w:firstLine="540"/>
        <w:jc w:val="both"/>
        <w:rPr>
          <w:rFonts w:ascii="Times New Roman" w:hAnsi="Times New Roman"/>
          <w:sz w:val="28"/>
          <w:szCs w:val="28"/>
        </w:rPr>
      </w:pPr>
      <w:r>
        <w:rPr>
          <w:rFonts w:ascii="Times New Roman" w:hAnsi="Times New Roman"/>
          <w:spacing w:val="-4"/>
          <w:sz w:val="28"/>
          <w:szCs w:val="28"/>
        </w:rPr>
        <w:t xml:space="preserve">МКУ «УО и МП» не </w:t>
      </w:r>
      <w:r>
        <w:rPr>
          <w:rFonts w:ascii="Times New Roman" w:hAnsi="Times New Roman"/>
          <w:sz w:val="28"/>
          <w:szCs w:val="28"/>
        </w:rPr>
        <w:t>ведется дальнейшая работа по контролю за принудительным взысканием дебиторской задолженности после направления исполнительных листов в отдел судебных приставов.</w:t>
      </w:r>
    </w:p>
    <w:p>
      <w:pPr>
        <w:pStyle w:val="Normal"/>
        <w:ind w:firstLine="540"/>
        <w:jc w:val="both"/>
        <w:rPr>
          <w:rFonts w:ascii="Times New Roman" w:hAnsi="Times New Roman"/>
          <w:sz w:val="28"/>
          <w:szCs w:val="28"/>
        </w:rPr>
      </w:pPr>
      <w:r>
        <w:rPr>
          <w:rFonts w:ascii="Times New Roman" w:hAnsi="Times New Roman"/>
          <w:sz w:val="28"/>
          <w:szCs w:val="28"/>
        </w:rPr>
        <w:t>3.6. Несвоевременное списание кредиторской задолженности по доходам, не востребованной кредиторами (</w:t>
      </w:r>
      <w:r>
        <w:rPr>
          <w:rFonts w:ascii="Times New Roman" w:hAnsi="Times New Roman"/>
          <w:sz w:val="28"/>
          <w:szCs w:val="28"/>
          <w:u w:val="single"/>
        </w:rPr>
        <w:t>не подтвержденной по результатам инвентаризации кредитором</w:t>
      </w:r>
      <w:r>
        <w:rPr>
          <w:rFonts w:ascii="Times New Roman" w:hAnsi="Times New Roman"/>
          <w:sz w:val="28"/>
          <w:szCs w:val="28"/>
        </w:rPr>
        <w:t xml:space="preserve">), с балансовых счетов и принятие на забалансовый счет 20 </w:t>
      </w:r>
      <w:r>
        <w:rPr>
          <w:rFonts w:ascii="Times New Roman" w:hAnsi="Times New Roman"/>
          <w:sz w:val="28"/>
          <w:szCs w:val="28"/>
          <w:u w:val="single"/>
        </w:rPr>
        <w:t>«Задолженность, невостребованная кредиторами»</w:t>
      </w:r>
      <w:r>
        <w:rPr>
          <w:rFonts w:ascii="Times New Roman" w:hAnsi="Times New Roman"/>
          <w:sz w:val="28"/>
          <w:szCs w:val="28"/>
        </w:rPr>
        <w:t xml:space="preserve"> для наблюдения в течение срока исковой давности, приводящее к завышению балансовых счетов (</w:t>
      </w:r>
      <w:r>
        <w:rPr>
          <w:rFonts w:ascii="Times New Roman" w:hAnsi="Times New Roman"/>
          <w:i/>
          <w:sz w:val="28"/>
          <w:szCs w:val="28"/>
          <w:u w:val="single"/>
        </w:rPr>
        <w:t>1 205 00 000 «</w:t>
      </w:r>
      <w:r>
        <w:rPr>
          <w:rFonts w:ascii="Times New Roman" w:hAnsi="Times New Roman"/>
          <w:sz w:val="28"/>
          <w:szCs w:val="28"/>
        </w:rPr>
        <w:t xml:space="preserve">Расчеты по доходам» по стр.470 «Кредиторская  задолженность по доходам (020500000, 020900000), всего) Баланса ф. 0503130 и формы 0503169 «Сведения по дебиторской и кредиторской задолженности» на </w:t>
      </w:r>
      <w:r>
        <w:rPr>
          <w:rFonts w:ascii="Times New Roman" w:hAnsi="Times New Roman"/>
          <w:sz w:val="28"/>
          <w:szCs w:val="28"/>
          <w:u w:val="single"/>
        </w:rPr>
        <w:t xml:space="preserve">01.01.2024 и 01.01.2025 кредиторская задолженность по доходам в сумме 2,2 тыс. рублей. </w:t>
      </w:r>
    </w:p>
    <w:p>
      <w:pPr>
        <w:pStyle w:val="Normal"/>
        <w:ind w:firstLine="567"/>
        <w:jc w:val="both"/>
        <w:rPr>
          <w:rFonts w:ascii="Times New Roman" w:hAnsi="Times New Roman"/>
          <w:sz w:val="28"/>
          <w:szCs w:val="28"/>
        </w:rPr>
      </w:pPr>
      <w:r>
        <w:rPr>
          <w:rFonts w:ascii="Times New Roman" w:hAnsi="Times New Roman"/>
          <w:sz w:val="28"/>
          <w:szCs w:val="28"/>
          <w:u w:val="single"/>
        </w:rPr>
        <w:t>Всего по результатам контрольного мероприятия выявлено нарушений на сумму 26,4 тыс. рублей.</w:t>
      </w:r>
    </w:p>
    <w:p>
      <w:pPr>
        <w:pStyle w:val="Normal"/>
        <w:ind w:firstLine="634"/>
        <w:jc w:val="both"/>
        <w:rPr>
          <w:rFonts w:ascii="Times New Roman" w:hAnsi="Times New Roman"/>
          <w:sz w:val="28"/>
          <w:szCs w:val="28"/>
        </w:rPr>
      </w:pPr>
      <w:r>
        <w:rPr>
          <w:rFonts w:ascii="Times New Roman" w:hAnsi="Times New Roman"/>
          <w:sz w:val="28"/>
          <w:szCs w:val="28"/>
        </w:rPr>
        <w:t xml:space="preserve">Акт контрольного мероприятия направлен директору муниципального казенного учреждения «Управление образования и молодежной политики» М.В. Каркавину 02.07.2025 №124/КСП/03-08. </w:t>
      </w:r>
    </w:p>
    <w:p>
      <w:pPr>
        <w:pStyle w:val="Normal"/>
        <w:ind w:firstLine="708"/>
        <w:jc w:val="both"/>
        <w:rPr>
          <w:rFonts w:ascii="Times New Roman" w:hAnsi="Times New Roman"/>
          <w:sz w:val="28"/>
          <w:szCs w:val="28"/>
        </w:rPr>
      </w:pPr>
      <w:r>
        <w:rPr>
          <w:rFonts w:ascii="Times New Roman" w:hAnsi="Times New Roman"/>
          <w:sz w:val="28"/>
          <w:szCs w:val="28"/>
        </w:rPr>
        <w:t xml:space="preserve">Представление от 08.07.2025 №128/КСП/03-08 направлено директору муниципального казенного учреждения «Управление образования и молодежной политики» М.В. Каркавину. От учреждения 29.07.2025 получен ответ на представление об устранении нарушений за №2555/65.155-исх. </w:t>
      </w:r>
    </w:p>
    <w:p>
      <w:pPr>
        <w:pStyle w:val="Normal"/>
        <w:ind w:firstLine="708"/>
        <w:jc w:val="both"/>
        <w:rPr>
          <w:rFonts w:ascii="Times New Roman" w:hAnsi="Times New Roman"/>
          <w:sz w:val="28"/>
          <w:szCs w:val="28"/>
        </w:rPr>
      </w:pPr>
      <w:r>
        <w:rPr>
          <w:rFonts w:ascii="Times New Roman" w:hAnsi="Times New Roman"/>
          <w:sz w:val="28"/>
          <w:szCs w:val="28"/>
        </w:rPr>
        <w:t xml:space="preserve">Отчет о результатах </w:t>
      </w:r>
      <w:r>
        <w:rPr>
          <w:rFonts w:ascii="Times New Roman" w:hAnsi="Times New Roman"/>
          <w:bCs/>
          <w:sz w:val="28"/>
          <w:szCs w:val="28"/>
        </w:rPr>
        <w:t>контрольного мероприятия</w:t>
      </w:r>
      <w:r>
        <w:rPr>
          <w:rFonts w:ascii="Times New Roman" w:hAnsi="Times New Roman"/>
          <w:sz w:val="28"/>
          <w:szCs w:val="28"/>
        </w:rPr>
        <w:t xml:space="preserve"> направлен в адрес Совета депутатов города Бердска от 09.07.2025 №131/КСП/03-07</w:t>
      </w:r>
      <w:r>
        <w:rPr>
          <w:rFonts w:cs="Arial" w:ascii="Times New Roman" w:hAnsi="Times New Roman"/>
          <w:sz w:val="28"/>
          <w:szCs w:val="28"/>
        </w:rPr>
        <w:t>.</w:t>
      </w:r>
    </w:p>
    <w:p>
      <w:pPr>
        <w:pStyle w:val="Normal"/>
        <w:spacing w:before="0" w:after="240"/>
        <w:ind w:firstLine="634"/>
        <w:jc w:val="both"/>
        <w:rPr>
          <w:rFonts w:ascii="Times New Roman" w:hAnsi="Times New Roman"/>
          <w:sz w:val="28"/>
          <w:szCs w:val="28"/>
        </w:rPr>
      </w:pPr>
      <w:r>
        <w:rPr>
          <w:rFonts w:ascii="Times New Roman" w:hAnsi="Times New Roman"/>
          <w:b/>
          <w:i/>
          <w:sz w:val="28"/>
          <w:szCs w:val="28"/>
          <w:u w:val="single"/>
        </w:rPr>
        <w:t>По результатам контрольного мероприятия</w:t>
      </w:r>
      <w:r>
        <w:rPr>
          <w:rFonts w:ascii="Times New Roman" w:hAnsi="Times New Roman"/>
          <w:sz w:val="28"/>
          <w:szCs w:val="28"/>
        </w:rPr>
        <w:t xml:space="preserve"> направлены материалы в Прокуратуру города Бердска 09.07.2025 №129/КСП/03-14.</w:t>
      </w:r>
    </w:p>
    <w:p>
      <w:pPr>
        <w:pStyle w:val="Normal"/>
        <w:ind w:firstLine="634"/>
        <w:jc w:val="both"/>
        <w:rPr>
          <w:rFonts w:ascii="Times New Roman" w:hAnsi="Times New Roman"/>
          <w:sz w:val="28"/>
          <w:szCs w:val="28"/>
        </w:rPr>
      </w:pPr>
      <w:r>
        <w:rPr>
          <w:rFonts w:ascii="Times New Roman" w:hAnsi="Times New Roman"/>
          <w:b/>
          <w:sz w:val="28"/>
          <w:szCs w:val="28"/>
        </w:rPr>
        <w:t xml:space="preserve">3.8. Внешняя проверка бюджетной отчетности за 2024 год главного распорядителя бюджетных средств Муниципального казенного учреждения «Управление жилищно-коммунального хозйства» </w:t>
      </w:r>
    </w:p>
    <w:p>
      <w:pPr>
        <w:pStyle w:val="Normal"/>
        <w:ind w:firstLine="708"/>
        <w:jc w:val="both"/>
        <w:rPr>
          <w:rFonts w:ascii="Times New Roman" w:hAnsi="Times New Roman"/>
          <w:sz w:val="28"/>
          <w:szCs w:val="28"/>
        </w:rPr>
      </w:pPr>
      <w:r>
        <w:rPr>
          <w:rFonts w:ascii="Times New Roman" w:hAnsi="Times New Roman"/>
          <w:sz w:val="28"/>
          <w:szCs w:val="28"/>
          <w:u w:val="single"/>
        </w:rPr>
        <w:t>Объект контрольного мероприятия:</w:t>
      </w:r>
      <w:r>
        <w:rPr>
          <w:rFonts w:ascii="Times New Roman" w:hAnsi="Times New Roman"/>
          <w:sz w:val="28"/>
          <w:szCs w:val="28"/>
        </w:rPr>
        <w:t xml:space="preserve"> МКУ «УЖКХ».</w:t>
      </w:r>
    </w:p>
    <w:p>
      <w:pPr>
        <w:pStyle w:val="Normal"/>
        <w:ind w:firstLine="708"/>
        <w:jc w:val="both"/>
        <w:rPr>
          <w:rFonts w:ascii="Times New Roman" w:hAnsi="Times New Roman"/>
          <w:sz w:val="28"/>
          <w:szCs w:val="28"/>
        </w:rPr>
      </w:pPr>
      <w:r>
        <w:rPr>
          <w:rFonts w:ascii="Times New Roman" w:hAnsi="Times New Roman"/>
          <w:sz w:val="28"/>
          <w:szCs w:val="28"/>
          <w:u w:val="single"/>
        </w:rPr>
        <w:t>Предмет контрольного мероприятия:</w:t>
      </w:r>
      <w:r>
        <w:rPr>
          <w:rFonts w:ascii="Times New Roman" w:hAnsi="Times New Roman"/>
          <w:sz w:val="28"/>
          <w:szCs w:val="28"/>
        </w:rPr>
        <w:t xml:space="preserve"> формы бюджетной отчетности, главная книга, регистры бюджетного учета за 2024 год.</w:t>
      </w:r>
    </w:p>
    <w:p>
      <w:pPr>
        <w:pStyle w:val="Normal"/>
        <w:tabs>
          <w:tab w:val="clear" w:pos="708"/>
          <w:tab w:val="left" w:pos="709" w:leader="none"/>
        </w:tabs>
        <w:jc w:val="both"/>
        <w:rPr>
          <w:rFonts w:ascii="Times New Roman" w:hAnsi="Times New Roman"/>
          <w:sz w:val="28"/>
          <w:szCs w:val="28"/>
        </w:rPr>
      </w:pPr>
      <w:r>
        <w:rPr>
          <w:rFonts w:ascii="Times New Roman" w:hAnsi="Times New Roman"/>
          <w:b/>
          <w:i/>
          <w:sz w:val="28"/>
          <w:szCs w:val="28"/>
        </w:rPr>
        <w:tab/>
      </w:r>
      <w:r>
        <w:rPr>
          <w:rFonts w:ascii="Times New Roman" w:hAnsi="Times New Roman"/>
          <w:b/>
          <w:sz w:val="28"/>
          <w:szCs w:val="28"/>
        </w:rPr>
        <w:t xml:space="preserve">Общий объем проанализированных средств 649178,3 тыс.руб. </w:t>
      </w:r>
    </w:p>
    <w:p>
      <w:pPr>
        <w:pStyle w:val="Normal"/>
        <w:ind w:firstLine="709"/>
        <w:jc w:val="both"/>
        <w:rPr>
          <w:rFonts w:ascii="Times New Roman" w:hAnsi="Times New Roman"/>
          <w:sz w:val="28"/>
          <w:szCs w:val="28"/>
        </w:rPr>
      </w:pPr>
      <w:r>
        <w:rPr>
          <w:rFonts w:ascii="Times New Roman" w:hAnsi="Times New Roman"/>
          <w:b/>
          <w:bCs/>
          <w:sz w:val="28"/>
          <w:szCs w:val="28"/>
        </w:rPr>
        <w:t xml:space="preserve">Внешней проверкой бюджетной отчетности ГРСБ 018 - </w:t>
      </w:r>
      <w:r>
        <w:rPr>
          <w:rFonts w:ascii="Times New Roman" w:hAnsi="Times New Roman"/>
          <w:b/>
          <w:sz w:val="28"/>
          <w:szCs w:val="28"/>
        </w:rPr>
        <w:t>МКУ «УЖКХ»</w:t>
      </w:r>
      <w:r>
        <w:rPr>
          <w:rFonts w:ascii="Times New Roman" w:hAnsi="Times New Roman"/>
          <w:b/>
          <w:bCs/>
          <w:sz w:val="28"/>
          <w:szCs w:val="28"/>
        </w:rPr>
        <w:t xml:space="preserve"> установлено:</w:t>
      </w:r>
    </w:p>
    <w:p>
      <w:pPr>
        <w:pStyle w:val="Normal"/>
        <w:ind w:firstLine="709"/>
        <w:jc w:val="both"/>
        <w:rPr>
          <w:rFonts w:ascii="Times New Roman" w:hAnsi="Times New Roman"/>
          <w:sz w:val="28"/>
          <w:szCs w:val="28"/>
        </w:rPr>
      </w:pPr>
      <w:r>
        <w:rPr>
          <w:rFonts w:ascii="Times New Roman" w:hAnsi="Times New Roman"/>
          <w:b/>
          <w:sz w:val="28"/>
          <w:szCs w:val="28"/>
        </w:rPr>
        <w:t xml:space="preserve">1. </w:t>
      </w:r>
      <w:r>
        <w:rPr>
          <w:rFonts w:ascii="Times New Roman" w:hAnsi="Times New Roman"/>
          <w:sz w:val="28"/>
          <w:szCs w:val="28"/>
        </w:rPr>
        <w:t xml:space="preserve">Нарушение отдельных положений Инструкции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выразившееся в некорректном заполнении Пояснительной записки (ф.0503160) и приложений к ней, а так же в бюджетной отчетности </w:t>
      </w:r>
      <w:r>
        <w:rPr>
          <w:rFonts w:ascii="Times New Roman" w:hAnsi="Times New Roman"/>
          <w:sz w:val="28"/>
          <w:szCs w:val="28"/>
          <w:u w:val="single"/>
        </w:rPr>
        <w:t xml:space="preserve">представлены формы, </w:t>
      </w:r>
      <w:r>
        <w:rPr>
          <w:rFonts w:ascii="Times New Roman" w:hAnsi="Times New Roman"/>
          <w:bCs/>
          <w:iCs/>
          <w:sz w:val="28"/>
          <w:szCs w:val="28"/>
          <w:u w:val="single"/>
        </w:rPr>
        <w:t>не имеющие числового значения;</w:t>
      </w:r>
    </w:p>
    <w:p>
      <w:pPr>
        <w:pStyle w:val="Normal"/>
        <w:ind w:firstLine="709"/>
        <w:jc w:val="both"/>
        <w:rPr>
          <w:rFonts w:ascii="Times New Roman" w:hAnsi="Times New Roman"/>
          <w:sz w:val="28"/>
          <w:szCs w:val="28"/>
        </w:rPr>
      </w:pPr>
      <w:r>
        <w:rPr>
          <w:rFonts w:ascii="Times New Roman" w:hAnsi="Times New Roman"/>
          <w:sz w:val="28"/>
          <w:szCs w:val="28"/>
        </w:rPr>
        <w:t xml:space="preserve">2. В нарушение п.5 Порядка составления бюджетной сметы, </w:t>
      </w:r>
      <w:r>
        <w:rPr>
          <w:rFonts w:ascii="Times New Roman" w:hAnsi="Times New Roman"/>
          <w:sz w:val="28"/>
          <w:szCs w:val="28"/>
          <w:u w:val="single"/>
        </w:rPr>
        <w:t>отсутствует дата утверждения (руководителем), дата составления (исполнителем) бюджетной сметы.</w:t>
      </w:r>
    </w:p>
    <w:p>
      <w:pPr>
        <w:pStyle w:val="Normal"/>
        <w:ind w:firstLine="709"/>
        <w:jc w:val="both"/>
        <w:rPr/>
      </w:pPr>
      <w:r>
        <w:rPr>
          <w:rFonts w:ascii="Times New Roman" w:hAnsi="Times New Roman"/>
          <w:sz w:val="28"/>
          <w:szCs w:val="28"/>
        </w:rPr>
        <w:t xml:space="preserve">3. В нарушение п.32 Приказа Министерства финансов Российской Федерации от 15.04.2021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не применяется Решение о проведении инвентаризации (ф. </w:t>
      </w:r>
      <w:hyperlink r:id="rId37">
        <w:r>
          <w:rPr>
            <w:rStyle w:val="ListLabel364"/>
            <w:rFonts w:ascii="Times New Roman" w:hAnsi="Times New Roman"/>
            <w:sz w:val="28"/>
            <w:szCs w:val="28"/>
          </w:rPr>
          <w:t>0510439</w:t>
        </w:r>
      </w:hyperlink>
      <w:r>
        <w:rPr>
          <w:rFonts w:ascii="Times New Roman" w:hAnsi="Times New Roman"/>
          <w:sz w:val="28"/>
          <w:szCs w:val="28"/>
        </w:rPr>
        <w:t>) в целях оформления решения о проведении инвентаризации.</w:t>
      </w:r>
    </w:p>
    <w:p>
      <w:pPr>
        <w:pStyle w:val="Normal"/>
        <w:ind w:firstLine="720"/>
        <w:jc w:val="both"/>
        <w:rPr>
          <w:rFonts w:ascii="Times New Roman" w:hAnsi="Times New Roman"/>
          <w:sz w:val="28"/>
          <w:szCs w:val="28"/>
        </w:rPr>
      </w:pPr>
      <w:r>
        <w:rPr>
          <w:rFonts w:ascii="Times New Roman" w:hAnsi="Times New Roman"/>
          <w:sz w:val="28"/>
          <w:szCs w:val="28"/>
        </w:rPr>
        <w:t>4. В нарушение пункта 10 раздела 1 Инструкции №162н выявлен факт списания нефинансовых активов без отражения на забалансовом счете 02 «Материальные ценности, принятые на хранение», а именно п</w:t>
      </w:r>
      <w:r>
        <w:rPr>
          <w:rFonts w:ascii="Times New Roman" w:hAnsi="Times New Roman"/>
          <w:sz w:val="28"/>
          <w:szCs w:val="28"/>
          <w:u w:val="single"/>
        </w:rPr>
        <w:t>роизведено списание с балансового счета</w:t>
      </w:r>
      <w:r>
        <w:rPr>
          <w:rFonts w:ascii="Times New Roman" w:hAnsi="Times New Roman"/>
          <w:sz w:val="28"/>
          <w:szCs w:val="28"/>
        </w:rPr>
        <w:t xml:space="preserve"> пурифайера (Aqua Work 105-LR/SF+F бело-черный), балансовой стоимостью 17,7 тыс. рублей, без отражения на забалансовом счете 02 «Материальные ценности, принятые на хранение».</w:t>
      </w:r>
    </w:p>
    <w:p>
      <w:pPr>
        <w:pStyle w:val="Normal"/>
        <w:widowControl w:val="false"/>
        <w:ind w:firstLine="709"/>
        <w:jc w:val="both"/>
        <w:rPr>
          <w:rFonts w:ascii="Times New Roman" w:hAnsi="Times New Roman"/>
          <w:sz w:val="28"/>
          <w:szCs w:val="28"/>
        </w:rPr>
      </w:pPr>
      <w:r>
        <w:rPr>
          <w:rFonts w:ascii="Times New Roman" w:hAnsi="Times New Roman"/>
          <w:sz w:val="28"/>
          <w:szCs w:val="28"/>
        </w:rPr>
        <w:t xml:space="preserve">5. Согласно данным раздела </w:t>
      </w:r>
      <w:r>
        <w:rPr>
          <w:rFonts w:ascii="Times New Roman" w:hAnsi="Times New Roman"/>
          <w:sz w:val="28"/>
          <w:szCs w:val="28"/>
          <w:lang w:val="en-US"/>
        </w:rPr>
        <w:t>II</w:t>
      </w:r>
      <w:r>
        <w:rPr>
          <w:rFonts w:ascii="Times New Roman" w:hAnsi="Times New Roman"/>
          <w:sz w:val="28"/>
          <w:szCs w:val="28"/>
        </w:rPr>
        <w:t xml:space="preserve"> «Финансовые активы» Баланса ф.0503130 и формы 0503169 «Сведения по дебиторской и кредиторской задолженности» </w:t>
      </w:r>
      <w:r>
        <w:rPr>
          <w:rFonts w:ascii="Times New Roman" w:hAnsi="Times New Roman"/>
          <w:b/>
          <w:sz w:val="28"/>
          <w:szCs w:val="28"/>
        </w:rPr>
        <w:t>выявлены нарушения:</w:t>
      </w:r>
    </w:p>
    <w:p>
      <w:pPr>
        <w:pStyle w:val="Normal"/>
        <w:widowControl w:val="false"/>
        <w:ind w:firstLine="709"/>
        <w:jc w:val="both"/>
        <w:rPr>
          <w:rFonts w:ascii="Times New Roman" w:hAnsi="Times New Roman"/>
          <w:sz w:val="28"/>
          <w:szCs w:val="28"/>
        </w:rPr>
      </w:pPr>
      <w:r>
        <w:rPr>
          <w:rFonts w:ascii="Times New Roman" w:hAnsi="Times New Roman"/>
          <w:sz w:val="28"/>
          <w:szCs w:val="28"/>
        </w:rPr>
        <w:t>5.1 Занижения дебиторской задолженности по</w:t>
      </w:r>
      <w:r>
        <w:rPr>
          <w:rFonts w:ascii="Times New Roman" w:hAnsi="Times New Roman"/>
          <w:b/>
          <w:sz w:val="28"/>
          <w:szCs w:val="28"/>
        </w:rPr>
        <w:t xml:space="preserve"> </w:t>
      </w:r>
      <w:r>
        <w:rPr>
          <w:rFonts w:ascii="Times New Roman" w:hAnsi="Times New Roman"/>
          <w:sz w:val="28"/>
          <w:szCs w:val="28"/>
        </w:rPr>
        <w:t>счету 1 205 00 000 «Расчеты по доходам»  по доходам, поступающим в порядке возмещения расходов, понесенных в связи с эксплуатацией имущества городских округов на 01.01.2025 на 63,9 тыс. рублей (в связи с отражением возмещения расходов на невыясненных поступлениях на едином счете бюджета), что привело к незначительному искажению показателей бюджетной отчетности, искажению информации об обязательствах и финансовом результате менее чем на 1% и менее чем на 100 тыс. рублей.</w:t>
      </w:r>
    </w:p>
    <w:p>
      <w:pPr>
        <w:pStyle w:val="Normal"/>
        <w:widowControl w:val="false"/>
        <w:ind w:firstLine="709"/>
        <w:jc w:val="both"/>
        <w:rPr>
          <w:rFonts w:ascii="Times New Roman" w:hAnsi="Times New Roman"/>
          <w:sz w:val="28"/>
          <w:szCs w:val="28"/>
        </w:rPr>
      </w:pPr>
      <w:r>
        <w:rPr>
          <w:rFonts w:ascii="Times New Roman" w:hAnsi="Times New Roman"/>
          <w:sz w:val="28"/>
          <w:szCs w:val="28"/>
        </w:rPr>
        <w:t>5.2 Отражения по счету 1 30314 001 «Расчеты по единому налоговому платежу»</w:t>
      </w:r>
      <w:r>
        <w:rPr>
          <w:rFonts w:ascii="Times New Roman" w:hAnsi="Times New Roman"/>
          <w:b/>
          <w:i/>
          <w:sz w:val="28"/>
          <w:szCs w:val="28"/>
        </w:rPr>
        <w:t xml:space="preserve"> </w:t>
      </w:r>
      <w:r>
        <w:rPr>
          <w:rFonts w:ascii="Times New Roman" w:hAnsi="Times New Roman"/>
          <w:sz w:val="28"/>
          <w:szCs w:val="28"/>
        </w:rPr>
        <w:t xml:space="preserve">дебиторской задолженности (без изменения), в т.ч.: </w:t>
      </w:r>
    </w:p>
    <w:p>
      <w:pPr>
        <w:pStyle w:val="Normal"/>
        <w:widowControl w:val="false"/>
        <w:ind w:firstLine="709"/>
        <w:jc w:val="both"/>
        <w:rPr>
          <w:rFonts w:ascii="Times New Roman" w:hAnsi="Times New Roman"/>
          <w:sz w:val="28"/>
          <w:szCs w:val="28"/>
        </w:rPr>
      </w:pPr>
      <w:r>
        <w:rPr>
          <w:rFonts w:ascii="Times New Roman" w:hAnsi="Times New Roman"/>
          <w:sz w:val="28"/>
          <w:szCs w:val="28"/>
        </w:rPr>
        <w:t>по у</w:t>
      </w:r>
      <w:r>
        <w:rPr>
          <w:rFonts w:ascii="Times New Roman" w:hAnsi="Times New Roman"/>
          <w:bCs/>
          <w:iCs/>
          <w:sz w:val="28"/>
          <w:szCs w:val="28"/>
        </w:rPr>
        <w:t>плате налога на имущество организаций и земельного налога</w:t>
      </w:r>
      <w:r>
        <w:rPr>
          <w:rFonts w:ascii="Times New Roman" w:hAnsi="Times New Roman"/>
          <w:sz w:val="28"/>
          <w:szCs w:val="28"/>
        </w:rPr>
        <w:t xml:space="preserve"> (0409 0700070320 851) на 01.01.2024, на 01.01.2025</w:t>
      </w:r>
      <w:r>
        <w:rPr>
          <w:rFonts w:ascii="Times New Roman" w:hAnsi="Times New Roman"/>
          <w:bCs/>
          <w:iCs/>
          <w:sz w:val="28"/>
          <w:szCs w:val="28"/>
        </w:rPr>
        <w:t xml:space="preserve"> в сумме </w:t>
      </w:r>
      <w:r>
        <w:rPr>
          <w:rFonts w:ascii="Times New Roman" w:hAnsi="Times New Roman"/>
          <w:bCs/>
          <w:iCs/>
          <w:sz w:val="28"/>
          <w:szCs w:val="28"/>
          <w:u w:val="single"/>
        </w:rPr>
        <w:t>1 656,7 тыс. рублей</w:t>
      </w:r>
      <w:r>
        <w:rPr>
          <w:rFonts w:ascii="Times New Roman" w:hAnsi="Times New Roman"/>
          <w:bCs/>
          <w:iCs/>
          <w:sz w:val="28"/>
          <w:szCs w:val="28"/>
        </w:rPr>
        <w:t xml:space="preserve">. </w:t>
      </w:r>
    </w:p>
    <w:p>
      <w:pPr>
        <w:pStyle w:val="Normal"/>
        <w:widowControl w:val="false"/>
        <w:ind w:firstLine="709"/>
        <w:jc w:val="both"/>
        <w:rPr>
          <w:rFonts w:ascii="Times New Roman" w:hAnsi="Times New Roman"/>
          <w:sz w:val="28"/>
          <w:szCs w:val="28"/>
        </w:rPr>
      </w:pPr>
      <w:r>
        <w:rPr>
          <w:rFonts w:ascii="Times New Roman" w:hAnsi="Times New Roman"/>
          <w:bCs/>
          <w:iCs/>
          <w:sz w:val="28"/>
          <w:szCs w:val="28"/>
        </w:rPr>
        <w:t xml:space="preserve">по уплате прочих налогов, сборов (0505 0850000590 852) в сумме </w:t>
      </w:r>
      <w:r>
        <w:rPr>
          <w:rFonts w:ascii="Times New Roman" w:hAnsi="Times New Roman"/>
          <w:bCs/>
          <w:iCs/>
          <w:sz w:val="28"/>
          <w:szCs w:val="28"/>
          <w:u w:val="single"/>
        </w:rPr>
        <w:t xml:space="preserve">14,5 тыс. рублей </w:t>
      </w:r>
      <w:r>
        <w:rPr>
          <w:rFonts w:ascii="Times New Roman" w:hAnsi="Times New Roman"/>
          <w:bCs/>
          <w:iCs/>
          <w:sz w:val="28"/>
          <w:szCs w:val="28"/>
        </w:rPr>
        <w:t>на 01.01.2024, на 01.01.2025 в сумме 14,5 тыс. рублей.</w:t>
      </w:r>
    </w:p>
    <w:p>
      <w:pPr>
        <w:pStyle w:val="Normal"/>
        <w:ind w:firstLine="709"/>
        <w:jc w:val="both"/>
        <w:rPr>
          <w:rFonts w:ascii="Times New Roman" w:hAnsi="Times New Roman"/>
          <w:sz w:val="28"/>
          <w:szCs w:val="28"/>
        </w:rPr>
      </w:pPr>
      <w:r>
        <w:rPr>
          <w:rFonts w:ascii="Times New Roman" w:hAnsi="Times New Roman"/>
          <w:sz w:val="28"/>
          <w:szCs w:val="28"/>
        </w:rPr>
        <w:t xml:space="preserve">Статьей 78 главы 12 НК РФ (часть 1) установлено право налогоплательщика о зачете </w:t>
      </w:r>
      <w:r>
        <w:rPr>
          <w:rFonts w:ascii="Times New Roman" w:hAnsi="Times New Roman"/>
          <w:bCs/>
          <w:sz w:val="28"/>
          <w:szCs w:val="28"/>
        </w:rPr>
        <w:t xml:space="preserve">сумм денежных средств, формирующих положительное сальдо единого налогового счета </w:t>
      </w:r>
      <w:r>
        <w:rPr>
          <w:rFonts w:ascii="Times New Roman" w:hAnsi="Times New Roman"/>
          <w:iCs/>
          <w:sz w:val="28"/>
          <w:szCs w:val="28"/>
        </w:rPr>
        <w:t>в порядке, предусмотренном настоящей статьей</w:t>
      </w:r>
      <w:r>
        <w:rPr>
          <w:rFonts w:ascii="Times New Roman" w:hAnsi="Times New Roman"/>
          <w:sz w:val="28"/>
          <w:szCs w:val="28"/>
        </w:rPr>
        <w:t>.</w:t>
      </w:r>
    </w:p>
    <w:p>
      <w:pPr>
        <w:pStyle w:val="Normal"/>
        <w:ind w:firstLine="709"/>
        <w:jc w:val="both"/>
        <w:rPr>
          <w:rFonts w:ascii="Times New Roman" w:hAnsi="Times New Roman"/>
          <w:sz w:val="28"/>
          <w:szCs w:val="28"/>
        </w:rPr>
      </w:pPr>
      <w:r>
        <w:rPr>
          <w:rFonts w:ascii="Times New Roman" w:hAnsi="Times New Roman"/>
          <w:sz w:val="28"/>
          <w:szCs w:val="28"/>
        </w:rPr>
        <w:t xml:space="preserve">5.3 В нарушение п.371 Инструкции № 157н, в 2024 году на забалансовом счете 20 «Задолженность, невостребованная кредиторами» отражена задолженность, </w:t>
      </w:r>
      <w:r>
        <w:rPr>
          <w:rFonts w:ascii="Times New Roman" w:hAnsi="Times New Roman"/>
          <w:sz w:val="28"/>
          <w:szCs w:val="28"/>
          <w:u w:val="single"/>
        </w:rPr>
        <w:t>не востребованная кредиторами, для наблюдения в течение срока исковой давности,</w:t>
      </w:r>
      <w:r>
        <w:rPr>
          <w:rFonts w:ascii="Times New Roman" w:hAnsi="Times New Roman"/>
          <w:sz w:val="28"/>
          <w:szCs w:val="28"/>
        </w:rPr>
        <w:t xml:space="preserve"> в сумме задолженности, списанной с балансового учета – 5,8 тыс. рублей.</w:t>
      </w:r>
    </w:p>
    <w:p>
      <w:pPr>
        <w:pStyle w:val="Normal"/>
        <w:ind w:firstLine="708"/>
        <w:jc w:val="both"/>
        <w:rPr>
          <w:rFonts w:ascii="Times New Roman" w:hAnsi="Times New Roman"/>
          <w:sz w:val="28"/>
          <w:szCs w:val="28"/>
        </w:rPr>
      </w:pPr>
      <w:r>
        <w:rPr>
          <w:rFonts w:ascii="Times New Roman" w:hAnsi="Times New Roman"/>
          <w:sz w:val="28"/>
          <w:szCs w:val="28"/>
        </w:rPr>
        <w:t xml:space="preserve">Всего по результатам контрольного мероприятия выявлено нарушений </w:t>
      </w:r>
      <w:r>
        <w:rPr>
          <w:rFonts w:ascii="Times New Roman" w:hAnsi="Times New Roman"/>
          <w:b/>
          <w:i/>
          <w:sz w:val="28"/>
          <w:szCs w:val="28"/>
          <w:u w:val="single"/>
        </w:rPr>
        <w:t>на сумму 1758,6 тыс. рублей</w:t>
      </w:r>
      <w:r>
        <w:rPr>
          <w:rFonts w:ascii="Times New Roman" w:hAnsi="Times New Roman"/>
          <w:sz w:val="28"/>
          <w:szCs w:val="28"/>
        </w:rPr>
        <w:t>.</w:t>
      </w:r>
    </w:p>
    <w:p>
      <w:pPr>
        <w:pStyle w:val="Normal"/>
        <w:tabs>
          <w:tab w:val="clear" w:pos="708"/>
          <w:tab w:val="left" w:pos="709" w:leader="none"/>
        </w:tabs>
        <w:jc w:val="both"/>
        <w:rPr>
          <w:rFonts w:ascii="Times New Roman" w:hAnsi="Times New Roman"/>
          <w:sz w:val="28"/>
          <w:szCs w:val="28"/>
        </w:rPr>
      </w:pPr>
      <w:r>
        <w:rPr>
          <w:rFonts w:ascii="Times New Roman" w:hAnsi="Times New Roman"/>
          <w:sz w:val="28"/>
          <w:szCs w:val="28"/>
        </w:rPr>
        <w:tab/>
        <w:t xml:space="preserve">По результатам контрольного мероприятия составлен акт </w:t>
      </w:r>
      <w:r>
        <w:rPr>
          <w:rFonts w:ascii="Times New Roman" w:hAnsi="Times New Roman"/>
          <w:kern w:val="2"/>
          <w:sz w:val="28"/>
          <w:szCs w:val="28"/>
        </w:rPr>
        <w:t xml:space="preserve">от 23.10.2025 №203/КСП/03-08, который направлен в адрес </w:t>
      </w:r>
      <w:r>
        <w:rPr>
          <w:rFonts w:ascii="Times New Roman" w:hAnsi="Times New Roman"/>
          <w:sz w:val="28"/>
          <w:szCs w:val="28"/>
        </w:rPr>
        <w:t>МКУ</w:t>
      </w:r>
      <w:r>
        <w:rPr>
          <w:rFonts w:ascii="Times New Roman" w:hAnsi="Times New Roman"/>
          <w:bCs/>
          <w:sz w:val="28"/>
          <w:szCs w:val="28"/>
        </w:rPr>
        <w:t xml:space="preserve"> </w:t>
      </w:r>
      <w:r>
        <w:rPr>
          <w:rFonts w:ascii="Times New Roman" w:hAnsi="Times New Roman"/>
          <w:sz w:val="28"/>
          <w:szCs w:val="28"/>
        </w:rPr>
        <w:t>«</w:t>
      </w:r>
      <w:r>
        <w:rPr>
          <w:rFonts w:eastAsia="Calibri" w:ascii="Times New Roman" w:hAnsi="Times New Roman"/>
          <w:sz w:val="28"/>
          <w:szCs w:val="28"/>
          <w:lang w:eastAsia="en-US"/>
        </w:rPr>
        <w:t>УЖКХ</w:t>
      </w:r>
      <w:r>
        <w:rPr>
          <w:rFonts w:ascii="Times New Roman" w:hAnsi="Times New Roman"/>
          <w:sz w:val="28"/>
          <w:szCs w:val="28"/>
        </w:rPr>
        <w:t>»</w:t>
      </w:r>
      <w:r>
        <w:rPr>
          <w:rFonts w:ascii="Times New Roman" w:hAnsi="Times New Roman"/>
          <w:kern w:val="2"/>
          <w:sz w:val="28"/>
          <w:szCs w:val="28"/>
        </w:rPr>
        <w:t>. Пояснений по акту от учреждения не поступило.</w:t>
      </w:r>
    </w:p>
    <w:p>
      <w:pPr>
        <w:pStyle w:val="Normal"/>
        <w:ind w:firstLine="708"/>
        <w:jc w:val="both"/>
        <w:rPr>
          <w:rFonts w:ascii="Times New Roman" w:hAnsi="Times New Roman"/>
          <w:sz w:val="28"/>
          <w:szCs w:val="28"/>
        </w:rPr>
      </w:pPr>
      <w:r>
        <w:rPr>
          <w:rFonts w:ascii="Times New Roman" w:hAnsi="Times New Roman"/>
          <w:sz w:val="28"/>
          <w:szCs w:val="28"/>
        </w:rPr>
        <w:t>КСП города Бердска направлено в адрес МКУ «УЖКХ» представление от 08.12.2025 №237/КСП/03-08. Срок ответа на представление – январь 2026 года</w:t>
      </w:r>
      <w:r>
        <w:rPr>
          <w:rFonts w:ascii="Times New Roman" w:hAnsi="Times New Roman"/>
          <w:bCs/>
          <w:sz w:val="28"/>
          <w:szCs w:val="28"/>
        </w:rPr>
        <w:t>.</w:t>
      </w:r>
      <w:r>
        <w:rPr>
          <w:rFonts w:ascii="Times New Roman" w:hAnsi="Times New Roman"/>
          <w:sz w:val="28"/>
          <w:szCs w:val="28"/>
        </w:rPr>
        <w:t xml:space="preserve"> </w:t>
      </w:r>
    </w:p>
    <w:p>
      <w:pPr>
        <w:pStyle w:val="Normal"/>
        <w:ind w:firstLine="634"/>
        <w:jc w:val="both"/>
        <w:rPr>
          <w:rFonts w:ascii="Times New Roman" w:hAnsi="Times New Roman"/>
          <w:sz w:val="28"/>
          <w:szCs w:val="28"/>
        </w:rPr>
      </w:pPr>
      <w:r>
        <w:rPr>
          <w:rFonts w:ascii="Times New Roman" w:hAnsi="Times New Roman"/>
          <w:sz w:val="28"/>
          <w:szCs w:val="28"/>
        </w:rPr>
        <w:t xml:space="preserve">Отчет о результатах </w:t>
      </w:r>
      <w:r>
        <w:rPr>
          <w:rFonts w:ascii="Times New Roman" w:hAnsi="Times New Roman"/>
          <w:bCs/>
          <w:sz w:val="28"/>
          <w:szCs w:val="28"/>
        </w:rPr>
        <w:t>контрольного мероприятия</w:t>
      </w:r>
      <w:r>
        <w:rPr>
          <w:rFonts w:ascii="Times New Roman" w:hAnsi="Times New Roman"/>
          <w:sz w:val="28"/>
          <w:szCs w:val="28"/>
        </w:rPr>
        <w:t xml:space="preserve"> направлен в адрес Совета депутатов города Бердска от 29.12.2025 №259/КСП/03-07.</w:t>
      </w:r>
    </w:p>
    <w:p>
      <w:pPr>
        <w:pStyle w:val="Normal"/>
        <w:ind w:firstLine="708"/>
        <w:jc w:val="both"/>
        <w:rPr>
          <w:rFonts w:ascii="Times New Roman" w:hAnsi="Times New Roman"/>
          <w:sz w:val="28"/>
          <w:szCs w:val="28"/>
        </w:rPr>
      </w:pPr>
      <w:r>
        <w:rPr>
          <w:rFonts w:ascii="Times New Roman" w:hAnsi="Times New Roman"/>
          <w:b/>
          <w:i/>
          <w:sz w:val="28"/>
          <w:szCs w:val="28"/>
          <w:u w:val="single"/>
        </w:rPr>
        <w:t>По результатам контрольного мероприятия</w:t>
      </w:r>
      <w:r>
        <w:rPr>
          <w:rFonts w:ascii="Times New Roman" w:hAnsi="Times New Roman"/>
          <w:sz w:val="28"/>
          <w:szCs w:val="28"/>
        </w:rPr>
        <w:t xml:space="preserve"> направлены материалы в Прокуратуру города Бердска 10.12.2025 №241/КСП/03-14.</w:t>
      </w:r>
    </w:p>
    <w:p>
      <w:pPr>
        <w:pStyle w:val="Normal"/>
        <w:ind w:firstLine="708"/>
        <w:jc w:val="both"/>
        <w:rPr>
          <w:rFonts w:ascii="Times New Roman" w:hAnsi="Times New Roman"/>
          <w:sz w:val="28"/>
          <w:szCs w:val="28"/>
        </w:rPr>
      </w:pPr>
      <w:r>
        <w:rPr>
          <w:rFonts w:ascii="Times New Roman" w:hAnsi="Times New Roman"/>
          <w:sz w:val="28"/>
          <w:szCs w:val="28"/>
        </w:rPr>
      </w:r>
    </w:p>
    <w:p>
      <w:pPr>
        <w:pStyle w:val="Normal"/>
        <w:ind w:firstLine="708"/>
        <w:jc w:val="both"/>
        <w:rPr>
          <w:rFonts w:ascii="Times New Roman" w:hAnsi="Times New Roman"/>
          <w:sz w:val="28"/>
          <w:szCs w:val="28"/>
        </w:rPr>
      </w:pPr>
      <w:r>
        <w:rPr>
          <w:rFonts w:ascii="Times New Roman" w:hAnsi="Times New Roman"/>
          <w:b/>
          <w:sz w:val="28"/>
          <w:szCs w:val="28"/>
        </w:rPr>
        <w:t>3.9. Внешняя проверка бюджетной отчетности за 2024 год главного распорядителя бюджетных средств Управления финансов и налоговой политики администрации города Бердска.</w:t>
      </w:r>
    </w:p>
    <w:p>
      <w:pPr>
        <w:pStyle w:val="Normal"/>
        <w:ind w:firstLine="708"/>
        <w:jc w:val="both"/>
        <w:rPr>
          <w:rFonts w:ascii="Times New Roman" w:hAnsi="Times New Roman"/>
          <w:sz w:val="28"/>
          <w:szCs w:val="28"/>
        </w:rPr>
      </w:pPr>
      <w:r>
        <w:rPr>
          <w:rFonts w:ascii="Times New Roman" w:hAnsi="Times New Roman"/>
          <w:sz w:val="28"/>
          <w:szCs w:val="28"/>
          <w:u w:val="single"/>
        </w:rPr>
        <w:t>Объект контрольного мероприятия:</w:t>
      </w:r>
      <w:r>
        <w:rPr>
          <w:rFonts w:ascii="Times New Roman" w:hAnsi="Times New Roman"/>
          <w:sz w:val="28"/>
          <w:szCs w:val="28"/>
        </w:rPr>
        <w:t xml:space="preserve"> </w:t>
      </w:r>
      <w:r>
        <w:rPr>
          <w:rFonts w:ascii="Times New Roman" w:hAnsi="Times New Roman"/>
          <w:b/>
          <w:sz w:val="28"/>
          <w:szCs w:val="28"/>
        </w:rPr>
        <w:t>Управление финансов и налоговой политики администрации</w:t>
      </w:r>
      <w:r>
        <w:rPr>
          <w:rFonts w:ascii="Times New Roman" w:hAnsi="Times New Roman"/>
          <w:sz w:val="28"/>
          <w:szCs w:val="28"/>
        </w:rPr>
        <w:t xml:space="preserve"> города Бердска.</w:t>
      </w:r>
    </w:p>
    <w:p>
      <w:pPr>
        <w:pStyle w:val="Normal"/>
        <w:ind w:firstLine="708"/>
        <w:jc w:val="both"/>
        <w:rPr>
          <w:rFonts w:ascii="Times New Roman" w:hAnsi="Times New Roman"/>
          <w:sz w:val="28"/>
          <w:szCs w:val="28"/>
        </w:rPr>
      </w:pPr>
      <w:r>
        <w:rPr>
          <w:rFonts w:ascii="Times New Roman" w:hAnsi="Times New Roman"/>
          <w:sz w:val="28"/>
          <w:szCs w:val="28"/>
          <w:u w:val="single"/>
        </w:rPr>
        <w:t>Предмет контрольного мероприятия:</w:t>
      </w:r>
      <w:r>
        <w:rPr>
          <w:rFonts w:ascii="Times New Roman" w:hAnsi="Times New Roman"/>
          <w:sz w:val="28"/>
          <w:szCs w:val="28"/>
        </w:rPr>
        <w:t xml:space="preserve"> формы бюджетной отчетности, главная книга, регистры бюджетного учета за 2024 год.</w:t>
      </w:r>
    </w:p>
    <w:p>
      <w:pPr>
        <w:pStyle w:val="Normal"/>
        <w:tabs>
          <w:tab w:val="clear" w:pos="708"/>
          <w:tab w:val="left" w:pos="709" w:leader="none"/>
        </w:tabs>
        <w:jc w:val="both"/>
        <w:rPr>
          <w:rFonts w:ascii="Times New Roman" w:hAnsi="Times New Roman"/>
          <w:sz w:val="28"/>
          <w:szCs w:val="28"/>
        </w:rPr>
      </w:pPr>
      <w:r>
        <w:rPr>
          <w:rFonts w:ascii="Times New Roman" w:hAnsi="Times New Roman"/>
          <w:b/>
          <w:i/>
          <w:sz w:val="28"/>
          <w:szCs w:val="28"/>
        </w:rPr>
        <w:tab/>
      </w:r>
      <w:r>
        <w:rPr>
          <w:rFonts w:ascii="Times New Roman" w:hAnsi="Times New Roman"/>
          <w:b/>
          <w:sz w:val="28"/>
          <w:szCs w:val="28"/>
        </w:rPr>
        <w:t>Общий объем проанализированных средств 25659,1 тыс.руб. +800920,2 тыс.руб. (счет 103)+2844654,8 тыс.руб. (счет 108) = 3671234,1 тыс.руб.</w:t>
      </w:r>
    </w:p>
    <w:p>
      <w:pPr>
        <w:pStyle w:val="Normal"/>
        <w:ind w:firstLine="708"/>
        <w:jc w:val="both"/>
        <w:rPr>
          <w:rFonts w:ascii="Times New Roman" w:hAnsi="Times New Roman"/>
          <w:sz w:val="28"/>
          <w:szCs w:val="28"/>
        </w:rPr>
      </w:pPr>
      <w:r>
        <w:rPr>
          <w:rFonts w:ascii="Times New Roman" w:hAnsi="Times New Roman"/>
          <w:bCs/>
          <w:sz w:val="28"/>
          <w:szCs w:val="28"/>
        </w:rPr>
        <w:t>Внешней проверкой бюджетной отчётности УФиНП администрации города Бердска установлено:</w:t>
      </w:r>
    </w:p>
    <w:p>
      <w:pPr>
        <w:pStyle w:val="Normal"/>
        <w:numPr>
          <w:ilvl w:val="0"/>
          <w:numId w:val="2"/>
        </w:numPr>
        <w:ind w:hanging="360" w:left="360"/>
        <w:jc w:val="both"/>
        <w:rPr>
          <w:rFonts w:ascii="Times New Roman" w:hAnsi="Times New Roman"/>
          <w:sz w:val="28"/>
          <w:szCs w:val="28"/>
        </w:rPr>
      </w:pPr>
      <w:r>
        <w:rPr>
          <w:rFonts w:ascii="Times New Roman" w:hAnsi="Times New Roman"/>
          <w:b/>
          <w:bCs/>
          <w:sz w:val="28"/>
          <w:szCs w:val="28"/>
        </w:rPr>
        <w:t>Нарушения бюджетного учета:</w:t>
      </w:r>
    </w:p>
    <w:p>
      <w:pPr>
        <w:pStyle w:val="ListParagraph"/>
        <w:numPr>
          <w:ilvl w:val="1"/>
          <w:numId w:val="7"/>
        </w:numPr>
        <w:spacing w:lineRule="auto" w:line="240" w:before="0" w:after="0"/>
        <w:ind w:firstLine="709" w:left="0"/>
        <w:contextualSpacing/>
        <w:jc w:val="both"/>
        <w:rPr>
          <w:rFonts w:ascii="Times New Roman" w:hAnsi="Times New Roman"/>
          <w:sz w:val="28"/>
          <w:szCs w:val="28"/>
        </w:rPr>
      </w:pPr>
      <w:r>
        <w:rPr>
          <w:rFonts w:ascii="Times New Roman" w:hAnsi="Times New Roman"/>
          <w:bCs/>
          <w:sz w:val="28"/>
          <w:szCs w:val="28"/>
        </w:rPr>
        <w:t>В нарушение положений Федерального стандарта «</w:t>
      </w:r>
      <w:r>
        <w:rPr>
          <w:rFonts w:ascii="Times New Roman" w:hAnsi="Times New Roman"/>
          <w:sz w:val="28"/>
          <w:szCs w:val="28"/>
        </w:rPr>
        <w:t>Непроизведенные активы</w:t>
      </w:r>
      <w:r>
        <w:rPr>
          <w:rFonts w:ascii="Times New Roman" w:hAnsi="Times New Roman"/>
          <w:bCs/>
          <w:sz w:val="28"/>
          <w:szCs w:val="28"/>
        </w:rPr>
        <w:t xml:space="preserve">», утвержденного Приказом Минфина России от </w:t>
      </w:r>
      <w:r>
        <w:rPr>
          <w:rFonts w:ascii="Times New Roman" w:hAnsi="Times New Roman"/>
          <w:spacing w:val="-2"/>
          <w:sz w:val="28"/>
          <w:szCs w:val="28"/>
        </w:rPr>
        <w:t>28.02.2018</w:t>
      </w:r>
      <w:r>
        <w:rPr>
          <w:rFonts w:ascii="Times New Roman" w:hAnsi="Times New Roman"/>
          <w:bCs/>
          <w:sz w:val="28"/>
          <w:szCs w:val="28"/>
        </w:rPr>
        <w:t xml:space="preserve"> №34н, и </w:t>
      </w:r>
      <w:r>
        <w:rPr>
          <w:rFonts w:ascii="Times New Roman" w:hAnsi="Times New Roman"/>
          <w:sz w:val="28"/>
          <w:szCs w:val="28"/>
        </w:rPr>
        <w:t xml:space="preserve">Порядка организации бюджетного учета земельных участков, собственность по которым не разграничена» полномочия по бюджетному учету земельных участков, собственность по которым не разграничена», утвержденного постановлением администрации города Бердска от 03.12.2020 №3239 «Об утверждении Порядка организации бюджетного учета земельных участков, собственность по которым не разграничена» полномочия по бюджетному учету земельных участков, собственность по которым не разграничена», выявлен факт </w:t>
      </w:r>
      <w:r>
        <w:rPr>
          <w:rFonts w:ascii="Times New Roman" w:hAnsi="Times New Roman"/>
          <w:b/>
          <w:bCs/>
          <w:sz w:val="28"/>
          <w:szCs w:val="28"/>
        </w:rPr>
        <w:t>недостоверного отражения</w:t>
      </w:r>
      <w:r>
        <w:rPr>
          <w:rFonts w:ascii="Times New Roman" w:hAnsi="Times New Roman"/>
          <w:bCs/>
          <w:sz w:val="28"/>
          <w:szCs w:val="28"/>
        </w:rPr>
        <w:t xml:space="preserve"> стоимости земельных участков, собственность по которым не разграничена, отраженными </w:t>
      </w:r>
      <w:r>
        <w:rPr>
          <w:rFonts w:ascii="Times New Roman" w:hAnsi="Times New Roman"/>
          <w:i/>
          <w:iCs/>
          <w:sz w:val="28"/>
          <w:szCs w:val="28"/>
        </w:rPr>
        <w:t>по счету 0 103 00 000 «Непроизведенные активы»</w:t>
      </w:r>
      <w:r>
        <w:rPr>
          <w:rFonts w:ascii="Times New Roman" w:hAnsi="Times New Roman"/>
          <w:bCs/>
          <w:sz w:val="28"/>
          <w:szCs w:val="28"/>
        </w:rPr>
        <w:t>: несоответствие данным отчета УЗО администрации города Бердска о движении земельных участков, собственность по которым не разграничена</w:t>
      </w:r>
      <w:r>
        <w:rPr>
          <w:rFonts w:ascii="Times New Roman" w:hAnsi="Times New Roman"/>
          <w:sz w:val="28"/>
          <w:szCs w:val="28"/>
        </w:rPr>
        <w:t>:</w:t>
      </w:r>
    </w:p>
    <w:p>
      <w:pPr>
        <w:pStyle w:val="Normal"/>
        <w:ind w:left="708"/>
        <w:jc w:val="both"/>
        <w:rPr>
          <w:rFonts w:ascii="Times New Roman" w:hAnsi="Times New Roman"/>
          <w:sz w:val="28"/>
          <w:szCs w:val="28"/>
        </w:rPr>
      </w:pPr>
      <w:r>
        <w:rPr>
          <w:rFonts w:ascii="Times New Roman" w:hAnsi="Times New Roman"/>
          <w:b/>
          <w:bCs/>
          <w:sz w:val="28"/>
          <w:szCs w:val="28"/>
        </w:rPr>
        <w:t xml:space="preserve">- по состоянию на 01.01.2024 года: </w:t>
      </w:r>
      <w:r>
        <w:rPr>
          <w:rFonts w:ascii="Times New Roman" w:hAnsi="Times New Roman"/>
          <w:i/>
          <w:sz w:val="28"/>
          <w:szCs w:val="28"/>
        </w:rPr>
        <w:t>занижение</w:t>
      </w:r>
      <w:r>
        <w:rPr>
          <w:rFonts w:ascii="Times New Roman" w:hAnsi="Times New Roman"/>
          <w:sz w:val="28"/>
          <w:szCs w:val="28"/>
        </w:rPr>
        <w:t xml:space="preserve"> на </w:t>
      </w:r>
      <w:r>
        <w:rPr>
          <w:rFonts w:ascii="Times New Roman" w:hAnsi="Times New Roman"/>
          <w:bCs/>
          <w:sz w:val="28"/>
          <w:szCs w:val="28"/>
        </w:rPr>
        <w:t>118693512,62</w:t>
      </w:r>
      <w:r>
        <w:rPr>
          <w:rFonts w:ascii="Times New Roman" w:hAnsi="Times New Roman"/>
          <w:sz w:val="28"/>
          <w:szCs w:val="28"/>
        </w:rPr>
        <w:t xml:space="preserve"> рублей, </w:t>
      </w:r>
    </w:p>
    <w:p>
      <w:pPr>
        <w:pStyle w:val="Normal"/>
        <w:ind w:left="708"/>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bCs/>
          <w:sz w:val="28"/>
          <w:szCs w:val="28"/>
        </w:rPr>
        <w:t xml:space="preserve">по состоянию на 01.01.2025 года: </w:t>
      </w:r>
      <w:r>
        <w:rPr>
          <w:rFonts w:ascii="Times New Roman" w:hAnsi="Times New Roman"/>
          <w:i/>
          <w:sz w:val="28"/>
          <w:szCs w:val="28"/>
        </w:rPr>
        <w:t>завышение</w:t>
      </w:r>
      <w:r>
        <w:rPr>
          <w:rFonts w:ascii="Times New Roman" w:hAnsi="Times New Roman"/>
          <w:sz w:val="28"/>
          <w:szCs w:val="28"/>
        </w:rPr>
        <w:t xml:space="preserve"> на </w:t>
      </w:r>
      <w:r>
        <w:rPr>
          <w:rFonts w:ascii="Times New Roman" w:hAnsi="Times New Roman"/>
          <w:bCs/>
          <w:sz w:val="28"/>
          <w:szCs w:val="28"/>
        </w:rPr>
        <w:t>3428005,37</w:t>
      </w:r>
      <w:r>
        <w:rPr>
          <w:rFonts w:ascii="Times New Roman" w:hAnsi="Times New Roman"/>
          <w:sz w:val="28"/>
          <w:szCs w:val="28"/>
        </w:rPr>
        <w:t xml:space="preserve"> рублей.</w:t>
      </w:r>
    </w:p>
    <w:p>
      <w:pPr>
        <w:pStyle w:val="Normal"/>
        <w:ind w:firstLine="708"/>
        <w:jc w:val="both"/>
        <w:rPr>
          <w:rFonts w:ascii="Times New Roman" w:hAnsi="Times New Roman"/>
          <w:sz w:val="28"/>
          <w:szCs w:val="28"/>
        </w:rPr>
      </w:pPr>
      <w:r>
        <w:rPr>
          <w:rFonts w:ascii="Times New Roman" w:hAnsi="Times New Roman"/>
          <w:b/>
          <w:bCs/>
          <w:sz w:val="28"/>
          <w:szCs w:val="28"/>
        </w:rPr>
        <w:t xml:space="preserve">1.2. </w:t>
      </w:r>
      <w:r>
        <w:rPr>
          <w:rFonts w:ascii="Times New Roman" w:hAnsi="Times New Roman"/>
          <w:bCs/>
          <w:sz w:val="28"/>
          <w:szCs w:val="28"/>
        </w:rPr>
        <w:t>В нарушение п.82. Инструкции №157н, в бюджетном учете</w:t>
      </w:r>
      <w:r>
        <w:rPr>
          <w:rFonts w:ascii="Times New Roman" w:hAnsi="Times New Roman"/>
          <w:sz w:val="28"/>
          <w:szCs w:val="28"/>
        </w:rPr>
        <w:t xml:space="preserve"> </w:t>
      </w:r>
      <w:r>
        <w:rPr>
          <w:rFonts w:ascii="Times New Roman" w:hAnsi="Times New Roman"/>
          <w:bCs/>
          <w:sz w:val="28"/>
          <w:szCs w:val="28"/>
        </w:rPr>
        <w:t>УФиНП администрации города Бердска не всегда указываются обязательные реквизиты аналитического учета объектов непроизведенных активов: идентификационные номера объектов непроизведенных активов (</w:t>
      </w:r>
      <w:r>
        <w:rPr>
          <w:rFonts w:ascii="Times New Roman" w:hAnsi="Times New Roman"/>
          <w:bCs/>
          <w:sz w:val="28"/>
          <w:szCs w:val="28"/>
          <w:u w:val="single"/>
        </w:rPr>
        <w:t>кадастровые</w:t>
      </w:r>
      <w:r>
        <w:rPr>
          <w:rFonts w:ascii="Times New Roman" w:hAnsi="Times New Roman"/>
          <w:bCs/>
          <w:sz w:val="28"/>
          <w:szCs w:val="28"/>
        </w:rPr>
        <w:t xml:space="preserve">, </w:t>
      </w:r>
      <w:r>
        <w:rPr>
          <w:rFonts w:ascii="Times New Roman" w:hAnsi="Times New Roman"/>
          <w:bCs/>
          <w:sz w:val="28"/>
          <w:szCs w:val="28"/>
          <w:u w:val="single"/>
        </w:rPr>
        <w:t>реестровые</w:t>
      </w:r>
      <w:r>
        <w:rPr>
          <w:rFonts w:ascii="Times New Roman" w:hAnsi="Times New Roman"/>
          <w:bCs/>
          <w:sz w:val="28"/>
          <w:szCs w:val="28"/>
        </w:rPr>
        <w:t xml:space="preserve">, учетные номера), местонахождение объектов (адрес), а также неверно указывается </w:t>
      </w:r>
      <w:r>
        <w:rPr>
          <w:rFonts w:ascii="Times New Roman" w:hAnsi="Times New Roman"/>
          <w:bCs/>
          <w:sz w:val="28"/>
          <w:szCs w:val="28"/>
          <w:u w:val="single"/>
        </w:rPr>
        <w:t>стоимость</w:t>
      </w:r>
      <w:r>
        <w:rPr>
          <w:rFonts w:ascii="Times New Roman" w:hAnsi="Times New Roman"/>
          <w:bCs/>
          <w:sz w:val="28"/>
          <w:szCs w:val="28"/>
        </w:rPr>
        <w:t xml:space="preserve"> и площадь объекта, что не позволило провести сверку объектов, отраженных в бюджетном учете УФиНП и отчете управления земельных отношений администрации города Бердска, а также затрудняет принятие управленческих решений собственником объектов непроизведенных активов.</w:t>
      </w:r>
    </w:p>
    <w:p>
      <w:pPr>
        <w:pStyle w:val="Normal"/>
        <w:ind w:firstLine="708"/>
        <w:jc w:val="both"/>
        <w:rPr>
          <w:rFonts w:ascii="Times New Roman" w:hAnsi="Times New Roman"/>
          <w:sz w:val="28"/>
          <w:szCs w:val="28"/>
        </w:rPr>
      </w:pPr>
      <w:r>
        <w:rPr>
          <w:rFonts w:ascii="Times New Roman" w:hAnsi="Times New Roman"/>
          <w:b/>
          <w:bCs/>
          <w:sz w:val="28"/>
          <w:szCs w:val="28"/>
        </w:rPr>
        <w:t>1.3.</w:t>
      </w:r>
      <w:r>
        <w:rPr>
          <w:rFonts w:ascii="Times New Roman" w:hAnsi="Times New Roman"/>
          <w:bCs/>
          <w:sz w:val="28"/>
          <w:szCs w:val="28"/>
        </w:rPr>
        <w:t xml:space="preserve"> В графике документооборота к учетной политике УФиНП администрации города Бердска, утвержденной приказами от 31.12.2020 №17 (в редакции приказов от 30.12.2021 №26 и от 30.12.2022 №29, от 02.05.2024 №8 и от 19.11.2024 №14), </w:t>
      </w:r>
      <w:r>
        <w:rPr>
          <w:rFonts w:ascii="Times New Roman" w:hAnsi="Times New Roman"/>
          <w:bCs/>
          <w:sz w:val="28"/>
          <w:szCs w:val="28"/>
          <w:u w:val="single"/>
        </w:rPr>
        <w:t>не отражена</w:t>
      </w:r>
      <w:r>
        <w:rPr>
          <w:rFonts w:ascii="Times New Roman" w:hAnsi="Times New Roman"/>
          <w:bCs/>
          <w:sz w:val="28"/>
          <w:szCs w:val="28"/>
        </w:rPr>
        <w:t xml:space="preserve"> обязанность предоставления управлением земельных отношений администрации города Бердска в УФиНП администрации города Бердска первичных документов, предусмотренных </w:t>
      </w:r>
      <w:r>
        <w:rPr>
          <w:rFonts w:ascii="Times New Roman" w:hAnsi="Times New Roman"/>
          <w:sz w:val="28"/>
          <w:szCs w:val="28"/>
        </w:rPr>
        <w:t>Порядком организации бюджетного учета земельных участков, собственность по которым не разграничена» полномочия по бюджетному учету земельных участков, собственность по которым не разграничена», утвержденного постановлением администрации города Бердска от 03.12.2020 №3239 для отражения фактов хозяйственной жизни.</w:t>
      </w:r>
    </w:p>
    <w:p>
      <w:pPr>
        <w:pStyle w:val="Normal"/>
        <w:ind w:firstLine="709"/>
        <w:jc w:val="both"/>
        <w:rPr>
          <w:rFonts w:ascii="Times New Roman" w:hAnsi="Times New Roman"/>
          <w:sz w:val="28"/>
          <w:szCs w:val="28"/>
        </w:rPr>
      </w:pPr>
      <w:r>
        <w:rPr>
          <w:rFonts w:ascii="Times New Roman" w:hAnsi="Times New Roman"/>
          <w:b/>
          <w:bCs/>
          <w:sz w:val="28"/>
          <w:szCs w:val="28"/>
        </w:rPr>
        <w:t xml:space="preserve">1.4. </w:t>
      </w:r>
      <w:r>
        <w:rPr>
          <w:rFonts w:ascii="Times New Roman" w:hAnsi="Times New Roman"/>
          <w:bCs/>
          <w:sz w:val="28"/>
          <w:szCs w:val="28"/>
        </w:rPr>
        <w:t xml:space="preserve">Акты о приеме-передаче объектов нефинансовых активов (ф. 0504101) а также Извещения (ф. 0504805) в нарушение статей 9, 10 Федерального закона от 06.12.2011 №402-ФЗ «О бухгалтерском учете», пунктов 20, 21 стандарта бухгалтерского учета государственных финансов «Концептуальные основы бухгалтерского учета и отчетности организаций государственного сектора», утвержденного приказом Министерства финансов Российской Федерации от 31.12.2016 №256н, пункта 314 Инструкции №157н, Методических указаний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утвержденных приказом Министерства финансов Российской Федерации от 30.03.2015 №52н, и Методических указаний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утвержденных приказом Министерства финансов Российской Федерации от 15.04.2021 №61н, в целях обеспечения своевременного отражения в бухгалтерском учете бухгалтерских записей согласно первичному учетному документу по взаимосвязанным операциям между субъектами учета, в частности по расчетам, возникающим по операциям с имуществом между субъектами учета, </w:t>
      </w:r>
      <w:r>
        <w:rPr>
          <w:rFonts w:ascii="Times New Roman" w:hAnsi="Times New Roman"/>
          <w:bCs/>
          <w:sz w:val="28"/>
          <w:szCs w:val="28"/>
          <w:u w:val="single"/>
        </w:rPr>
        <w:t>не сформированы субъектом учета, за которым закреплено право постоянного (бессрочного) пользования земельного участка, собственность на который не разграничена</w:t>
      </w:r>
      <w:r>
        <w:rPr>
          <w:rFonts w:ascii="Times New Roman" w:hAnsi="Times New Roman"/>
          <w:bCs/>
          <w:sz w:val="28"/>
          <w:szCs w:val="28"/>
        </w:rPr>
        <w:t>.</w:t>
      </w:r>
    </w:p>
    <w:p>
      <w:pPr>
        <w:pStyle w:val="Normal"/>
        <w:ind w:firstLine="709"/>
        <w:jc w:val="both"/>
        <w:rPr>
          <w:rFonts w:ascii="Times New Roman" w:hAnsi="Times New Roman"/>
          <w:sz w:val="28"/>
          <w:szCs w:val="28"/>
        </w:rPr>
      </w:pPr>
      <w:r>
        <w:rPr>
          <w:rFonts w:ascii="Times New Roman" w:hAnsi="Times New Roman"/>
          <w:b/>
          <w:bCs/>
          <w:sz w:val="28"/>
          <w:szCs w:val="28"/>
        </w:rPr>
        <w:t xml:space="preserve">1.5. </w:t>
      </w:r>
      <w:r>
        <w:rPr>
          <w:rFonts w:ascii="Times New Roman" w:hAnsi="Times New Roman"/>
          <w:sz w:val="28"/>
          <w:szCs w:val="28"/>
        </w:rPr>
        <w:t xml:space="preserve">В нарушение п.15 СГС «Непроизведенные активы», п.п.71, 78 Инструкции №157н, п.16 Инструкции №162н, Писем Минфина России от 11.12.2023 № 02-06-05/119424 и №02-06-05/119425, от 10.11.2023 №02-06-10/107453, от 12.05.2023 №02-06-10/43437, от 17.09.2021 №02-07-10/75667, от 07.05.2021 №02-06-10/36003, от 23.09.2020 №02-07-10/83379, </w:t>
      </w:r>
      <w:r>
        <w:rPr>
          <w:rFonts w:ascii="Times New Roman" w:hAnsi="Times New Roman"/>
          <w:sz w:val="28"/>
          <w:szCs w:val="28"/>
          <w:u w:val="single"/>
        </w:rPr>
        <w:t xml:space="preserve">при передаче земельного участка, по которому собственность ранее была не разграничена, в возмездное пользование (аренду) или в безвозмездное (бессрочное) пользование, стоимость земельных участков, отраженных на счете 1 103 13 000 «Непроизведенные активы» и </w:t>
      </w:r>
      <w:r>
        <w:rPr>
          <w:rFonts w:ascii="Times New Roman" w:hAnsi="Times New Roman"/>
          <w:bCs/>
          <w:sz w:val="28"/>
          <w:szCs w:val="28"/>
          <w:u w:val="single"/>
        </w:rPr>
        <w:t>на забалансовых счетах 25</w:t>
      </w:r>
      <w:r>
        <w:rPr>
          <w:rFonts w:ascii="Times New Roman" w:hAnsi="Times New Roman"/>
          <w:b/>
          <w:bCs/>
          <w:sz w:val="28"/>
          <w:szCs w:val="28"/>
          <w:u w:val="single"/>
        </w:rPr>
        <w:t xml:space="preserve"> </w:t>
      </w:r>
      <w:r>
        <w:rPr>
          <w:rFonts w:ascii="Times New Roman" w:hAnsi="Times New Roman"/>
          <w:bCs/>
          <w:sz w:val="28"/>
          <w:szCs w:val="28"/>
          <w:u w:val="single"/>
        </w:rPr>
        <w:t>«</w:t>
      </w:r>
      <w:r>
        <w:rPr>
          <w:rFonts w:ascii="Times New Roman" w:hAnsi="Times New Roman"/>
          <w:i/>
          <w:iCs/>
          <w:sz w:val="28"/>
          <w:szCs w:val="28"/>
          <w:u w:val="single"/>
        </w:rPr>
        <w:t>Имущество, переданное в возмездное пользование (аренду)</w:t>
      </w:r>
      <w:r>
        <w:rPr>
          <w:rFonts w:ascii="Times New Roman" w:hAnsi="Times New Roman"/>
          <w:bCs/>
          <w:i/>
          <w:sz w:val="28"/>
          <w:szCs w:val="28"/>
          <w:u w:val="single"/>
        </w:rPr>
        <w:t>»</w:t>
      </w:r>
      <w:r>
        <w:rPr>
          <w:rFonts w:ascii="Times New Roman" w:hAnsi="Times New Roman"/>
          <w:b/>
          <w:bCs/>
          <w:sz w:val="28"/>
          <w:szCs w:val="28"/>
          <w:u w:val="single"/>
        </w:rPr>
        <w:t xml:space="preserve"> </w:t>
      </w:r>
      <w:r>
        <w:rPr>
          <w:rFonts w:ascii="Times New Roman" w:hAnsi="Times New Roman"/>
          <w:sz w:val="28"/>
          <w:szCs w:val="28"/>
          <w:u w:val="single"/>
        </w:rPr>
        <w:t>и 26</w:t>
      </w:r>
      <w:r>
        <w:rPr>
          <w:rFonts w:ascii="Times New Roman" w:hAnsi="Times New Roman"/>
          <w:b/>
          <w:bCs/>
          <w:sz w:val="28"/>
          <w:szCs w:val="28"/>
          <w:u w:val="single"/>
        </w:rPr>
        <w:t xml:space="preserve"> </w:t>
      </w:r>
      <w:r>
        <w:rPr>
          <w:rFonts w:ascii="Times New Roman" w:hAnsi="Times New Roman"/>
          <w:bCs/>
          <w:sz w:val="28"/>
          <w:szCs w:val="28"/>
        </w:rPr>
        <w:t>«</w:t>
      </w:r>
      <w:r>
        <w:rPr>
          <w:rFonts w:ascii="Times New Roman" w:hAnsi="Times New Roman"/>
          <w:i/>
          <w:iCs/>
          <w:sz w:val="28"/>
          <w:szCs w:val="28"/>
          <w:u w:val="single"/>
        </w:rPr>
        <w:t>Имущество, переданное в безвозмездное пользование</w:t>
      </w:r>
      <w:r>
        <w:rPr>
          <w:rFonts w:ascii="Times New Roman" w:hAnsi="Times New Roman"/>
          <w:bCs/>
          <w:i/>
          <w:sz w:val="28"/>
          <w:szCs w:val="28"/>
          <w:u w:val="single"/>
        </w:rPr>
        <w:t>» не идентична, расхождение составило:</w:t>
      </w:r>
    </w:p>
    <w:p>
      <w:pPr>
        <w:pStyle w:val="Normal"/>
        <w:ind w:firstLine="709"/>
        <w:jc w:val="both"/>
        <w:rPr>
          <w:rFonts w:ascii="Times New Roman" w:hAnsi="Times New Roman"/>
          <w:sz w:val="28"/>
          <w:szCs w:val="28"/>
        </w:rPr>
      </w:pPr>
      <w:r>
        <w:rPr>
          <w:rFonts w:ascii="Times New Roman" w:hAnsi="Times New Roman"/>
          <w:bCs/>
          <w:i/>
          <w:sz w:val="28"/>
          <w:szCs w:val="28"/>
          <w:u w:val="single"/>
        </w:rPr>
        <w:t>-на 01.01.2024 года 772 792 998,90 рублей,</w:t>
      </w:r>
    </w:p>
    <w:p>
      <w:pPr>
        <w:pStyle w:val="Normal"/>
        <w:ind w:firstLine="709"/>
        <w:jc w:val="both"/>
        <w:rPr>
          <w:rFonts w:ascii="Times New Roman" w:hAnsi="Times New Roman"/>
          <w:sz w:val="28"/>
          <w:szCs w:val="28"/>
        </w:rPr>
      </w:pPr>
      <w:r>
        <w:rPr>
          <w:rFonts w:ascii="Times New Roman" w:hAnsi="Times New Roman"/>
          <w:bCs/>
          <w:i/>
          <w:sz w:val="28"/>
          <w:szCs w:val="28"/>
          <w:u w:val="single"/>
        </w:rPr>
        <w:t>-на 01.01.2025 года 383 349 050,39 рублей.</w:t>
      </w:r>
      <w:r>
        <w:rPr>
          <w:rFonts w:ascii="Times New Roman" w:hAnsi="Times New Roman"/>
          <w:sz w:val="28"/>
          <w:szCs w:val="28"/>
        </w:rPr>
        <w:t xml:space="preserve"> </w:t>
      </w:r>
    </w:p>
    <w:p>
      <w:pPr>
        <w:pStyle w:val="Normal"/>
        <w:ind w:firstLine="708"/>
        <w:jc w:val="both"/>
        <w:rPr/>
      </w:pPr>
      <w:r>
        <w:rPr>
          <w:rFonts w:ascii="Times New Roman" w:hAnsi="Times New Roman"/>
          <w:b/>
          <w:sz w:val="28"/>
          <w:szCs w:val="28"/>
        </w:rPr>
        <w:t>1.6.</w:t>
      </w:r>
      <w:r>
        <w:rPr>
          <w:rFonts w:ascii="Times New Roman" w:hAnsi="Times New Roman"/>
          <w:sz w:val="28"/>
          <w:szCs w:val="28"/>
        </w:rPr>
        <w:t xml:space="preserve"> В нарушение положений п.141-146 Инструкции №157н, п. 38 Инструкции №162н, а также Федерального стандарта №84н «Об утверждении федерального стандарта бухгалтерского учета государственных финансов «Государственная (муниципальная) казна», а также постановлений администрации города Бердска от 02.08.2013 №3064 (в редакции от 04.10.2021 №3042) «</w:t>
      </w:r>
      <w:r>
        <w:rPr>
          <w:rFonts w:eastAsia="Calibri" w:ascii="Times New Roman" w:hAnsi="Times New Roman"/>
          <w:sz w:val="28"/>
          <w:szCs w:val="28"/>
          <w:lang w:eastAsia="en-US"/>
        </w:rPr>
        <w:t xml:space="preserve">Об утверждении </w:t>
      </w:r>
      <w:hyperlink w:anchor="P28">
        <w:r>
          <w:rPr>
            <w:rStyle w:val="ListLabel364"/>
            <w:rFonts w:ascii="Times New Roman" w:hAnsi="Times New Roman"/>
            <w:sz w:val="28"/>
            <w:szCs w:val="28"/>
          </w:rPr>
          <w:t>порядка</w:t>
        </w:r>
      </w:hyperlink>
      <w:r>
        <w:rPr>
          <w:rFonts w:ascii="Times New Roman" w:hAnsi="Times New Roman"/>
          <w:sz w:val="28"/>
          <w:szCs w:val="28"/>
        </w:rPr>
        <w:t xml:space="preserve"> организации бюджетного учета имущества казны города Бердска» (</w:t>
      </w:r>
      <w:r>
        <w:rPr>
          <w:rFonts w:eastAsia="Calibri" w:ascii="Times New Roman" w:hAnsi="Times New Roman"/>
          <w:sz w:val="28"/>
          <w:szCs w:val="28"/>
          <w:lang w:eastAsia="en-US"/>
        </w:rPr>
        <w:t>далее - постановление №3064</w:t>
      </w:r>
      <w:r>
        <w:rPr>
          <w:rFonts w:ascii="Times New Roman" w:hAnsi="Times New Roman"/>
          <w:sz w:val="28"/>
          <w:szCs w:val="28"/>
        </w:rPr>
        <w:t xml:space="preserve">) и </w:t>
      </w:r>
      <w:r>
        <w:rPr>
          <w:rFonts w:eastAsia="Calibri" w:ascii="Times New Roman" w:hAnsi="Times New Roman"/>
          <w:sz w:val="28"/>
          <w:szCs w:val="28"/>
          <w:lang w:eastAsia="en-US"/>
        </w:rPr>
        <w:t xml:space="preserve">от 12.12.2024 №5284/65 «Об утверждении </w:t>
      </w:r>
      <w:hyperlink w:anchor="P28">
        <w:r>
          <w:rPr>
            <w:rStyle w:val="ListLabel364"/>
            <w:rFonts w:ascii="Times New Roman" w:hAnsi="Times New Roman"/>
            <w:sz w:val="28"/>
            <w:szCs w:val="28"/>
          </w:rPr>
          <w:t>порядка</w:t>
        </w:r>
      </w:hyperlink>
      <w:r>
        <w:rPr>
          <w:rFonts w:ascii="Times New Roman" w:hAnsi="Times New Roman"/>
          <w:sz w:val="28"/>
          <w:szCs w:val="28"/>
        </w:rPr>
        <w:t xml:space="preserve"> организации бюджетного учета имущества казны города Бердска</w:t>
      </w:r>
      <w:r>
        <w:rPr>
          <w:rFonts w:eastAsia="Calibri" w:ascii="Times New Roman" w:hAnsi="Times New Roman"/>
          <w:sz w:val="28"/>
          <w:szCs w:val="28"/>
          <w:lang w:eastAsia="en-US"/>
        </w:rPr>
        <w:t>»,</w:t>
      </w:r>
      <w:r>
        <w:rPr>
          <w:rFonts w:ascii="Times New Roman" w:hAnsi="Times New Roman"/>
          <w:sz w:val="28"/>
          <w:szCs w:val="28"/>
        </w:rPr>
        <w:t xml:space="preserve"> на счете 1 108 55 000 «Непроизведенные активы, составляющие казну»</w:t>
      </w:r>
      <w:r>
        <w:rPr>
          <w:rFonts w:ascii="Times New Roman" w:hAnsi="Times New Roman"/>
          <w:bCs/>
          <w:sz w:val="28"/>
          <w:szCs w:val="28"/>
        </w:rPr>
        <w:t>:</w:t>
      </w:r>
    </w:p>
    <w:p>
      <w:pPr>
        <w:pStyle w:val="Normal"/>
        <w:ind w:firstLine="709"/>
        <w:jc w:val="both"/>
        <w:rPr>
          <w:rFonts w:ascii="Times New Roman" w:hAnsi="Times New Roman"/>
          <w:sz w:val="28"/>
          <w:szCs w:val="28"/>
        </w:rPr>
      </w:pPr>
      <w:r>
        <w:rPr>
          <w:rFonts w:ascii="Times New Roman" w:hAnsi="Times New Roman"/>
          <w:bCs/>
          <w:sz w:val="28"/>
          <w:szCs w:val="28"/>
        </w:rPr>
        <w:t>1.6.1. отражены земельные участки, которые сняты с кадастрового учета, в общей сумме 2 076 155,96 рублей (стр.22 Акта).</w:t>
      </w:r>
    </w:p>
    <w:p>
      <w:pPr>
        <w:pStyle w:val="Normal"/>
        <w:ind w:firstLine="709"/>
        <w:jc w:val="both"/>
        <w:rPr>
          <w:rFonts w:ascii="Times New Roman" w:hAnsi="Times New Roman"/>
          <w:sz w:val="28"/>
          <w:szCs w:val="28"/>
        </w:rPr>
      </w:pPr>
      <w:r>
        <w:rPr>
          <w:rFonts w:ascii="Times New Roman" w:hAnsi="Times New Roman"/>
          <w:bCs/>
          <w:sz w:val="28"/>
          <w:szCs w:val="28"/>
        </w:rPr>
        <w:t>1.6.2. установлены расхождения в стоимости земельных участков, отраженной в бюджетном учете и кадастровой стоимостью, отраженной в Реестре</w:t>
      </w:r>
      <w:r>
        <w:rPr>
          <w:rFonts w:ascii="Times New Roman" w:hAnsi="Times New Roman"/>
          <w:sz w:val="28"/>
          <w:szCs w:val="28"/>
        </w:rPr>
        <w:t xml:space="preserve"> муниципального имущества города Бердска на 01.01.2025 года </w:t>
      </w:r>
      <w:r>
        <w:rPr>
          <w:rFonts w:ascii="Times New Roman" w:hAnsi="Times New Roman"/>
          <w:bCs/>
          <w:sz w:val="28"/>
          <w:szCs w:val="28"/>
        </w:rPr>
        <w:t>в общей сумме</w:t>
      </w:r>
      <w:r>
        <w:rPr>
          <w:rFonts w:ascii="Times New Roman" w:hAnsi="Times New Roman"/>
          <w:sz w:val="28"/>
          <w:szCs w:val="28"/>
        </w:rPr>
        <w:t xml:space="preserve"> </w:t>
      </w:r>
      <w:r>
        <w:rPr>
          <w:rFonts w:ascii="Times New Roman" w:hAnsi="Times New Roman"/>
          <w:bCs/>
          <w:sz w:val="28"/>
          <w:szCs w:val="28"/>
        </w:rPr>
        <w:t>3 778,7 тыс. рублей</w:t>
      </w:r>
      <w:r>
        <w:rPr>
          <w:rFonts w:ascii="Times New Roman" w:hAnsi="Times New Roman"/>
          <w:sz w:val="28"/>
          <w:szCs w:val="28"/>
        </w:rPr>
        <w:t xml:space="preserve"> (</w:t>
      </w:r>
      <w:r>
        <w:rPr>
          <w:rFonts w:ascii="Times New Roman" w:hAnsi="Times New Roman"/>
          <w:bCs/>
          <w:i/>
          <w:sz w:val="28"/>
          <w:szCs w:val="28"/>
        </w:rPr>
        <w:t>без учета занижения или завышения</w:t>
      </w:r>
      <w:r>
        <w:rPr>
          <w:rFonts w:ascii="Times New Roman" w:hAnsi="Times New Roman"/>
          <w:bCs/>
          <w:sz w:val="28"/>
          <w:szCs w:val="28"/>
        </w:rPr>
        <w:t xml:space="preserve">). </w:t>
      </w:r>
    </w:p>
    <w:p>
      <w:pPr>
        <w:pStyle w:val="Normal"/>
        <w:ind w:firstLine="709"/>
        <w:jc w:val="both"/>
        <w:rPr>
          <w:rFonts w:ascii="Times New Roman" w:hAnsi="Times New Roman"/>
          <w:sz w:val="28"/>
          <w:szCs w:val="28"/>
        </w:rPr>
      </w:pPr>
      <w:r>
        <w:rPr>
          <w:rFonts w:ascii="Times New Roman" w:hAnsi="Times New Roman"/>
          <w:b/>
          <w:bCs/>
          <w:sz w:val="28"/>
          <w:szCs w:val="28"/>
        </w:rPr>
        <w:t>1.7.</w:t>
      </w:r>
      <w:r>
        <w:rPr>
          <w:rFonts w:ascii="Times New Roman" w:hAnsi="Times New Roman"/>
          <w:bCs/>
          <w:sz w:val="28"/>
          <w:szCs w:val="28"/>
        </w:rPr>
        <w:t xml:space="preserve"> </w:t>
      </w:r>
      <w:r>
        <w:rPr>
          <w:rFonts w:ascii="Times New Roman" w:hAnsi="Times New Roman"/>
          <w:sz w:val="28"/>
          <w:szCs w:val="28"/>
        </w:rPr>
        <w:t>В нарушение положений п.11 СГС №84, п. 143 и 145 Инструкции №157н учетная политика УФиНП администрации города Бердска, утвержденная приказом начальника управления от 31.12.2020 №17 (с изменениями, внесенными приказами от 30.12.2021 №26 и от 30.12.2022 №29, от 02.05.2024 №8 и от 19.11.2024 №14), не содержит порядка ведения инвентарного и аналитического учета объектов имущества казны города Бердска.</w:t>
      </w:r>
    </w:p>
    <w:p>
      <w:pPr>
        <w:pStyle w:val="Normal"/>
        <w:ind w:firstLine="708"/>
        <w:jc w:val="both"/>
        <w:rPr>
          <w:rFonts w:ascii="Times New Roman" w:hAnsi="Times New Roman"/>
          <w:sz w:val="28"/>
          <w:szCs w:val="28"/>
        </w:rPr>
      </w:pPr>
      <w:r>
        <w:rPr>
          <w:rFonts w:ascii="Times New Roman" w:hAnsi="Times New Roman"/>
          <w:b/>
          <w:bCs/>
          <w:sz w:val="28"/>
          <w:szCs w:val="28"/>
        </w:rPr>
        <w:t>1.8.</w:t>
      </w:r>
      <w:r>
        <w:rPr>
          <w:rFonts w:ascii="Times New Roman" w:hAnsi="Times New Roman"/>
          <w:bCs/>
          <w:sz w:val="28"/>
          <w:szCs w:val="28"/>
        </w:rPr>
        <w:t xml:space="preserve"> Проведения мероприятий по инвентаризации и сверке данных бюджетного учета с данными Реестра муниципального имущества города Бердска в КСП города Бердска </w:t>
      </w:r>
      <w:r>
        <w:rPr>
          <w:rFonts w:ascii="Times New Roman" w:hAnsi="Times New Roman"/>
          <w:bCs/>
          <w:sz w:val="28"/>
          <w:szCs w:val="28"/>
          <w:u w:val="single"/>
        </w:rPr>
        <w:t xml:space="preserve">не предоставлено, в нарушение положений </w:t>
      </w:r>
      <w:r>
        <w:rPr>
          <w:rFonts w:ascii="Times New Roman" w:hAnsi="Times New Roman"/>
          <w:sz w:val="28"/>
          <w:szCs w:val="28"/>
          <w:u w:val="single"/>
        </w:rPr>
        <w:t>постановлений администрации города Бердска от 02.08.2013 №3064</w:t>
      </w:r>
      <w:r>
        <w:rPr>
          <w:rFonts w:ascii="Times New Roman" w:hAnsi="Times New Roman"/>
          <w:sz w:val="28"/>
          <w:szCs w:val="28"/>
        </w:rPr>
        <w:t xml:space="preserve"> </w:t>
      </w:r>
      <w:r>
        <w:rPr>
          <w:rFonts w:ascii="Times New Roman" w:hAnsi="Times New Roman"/>
          <w:sz w:val="28"/>
          <w:szCs w:val="28"/>
          <w:u w:val="single"/>
        </w:rPr>
        <w:t>и от 26.12.2024 №5525/65.</w:t>
      </w:r>
    </w:p>
    <w:p>
      <w:pPr>
        <w:pStyle w:val="Normal"/>
        <w:widowControl w:val="false"/>
        <w:ind w:firstLine="709"/>
        <w:jc w:val="both"/>
        <w:rPr>
          <w:rFonts w:ascii="Times New Roman" w:hAnsi="Times New Roman"/>
          <w:sz w:val="28"/>
          <w:szCs w:val="28"/>
        </w:rPr>
      </w:pPr>
      <w:r>
        <w:rPr>
          <w:rFonts w:ascii="Times New Roman" w:hAnsi="Times New Roman"/>
          <w:b/>
          <w:sz w:val="28"/>
          <w:szCs w:val="28"/>
        </w:rPr>
        <w:t>1.9</w:t>
      </w:r>
      <w:r>
        <w:rPr>
          <w:rFonts w:ascii="Times New Roman" w:hAnsi="Times New Roman"/>
          <w:bCs/>
          <w:sz w:val="28"/>
          <w:szCs w:val="28"/>
        </w:rPr>
        <w:t xml:space="preserve">. по данным бюджетного учета </w:t>
      </w:r>
      <w:r>
        <w:rPr>
          <w:rFonts w:ascii="Times New Roman" w:hAnsi="Times New Roman"/>
          <w:bCs/>
          <w:spacing w:val="-4"/>
          <w:sz w:val="28"/>
          <w:szCs w:val="28"/>
        </w:rPr>
        <w:t>дебиторская и кредиторская задолженность по</w:t>
      </w:r>
      <w:r>
        <w:rPr>
          <w:rFonts w:ascii="Times New Roman" w:hAnsi="Times New Roman"/>
          <w:sz w:val="28"/>
          <w:szCs w:val="28"/>
        </w:rPr>
        <w:t xml:space="preserve"> </w:t>
      </w:r>
      <w:r>
        <w:rPr>
          <w:rFonts w:ascii="Times New Roman" w:hAnsi="Times New Roman"/>
          <w:bCs/>
          <w:spacing w:val="-4"/>
          <w:sz w:val="28"/>
          <w:szCs w:val="28"/>
        </w:rPr>
        <w:t>доходам от платы за наем жилого помещения на 01.01.2024 (</w:t>
      </w:r>
      <w:r>
        <w:rPr>
          <w:rFonts w:ascii="Times New Roman" w:hAnsi="Times New Roman"/>
          <w:bCs/>
          <w:i/>
          <w:iCs/>
          <w:spacing w:val="-4"/>
          <w:sz w:val="28"/>
          <w:szCs w:val="28"/>
        </w:rPr>
        <w:t>без учета платежей за рекламу</w:t>
      </w:r>
      <w:r>
        <w:rPr>
          <w:rFonts w:ascii="Times New Roman" w:hAnsi="Times New Roman"/>
          <w:bCs/>
          <w:spacing w:val="-4"/>
          <w:sz w:val="28"/>
          <w:szCs w:val="28"/>
        </w:rPr>
        <w:t xml:space="preserve">) и на 01.01.2025 отсутствует, что не подтверждено </w:t>
      </w:r>
      <w:r>
        <w:rPr>
          <w:rFonts w:ascii="Times New Roman" w:hAnsi="Times New Roman"/>
          <w:sz w:val="28"/>
          <w:szCs w:val="28"/>
        </w:rPr>
        <w:t>актами сверок между структурными подразделениями администратора неналоговых доходов - УФиНП администрации города Бердска со структурными подразделениями МКУ «УЖКХ», наделенными отдельными полномочиями по администрированию неналоговых доходов, о поступивших доходах в бюджет города Бердска за 2024 год (</w:t>
      </w:r>
      <w:r>
        <w:rPr>
          <w:rFonts w:ascii="Times New Roman" w:hAnsi="Times New Roman"/>
          <w:sz w:val="28"/>
          <w:szCs w:val="28"/>
          <w:u w:val="single"/>
        </w:rPr>
        <w:t>не предоставлены</w:t>
      </w:r>
      <w:r>
        <w:rPr>
          <w:rFonts w:ascii="Times New Roman" w:hAnsi="Times New Roman"/>
          <w:sz w:val="28"/>
          <w:szCs w:val="28"/>
        </w:rPr>
        <w:t xml:space="preserve"> </w:t>
      </w:r>
      <w:r>
        <w:rPr>
          <w:rFonts w:ascii="Times New Roman" w:hAnsi="Times New Roman"/>
          <w:sz w:val="28"/>
          <w:szCs w:val="28"/>
          <w:u w:val="single"/>
        </w:rPr>
        <w:t>и не предусмотрены Порядком</w:t>
      </w:r>
      <w:r>
        <w:rPr>
          <w:rFonts w:ascii="Times New Roman" w:hAnsi="Times New Roman"/>
          <w:bCs/>
          <w:spacing w:val="-4"/>
          <w:sz w:val="28"/>
          <w:szCs w:val="28"/>
          <w:u w:val="single"/>
        </w:rPr>
        <w:t xml:space="preserve"> платы за наем</w:t>
      </w:r>
      <w:r>
        <w:rPr>
          <w:rFonts w:ascii="Times New Roman" w:hAnsi="Times New Roman"/>
          <w:sz w:val="28"/>
          <w:szCs w:val="28"/>
        </w:rPr>
        <w:t>).</w:t>
      </w:r>
    </w:p>
    <w:p>
      <w:pPr>
        <w:pStyle w:val="Normal"/>
        <w:numPr>
          <w:ilvl w:val="0"/>
          <w:numId w:val="2"/>
        </w:numPr>
        <w:spacing w:lineRule="atLeast" w:line="142"/>
        <w:ind w:firstLine="708" w:left="0"/>
        <w:jc w:val="both"/>
        <w:rPr>
          <w:rFonts w:ascii="Times New Roman" w:hAnsi="Times New Roman"/>
          <w:sz w:val="28"/>
          <w:szCs w:val="28"/>
        </w:rPr>
      </w:pPr>
      <w:r>
        <w:rPr>
          <w:rFonts w:ascii="Times New Roman" w:hAnsi="Times New Roman"/>
          <w:sz w:val="28"/>
          <w:szCs w:val="28"/>
        </w:rPr>
        <w:t xml:space="preserve">Нарушения Инструкции №191н. </w:t>
      </w:r>
    </w:p>
    <w:p>
      <w:pPr>
        <w:pStyle w:val="Normal"/>
        <w:spacing w:lineRule="atLeast" w:line="142"/>
        <w:ind w:firstLine="708"/>
        <w:jc w:val="both"/>
        <w:rPr/>
      </w:pPr>
      <w:r>
        <w:rPr>
          <w:rFonts w:ascii="Times New Roman" w:hAnsi="Times New Roman"/>
          <w:sz w:val="28"/>
          <w:szCs w:val="28"/>
        </w:rPr>
        <w:t>2.1. Нарушения отдельных положений Инструкции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положений раздела V</w:t>
      </w:r>
      <w:r>
        <w:rPr>
          <w:rFonts w:ascii="Times New Roman" w:hAnsi="Times New Roman"/>
          <w:sz w:val="28"/>
          <w:szCs w:val="28"/>
          <w:lang w:val="en-US"/>
        </w:rPr>
        <w:t>II</w:t>
      </w:r>
      <w:r>
        <w:rPr>
          <w:rFonts w:ascii="Times New Roman" w:hAnsi="Times New Roman"/>
          <w:sz w:val="28"/>
          <w:szCs w:val="28"/>
        </w:rPr>
        <w:t xml:space="preserve"> постановления №5284/65, </w:t>
      </w:r>
      <w:hyperlink r:id="rId38">
        <w:r>
          <w:rPr>
            <w:rStyle w:val="Hyperlink"/>
            <w:rFonts w:ascii="Times New Roman" w:hAnsi="Times New Roman"/>
            <w:strike w:val="false"/>
            <w:dstrike w:val="false"/>
            <w:color w:val="auto"/>
            <w:sz w:val="28"/>
            <w:szCs w:val="28"/>
            <w:effect w:val="none"/>
          </w:rPr>
          <w:t>п.31</w:t>
        </w:r>
      </w:hyperlink>
      <w:r>
        <w:rPr>
          <w:rFonts w:ascii="Times New Roman" w:hAnsi="Times New Roman"/>
          <w:sz w:val="28"/>
          <w:szCs w:val="28"/>
        </w:rPr>
        <w:t xml:space="preserve"> Федерального стандарта №84н, выразившееся в некорректном заполнении Пояснительной записки (ф.0503160) и приложений к ней</w:t>
      </w:r>
      <w:r>
        <w:rPr>
          <w:rFonts w:ascii="Times New Roman" w:hAnsi="Times New Roman"/>
          <w:sz w:val="28"/>
          <w:szCs w:val="28"/>
          <w:shd w:fill="FFFFFF" w:val="clear"/>
        </w:rPr>
        <w:t xml:space="preserve">. </w:t>
      </w:r>
    </w:p>
    <w:p>
      <w:pPr>
        <w:pStyle w:val="ListParagraph"/>
        <w:numPr>
          <w:ilvl w:val="1"/>
          <w:numId w:val="8"/>
        </w:numPr>
        <w:spacing w:before="0" w:after="0"/>
        <w:ind w:firstLine="709" w:left="0"/>
        <w:contextualSpacing/>
        <w:jc w:val="both"/>
        <w:rPr>
          <w:rFonts w:ascii="Times New Roman" w:hAnsi="Times New Roman"/>
          <w:sz w:val="28"/>
          <w:szCs w:val="28"/>
        </w:rPr>
      </w:pPr>
      <w:r>
        <w:rPr>
          <w:rFonts w:ascii="Times New Roman" w:hAnsi="Times New Roman"/>
          <w:bCs/>
          <w:sz w:val="28"/>
          <w:szCs w:val="28"/>
        </w:rPr>
        <w:t>Выявлены искажения данных, отраженных в Балансе</w:t>
      </w:r>
      <w:r>
        <w:rPr>
          <w:rFonts w:ascii="Times New Roman" w:hAnsi="Times New Roman"/>
          <w:sz w:val="28"/>
          <w:szCs w:val="28"/>
        </w:rPr>
        <w:t xml:space="preserve"> ф.0503130) УФиНП администрации города Бердска</w:t>
      </w:r>
      <w:r>
        <w:rPr>
          <w:rFonts w:ascii="Times New Roman" w:hAnsi="Times New Roman"/>
          <w:b/>
          <w:sz w:val="28"/>
          <w:szCs w:val="28"/>
        </w:rPr>
        <w:t xml:space="preserve"> </w:t>
      </w:r>
      <w:r>
        <w:rPr>
          <w:rFonts w:ascii="Times New Roman" w:hAnsi="Times New Roman"/>
          <w:sz w:val="28"/>
          <w:szCs w:val="28"/>
        </w:rPr>
        <w:t xml:space="preserve">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 УФиНП администрации города Бердска </w:t>
      </w:r>
      <w:r>
        <w:rPr>
          <w:rFonts w:ascii="Times New Roman" w:hAnsi="Times New Roman"/>
          <w:b/>
          <w:sz w:val="28"/>
          <w:szCs w:val="28"/>
        </w:rPr>
        <w:t>за 2024 год:</w:t>
      </w:r>
    </w:p>
    <w:p>
      <w:pPr>
        <w:pStyle w:val="Normal"/>
        <w:ind w:firstLine="708"/>
        <w:jc w:val="both"/>
        <w:rPr>
          <w:rFonts w:ascii="Times New Roman" w:hAnsi="Times New Roman"/>
          <w:sz w:val="28"/>
          <w:szCs w:val="28"/>
        </w:rPr>
      </w:pPr>
      <w:r>
        <w:rPr>
          <w:rFonts w:ascii="Times New Roman" w:hAnsi="Times New Roman"/>
          <w:bCs/>
          <w:sz w:val="28"/>
          <w:szCs w:val="28"/>
        </w:rPr>
        <w:t>2.2.1.</w:t>
      </w:r>
      <w:r>
        <w:rPr>
          <w:rFonts w:ascii="Times New Roman" w:hAnsi="Times New Roman"/>
          <w:b/>
          <w:bCs/>
          <w:sz w:val="28"/>
          <w:szCs w:val="28"/>
        </w:rPr>
        <w:t xml:space="preserve"> </w:t>
      </w:r>
      <w:r>
        <w:rPr>
          <w:rFonts w:ascii="Times New Roman" w:hAnsi="Times New Roman"/>
          <w:bCs/>
          <w:sz w:val="28"/>
          <w:szCs w:val="28"/>
        </w:rPr>
        <w:t>в нарушение требований</w:t>
      </w:r>
      <w:r>
        <w:rPr>
          <w:rFonts w:ascii="Times New Roman" w:hAnsi="Times New Roman"/>
          <w:b/>
          <w:bCs/>
          <w:sz w:val="28"/>
          <w:szCs w:val="28"/>
        </w:rPr>
        <w:t xml:space="preserve"> </w:t>
      </w:r>
      <w:r>
        <w:rPr>
          <w:rFonts w:ascii="Times New Roman" w:hAnsi="Times New Roman"/>
          <w:sz w:val="28"/>
          <w:szCs w:val="28"/>
        </w:rPr>
        <w:t xml:space="preserve">постановления администрации города Бердска от 03.12.2020 №3239 «Об утверждении Порядка организации бюджетного учета земельных участков, собственность по которым не разграничена» полномочия по бюджетному учету земельных участков, собственность по которым не разграничена», выявлен факт </w:t>
      </w:r>
      <w:r>
        <w:rPr>
          <w:rFonts w:ascii="Times New Roman" w:hAnsi="Times New Roman"/>
          <w:b/>
          <w:bCs/>
          <w:sz w:val="28"/>
          <w:szCs w:val="28"/>
        </w:rPr>
        <w:t>недостоверного отражения</w:t>
      </w:r>
      <w:r>
        <w:rPr>
          <w:rFonts w:ascii="Times New Roman" w:hAnsi="Times New Roman"/>
          <w:bCs/>
          <w:sz w:val="28"/>
          <w:szCs w:val="28"/>
        </w:rPr>
        <w:t xml:space="preserve"> </w:t>
      </w:r>
      <w:r>
        <w:rPr>
          <w:rFonts w:ascii="Times New Roman" w:hAnsi="Times New Roman"/>
          <w:b/>
          <w:bCs/>
          <w:sz w:val="28"/>
          <w:szCs w:val="28"/>
        </w:rPr>
        <w:t xml:space="preserve">стоимости земельных участков, собственность по которым не разграничена, отраженными по стр.070 Баланса </w:t>
      </w:r>
      <w:r>
        <w:rPr>
          <w:rFonts w:ascii="Times New Roman" w:hAnsi="Times New Roman"/>
          <w:bCs/>
          <w:sz w:val="28"/>
          <w:szCs w:val="28"/>
        </w:rPr>
        <w:t xml:space="preserve">(ф.0503130) УФиНП администрации города Бердска: несоответствие данным отчета УЗО администрации города Бердска о движении земельных участков, собственность по которым не разграничена, (приведены в таблице №2 акта на стр. 14), что привело к </w:t>
      </w:r>
      <w:r>
        <w:rPr>
          <w:rFonts w:ascii="Times New Roman" w:hAnsi="Times New Roman"/>
          <w:sz w:val="28"/>
          <w:szCs w:val="28"/>
        </w:rPr>
        <w:t>искажению</w:t>
      </w:r>
      <w:r>
        <w:rPr>
          <w:rFonts w:ascii="Times New Roman" w:hAnsi="Times New Roman"/>
          <w:bCs/>
          <w:sz w:val="28"/>
          <w:szCs w:val="28"/>
        </w:rPr>
        <w:t xml:space="preserve">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pPr>
        <w:pStyle w:val="Normal"/>
        <w:ind w:firstLine="708"/>
        <w:jc w:val="both"/>
        <w:rPr>
          <w:rFonts w:ascii="Times New Roman" w:hAnsi="Times New Roman"/>
          <w:sz w:val="28"/>
          <w:szCs w:val="28"/>
        </w:rPr>
      </w:pPr>
      <w:r>
        <w:rPr>
          <w:rFonts w:ascii="Times New Roman" w:hAnsi="Times New Roman"/>
          <w:bCs/>
          <w:sz w:val="28"/>
          <w:szCs w:val="28"/>
        </w:rPr>
        <w:t>* по состоянию на 01.01.2024 года:</w:t>
      </w:r>
      <w:r>
        <w:rPr>
          <w:rFonts w:ascii="Times New Roman" w:hAnsi="Times New Roman"/>
          <w:b/>
          <w:bCs/>
          <w:sz w:val="28"/>
          <w:szCs w:val="28"/>
        </w:rPr>
        <w:t xml:space="preserve"> </w:t>
      </w:r>
      <w:r>
        <w:rPr>
          <w:rFonts w:ascii="Times New Roman" w:hAnsi="Times New Roman"/>
          <w:i/>
          <w:sz w:val="28"/>
          <w:szCs w:val="28"/>
        </w:rPr>
        <w:t>занижению</w:t>
      </w:r>
      <w:r>
        <w:rPr>
          <w:rFonts w:ascii="Times New Roman" w:hAnsi="Times New Roman"/>
          <w:sz w:val="28"/>
          <w:szCs w:val="28"/>
        </w:rPr>
        <w:t xml:space="preserve"> по стр.190 «Итого по разделу I» баланса (ф.0503130) УФиНП на </w:t>
      </w:r>
      <w:r>
        <w:rPr>
          <w:rFonts w:ascii="Times New Roman" w:hAnsi="Times New Roman"/>
          <w:bCs/>
          <w:sz w:val="28"/>
          <w:szCs w:val="28"/>
        </w:rPr>
        <w:t>118693512,62</w:t>
      </w:r>
      <w:r>
        <w:rPr>
          <w:rFonts w:ascii="Times New Roman" w:hAnsi="Times New Roman"/>
          <w:sz w:val="28"/>
          <w:szCs w:val="28"/>
        </w:rPr>
        <w:t xml:space="preserve"> рублей, что составляет 3,2% (</w:t>
      </w:r>
      <w:r>
        <w:rPr>
          <w:rFonts w:ascii="Times New Roman" w:hAnsi="Times New Roman"/>
          <w:bCs/>
          <w:sz w:val="28"/>
          <w:szCs w:val="28"/>
        </w:rPr>
        <w:t>118693512,62</w:t>
      </w:r>
      <w:r>
        <w:rPr>
          <w:rFonts w:ascii="Times New Roman" w:hAnsi="Times New Roman"/>
          <w:sz w:val="28"/>
          <w:szCs w:val="28"/>
        </w:rPr>
        <w:t>/(3618115489,08+</w:t>
      </w:r>
      <w:r>
        <w:rPr>
          <w:rFonts w:ascii="Times New Roman" w:hAnsi="Times New Roman"/>
          <w:bCs/>
          <w:sz w:val="28"/>
          <w:szCs w:val="28"/>
        </w:rPr>
        <w:t>118693512,62)</w:t>
      </w:r>
      <w:r>
        <w:rPr>
          <w:rFonts w:ascii="Times New Roman" w:hAnsi="Times New Roman"/>
          <w:sz w:val="28"/>
          <w:szCs w:val="28"/>
        </w:rPr>
        <w:t>*100),</w:t>
      </w:r>
    </w:p>
    <w:p>
      <w:pPr>
        <w:pStyle w:val="Normal"/>
        <w:ind w:firstLine="708"/>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Cs/>
          <w:sz w:val="28"/>
          <w:szCs w:val="28"/>
        </w:rPr>
        <w:t>по состоянию на 01.01.2025 года</w:t>
      </w:r>
      <w:r>
        <w:rPr>
          <w:rFonts w:ascii="Times New Roman" w:hAnsi="Times New Roman"/>
          <w:b/>
          <w:bCs/>
          <w:sz w:val="28"/>
          <w:szCs w:val="28"/>
        </w:rPr>
        <w:t xml:space="preserve">: </w:t>
      </w:r>
      <w:r>
        <w:rPr>
          <w:rFonts w:ascii="Times New Roman" w:hAnsi="Times New Roman"/>
          <w:i/>
          <w:sz w:val="28"/>
          <w:szCs w:val="28"/>
        </w:rPr>
        <w:t>завышению</w:t>
      </w:r>
      <w:r>
        <w:rPr>
          <w:rFonts w:ascii="Times New Roman" w:hAnsi="Times New Roman"/>
          <w:sz w:val="28"/>
          <w:szCs w:val="28"/>
        </w:rPr>
        <w:t xml:space="preserve"> по стр.190 «Итого по разделу I» баланса (ф.0503130) УФиНП на </w:t>
      </w:r>
      <w:r>
        <w:rPr>
          <w:rFonts w:ascii="Times New Roman" w:hAnsi="Times New Roman"/>
          <w:bCs/>
          <w:sz w:val="28"/>
          <w:szCs w:val="28"/>
        </w:rPr>
        <w:t>3428005,37</w:t>
      </w:r>
      <w:r>
        <w:rPr>
          <w:rFonts w:ascii="Times New Roman" w:hAnsi="Times New Roman"/>
          <w:sz w:val="28"/>
          <w:szCs w:val="28"/>
        </w:rPr>
        <w:t xml:space="preserve"> рублей, что составляет 0,1% (</w:t>
      </w:r>
      <w:r>
        <w:rPr>
          <w:rFonts w:ascii="Times New Roman" w:hAnsi="Times New Roman"/>
          <w:bCs/>
          <w:sz w:val="28"/>
          <w:szCs w:val="28"/>
        </w:rPr>
        <w:t>3428005,37</w:t>
      </w:r>
      <w:r>
        <w:rPr>
          <w:rFonts w:ascii="Times New Roman" w:hAnsi="Times New Roman"/>
          <w:sz w:val="28"/>
          <w:szCs w:val="28"/>
        </w:rPr>
        <w:t>/(3693079891,18+</w:t>
      </w:r>
      <w:r>
        <w:rPr>
          <w:rFonts w:ascii="Times New Roman" w:hAnsi="Times New Roman"/>
          <w:bCs/>
          <w:sz w:val="28"/>
          <w:szCs w:val="28"/>
        </w:rPr>
        <w:t>3428005,37)</w:t>
      </w:r>
      <w:r>
        <w:rPr>
          <w:rFonts w:ascii="Times New Roman" w:hAnsi="Times New Roman"/>
          <w:sz w:val="28"/>
          <w:szCs w:val="28"/>
        </w:rPr>
        <w:t xml:space="preserve">*100). </w:t>
      </w:r>
    </w:p>
    <w:p>
      <w:pPr>
        <w:pStyle w:val="Normal"/>
        <w:ind w:firstLine="709"/>
        <w:jc w:val="both"/>
        <w:rPr/>
      </w:pPr>
      <w:r>
        <w:rPr>
          <w:rFonts w:ascii="Times New Roman" w:hAnsi="Times New Roman"/>
          <w:bCs/>
          <w:sz w:val="28"/>
          <w:szCs w:val="28"/>
        </w:rPr>
        <w:t>2.2.2. В нарушение положений Федерального стандарта «</w:t>
      </w:r>
      <w:r>
        <w:rPr>
          <w:rFonts w:ascii="Times New Roman" w:hAnsi="Times New Roman"/>
          <w:sz w:val="28"/>
          <w:szCs w:val="28"/>
        </w:rPr>
        <w:t>Об утверждении федерального стандарта бухгалтерского учета государственных финансов «Государственная (муниципальная) казна</w:t>
      </w:r>
      <w:r>
        <w:rPr>
          <w:rFonts w:ascii="Times New Roman" w:hAnsi="Times New Roman"/>
          <w:bCs/>
          <w:sz w:val="28"/>
          <w:szCs w:val="28"/>
        </w:rPr>
        <w:t xml:space="preserve">», утвержденного Приказом Минфина России от </w:t>
      </w:r>
      <w:r>
        <w:rPr>
          <w:rFonts w:ascii="Times New Roman" w:hAnsi="Times New Roman"/>
          <w:spacing w:val="-2"/>
          <w:sz w:val="28"/>
          <w:szCs w:val="28"/>
        </w:rPr>
        <w:t>15.06.2021</w:t>
      </w:r>
      <w:r>
        <w:rPr>
          <w:rFonts w:ascii="Times New Roman" w:hAnsi="Times New Roman"/>
          <w:bCs/>
          <w:sz w:val="28"/>
          <w:szCs w:val="28"/>
        </w:rPr>
        <w:t xml:space="preserve"> №84н,</w:t>
      </w:r>
      <w:r>
        <w:rPr>
          <w:rFonts w:ascii="Times New Roman" w:hAnsi="Times New Roman"/>
          <w:b/>
          <w:bCs/>
          <w:sz w:val="28"/>
          <w:szCs w:val="28"/>
        </w:rPr>
        <w:t xml:space="preserve"> </w:t>
      </w:r>
      <w:r>
        <w:rPr>
          <w:rFonts w:ascii="Times New Roman" w:hAnsi="Times New Roman"/>
          <w:sz w:val="28"/>
          <w:szCs w:val="28"/>
        </w:rPr>
        <w:t>Порядков организации бюджетного учета имущества казны города Бердска утвержденных постановлениями администрации города Бердска от 02.08.2013 №3064 (в редакции от 04.10.2021 №3042) «</w:t>
      </w:r>
      <w:r>
        <w:rPr>
          <w:rFonts w:eastAsia="Calibri" w:ascii="Times New Roman" w:hAnsi="Times New Roman"/>
          <w:sz w:val="28"/>
          <w:szCs w:val="28"/>
          <w:lang w:eastAsia="en-US"/>
        </w:rPr>
        <w:t xml:space="preserve">Об утверждении </w:t>
      </w:r>
      <w:hyperlink w:anchor="P28">
        <w:r>
          <w:rPr>
            <w:rStyle w:val="ListLabel364"/>
            <w:rFonts w:ascii="Times New Roman" w:hAnsi="Times New Roman"/>
            <w:sz w:val="28"/>
            <w:szCs w:val="28"/>
          </w:rPr>
          <w:t>порядка</w:t>
        </w:r>
      </w:hyperlink>
      <w:r>
        <w:rPr>
          <w:rFonts w:ascii="Times New Roman" w:hAnsi="Times New Roman"/>
          <w:sz w:val="28"/>
          <w:szCs w:val="28"/>
        </w:rPr>
        <w:t xml:space="preserve"> организации бюджетного учета имущества казны города Бердска» и </w:t>
      </w:r>
      <w:r>
        <w:rPr>
          <w:rFonts w:eastAsia="Calibri" w:ascii="Times New Roman" w:hAnsi="Times New Roman"/>
          <w:sz w:val="28"/>
          <w:szCs w:val="28"/>
          <w:lang w:eastAsia="en-US"/>
        </w:rPr>
        <w:t xml:space="preserve">от 12.12.2024 №5284/65 «Об утверждении </w:t>
      </w:r>
      <w:hyperlink w:anchor="P28">
        <w:r>
          <w:rPr>
            <w:rStyle w:val="ListLabel364"/>
            <w:rFonts w:ascii="Times New Roman" w:hAnsi="Times New Roman"/>
            <w:sz w:val="28"/>
            <w:szCs w:val="28"/>
          </w:rPr>
          <w:t>порядка</w:t>
        </w:r>
      </w:hyperlink>
      <w:r>
        <w:rPr>
          <w:rFonts w:ascii="Times New Roman" w:hAnsi="Times New Roman"/>
          <w:sz w:val="28"/>
          <w:szCs w:val="28"/>
        </w:rPr>
        <w:t xml:space="preserve"> организации бюджетного учета имущества казны города Бердска</w:t>
      </w:r>
      <w:r>
        <w:rPr>
          <w:rFonts w:eastAsia="Calibri" w:ascii="Times New Roman" w:hAnsi="Times New Roman"/>
          <w:sz w:val="28"/>
          <w:szCs w:val="28"/>
          <w:lang w:eastAsia="en-US"/>
        </w:rPr>
        <w:t>» (далее - постановление №5284/65),</w:t>
      </w:r>
      <w:r>
        <w:rPr>
          <w:rFonts w:ascii="Times New Roman" w:hAnsi="Times New Roman"/>
          <w:sz w:val="28"/>
          <w:szCs w:val="28"/>
        </w:rPr>
        <w:t xml:space="preserve"> на счете 1 108 51 000 «Недвижимое имущество, составляющее казну» в бюджетном учете УФиНП администрации города Бердска числится сооружение коммунального хозяйства «Система водоснабжения» адрес: город </w:t>
      </w:r>
      <w:r>
        <w:rPr>
          <w:rFonts w:ascii="Times New Roman" w:hAnsi="Times New Roman"/>
          <w:bCs/>
          <w:sz w:val="28"/>
          <w:szCs w:val="28"/>
        </w:rPr>
        <w:t>Бердск,</w:t>
      </w:r>
      <w:r>
        <w:rPr>
          <w:rFonts w:ascii="Times New Roman" w:hAnsi="Times New Roman"/>
          <w:sz w:val="28"/>
          <w:szCs w:val="28"/>
        </w:rPr>
        <w:t xml:space="preserve"> микрорайон «Южный», протяженностью 138.3 м,</w:t>
      </w:r>
      <w:r>
        <w:rPr>
          <w:rFonts w:ascii="Times New Roman" w:hAnsi="Times New Roman"/>
          <w:b/>
          <w:bCs/>
          <w:sz w:val="28"/>
          <w:szCs w:val="28"/>
        </w:rPr>
        <w:t xml:space="preserve"> кадастровый номер 54:32:010447:7726 балансовой стоимостью на 01.01.2024 и на 01.01.2025 </w:t>
      </w:r>
      <w:r>
        <w:rPr>
          <w:rFonts w:ascii="Times New Roman" w:hAnsi="Times New Roman"/>
          <w:b/>
          <w:bCs/>
          <w:sz w:val="28"/>
          <w:szCs w:val="28"/>
          <w:u w:val="single"/>
        </w:rPr>
        <w:t>«-1 407 741,00</w:t>
      </w:r>
      <w:r>
        <w:rPr>
          <w:rFonts w:ascii="Times New Roman" w:hAnsi="Times New Roman"/>
          <w:b/>
          <w:bCs/>
          <w:sz w:val="28"/>
          <w:szCs w:val="28"/>
        </w:rPr>
        <w:t>» рублей</w:t>
      </w:r>
      <w:r>
        <w:rPr>
          <w:rFonts w:ascii="Times New Roman" w:hAnsi="Times New Roman"/>
          <w:bCs/>
          <w:sz w:val="28"/>
          <w:szCs w:val="28"/>
        </w:rPr>
        <w:t>.</w:t>
      </w:r>
    </w:p>
    <w:p>
      <w:pPr>
        <w:pStyle w:val="Normal"/>
        <w:ind w:firstLine="732"/>
        <w:jc w:val="both"/>
        <w:rPr>
          <w:rFonts w:ascii="Times New Roman" w:hAnsi="Times New Roman"/>
          <w:sz w:val="28"/>
          <w:szCs w:val="28"/>
        </w:rPr>
      </w:pPr>
      <w:r>
        <w:rPr>
          <w:rFonts w:ascii="Times New Roman" w:hAnsi="Times New Roman"/>
          <w:sz w:val="28"/>
          <w:szCs w:val="28"/>
        </w:rPr>
        <w:t>Согласно данным Реестра муниципального имущества на 01.01.2025, утвержденного решением Совета депутатов от 16.06.2025 №379, указанный объект передан в хозяйственное ведение МУП «КБУ» постановлением администрации города Бердска от 15.11.2023 №5286/65.</w:t>
      </w:r>
    </w:p>
    <w:p>
      <w:pPr>
        <w:pStyle w:val="Normal"/>
        <w:ind w:firstLine="708"/>
        <w:jc w:val="both"/>
        <w:rPr>
          <w:rFonts w:ascii="Times New Roman" w:hAnsi="Times New Roman"/>
          <w:sz w:val="28"/>
          <w:szCs w:val="28"/>
        </w:rPr>
      </w:pPr>
      <w:r>
        <w:rPr>
          <w:rFonts w:ascii="Times New Roman" w:hAnsi="Times New Roman"/>
          <w:bCs/>
          <w:sz w:val="28"/>
          <w:szCs w:val="28"/>
        </w:rPr>
        <w:t>Занижение по стр.140 «</w:t>
      </w:r>
      <w:r>
        <w:rPr>
          <w:rFonts w:ascii="Times New Roman" w:hAnsi="Times New Roman"/>
          <w:bCs/>
          <w:i/>
          <w:sz w:val="28"/>
          <w:szCs w:val="28"/>
          <w:u w:val="single"/>
        </w:rPr>
        <w:t>Нефинансовые активы имущества казны (010800000), остаточная стоимость</w:t>
      </w:r>
      <w:r>
        <w:rPr>
          <w:rFonts w:ascii="Times New Roman" w:hAnsi="Times New Roman"/>
          <w:bCs/>
          <w:sz w:val="28"/>
          <w:szCs w:val="28"/>
        </w:rPr>
        <w:t xml:space="preserve">» Баланса УФиНП администрации города Бердска составило 1 407 741,00 рублей, что привело к </w:t>
      </w:r>
      <w:r>
        <w:rPr>
          <w:rFonts w:ascii="Times New Roman" w:hAnsi="Times New Roman"/>
          <w:bCs/>
          <w:sz w:val="28"/>
          <w:szCs w:val="28"/>
          <w:u w:val="single"/>
        </w:rPr>
        <w:t>недостоверному отражению стоимости имущества казны</w:t>
      </w:r>
      <w:r>
        <w:rPr>
          <w:rFonts w:ascii="Times New Roman" w:hAnsi="Times New Roman"/>
          <w:bCs/>
          <w:sz w:val="28"/>
          <w:szCs w:val="28"/>
        </w:rPr>
        <w:t xml:space="preserve"> в бюджетной отчетности УФиНП администрации города Бердска </w:t>
      </w:r>
      <w:r>
        <w:rPr>
          <w:rFonts w:ascii="Times New Roman" w:hAnsi="Times New Roman"/>
          <w:sz w:val="28"/>
          <w:szCs w:val="28"/>
        </w:rPr>
        <w:t>искажению по стр.190 «Итого по разделу I» баланса (ф.0503130) за 2024 год УФиНП:</w:t>
      </w:r>
    </w:p>
    <w:p>
      <w:pPr>
        <w:pStyle w:val="Normal"/>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bCs/>
          <w:sz w:val="28"/>
          <w:szCs w:val="28"/>
        </w:rPr>
        <w:t xml:space="preserve"> по</w:t>
      </w:r>
      <w:r>
        <w:rPr>
          <w:rFonts w:ascii="Times New Roman" w:hAnsi="Times New Roman"/>
          <w:sz w:val="28"/>
          <w:szCs w:val="28"/>
        </w:rPr>
        <w:t xml:space="preserve"> </w:t>
      </w:r>
      <w:r>
        <w:rPr>
          <w:rFonts w:ascii="Times New Roman" w:hAnsi="Times New Roman"/>
          <w:bCs/>
          <w:sz w:val="28"/>
          <w:szCs w:val="28"/>
        </w:rPr>
        <w:t xml:space="preserve">состоянию на 01.01.2024 занижение на сумму 1407741,00 рублей, </w:t>
      </w:r>
      <w:r>
        <w:rPr>
          <w:rFonts w:ascii="Times New Roman" w:hAnsi="Times New Roman"/>
          <w:sz w:val="28"/>
          <w:szCs w:val="28"/>
        </w:rPr>
        <w:t>что составляет 0,04%</w:t>
      </w:r>
      <w:r>
        <w:rPr>
          <w:rFonts w:ascii="Times New Roman" w:hAnsi="Times New Roman"/>
          <w:bCs/>
          <w:sz w:val="28"/>
          <w:szCs w:val="28"/>
        </w:rPr>
        <w:t xml:space="preserve"> (1407741,00 / (3618115489,08 + 1407741,00 = 3619523230,08)*100),</w:t>
      </w:r>
    </w:p>
    <w:p>
      <w:pPr>
        <w:pStyle w:val="Normal"/>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Cs/>
          <w:sz w:val="28"/>
          <w:szCs w:val="28"/>
        </w:rPr>
        <w:t>по</w:t>
      </w:r>
      <w:r>
        <w:rPr>
          <w:rFonts w:ascii="Times New Roman" w:hAnsi="Times New Roman"/>
          <w:sz w:val="28"/>
          <w:szCs w:val="28"/>
        </w:rPr>
        <w:t xml:space="preserve"> </w:t>
      </w:r>
      <w:r>
        <w:rPr>
          <w:rFonts w:ascii="Times New Roman" w:hAnsi="Times New Roman"/>
          <w:bCs/>
          <w:sz w:val="28"/>
          <w:szCs w:val="28"/>
        </w:rPr>
        <w:t xml:space="preserve">состоянию на 01.01.2025 завышение </w:t>
      </w:r>
      <w:r>
        <w:rPr>
          <w:rFonts w:ascii="Times New Roman" w:hAnsi="Times New Roman"/>
          <w:sz w:val="28"/>
          <w:szCs w:val="28"/>
        </w:rPr>
        <w:t xml:space="preserve">на сумму </w:t>
      </w:r>
      <w:r>
        <w:rPr>
          <w:rFonts w:ascii="Times New Roman" w:hAnsi="Times New Roman"/>
          <w:bCs/>
          <w:sz w:val="28"/>
          <w:szCs w:val="28"/>
        </w:rPr>
        <w:t xml:space="preserve">1 407 741,00 </w:t>
      </w:r>
      <w:r>
        <w:rPr>
          <w:rFonts w:ascii="Times New Roman" w:hAnsi="Times New Roman"/>
          <w:sz w:val="28"/>
          <w:szCs w:val="28"/>
        </w:rPr>
        <w:t>рублей, что составляет 0,04% (</w:t>
      </w:r>
      <w:r>
        <w:rPr>
          <w:rFonts w:ascii="Times New Roman" w:hAnsi="Times New Roman"/>
          <w:bCs/>
          <w:sz w:val="28"/>
          <w:szCs w:val="28"/>
        </w:rPr>
        <w:t>1407741,00</w:t>
      </w:r>
      <w:r>
        <w:rPr>
          <w:rFonts w:ascii="Times New Roman" w:hAnsi="Times New Roman"/>
          <w:sz w:val="28"/>
          <w:szCs w:val="28"/>
        </w:rPr>
        <w:t xml:space="preserve">/ (3693079891,18 + </w:t>
      </w:r>
      <w:r>
        <w:rPr>
          <w:rFonts w:ascii="Times New Roman" w:hAnsi="Times New Roman"/>
          <w:bCs/>
          <w:sz w:val="28"/>
          <w:szCs w:val="28"/>
        </w:rPr>
        <w:t>1407741,00</w:t>
      </w:r>
      <w:r>
        <w:rPr>
          <w:rFonts w:ascii="Times New Roman" w:hAnsi="Times New Roman"/>
          <w:sz w:val="28"/>
          <w:szCs w:val="28"/>
        </w:rPr>
        <w:t xml:space="preserve"> = 3696507896,50)*100). </w:t>
      </w:r>
    </w:p>
    <w:p>
      <w:pPr>
        <w:pStyle w:val="Normal"/>
        <w:ind w:firstLine="709"/>
        <w:jc w:val="both"/>
        <w:rPr>
          <w:rFonts w:ascii="Times New Roman" w:hAnsi="Times New Roman"/>
          <w:sz w:val="28"/>
          <w:szCs w:val="28"/>
        </w:rPr>
      </w:pPr>
      <w:r>
        <w:rPr>
          <w:rFonts w:ascii="Times New Roman" w:hAnsi="Times New Roman"/>
          <w:bCs/>
          <w:sz w:val="28"/>
          <w:szCs w:val="28"/>
        </w:rPr>
        <w:t xml:space="preserve">2.2.3. </w:t>
      </w:r>
      <w:r>
        <w:rPr>
          <w:rFonts w:ascii="Times New Roman" w:hAnsi="Times New Roman"/>
          <w:bCs/>
          <w:sz w:val="28"/>
          <w:szCs w:val="28"/>
          <w:u w:val="single"/>
        </w:rPr>
        <w:t xml:space="preserve">Расхождения в стоимости земельных участков (в результате </w:t>
      </w:r>
      <w:r>
        <w:rPr>
          <w:rFonts w:ascii="Times New Roman" w:hAnsi="Times New Roman"/>
          <w:bCs/>
          <w:iCs/>
          <w:sz w:val="28"/>
          <w:szCs w:val="28"/>
        </w:rPr>
        <w:t xml:space="preserve">нарушения порядка ведения </w:t>
      </w:r>
      <w:r>
        <w:rPr>
          <w:rFonts w:ascii="Times New Roman" w:hAnsi="Times New Roman"/>
          <w:bCs/>
          <w:iCs/>
          <w:sz w:val="28"/>
          <w:szCs w:val="28"/>
          <w:u w:val="single"/>
        </w:rPr>
        <w:t>непроизведенных активов</w:t>
      </w:r>
      <w:r>
        <w:rPr>
          <w:rFonts w:ascii="Times New Roman" w:hAnsi="Times New Roman"/>
          <w:bCs/>
          <w:iCs/>
          <w:sz w:val="28"/>
          <w:szCs w:val="28"/>
        </w:rPr>
        <w:t>, составляющих казну города Бердска</w:t>
      </w:r>
      <w:r>
        <w:rPr>
          <w:rFonts w:ascii="Times New Roman" w:hAnsi="Times New Roman"/>
          <w:bCs/>
          <w:sz w:val="28"/>
          <w:szCs w:val="28"/>
          <w:u w:val="single"/>
        </w:rPr>
        <w:t>), отраженной в бюджетном учете и кадастровой стоимостью, отраженной в Реестре</w:t>
      </w:r>
      <w:r>
        <w:rPr>
          <w:rFonts w:ascii="Times New Roman" w:hAnsi="Times New Roman"/>
          <w:sz w:val="28"/>
          <w:szCs w:val="28"/>
        </w:rPr>
        <w:t xml:space="preserve"> муниципального имущества города Бердска на 01.01.2025 года </w:t>
      </w:r>
      <w:r>
        <w:rPr>
          <w:rFonts w:ascii="Times New Roman" w:hAnsi="Times New Roman"/>
          <w:bCs/>
          <w:sz w:val="28"/>
          <w:szCs w:val="28"/>
          <w:u w:val="single"/>
        </w:rPr>
        <w:t>в общей сумме</w:t>
      </w:r>
      <w:r>
        <w:rPr>
          <w:rFonts w:ascii="Times New Roman" w:hAnsi="Times New Roman"/>
          <w:sz w:val="28"/>
          <w:szCs w:val="28"/>
        </w:rPr>
        <w:t xml:space="preserve"> </w:t>
      </w:r>
      <w:r>
        <w:rPr>
          <w:rFonts w:ascii="Times New Roman" w:hAnsi="Times New Roman"/>
          <w:bCs/>
          <w:sz w:val="28"/>
          <w:szCs w:val="28"/>
          <w:u w:val="single"/>
        </w:rPr>
        <w:t>3 778,7 тыс. рублей</w:t>
      </w:r>
      <w:r>
        <w:rPr>
          <w:rFonts w:ascii="Times New Roman" w:hAnsi="Times New Roman"/>
          <w:sz w:val="28"/>
          <w:szCs w:val="28"/>
        </w:rPr>
        <w:t xml:space="preserve"> (</w:t>
      </w:r>
      <w:r>
        <w:rPr>
          <w:rFonts w:ascii="Times New Roman" w:hAnsi="Times New Roman"/>
          <w:bCs/>
          <w:sz w:val="28"/>
          <w:szCs w:val="28"/>
          <w:u w:val="single"/>
        </w:rPr>
        <w:t>без учета занижения или завышения) (см. таблицу №4 Акта)</w:t>
      </w:r>
      <w:r>
        <w:rPr>
          <w:rFonts w:ascii="Times New Roman" w:hAnsi="Times New Roman"/>
          <w:bCs/>
          <w:iCs/>
          <w:sz w:val="28"/>
          <w:szCs w:val="28"/>
        </w:rPr>
        <w:t>, что привело к нарушению в бюджетном учете УФиНП администрации города Бердска по счету 1 108 00 000 «Непроизведенные активов, составляющих казну» по состоянию на 01.01.2025 года по стр.140 «Нефинансовые активы казны (010800000, остаточная стоимость)» Баланса  (всего завышение</w:t>
      </w:r>
      <w:r>
        <w:rPr>
          <w:rFonts w:ascii="Times New Roman" w:hAnsi="Times New Roman"/>
          <w:sz w:val="28"/>
          <w:szCs w:val="28"/>
        </w:rPr>
        <w:t xml:space="preserve"> </w:t>
      </w:r>
      <w:r>
        <w:rPr>
          <w:rFonts w:ascii="Times New Roman" w:hAnsi="Times New Roman"/>
          <w:bCs/>
          <w:iCs/>
          <w:sz w:val="28"/>
          <w:szCs w:val="28"/>
        </w:rPr>
        <w:t>на 1 045 049,70 рублей), в том числе:</w:t>
      </w:r>
    </w:p>
    <w:p>
      <w:pPr>
        <w:pStyle w:val="Normal"/>
        <w:ind w:firstLine="709"/>
        <w:jc w:val="both"/>
        <w:rPr>
          <w:rFonts w:ascii="Times New Roman" w:hAnsi="Times New Roman"/>
          <w:sz w:val="28"/>
          <w:szCs w:val="28"/>
        </w:rPr>
      </w:pPr>
      <w:r>
        <w:rPr>
          <w:rFonts w:ascii="Times New Roman" w:hAnsi="Times New Roman"/>
          <w:bCs/>
          <w:iCs/>
          <w:sz w:val="28"/>
          <w:szCs w:val="28"/>
        </w:rPr>
        <w:t xml:space="preserve">- завышена балансовая стоимость непроизведенных активов, составляющих казну города Бердска на </w:t>
      </w:r>
      <w:r>
        <w:rPr>
          <w:rFonts w:ascii="Times New Roman" w:hAnsi="Times New Roman"/>
          <w:sz w:val="28"/>
          <w:szCs w:val="28"/>
        </w:rPr>
        <w:t xml:space="preserve">1 366 843,09 </w:t>
      </w:r>
      <w:r>
        <w:rPr>
          <w:rFonts w:ascii="Times New Roman" w:hAnsi="Times New Roman"/>
          <w:bCs/>
          <w:iCs/>
          <w:sz w:val="28"/>
          <w:szCs w:val="28"/>
        </w:rPr>
        <w:t>руб.,</w:t>
      </w:r>
    </w:p>
    <w:p>
      <w:pPr>
        <w:pStyle w:val="Normal"/>
        <w:ind w:firstLine="709"/>
        <w:jc w:val="both"/>
        <w:rPr>
          <w:rFonts w:ascii="Times New Roman" w:hAnsi="Times New Roman"/>
          <w:sz w:val="28"/>
          <w:szCs w:val="28"/>
        </w:rPr>
      </w:pPr>
      <w:r>
        <w:rPr>
          <w:rFonts w:ascii="Times New Roman" w:hAnsi="Times New Roman"/>
          <w:bCs/>
          <w:iCs/>
          <w:sz w:val="28"/>
          <w:szCs w:val="28"/>
        </w:rPr>
        <w:t xml:space="preserve">- занижена балансовая стоимость непроизведенных активов, составляющих казну города Бердска на </w:t>
      </w:r>
      <w:r>
        <w:rPr>
          <w:rFonts w:ascii="Times New Roman" w:hAnsi="Times New Roman"/>
          <w:bCs/>
          <w:sz w:val="28"/>
          <w:szCs w:val="28"/>
        </w:rPr>
        <w:t>2 411 892,79</w:t>
      </w:r>
      <w:r>
        <w:rPr>
          <w:rFonts w:ascii="Times New Roman" w:hAnsi="Times New Roman"/>
          <w:bCs/>
          <w:iCs/>
          <w:sz w:val="28"/>
          <w:szCs w:val="28"/>
        </w:rPr>
        <w:t xml:space="preserve"> руб.</w:t>
      </w:r>
    </w:p>
    <w:p>
      <w:pPr>
        <w:pStyle w:val="Normal"/>
        <w:ind w:firstLine="708"/>
        <w:jc w:val="both"/>
        <w:rPr>
          <w:rFonts w:ascii="Times New Roman" w:hAnsi="Times New Roman"/>
          <w:sz w:val="28"/>
          <w:szCs w:val="28"/>
        </w:rPr>
      </w:pPr>
      <w:r>
        <w:rPr>
          <w:rFonts w:ascii="Times New Roman" w:hAnsi="Times New Roman"/>
          <w:bCs/>
          <w:iCs/>
          <w:sz w:val="28"/>
          <w:szCs w:val="28"/>
        </w:rPr>
        <w:t xml:space="preserve">Общая сумма искажения (без учета занижения или завышения) составила </w:t>
      </w:r>
      <w:r>
        <w:rPr>
          <w:rFonts w:ascii="Times New Roman" w:hAnsi="Times New Roman"/>
          <w:sz w:val="28"/>
          <w:szCs w:val="28"/>
        </w:rPr>
        <w:t xml:space="preserve">3 778 735,88 </w:t>
      </w:r>
      <w:r>
        <w:rPr>
          <w:rFonts w:ascii="Times New Roman" w:hAnsi="Times New Roman"/>
          <w:bCs/>
          <w:iCs/>
          <w:sz w:val="28"/>
          <w:szCs w:val="28"/>
        </w:rPr>
        <w:t>рублей (</w:t>
      </w:r>
      <w:r>
        <w:rPr>
          <w:rFonts w:ascii="Times New Roman" w:hAnsi="Times New Roman"/>
          <w:bCs/>
          <w:sz w:val="28"/>
          <w:szCs w:val="28"/>
        </w:rPr>
        <w:t>2411892,79</w:t>
      </w:r>
      <w:r>
        <w:rPr>
          <w:rFonts w:ascii="Times New Roman" w:hAnsi="Times New Roman"/>
          <w:bCs/>
          <w:iCs/>
          <w:sz w:val="28"/>
          <w:szCs w:val="28"/>
        </w:rPr>
        <w:t>+</w:t>
      </w:r>
      <w:r>
        <w:rPr>
          <w:rFonts w:ascii="Times New Roman" w:hAnsi="Times New Roman"/>
          <w:sz w:val="28"/>
          <w:szCs w:val="28"/>
        </w:rPr>
        <w:t>1366843,09</w:t>
      </w:r>
      <w:r>
        <w:rPr>
          <w:rFonts w:ascii="Times New Roman" w:hAnsi="Times New Roman"/>
          <w:bCs/>
          <w:iCs/>
          <w:sz w:val="28"/>
          <w:szCs w:val="28"/>
        </w:rPr>
        <w:t>).</w:t>
      </w:r>
    </w:p>
    <w:p>
      <w:pPr>
        <w:pStyle w:val="Normal"/>
        <w:ind w:firstLine="709"/>
        <w:jc w:val="both"/>
        <w:rPr>
          <w:rFonts w:ascii="Times New Roman" w:hAnsi="Times New Roman"/>
          <w:sz w:val="28"/>
          <w:szCs w:val="28"/>
        </w:rPr>
      </w:pPr>
      <w:r>
        <w:rPr>
          <w:rFonts w:ascii="Times New Roman" w:hAnsi="Times New Roman"/>
          <w:bCs/>
          <w:sz w:val="28"/>
          <w:szCs w:val="28"/>
        </w:rPr>
        <w:t>Ошибки в ведении аналитического учета имущества казны города Бердска, не проведение инвентаризации имущества казны города Бердска, а также неприменение положений Федерального стандарта «Государственная (муниципальная) казна», утвержденного Приказом Минфина России от 15.06.2021 №84н, в итоге</w:t>
      </w:r>
      <w:r>
        <w:rPr>
          <w:rFonts w:ascii="Times New Roman" w:hAnsi="Times New Roman"/>
          <w:sz w:val="28"/>
          <w:szCs w:val="28"/>
        </w:rPr>
        <w:t xml:space="preserve"> </w:t>
      </w:r>
      <w:r>
        <w:rPr>
          <w:rFonts w:ascii="Times New Roman" w:hAnsi="Times New Roman"/>
          <w:bCs/>
          <w:sz w:val="28"/>
          <w:szCs w:val="28"/>
        </w:rPr>
        <w:t>привело к недостоверному отражению стоимости нефинансовых активов имущества казны в бюджетной отчетности УФиНП администрации города Бердска по</w:t>
      </w:r>
      <w:r>
        <w:rPr>
          <w:rFonts w:ascii="Times New Roman" w:hAnsi="Times New Roman"/>
          <w:sz w:val="28"/>
          <w:szCs w:val="28"/>
        </w:rPr>
        <w:t xml:space="preserve"> </w:t>
      </w:r>
      <w:r>
        <w:rPr>
          <w:rFonts w:ascii="Times New Roman" w:hAnsi="Times New Roman"/>
          <w:bCs/>
          <w:sz w:val="28"/>
          <w:szCs w:val="28"/>
        </w:rPr>
        <w:t xml:space="preserve">состоянию на 01.01.2025: </w:t>
      </w:r>
      <w:r>
        <w:rPr>
          <w:rFonts w:ascii="Times New Roman" w:hAnsi="Times New Roman"/>
          <w:sz w:val="28"/>
          <w:szCs w:val="28"/>
          <w:u w:val="single"/>
        </w:rPr>
        <w:t>искажению по стр.190 «Итого по разделу I» баланса (ф.0503130) УФиНП на 01.01.2025 на 3 778 735,88 рублей, что составляет 0,1% (3778735,88 /3693079891,18*100)</w:t>
      </w:r>
      <w:r>
        <w:rPr>
          <w:rFonts w:ascii="Times New Roman" w:hAnsi="Times New Roman"/>
          <w:sz w:val="28"/>
          <w:szCs w:val="28"/>
        </w:rPr>
        <w:t xml:space="preserve">. </w:t>
      </w:r>
    </w:p>
    <w:p>
      <w:pPr>
        <w:pStyle w:val="Normal"/>
        <w:ind w:firstLine="709"/>
        <w:jc w:val="both"/>
        <w:rPr>
          <w:rFonts w:ascii="Times New Roman" w:hAnsi="Times New Roman"/>
          <w:sz w:val="28"/>
          <w:szCs w:val="28"/>
        </w:rPr>
      </w:pPr>
      <w:r>
        <w:rPr>
          <w:rFonts w:ascii="Times New Roman" w:hAnsi="Times New Roman"/>
          <w:sz w:val="28"/>
          <w:szCs w:val="28"/>
        </w:rPr>
        <w:t>Указанное нарушение не подпадает под действие статьи 15.15.6 «Нарушение требований к бюджетному (бухгалтерскому) учету, в том числе к составлению, представлению бюджетной, бухгалтерской (финансовой) отчетности» КОАП от 30.12.2001 №195-ФЗ.</w:t>
      </w:r>
    </w:p>
    <w:p>
      <w:pPr>
        <w:pStyle w:val="Normal"/>
        <w:tabs>
          <w:tab w:val="clear" w:pos="708"/>
          <w:tab w:val="left" w:pos="851" w:leader="none"/>
          <w:tab w:val="left" w:pos="993" w:leader="none"/>
        </w:tabs>
        <w:spacing w:before="0" w:after="0"/>
        <w:ind w:firstLine="709"/>
        <w:contextualSpacing/>
        <w:jc w:val="both"/>
        <w:rPr>
          <w:rFonts w:ascii="Times New Roman" w:hAnsi="Times New Roman"/>
          <w:sz w:val="28"/>
          <w:szCs w:val="28"/>
        </w:rPr>
      </w:pPr>
      <w:r>
        <w:rPr>
          <w:rFonts w:ascii="Times New Roman" w:hAnsi="Times New Roman"/>
          <w:bCs/>
          <w:sz w:val="28"/>
          <w:szCs w:val="28"/>
        </w:rPr>
        <w:t>2.2.4.</w:t>
      </w:r>
      <w:r>
        <w:rPr>
          <w:rFonts w:ascii="Times New Roman" w:hAnsi="Times New Roman"/>
          <w:bCs/>
          <w:spacing w:val="-4"/>
          <w:sz w:val="28"/>
          <w:szCs w:val="28"/>
        </w:rPr>
        <w:t xml:space="preserve"> В нарушение положений </w:t>
      </w:r>
      <w:r>
        <w:rPr>
          <w:rFonts w:ascii="Times New Roman" w:hAnsi="Times New Roman"/>
          <w:sz w:val="28"/>
          <w:szCs w:val="28"/>
        </w:rPr>
        <w:t>ст.9 Федерального закона от 06.12.2011 №402-ФЗ «О бухгалтерском учете»</w:t>
      </w:r>
      <w:r>
        <w:rPr>
          <w:rFonts w:ascii="Times New Roman" w:hAnsi="Times New Roman"/>
          <w:bCs/>
          <w:spacing w:val="-4"/>
          <w:sz w:val="28"/>
          <w:szCs w:val="28"/>
        </w:rPr>
        <w:t xml:space="preserve"> </w:t>
      </w:r>
      <w:r>
        <w:rPr>
          <w:rFonts w:ascii="Times New Roman" w:hAnsi="Times New Roman"/>
          <w:sz w:val="28"/>
          <w:szCs w:val="28"/>
        </w:rPr>
        <w:t>на забалансовых счетах отражена информация:</w:t>
      </w:r>
    </w:p>
    <w:p>
      <w:pPr>
        <w:pStyle w:val="Normal"/>
        <w:tabs>
          <w:tab w:val="clear" w:pos="708"/>
          <w:tab w:val="left" w:pos="851" w:leader="none"/>
          <w:tab w:val="left" w:pos="993" w:leader="none"/>
        </w:tabs>
        <w:spacing w:before="0" w:after="0"/>
        <w:ind w:firstLine="709"/>
        <w:contextualSpacing/>
        <w:jc w:val="both"/>
        <w:rPr>
          <w:rFonts w:ascii="Times New Roman" w:hAnsi="Times New Roman"/>
          <w:sz w:val="28"/>
          <w:szCs w:val="28"/>
        </w:rPr>
      </w:pPr>
      <w:r>
        <w:rPr>
          <w:rFonts w:ascii="Times New Roman" w:hAnsi="Times New Roman"/>
          <w:sz w:val="28"/>
          <w:szCs w:val="28"/>
        </w:rPr>
        <w:t>* 38 «Сметная стоимость создания (реконструкции) объекта концессии» в сумме 21 043,0 тыс. рублей,</w:t>
      </w:r>
    </w:p>
    <w:p>
      <w:pPr>
        <w:pStyle w:val="Normal"/>
        <w:tabs>
          <w:tab w:val="clear" w:pos="708"/>
          <w:tab w:val="left" w:pos="851" w:leader="none"/>
          <w:tab w:val="left" w:pos="993" w:leader="none"/>
        </w:tabs>
        <w:spacing w:before="0" w:after="0"/>
        <w:ind w:firstLine="709"/>
        <w:contextualSpacing/>
        <w:jc w:val="both"/>
        <w:rPr>
          <w:rFonts w:ascii="Times New Roman" w:hAnsi="Times New Roman"/>
          <w:sz w:val="28"/>
          <w:szCs w:val="28"/>
        </w:rPr>
      </w:pPr>
      <w:r>
        <w:rPr>
          <w:rFonts w:ascii="Times New Roman" w:hAnsi="Times New Roman"/>
          <w:sz w:val="28"/>
          <w:szCs w:val="28"/>
        </w:rPr>
        <w:t>* 39 «Доходы от инвестиций на создание и (или) реконструкцию объекта концессии» в сумме 20 000,4 тыс. рублей</w:t>
      </w:r>
      <w:r>
        <w:rPr>
          <w:rFonts w:ascii="Times New Roman" w:hAnsi="Times New Roman"/>
          <w:bCs/>
          <w:sz w:val="28"/>
          <w:szCs w:val="28"/>
        </w:rPr>
        <w:t xml:space="preserve">, </w:t>
      </w:r>
    </w:p>
    <w:p>
      <w:pPr>
        <w:pStyle w:val="Normal"/>
        <w:tabs>
          <w:tab w:val="clear" w:pos="708"/>
          <w:tab w:val="left" w:pos="851" w:leader="none"/>
          <w:tab w:val="left" w:pos="993" w:leader="none"/>
        </w:tabs>
        <w:spacing w:before="0" w:after="0"/>
        <w:contextualSpacing/>
        <w:jc w:val="both"/>
        <w:rPr>
          <w:rFonts w:ascii="Times New Roman" w:hAnsi="Times New Roman"/>
          <w:sz w:val="28"/>
          <w:szCs w:val="28"/>
        </w:rPr>
      </w:pPr>
      <w:r>
        <w:rPr>
          <w:rFonts w:ascii="Times New Roman" w:hAnsi="Times New Roman"/>
          <w:bCs/>
          <w:iCs/>
          <w:sz w:val="28"/>
          <w:szCs w:val="28"/>
        </w:rPr>
        <w:t xml:space="preserve">при отсутствии первичных документов, подтверждающих </w:t>
      </w:r>
      <w:r>
        <w:rPr>
          <w:rFonts w:ascii="Times New Roman" w:hAnsi="Times New Roman"/>
          <w:sz w:val="28"/>
          <w:szCs w:val="28"/>
        </w:rPr>
        <w:t>отражение</w:t>
      </w:r>
      <w:r>
        <w:rPr>
          <w:rFonts w:ascii="Times New Roman" w:hAnsi="Times New Roman"/>
          <w:i/>
          <w:sz w:val="28"/>
          <w:szCs w:val="28"/>
        </w:rPr>
        <w:t xml:space="preserve"> </w:t>
      </w:r>
      <w:r>
        <w:rPr>
          <w:rFonts w:ascii="Times New Roman" w:hAnsi="Times New Roman"/>
          <w:sz w:val="28"/>
          <w:szCs w:val="28"/>
        </w:rPr>
        <w:t>указанных</w:t>
      </w:r>
      <w:r>
        <w:rPr>
          <w:rFonts w:ascii="Times New Roman" w:hAnsi="Times New Roman"/>
          <w:i/>
          <w:sz w:val="28"/>
          <w:szCs w:val="28"/>
        </w:rPr>
        <w:t xml:space="preserve"> </w:t>
      </w:r>
      <w:r>
        <w:rPr>
          <w:rFonts w:ascii="Times New Roman" w:hAnsi="Times New Roman"/>
          <w:sz w:val="28"/>
          <w:szCs w:val="28"/>
        </w:rPr>
        <w:t xml:space="preserve">записей, что </w:t>
      </w:r>
      <w:r>
        <w:rPr>
          <w:rFonts w:ascii="Times New Roman" w:hAnsi="Times New Roman"/>
          <w:bCs/>
          <w:sz w:val="28"/>
          <w:szCs w:val="28"/>
        </w:rPr>
        <w:t xml:space="preserve">подпадает под </w:t>
      </w:r>
      <w:r>
        <w:rPr>
          <w:rFonts w:ascii="Times New Roman" w:hAnsi="Times New Roman"/>
          <w:sz w:val="28"/>
          <w:szCs w:val="28"/>
        </w:rPr>
        <w:t xml:space="preserve">действие части 4 статьи 15.15.6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КОАП от 30.12.2001 №195-ФЗ: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w:t>
      </w:r>
      <w:r>
        <w:rPr>
          <w:rFonts w:ascii="Times New Roman" w:hAnsi="Times New Roman"/>
          <w:sz w:val="28"/>
          <w:szCs w:val="28"/>
          <w:u w:val="single"/>
        </w:rPr>
        <w:t>первичными учетными документами.</w:t>
      </w:r>
    </w:p>
    <w:p>
      <w:pPr>
        <w:pStyle w:val="Normal"/>
        <w:ind w:firstLine="708"/>
        <w:jc w:val="both"/>
        <w:rPr>
          <w:rFonts w:ascii="Times New Roman" w:hAnsi="Times New Roman"/>
          <w:sz w:val="28"/>
          <w:szCs w:val="28"/>
        </w:rPr>
      </w:pPr>
      <w:r>
        <w:rPr>
          <w:rFonts w:ascii="Times New Roman" w:hAnsi="Times New Roman"/>
          <w:iCs/>
          <w:sz w:val="28"/>
          <w:szCs w:val="28"/>
        </w:rPr>
        <w:t xml:space="preserve">Итого искажение по стр. 190 </w:t>
      </w:r>
      <w:r>
        <w:rPr>
          <w:rFonts w:ascii="Times New Roman" w:hAnsi="Times New Roman"/>
          <w:sz w:val="28"/>
          <w:szCs w:val="28"/>
        </w:rPr>
        <w:t>«Итого по разделу I» Баланса (ф.0503130) УФиНП администрации города Бердска</w:t>
      </w:r>
      <w:r>
        <w:rPr>
          <w:rFonts w:ascii="Times New Roman" w:hAnsi="Times New Roman"/>
          <w:iCs/>
          <w:sz w:val="28"/>
          <w:szCs w:val="28"/>
        </w:rPr>
        <w:t xml:space="preserve"> всего, составило:</w:t>
      </w:r>
    </w:p>
    <w:p>
      <w:pPr>
        <w:pStyle w:val="Normal"/>
        <w:numPr>
          <w:ilvl w:val="0"/>
          <w:numId w:val="6"/>
        </w:numPr>
        <w:ind w:firstLine="709" w:left="0"/>
        <w:jc w:val="both"/>
        <w:rPr>
          <w:rFonts w:ascii="Times New Roman" w:hAnsi="Times New Roman"/>
          <w:sz w:val="28"/>
          <w:szCs w:val="28"/>
        </w:rPr>
      </w:pPr>
      <w:r>
        <w:rPr>
          <w:rFonts w:ascii="Times New Roman" w:hAnsi="Times New Roman"/>
          <w:iCs/>
          <w:sz w:val="28"/>
          <w:szCs w:val="28"/>
        </w:rPr>
        <w:t>На 01.01.2024 года 120 101 253,62 рубля (</w:t>
      </w:r>
      <w:r>
        <w:rPr>
          <w:rFonts w:ascii="Times New Roman" w:hAnsi="Times New Roman"/>
          <w:sz w:val="28"/>
          <w:szCs w:val="28"/>
        </w:rPr>
        <w:t>занижение по стр.070 «Непроизведенные активы»</w:t>
      </w:r>
      <w:r>
        <w:rPr>
          <w:rFonts w:ascii="Times New Roman" w:hAnsi="Times New Roman"/>
          <w:b/>
          <w:sz w:val="28"/>
          <w:szCs w:val="28"/>
        </w:rPr>
        <w:t xml:space="preserve"> </w:t>
      </w:r>
      <w:r>
        <w:rPr>
          <w:rFonts w:ascii="Times New Roman" w:hAnsi="Times New Roman"/>
          <w:sz w:val="28"/>
          <w:szCs w:val="28"/>
        </w:rPr>
        <w:t xml:space="preserve">на </w:t>
      </w:r>
      <w:r>
        <w:rPr>
          <w:rFonts w:ascii="Times New Roman" w:hAnsi="Times New Roman"/>
          <w:bCs/>
          <w:sz w:val="28"/>
          <w:szCs w:val="28"/>
        </w:rPr>
        <w:t>118693512,62</w:t>
      </w:r>
      <w:r>
        <w:rPr>
          <w:rFonts w:ascii="Times New Roman" w:hAnsi="Times New Roman"/>
          <w:sz w:val="28"/>
          <w:szCs w:val="28"/>
        </w:rPr>
        <w:t xml:space="preserve"> рублей; </w:t>
      </w:r>
      <w:r>
        <w:rPr>
          <w:rFonts w:ascii="Times New Roman" w:hAnsi="Times New Roman"/>
          <w:bCs/>
          <w:sz w:val="28"/>
          <w:szCs w:val="28"/>
        </w:rPr>
        <w:t>занижение по стр.140 «</w:t>
      </w:r>
      <w:r>
        <w:rPr>
          <w:rFonts w:ascii="Times New Roman" w:hAnsi="Times New Roman"/>
          <w:bCs/>
          <w:sz w:val="28"/>
          <w:szCs w:val="28"/>
          <w:u w:val="single"/>
        </w:rPr>
        <w:t>Нефинансовые активы имущества казны (010800000), остаточная стоимость</w:t>
      </w:r>
      <w:r>
        <w:rPr>
          <w:rFonts w:ascii="Times New Roman" w:hAnsi="Times New Roman"/>
          <w:bCs/>
          <w:sz w:val="28"/>
          <w:szCs w:val="28"/>
        </w:rPr>
        <w:t>» на 1407741,00 рублей</w:t>
      </w:r>
      <w:r>
        <w:rPr>
          <w:rFonts w:ascii="Times New Roman" w:hAnsi="Times New Roman"/>
          <w:iCs/>
          <w:sz w:val="28"/>
          <w:szCs w:val="28"/>
        </w:rPr>
        <w:t xml:space="preserve">), что составляет 3,2% </w:t>
      </w:r>
      <w:r>
        <w:rPr>
          <w:rFonts w:ascii="Times New Roman" w:hAnsi="Times New Roman"/>
          <w:sz w:val="28"/>
          <w:szCs w:val="28"/>
        </w:rPr>
        <w:t>(</w:t>
      </w:r>
      <w:r>
        <w:rPr>
          <w:rFonts w:ascii="Times New Roman" w:hAnsi="Times New Roman"/>
          <w:iCs/>
          <w:sz w:val="28"/>
          <w:szCs w:val="28"/>
        </w:rPr>
        <w:t>120101253,62</w:t>
      </w:r>
      <w:r>
        <w:rPr>
          <w:rFonts w:ascii="Times New Roman" w:hAnsi="Times New Roman"/>
          <w:sz w:val="28"/>
          <w:szCs w:val="28"/>
        </w:rPr>
        <w:t>/ (3618115489,08+</w:t>
      </w:r>
      <w:r>
        <w:rPr>
          <w:rFonts w:ascii="Times New Roman" w:hAnsi="Times New Roman"/>
          <w:iCs/>
          <w:sz w:val="28"/>
          <w:szCs w:val="28"/>
        </w:rPr>
        <w:t>120101253,62=3 738 216 742,70</w:t>
      </w:r>
      <w:r>
        <w:rPr>
          <w:rFonts w:ascii="Times New Roman" w:hAnsi="Times New Roman"/>
          <w:sz w:val="28"/>
          <w:szCs w:val="28"/>
        </w:rPr>
        <w:t>)*100)</w:t>
      </w:r>
      <w:r>
        <w:rPr>
          <w:rFonts w:ascii="Times New Roman" w:hAnsi="Times New Roman"/>
          <w:iCs/>
          <w:sz w:val="28"/>
          <w:szCs w:val="28"/>
        </w:rPr>
        <w:t>;</w:t>
      </w:r>
    </w:p>
    <w:p>
      <w:pPr>
        <w:pStyle w:val="Normal"/>
        <w:numPr>
          <w:ilvl w:val="0"/>
          <w:numId w:val="6"/>
        </w:numPr>
        <w:ind w:firstLine="709" w:left="0"/>
        <w:jc w:val="both"/>
        <w:rPr>
          <w:rFonts w:ascii="Times New Roman" w:hAnsi="Times New Roman"/>
          <w:sz w:val="28"/>
          <w:szCs w:val="28"/>
        </w:rPr>
      </w:pPr>
      <w:r>
        <w:rPr>
          <w:rFonts w:ascii="Times New Roman" w:hAnsi="Times New Roman"/>
          <w:iCs/>
          <w:sz w:val="28"/>
          <w:szCs w:val="28"/>
        </w:rPr>
        <w:t>На 01.01.2025 года 8 614 482,25 рублей</w:t>
      </w:r>
      <w:r>
        <w:rPr>
          <w:rFonts w:ascii="Times New Roman" w:hAnsi="Times New Roman"/>
          <w:b/>
          <w:iCs/>
          <w:sz w:val="28"/>
          <w:szCs w:val="28"/>
        </w:rPr>
        <w:t xml:space="preserve"> </w:t>
      </w:r>
      <w:r>
        <w:rPr>
          <w:rFonts w:ascii="Times New Roman" w:hAnsi="Times New Roman"/>
          <w:iCs/>
          <w:sz w:val="28"/>
          <w:szCs w:val="28"/>
        </w:rPr>
        <w:t>(</w:t>
      </w:r>
      <w:r>
        <w:rPr>
          <w:rFonts w:ascii="Times New Roman" w:hAnsi="Times New Roman"/>
          <w:sz w:val="28"/>
          <w:szCs w:val="28"/>
        </w:rPr>
        <w:t xml:space="preserve">завышение по стр.070 «Непроизведенные активы» на </w:t>
      </w:r>
      <w:r>
        <w:rPr>
          <w:rFonts w:ascii="Times New Roman" w:hAnsi="Times New Roman"/>
          <w:bCs/>
          <w:sz w:val="28"/>
          <w:szCs w:val="28"/>
        </w:rPr>
        <w:t>3428005,37</w:t>
      </w:r>
      <w:r>
        <w:rPr>
          <w:rFonts w:ascii="Times New Roman" w:hAnsi="Times New Roman"/>
          <w:sz w:val="28"/>
          <w:szCs w:val="28"/>
        </w:rPr>
        <w:t xml:space="preserve"> рублей;</w:t>
      </w:r>
      <w:r>
        <w:rPr>
          <w:rFonts w:ascii="Times New Roman" w:hAnsi="Times New Roman"/>
          <w:bCs/>
          <w:sz w:val="28"/>
          <w:szCs w:val="28"/>
        </w:rPr>
        <w:t xml:space="preserve"> занижение по стр.140 «</w:t>
      </w:r>
      <w:r>
        <w:rPr>
          <w:rFonts w:ascii="Times New Roman" w:hAnsi="Times New Roman"/>
          <w:bCs/>
          <w:sz w:val="28"/>
          <w:szCs w:val="28"/>
          <w:u w:val="single"/>
        </w:rPr>
        <w:t>Нефинансовые активы имущества казны (010800000), остаточная стоимость</w:t>
      </w:r>
      <w:r>
        <w:rPr>
          <w:rFonts w:ascii="Times New Roman" w:hAnsi="Times New Roman"/>
          <w:bCs/>
          <w:sz w:val="28"/>
          <w:szCs w:val="28"/>
        </w:rPr>
        <w:t xml:space="preserve">» на 1407741,00 рублей и искажение на </w:t>
      </w:r>
      <w:r>
        <w:rPr>
          <w:rFonts w:ascii="Times New Roman" w:hAnsi="Times New Roman"/>
          <w:sz w:val="28"/>
          <w:szCs w:val="28"/>
        </w:rPr>
        <w:t>3778735,88 рублей</w:t>
      </w:r>
      <w:r>
        <w:rPr>
          <w:rFonts w:ascii="Times New Roman" w:hAnsi="Times New Roman"/>
          <w:iCs/>
          <w:sz w:val="28"/>
          <w:szCs w:val="28"/>
        </w:rPr>
        <w:t>), что составляет 0,23% (8614482,25/ (</w:t>
      </w:r>
      <w:r>
        <w:rPr>
          <w:rFonts w:ascii="Times New Roman" w:hAnsi="Times New Roman"/>
          <w:sz w:val="28"/>
          <w:szCs w:val="28"/>
        </w:rPr>
        <w:t>3693079891,18+</w:t>
      </w:r>
      <w:r>
        <w:rPr>
          <w:rFonts w:ascii="Times New Roman" w:hAnsi="Times New Roman"/>
          <w:iCs/>
          <w:sz w:val="28"/>
          <w:szCs w:val="28"/>
        </w:rPr>
        <w:t>8 614 482,25=3701794373,43</w:t>
      </w:r>
      <w:r>
        <w:rPr>
          <w:rFonts w:ascii="Times New Roman" w:hAnsi="Times New Roman"/>
          <w:bCs/>
          <w:sz w:val="28"/>
          <w:szCs w:val="28"/>
        </w:rPr>
        <w:t>)</w:t>
      </w:r>
      <w:r>
        <w:rPr>
          <w:rFonts w:ascii="Times New Roman" w:hAnsi="Times New Roman"/>
          <w:sz w:val="28"/>
          <w:szCs w:val="28"/>
        </w:rPr>
        <w:t>*100</w:t>
      </w:r>
      <w:r>
        <w:rPr>
          <w:rFonts w:ascii="Times New Roman" w:hAnsi="Times New Roman"/>
          <w:iCs/>
          <w:sz w:val="28"/>
          <w:szCs w:val="28"/>
        </w:rPr>
        <w:t>).</w:t>
      </w:r>
    </w:p>
    <w:p>
      <w:pPr>
        <w:pStyle w:val="Normal"/>
        <w:ind w:firstLine="708"/>
        <w:jc w:val="both"/>
        <w:rPr>
          <w:rFonts w:ascii="Times New Roman" w:hAnsi="Times New Roman"/>
          <w:sz w:val="28"/>
          <w:szCs w:val="28"/>
        </w:rPr>
      </w:pPr>
      <w:r>
        <w:rPr>
          <w:rFonts w:ascii="Times New Roman" w:hAnsi="Times New Roman"/>
          <w:sz w:val="28"/>
          <w:szCs w:val="28"/>
        </w:rPr>
        <w:t>Указанное нарушение</w:t>
      </w:r>
      <w:r>
        <w:rPr>
          <w:rFonts w:ascii="Times New Roman" w:hAnsi="Times New Roman"/>
          <w:bCs/>
          <w:sz w:val="28"/>
          <w:szCs w:val="28"/>
        </w:rPr>
        <w:t xml:space="preserve"> по состоянию на 01.01.2024 года</w:t>
      </w:r>
      <w:r>
        <w:rPr>
          <w:rFonts w:ascii="Times New Roman" w:hAnsi="Times New Roman"/>
          <w:sz w:val="28"/>
          <w:szCs w:val="28"/>
        </w:rPr>
        <w:t xml:space="preserve"> подпадает под действие части 4 статьи 15.15.6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КОАП от 30.12.2001 №195-ФЗ (не менее чем на 1 процент, но не более чем на 10 процентов и </w:t>
      </w:r>
      <w:r>
        <w:rPr>
          <w:rFonts w:ascii="Times New Roman" w:hAnsi="Times New Roman"/>
          <w:sz w:val="28"/>
          <w:szCs w:val="28"/>
          <w:u w:val="single"/>
        </w:rPr>
        <w:t>на сумму, превышающую один миллион рублей</w:t>
      </w:r>
      <w:r>
        <w:rPr>
          <w:rFonts w:ascii="Times New Roman" w:hAnsi="Times New Roman"/>
          <w:sz w:val="28"/>
          <w:szCs w:val="28"/>
        </w:rPr>
        <w:t>).</w:t>
      </w:r>
    </w:p>
    <w:p>
      <w:pPr>
        <w:pStyle w:val="Normal"/>
        <w:ind w:firstLine="708"/>
        <w:jc w:val="both"/>
        <w:rPr>
          <w:rFonts w:ascii="Times New Roman" w:hAnsi="Times New Roman"/>
          <w:sz w:val="28"/>
          <w:szCs w:val="28"/>
        </w:rPr>
      </w:pPr>
      <w:r>
        <w:rPr>
          <w:rFonts w:ascii="Times New Roman" w:hAnsi="Times New Roman"/>
          <w:b/>
          <w:bCs/>
          <w:sz w:val="28"/>
          <w:szCs w:val="28"/>
        </w:rPr>
        <w:t xml:space="preserve">III. </w:t>
      </w:r>
      <w:r>
        <w:rPr>
          <w:rFonts w:ascii="Times New Roman" w:hAnsi="Times New Roman"/>
          <w:bCs/>
          <w:sz w:val="28"/>
          <w:szCs w:val="28"/>
          <w:u w:val="single"/>
        </w:rPr>
        <w:t xml:space="preserve">Положения раздела </w:t>
      </w:r>
      <w:r>
        <w:rPr>
          <w:rFonts w:ascii="Times New Roman" w:hAnsi="Times New Roman"/>
          <w:bCs/>
          <w:sz w:val="28"/>
          <w:szCs w:val="28"/>
          <w:u w:val="single"/>
          <w:lang w:val="en-US"/>
        </w:rPr>
        <w:t>II</w:t>
      </w:r>
      <w:r>
        <w:rPr>
          <w:rFonts w:ascii="Times New Roman" w:hAnsi="Times New Roman"/>
          <w:bCs/>
          <w:sz w:val="28"/>
          <w:szCs w:val="28"/>
          <w:u w:val="single"/>
        </w:rPr>
        <w:t xml:space="preserve"> Порядка</w:t>
      </w:r>
      <w:r>
        <w:rPr>
          <w:rFonts w:ascii="Times New Roman" w:hAnsi="Times New Roman"/>
          <w:bCs/>
          <w:sz w:val="28"/>
          <w:szCs w:val="28"/>
        </w:rPr>
        <w:t xml:space="preserve"> организации бюджетного учета земельных участков, собственность по которым не разграничена, утвержденного постановлением администрации города Бердска от 03.12.2020 №3239</w:t>
      </w:r>
      <w:r>
        <w:rPr>
          <w:rFonts w:ascii="Times New Roman" w:hAnsi="Times New Roman"/>
          <w:sz w:val="28"/>
          <w:szCs w:val="28"/>
        </w:rPr>
        <w:t xml:space="preserve"> (о формировании Отчета по состоянию на 1 число каждого месяца в разрезе каждого земельного участка, собственность по которому не разграничена и направлении его в УФ и НП администрации города Бердска до 5 числа месяца, следующего за отчетным), </w:t>
      </w:r>
      <w:r>
        <w:rPr>
          <w:rFonts w:ascii="Times New Roman" w:hAnsi="Times New Roman"/>
          <w:bCs/>
          <w:sz w:val="28"/>
          <w:szCs w:val="28"/>
          <w:u w:val="single"/>
        </w:rPr>
        <w:t>противоречат</w:t>
      </w:r>
      <w:r>
        <w:rPr>
          <w:rFonts w:ascii="Times New Roman" w:hAnsi="Times New Roman"/>
          <w:bCs/>
          <w:sz w:val="28"/>
          <w:szCs w:val="28"/>
        </w:rPr>
        <w:t xml:space="preserve"> положениям статей 9, 10 Федерального закона от 06.12.2011 №402-ФЗ «О бухгалтерском учете», пунктами 20, 21 стандарта бухгалтерского учета государственных финансов «Концептуальные основы бухгалтерского учета и отчетности организаций государственного сектора», утвержденного приказом Министерства финансов Российской Федерации от 31.12.2016 №256н, пунктом 314 Инструкции №157н</w:t>
      </w:r>
      <w:r>
        <w:rPr>
          <w:rFonts w:ascii="Times New Roman" w:hAnsi="Times New Roman"/>
          <w:sz w:val="28"/>
          <w:szCs w:val="28"/>
        </w:rPr>
        <w:t>, в соответствии с которыми отражение в бухгалтерском учете фактов хозяйственной жизни осуществляется на основании первичных учетных документов, которые должны составляться в момент совершения фактов хозяйственной жизни, а если это не представляется возможным, непосредственно после окончания факта хозяйственной жизни.</w:t>
      </w:r>
    </w:p>
    <w:p>
      <w:pPr>
        <w:pStyle w:val="Normal"/>
        <w:ind w:firstLine="708"/>
        <w:jc w:val="both"/>
        <w:rPr/>
      </w:pPr>
      <w:r>
        <w:rPr>
          <w:rFonts w:ascii="Times New Roman" w:hAnsi="Times New Roman"/>
          <w:b/>
          <w:bCs/>
          <w:sz w:val="28"/>
          <w:szCs w:val="28"/>
          <w:lang w:val="en-US"/>
        </w:rPr>
        <w:t>I</w:t>
      </w:r>
      <w:r>
        <w:rPr>
          <w:rFonts w:ascii="Times New Roman" w:hAnsi="Times New Roman"/>
          <w:b/>
          <w:bCs/>
          <w:sz w:val="28"/>
          <w:szCs w:val="28"/>
        </w:rPr>
        <w:t>V.</w:t>
      </w:r>
      <w:r>
        <w:rPr>
          <w:rFonts w:ascii="Times New Roman" w:hAnsi="Times New Roman"/>
          <w:sz w:val="28"/>
          <w:szCs w:val="28"/>
        </w:rPr>
        <w:t xml:space="preserve"> </w:t>
      </w:r>
      <w:bookmarkStart w:id="0" w:name="_Hlk184724070"/>
      <w:r>
        <w:rPr>
          <w:rFonts w:ascii="Times New Roman" w:hAnsi="Times New Roman"/>
          <w:sz w:val="28"/>
          <w:szCs w:val="28"/>
        </w:rPr>
        <w:t>Все вышеперечисленные нарушения в бюджетном учете и искажения бюджетной отчетности свидетельствуют о формальном проведении м</w:t>
      </w:r>
      <w:r>
        <w:rPr>
          <w:rFonts w:ascii="Times New Roman" w:hAnsi="Times New Roman"/>
          <w:bCs/>
          <w:sz w:val="28"/>
          <w:szCs w:val="28"/>
        </w:rPr>
        <w:t xml:space="preserve">ероприятий по инвентаризации и сверке учетных данных со стуктурными подразделениями администрации города Бердска и МКУ «УЖКХ», выполняющими отдельные полномочия главного распорядителя бюджетных средств неналоговых доходов города Бердска, а также недостаточном уровне </w:t>
      </w:r>
      <w:r>
        <w:rPr>
          <w:rFonts w:eastAsia="Calibri" w:ascii="Times New Roman" w:hAnsi="Times New Roman"/>
          <w:bCs/>
          <w:sz w:val="28"/>
          <w:szCs w:val="28"/>
          <w:lang w:eastAsia="en-US"/>
        </w:rPr>
        <w:t xml:space="preserve">внутренний финансовый аудит и внутренний финансовый контроль в нарушение </w:t>
      </w:r>
      <w:hyperlink r:id="rId39">
        <w:r>
          <w:rPr>
            <w:rStyle w:val="ListLabel366"/>
            <w:rFonts w:eastAsia="Calibri" w:ascii="Times New Roman" w:hAnsi="Times New Roman"/>
            <w:bCs/>
            <w:sz w:val="28"/>
            <w:szCs w:val="28"/>
            <w:lang w:eastAsia="en-US"/>
          </w:rPr>
          <w:t>ст. 160.2-1</w:t>
        </w:r>
      </w:hyperlink>
      <w:r>
        <w:rPr>
          <w:rFonts w:eastAsia="Calibri" w:ascii="Times New Roman" w:hAnsi="Times New Roman"/>
          <w:bCs/>
          <w:sz w:val="28"/>
          <w:szCs w:val="28"/>
          <w:lang w:eastAsia="en-US"/>
        </w:rPr>
        <w:t xml:space="preserve"> БК РФ и статьи 19 Федерального закона от 06.12.2011 №402-ФЗ «О бухгалтерском учете»</w:t>
      </w:r>
      <w:r>
        <w:rPr>
          <w:rFonts w:ascii="Times New Roman" w:hAnsi="Times New Roman"/>
          <w:bCs/>
          <w:sz w:val="28"/>
          <w:szCs w:val="28"/>
        </w:rPr>
        <w:t xml:space="preserve">. </w:t>
      </w:r>
      <w:bookmarkEnd w:id="0"/>
    </w:p>
    <w:p>
      <w:pPr>
        <w:pStyle w:val="Normal"/>
        <w:ind w:firstLine="708"/>
        <w:jc w:val="both"/>
        <w:rPr>
          <w:rFonts w:ascii="Times New Roman" w:hAnsi="Times New Roman"/>
          <w:sz w:val="28"/>
          <w:szCs w:val="28"/>
        </w:rPr>
      </w:pPr>
      <w:r>
        <w:rPr>
          <w:rFonts w:ascii="Times New Roman" w:hAnsi="Times New Roman"/>
          <w:sz w:val="28"/>
          <w:szCs w:val="28"/>
        </w:rPr>
        <w:t xml:space="preserve">Всего по результатам контрольного мероприятия выявлено нарушений </w:t>
      </w:r>
      <w:r>
        <w:rPr>
          <w:rFonts w:ascii="Times New Roman" w:hAnsi="Times New Roman"/>
          <w:sz w:val="28"/>
          <w:szCs w:val="28"/>
          <w:u w:val="single"/>
        </w:rPr>
        <w:t>на сумму 553776,6 тыс. рублей</w:t>
      </w:r>
      <w:r>
        <w:rPr>
          <w:rFonts w:ascii="Times New Roman" w:hAnsi="Times New Roman"/>
          <w:sz w:val="28"/>
          <w:szCs w:val="28"/>
        </w:rPr>
        <w:t>.</w:t>
      </w:r>
    </w:p>
    <w:p>
      <w:pPr>
        <w:pStyle w:val="Normal"/>
        <w:tabs>
          <w:tab w:val="clear" w:pos="708"/>
          <w:tab w:val="left" w:pos="0" w:leader="none"/>
        </w:tabs>
        <w:jc w:val="both"/>
        <w:rPr>
          <w:rFonts w:ascii="Times New Roman" w:hAnsi="Times New Roman"/>
          <w:sz w:val="28"/>
          <w:szCs w:val="28"/>
        </w:rPr>
      </w:pPr>
      <w:r>
        <w:rPr>
          <w:rFonts w:ascii="Times New Roman" w:hAnsi="Times New Roman"/>
          <w:sz w:val="28"/>
          <w:szCs w:val="28"/>
        </w:rPr>
        <w:tab/>
        <w:t>Акт контрольного мероприятия от 23.12.2025 №257/КСП/03-08 направлен в адрес УФиНП администрации города Бердска.</w:t>
      </w:r>
    </w:p>
    <w:p>
      <w:pPr>
        <w:pStyle w:val="Normal"/>
        <w:tabs>
          <w:tab w:val="clear" w:pos="708"/>
          <w:tab w:val="left" w:pos="709" w:leader="none"/>
        </w:tabs>
        <w:jc w:val="both"/>
        <w:rPr>
          <w:rFonts w:ascii="Times New Roman" w:hAnsi="Times New Roman"/>
          <w:sz w:val="28"/>
          <w:szCs w:val="28"/>
        </w:rPr>
      </w:pPr>
      <w:r>
        <w:rPr>
          <w:rFonts w:ascii="Times New Roman" w:hAnsi="Times New Roman"/>
          <w:sz w:val="28"/>
          <w:szCs w:val="28"/>
        </w:rPr>
        <w:tab/>
      </w:r>
    </w:p>
    <w:p>
      <w:pPr>
        <w:pStyle w:val="Normal"/>
        <w:numPr>
          <w:ilvl w:val="0"/>
          <w:numId w:val="0"/>
        </w:numPr>
        <w:jc w:val="both"/>
        <w:outlineLvl w:val="0"/>
        <w:rPr>
          <w:rFonts w:ascii="Times New Roman" w:hAnsi="Times New Roman"/>
          <w:sz w:val="28"/>
          <w:szCs w:val="28"/>
        </w:rPr>
      </w:pPr>
      <w:r>
        <w:rPr>
          <w:rFonts w:ascii="Times New Roman" w:hAnsi="Times New Roman"/>
          <w:b/>
          <w:sz w:val="28"/>
          <w:szCs w:val="28"/>
        </w:rPr>
        <w:tab/>
        <w:t xml:space="preserve">3.10. </w:t>
      </w:r>
      <w:r>
        <w:rPr>
          <w:rFonts w:ascii="Times New Roman" w:hAnsi="Times New Roman"/>
          <w:b/>
          <w:bCs/>
          <w:sz w:val="28"/>
          <w:szCs w:val="28"/>
        </w:rPr>
        <w:t>Внеплановое контрольное мероприятие в отношении муниципального унитарного предприятия «Комбинат бытовых услуг»</w:t>
      </w:r>
      <w:r>
        <w:rPr>
          <w:rFonts w:ascii="Times New Roman" w:hAnsi="Times New Roman"/>
          <w:b/>
          <w:sz w:val="28"/>
          <w:szCs w:val="28"/>
        </w:rPr>
        <w:t xml:space="preserve"> по вопросам соблюдения законодательства при выполнении ремонтных работ и других затрат за счет бюджетных источников, расходования субсидий из местного бюджета, выполнение условий заключенных соглашений, полноту расчетов с поставщиками ресурсов за период 2024 года и 1 квартал 2025 года</w:t>
      </w:r>
    </w:p>
    <w:p>
      <w:pPr>
        <w:pStyle w:val="NoSpacing"/>
        <w:ind w:firstLine="708"/>
        <w:jc w:val="both"/>
        <w:rPr>
          <w:rFonts w:ascii="Times New Roman" w:hAnsi="Times New Roman"/>
          <w:sz w:val="28"/>
          <w:szCs w:val="28"/>
        </w:rPr>
      </w:pPr>
      <w:r>
        <w:rPr>
          <w:rFonts w:ascii="Times New Roman" w:hAnsi="Times New Roman"/>
          <w:sz w:val="28"/>
          <w:szCs w:val="28"/>
          <w:u w:val="single"/>
        </w:rPr>
        <w:t>Объект контрольного мероприятия:</w:t>
      </w:r>
      <w:r>
        <w:rPr>
          <w:rFonts w:ascii="Times New Roman" w:hAnsi="Times New Roman"/>
          <w:sz w:val="28"/>
          <w:szCs w:val="28"/>
        </w:rPr>
        <w:t xml:space="preserve"> Муниципальное унитарное предприятие «Комбинат бытовых услуг».</w:t>
      </w:r>
    </w:p>
    <w:p>
      <w:pPr>
        <w:pStyle w:val="14"/>
        <w:ind w:firstLine="708" w:left="0"/>
        <w:rPr>
          <w:rFonts w:ascii="Times New Roman" w:hAnsi="Times New Roman"/>
          <w:sz w:val="28"/>
          <w:szCs w:val="28"/>
        </w:rPr>
      </w:pPr>
      <w:r>
        <w:rPr>
          <w:rFonts w:ascii="Times New Roman" w:hAnsi="Times New Roman"/>
          <w:color w:val="auto"/>
          <w:kern w:val="2"/>
          <w:sz w:val="28"/>
          <w:szCs w:val="28"/>
          <w:u w:val="single"/>
        </w:rPr>
        <w:t>Предмет контрольного мероприятия:</w:t>
      </w:r>
      <w:r>
        <w:rPr>
          <w:rFonts w:ascii="Times New Roman" w:hAnsi="Times New Roman"/>
          <w:color w:val="auto"/>
          <w:sz w:val="28"/>
          <w:szCs w:val="28"/>
        </w:rPr>
        <w:t xml:space="preserve"> </w:t>
      </w:r>
    </w:p>
    <w:p>
      <w:pPr>
        <w:pStyle w:val="Normal"/>
        <w:ind w:firstLine="709"/>
        <w:jc w:val="both"/>
        <w:rPr>
          <w:rFonts w:ascii="Times New Roman" w:hAnsi="Times New Roman"/>
          <w:sz w:val="28"/>
          <w:szCs w:val="28"/>
        </w:rPr>
      </w:pPr>
      <w:r>
        <w:rPr>
          <w:rFonts w:ascii="Times New Roman" w:hAnsi="Times New Roman"/>
          <w:sz w:val="28"/>
          <w:szCs w:val="28"/>
        </w:rPr>
        <w:t>- нормативно-правовая базы и устав, регулирующие деятельность муниципального унитарного предприятия;</w:t>
      </w:r>
    </w:p>
    <w:p>
      <w:pPr>
        <w:pStyle w:val="Normal"/>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bCs/>
          <w:sz w:val="28"/>
          <w:szCs w:val="28"/>
        </w:rPr>
        <w:t xml:space="preserve"> </w:t>
      </w:r>
      <w:r>
        <w:rPr>
          <w:rFonts w:ascii="Times New Roman" w:hAnsi="Times New Roman"/>
          <w:sz w:val="28"/>
          <w:szCs w:val="28"/>
        </w:rPr>
        <w:t>правоустанавливающие документы на объекты недвижимости и земельные участки</w:t>
      </w:r>
      <w:r>
        <w:rPr>
          <w:rFonts w:ascii="Times New Roman" w:hAnsi="Times New Roman"/>
          <w:bCs/>
          <w:sz w:val="28"/>
          <w:szCs w:val="28"/>
        </w:rPr>
        <w:t>;</w:t>
      </w:r>
    </w:p>
    <w:p>
      <w:pPr>
        <w:pStyle w:val="Normal"/>
        <w:ind w:firstLine="709"/>
        <w:rPr>
          <w:rFonts w:ascii="Times New Roman" w:hAnsi="Times New Roman"/>
          <w:sz w:val="28"/>
          <w:szCs w:val="28"/>
        </w:rPr>
      </w:pPr>
      <w:r>
        <w:rPr>
          <w:rFonts w:ascii="Times New Roman" w:hAnsi="Times New Roman"/>
          <w:bCs/>
          <w:sz w:val="28"/>
          <w:szCs w:val="28"/>
        </w:rPr>
        <w:t>-</w:t>
      </w:r>
      <w:r>
        <w:rPr>
          <w:rFonts w:ascii="Times New Roman" w:hAnsi="Times New Roman"/>
          <w:bCs/>
          <w:sz w:val="28"/>
          <w:szCs w:val="28"/>
          <w:lang w:eastAsia="ar-SA"/>
        </w:rPr>
        <w:t xml:space="preserve"> </w:t>
      </w:r>
      <w:r>
        <w:rPr>
          <w:rFonts w:ascii="Times New Roman" w:hAnsi="Times New Roman"/>
          <w:sz w:val="28"/>
          <w:szCs w:val="28"/>
        </w:rPr>
        <w:t>субсидии из бюджета Новосибирской области</w:t>
      </w:r>
      <w:r>
        <w:rPr>
          <w:rFonts w:ascii="Times New Roman" w:hAnsi="Times New Roman"/>
          <w:bCs/>
          <w:sz w:val="28"/>
          <w:szCs w:val="28"/>
        </w:rPr>
        <w:t>;</w:t>
      </w:r>
    </w:p>
    <w:p>
      <w:pPr>
        <w:pStyle w:val="Normal"/>
        <w:ind w:firstLine="708"/>
        <w:jc w:val="both"/>
        <w:rPr>
          <w:rFonts w:ascii="Times New Roman" w:hAnsi="Times New Roman"/>
          <w:sz w:val="28"/>
          <w:szCs w:val="28"/>
        </w:rPr>
      </w:pPr>
      <w:r>
        <w:rPr>
          <w:rFonts w:ascii="Times New Roman" w:hAnsi="Times New Roman"/>
          <w:sz w:val="28"/>
          <w:szCs w:val="28"/>
        </w:rPr>
        <w:t>- регистры бухгалтерского учета, бухгалтерская отчетность.</w:t>
      </w:r>
    </w:p>
    <w:p>
      <w:pPr>
        <w:pStyle w:val="ConsPlusTitle"/>
        <w:ind w:firstLine="567"/>
        <w:jc w:val="both"/>
        <w:rPr>
          <w:rFonts w:ascii="Times New Roman" w:hAnsi="Times New Roman"/>
          <w:sz w:val="28"/>
          <w:szCs w:val="28"/>
        </w:rPr>
      </w:pPr>
      <w:r>
        <w:rPr>
          <w:rFonts w:cs="Times New Roman" w:ascii="Times New Roman" w:hAnsi="Times New Roman"/>
          <w:sz w:val="28"/>
          <w:szCs w:val="28"/>
        </w:rPr>
        <w:t>Общий объем проверенных средств составил 519830,0 тыс. рублей.</w:t>
      </w:r>
    </w:p>
    <w:p>
      <w:pPr>
        <w:pStyle w:val="Normal"/>
        <w:tabs>
          <w:tab w:val="clear" w:pos="708"/>
          <w:tab w:val="left" w:pos="567" w:leader="none"/>
        </w:tabs>
        <w:jc w:val="both"/>
        <w:rPr>
          <w:rFonts w:ascii="Times New Roman" w:hAnsi="Times New Roman"/>
          <w:sz w:val="28"/>
          <w:szCs w:val="28"/>
        </w:rPr>
      </w:pPr>
      <w:r>
        <w:rPr>
          <w:rFonts w:ascii="Times New Roman" w:hAnsi="Times New Roman"/>
          <w:bCs/>
          <w:kern w:val="2"/>
          <w:sz w:val="28"/>
          <w:szCs w:val="28"/>
          <w:lang w:eastAsia="ar-SA"/>
        </w:rPr>
        <w:tab/>
        <w:t>В ходе проведения контрольного мероприятия</w:t>
      </w:r>
      <w:r>
        <w:rPr>
          <w:rFonts w:ascii="Times New Roman" w:hAnsi="Times New Roman"/>
          <w:sz w:val="28"/>
          <w:szCs w:val="28"/>
        </w:rPr>
        <w:t xml:space="preserve"> установлено следующее:</w:t>
      </w:r>
    </w:p>
    <w:p>
      <w:pPr>
        <w:pStyle w:val="ListParagraph"/>
        <w:numPr>
          <w:ilvl w:val="0"/>
          <w:numId w:val="3"/>
        </w:numPr>
        <w:spacing w:lineRule="auto" w:line="240"/>
        <w:ind w:firstLine="709" w:left="0"/>
        <w:jc w:val="both"/>
        <w:rPr>
          <w:rFonts w:ascii="Times New Roman" w:hAnsi="Times New Roman"/>
          <w:sz w:val="28"/>
          <w:szCs w:val="28"/>
        </w:rPr>
      </w:pPr>
      <w:r>
        <w:rPr>
          <w:rFonts w:ascii="Times New Roman" w:hAnsi="Times New Roman"/>
          <w:sz w:val="28"/>
          <w:szCs w:val="28"/>
        </w:rPr>
        <w:t xml:space="preserve">При получении документов от «исполнителей оказываемых услуг» (путевых листов грузового автомобиля) должностным лицам МУП «КБУ» </w:t>
      </w:r>
      <w:r>
        <w:rPr>
          <w:rFonts w:ascii="Times New Roman" w:hAnsi="Times New Roman"/>
          <w:b/>
          <w:sz w:val="28"/>
          <w:szCs w:val="28"/>
          <w:u w:val="single"/>
        </w:rPr>
        <w:t>не произведен контроль</w:t>
      </w:r>
      <w:r>
        <w:rPr>
          <w:rFonts w:ascii="Times New Roman" w:hAnsi="Times New Roman"/>
          <w:sz w:val="28"/>
          <w:szCs w:val="28"/>
        </w:rPr>
        <w:t xml:space="preserve"> за полнотой заполнения, предоставляемых документов с актом выполненных работ, в соответствии с Федеральным законом от 06.12.2011 №402-ФЗ (ред. от 05.12.2022) «О бухгалтерском учете» и приказом Минтраста России от 28.09.2022 №390 (ред. от 05.05.2023) «Об утверждении состава сведений, указанных в части 3 статьи 6 Федерального закона от 08.11.2007 №259-ФЗ «Устав автомобильного и городского наземного электрического транспорта» и порядка оформления и формирования путевого листа».</w:t>
      </w:r>
    </w:p>
    <w:p>
      <w:pPr>
        <w:pStyle w:val="ListParagraph"/>
        <w:numPr>
          <w:ilvl w:val="0"/>
          <w:numId w:val="3"/>
        </w:numPr>
        <w:spacing w:lineRule="auto" w:line="240"/>
        <w:ind w:firstLine="709" w:left="0"/>
        <w:jc w:val="both"/>
        <w:rPr>
          <w:rFonts w:ascii="Times New Roman" w:hAnsi="Times New Roman"/>
          <w:sz w:val="28"/>
          <w:szCs w:val="28"/>
        </w:rPr>
      </w:pPr>
      <w:r>
        <w:rPr>
          <w:rFonts w:ascii="Times New Roman" w:hAnsi="Times New Roman"/>
          <w:sz w:val="28"/>
          <w:szCs w:val="28"/>
        </w:rPr>
        <w:t xml:space="preserve">При анализе отраженной на счете 01.03 сформированной фактической стоимости права пользования активом (ППА), полученного в лизинг имущества, установлено, что стоимость ППА Комбинированной машины КО-560 на шасси Камаз -65115 (гос.номер Р621 АН154), сформирована с нарушением требований, установленных п.п.10-15 Приказа Минфина России от 16.10.2018 №208н «Об утверждении Федерального стандарта бухгалтерского учета ФСБУ 25/2018 «Бухгалтерский учет аренды», </w:t>
      </w:r>
      <w:r>
        <w:rPr>
          <w:rFonts w:ascii="Times New Roman" w:hAnsi="Times New Roman"/>
          <w:b/>
          <w:sz w:val="28"/>
          <w:szCs w:val="28"/>
        </w:rPr>
        <w:t>без применения дисконтирования</w:t>
      </w:r>
      <w:r>
        <w:rPr>
          <w:rFonts w:ascii="Times New Roman" w:hAnsi="Times New Roman"/>
          <w:sz w:val="28"/>
          <w:szCs w:val="28"/>
        </w:rPr>
        <w:t xml:space="preserve">. </w:t>
      </w:r>
    </w:p>
    <w:p>
      <w:pPr>
        <w:pStyle w:val="ListParagraph"/>
        <w:numPr>
          <w:ilvl w:val="0"/>
          <w:numId w:val="3"/>
        </w:numPr>
        <w:spacing w:lineRule="auto" w:line="240"/>
        <w:ind w:firstLine="709" w:left="0"/>
        <w:jc w:val="both"/>
        <w:rPr>
          <w:rFonts w:ascii="Times New Roman" w:hAnsi="Times New Roman"/>
          <w:sz w:val="28"/>
          <w:szCs w:val="28"/>
        </w:rPr>
      </w:pPr>
      <w:r>
        <w:rPr>
          <w:rFonts w:ascii="Times New Roman" w:hAnsi="Times New Roman"/>
          <w:sz w:val="28"/>
          <w:szCs w:val="28"/>
        </w:rPr>
        <w:t>А</w:t>
      </w:r>
      <w:r>
        <w:rPr>
          <w:rFonts w:ascii="Times New Roman" w:hAnsi="Times New Roman"/>
          <w:bCs/>
          <w:iCs/>
          <w:sz w:val="28"/>
          <w:szCs w:val="28"/>
        </w:rPr>
        <w:t>дминистрацией города Бердска не принято достаточных мер в отношении МУП «КБУ» города Бердска</w:t>
      </w:r>
      <w:r>
        <w:rPr>
          <w:rFonts w:ascii="Times New Roman" w:hAnsi="Times New Roman"/>
          <w:sz w:val="28"/>
          <w:szCs w:val="28"/>
        </w:rPr>
        <w:t xml:space="preserve"> в целях получения арендной платы за земельные участки, переданные в аренду МУП «КБУ»</w:t>
      </w:r>
      <w:r>
        <w:rPr>
          <w:rFonts w:ascii="Times New Roman" w:hAnsi="Times New Roman"/>
          <w:bCs/>
          <w:iCs/>
          <w:sz w:val="28"/>
          <w:szCs w:val="28"/>
        </w:rPr>
        <w:t>, что влечет за собой недополучение неналоговых доходов в виде арендной платы.</w:t>
      </w:r>
    </w:p>
    <w:p>
      <w:pPr>
        <w:pStyle w:val="ListParagraph"/>
        <w:widowControl w:val="false"/>
        <w:numPr>
          <w:ilvl w:val="0"/>
          <w:numId w:val="3"/>
        </w:numPr>
        <w:spacing w:lineRule="auto" w:line="240"/>
        <w:ind w:firstLine="567" w:left="0"/>
        <w:jc w:val="both"/>
        <w:outlineLvl w:val="2"/>
        <w:rPr>
          <w:rFonts w:ascii="Times New Roman" w:hAnsi="Times New Roman"/>
          <w:sz w:val="28"/>
          <w:szCs w:val="28"/>
        </w:rPr>
      </w:pPr>
      <w:r>
        <w:rPr>
          <w:rFonts w:eastAsia="Calibri" w:ascii="Times New Roman" w:hAnsi="Times New Roman" w:eastAsiaTheme="minorHAnsi"/>
          <w:iCs/>
          <w:sz w:val="28"/>
          <w:szCs w:val="28"/>
        </w:rPr>
        <w:t>Администрацией города Бердска не</w:t>
      </w:r>
      <w:r>
        <w:rPr>
          <w:rFonts w:ascii="Times New Roman" w:hAnsi="Times New Roman"/>
          <w:sz w:val="28"/>
          <w:szCs w:val="28"/>
        </w:rPr>
        <w:t xml:space="preserve"> заключены дополнительные соглашения к действующим договорам аренды земельных участков, переданных МУП «КБУ», в связи со вступлением в силу решения Совета депутатов города Бердска от 17.04.2014 №474 «Об утверждении корректирующих коэффициентов, применяемых для определения годового размера арендной платы на территории города Бердска за использование земельных участков, государственная собственность на которые не разграничена», которое не предусматривает </w:t>
      </w:r>
      <w:r>
        <w:rPr>
          <w:rFonts w:eastAsia="Calibri" w:ascii="Times New Roman" w:hAnsi="Times New Roman" w:eastAsiaTheme="minorHAnsi"/>
          <w:iCs/>
          <w:sz w:val="28"/>
          <w:szCs w:val="28"/>
        </w:rPr>
        <w:t xml:space="preserve">освобождения муниципальных унитарных предприятий, учредителем которых является администрация города Бердска, от уплаты арендных платежей за использование земельных участков, выделенных им для выполнения уставной деятельности, что приводит к недополучению неналоговых доходов. </w:t>
      </w:r>
    </w:p>
    <w:p>
      <w:pPr>
        <w:pStyle w:val="ListParagraph"/>
        <w:widowControl w:val="false"/>
        <w:numPr>
          <w:ilvl w:val="0"/>
          <w:numId w:val="3"/>
        </w:numPr>
        <w:spacing w:lineRule="auto" w:line="240"/>
        <w:ind w:firstLine="709" w:left="0"/>
        <w:jc w:val="both"/>
        <w:outlineLvl w:val="2"/>
        <w:rPr>
          <w:rFonts w:ascii="Times New Roman" w:hAnsi="Times New Roman"/>
          <w:sz w:val="28"/>
          <w:szCs w:val="28"/>
        </w:rPr>
      </w:pPr>
      <w:r>
        <w:rPr>
          <w:rFonts w:ascii="Times New Roman" w:hAnsi="Times New Roman"/>
          <w:sz w:val="28"/>
          <w:szCs w:val="28"/>
        </w:rPr>
        <w:t>Расхождений, в части материалов и оборудования, приобретенных за счет субсидий и установленных по адресам, отраженным в справке обследования (осмотра) территорий, помещений, документов, предметов №1 от 04.07.2025 года не установлено.</w:t>
      </w:r>
    </w:p>
    <w:p>
      <w:pPr>
        <w:pStyle w:val="ListParagraph"/>
        <w:widowControl w:val="false"/>
        <w:numPr>
          <w:ilvl w:val="0"/>
          <w:numId w:val="3"/>
        </w:numPr>
        <w:spacing w:lineRule="auto" w:line="240"/>
        <w:ind w:firstLine="709" w:left="0"/>
        <w:jc w:val="both"/>
        <w:outlineLvl w:val="2"/>
        <w:rPr>
          <w:rFonts w:ascii="Times New Roman" w:hAnsi="Times New Roman"/>
          <w:sz w:val="28"/>
          <w:szCs w:val="28"/>
        </w:rPr>
      </w:pPr>
      <w:r>
        <w:rPr>
          <w:rFonts w:ascii="Times New Roman" w:hAnsi="Times New Roman"/>
          <w:sz w:val="28"/>
          <w:szCs w:val="28"/>
        </w:rPr>
        <w:t>Муниципальным унитарным предприятием «Комбинат бытовых услуг» имущество, переданное в хозяйственное ведение, используется по назначению.</w:t>
      </w:r>
    </w:p>
    <w:p>
      <w:pPr>
        <w:pStyle w:val="ListParagraph"/>
        <w:numPr>
          <w:ilvl w:val="0"/>
          <w:numId w:val="3"/>
        </w:numPr>
        <w:spacing w:lineRule="auto" w:line="240"/>
        <w:ind w:firstLine="709" w:left="0"/>
        <w:jc w:val="both"/>
        <w:rPr>
          <w:rFonts w:ascii="Times New Roman" w:hAnsi="Times New Roman"/>
          <w:sz w:val="28"/>
          <w:szCs w:val="28"/>
        </w:rPr>
      </w:pPr>
      <w:r>
        <w:rPr>
          <w:rFonts w:ascii="Times New Roman" w:hAnsi="Times New Roman"/>
          <w:sz w:val="28"/>
          <w:szCs w:val="28"/>
        </w:rPr>
        <w:t>Нарушений расходования субсидий, предоставляемых МУП «КБУ» из бюджета города Бердска, не установлено.</w:t>
      </w:r>
    </w:p>
    <w:p>
      <w:pPr>
        <w:pStyle w:val="Normal"/>
        <w:ind w:firstLine="708"/>
        <w:jc w:val="both"/>
        <w:rPr>
          <w:rFonts w:ascii="Times New Roman" w:hAnsi="Times New Roman"/>
          <w:sz w:val="28"/>
          <w:szCs w:val="28"/>
        </w:rPr>
      </w:pPr>
      <w:r>
        <w:rPr>
          <w:rFonts w:ascii="Times New Roman" w:hAnsi="Times New Roman"/>
          <w:sz w:val="28"/>
          <w:szCs w:val="28"/>
        </w:rPr>
        <w:t xml:space="preserve">Всего по результатам контрольного мероприятия финансовых нарушений </w:t>
      </w:r>
      <w:r>
        <w:rPr>
          <w:rFonts w:ascii="Times New Roman" w:hAnsi="Times New Roman"/>
          <w:b/>
          <w:i/>
          <w:sz w:val="28"/>
          <w:szCs w:val="28"/>
          <w:u w:val="single"/>
        </w:rPr>
        <w:t>не установлено</w:t>
      </w:r>
      <w:r>
        <w:rPr>
          <w:rFonts w:ascii="Times New Roman" w:hAnsi="Times New Roman"/>
          <w:sz w:val="28"/>
          <w:szCs w:val="28"/>
        </w:rPr>
        <w:t>.</w:t>
      </w:r>
    </w:p>
    <w:p>
      <w:pPr>
        <w:pStyle w:val="Normal"/>
        <w:tabs>
          <w:tab w:val="clear" w:pos="708"/>
          <w:tab w:val="left" w:pos="0" w:leader="none"/>
        </w:tabs>
        <w:jc w:val="both"/>
        <w:rPr>
          <w:rFonts w:ascii="Times New Roman" w:hAnsi="Times New Roman"/>
          <w:sz w:val="28"/>
          <w:szCs w:val="28"/>
        </w:rPr>
      </w:pPr>
      <w:r>
        <w:rPr>
          <w:rFonts w:ascii="Times New Roman" w:hAnsi="Times New Roman"/>
          <w:sz w:val="28"/>
          <w:szCs w:val="28"/>
        </w:rPr>
        <w:tab/>
        <w:t>Акт контрольного мероприятия направлен в адрес МУП «КБУ» 18.07.2025 №135/КСП/03-08.</w:t>
      </w:r>
    </w:p>
    <w:p>
      <w:pPr>
        <w:pStyle w:val="Normal"/>
        <w:tabs>
          <w:tab w:val="clear" w:pos="708"/>
          <w:tab w:val="left" w:pos="709" w:leader="none"/>
        </w:tabs>
        <w:jc w:val="both"/>
        <w:rPr>
          <w:rFonts w:ascii="Times New Roman" w:hAnsi="Times New Roman"/>
          <w:sz w:val="28"/>
          <w:szCs w:val="28"/>
        </w:rPr>
      </w:pPr>
      <w:r>
        <w:rPr>
          <w:rFonts w:ascii="Times New Roman" w:hAnsi="Times New Roman"/>
          <w:sz w:val="28"/>
          <w:szCs w:val="28"/>
        </w:rPr>
        <w:tab/>
        <w:t xml:space="preserve">По акту контрольного мероприятия от МУП «КБУ» получены пояснения об устранении выявленных несоответствий от 28.07.2025 №162. </w:t>
      </w:r>
    </w:p>
    <w:p>
      <w:pPr>
        <w:pStyle w:val="Normal"/>
        <w:ind w:firstLine="708"/>
        <w:jc w:val="both"/>
        <w:rPr>
          <w:rFonts w:ascii="Times New Roman" w:hAnsi="Times New Roman"/>
          <w:sz w:val="28"/>
          <w:szCs w:val="28"/>
        </w:rPr>
      </w:pPr>
      <w:r>
        <w:rPr>
          <w:rFonts w:ascii="Times New Roman" w:hAnsi="Times New Roman"/>
          <w:sz w:val="28"/>
          <w:szCs w:val="28"/>
        </w:rPr>
        <w:t xml:space="preserve">Отчет о результатах </w:t>
      </w:r>
      <w:r>
        <w:rPr>
          <w:rFonts w:ascii="Times New Roman" w:hAnsi="Times New Roman"/>
          <w:bCs/>
          <w:sz w:val="28"/>
          <w:szCs w:val="28"/>
        </w:rPr>
        <w:t>контрольного мероприятия</w:t>
      </w:r>
      <w:r>
        <w:rPr>
          <w:rFonts w:ascii="Times New Roman" w:hAnsi="Times New Roman"/>
          <w:sz w:val="28"/>
          <w:szCs w:val="28"/>
        </w:rPr>
        <w:t xml:space="preserve"> направлен в адрес Совета депутатов города Бердска от 19.08.2025 №151/КСП/03-07.</w:t>
      </w:r>
    </w:p>
    <w:p>
      <w:pPr>
        <w:pStyle w:val="Normal"/>
        <w:ind w:firstLine="708"/>
        <w:jc w:val="both"/>
        <w:rPr>
          <w:rFonts w:ascii="Times New Roman" w:hAnsi="Times New Roman"/>
          <w:sz w:val="28"/>
          <w:szCs w:val="28"/>
        </w:rPr>
      </w:pPr>
      <w:r>
        <w:rPr>
          <w:rFonts w:ascii="Times New Roman" w:hAnsi="Times New Roman"/>
          <w:b/>
          <w:i/>
          <w:sz w:val="28"/>
          <w:szCs w:val="28"/>
          <w:u w:val="single"/>
        </w:rPr>
        <w:t>По результатам контрольного мероприятия</w:t>
      </w:r>
      <w:r>
        <w:rPr>
          <w:rFonts w:ascii="Times New Roman" w:hAnsi="Times New Roman"/>
          <w:sz w:val="28"/>
          <w:szCs w:val="28"/>
        </w:rPr>
        <w:t xml:space="preserve"> направлены материалы в Прокуратуру города Бердска 19.08.2025 №150/КСП/03-14.</w:t>
      </w:r>
    </w:p>
    <w:p>
      <w:pPr>
        <w:pStyle w:val="Normal"/>
        <w:ind w:firstLine="709"/>
        <w:jc w:val="both"/>
        <w:rPr>
          <w:rFonts w:ascii="Times New Roman" w:hAnsi="Times New Roman"/>
          <w:b/>
          <w:sz w:val="28"/>
          <w:szCs w:val="28"/>
        </w:rPr>
      </w:pPr>
      <w:r>
        <w:rPr>
          <w:rFonts w:ascii="Times New Roman" w:hAnsi="Times New Roman"/>
          <w:b/>
          <w:sz w:val="28"/>
          <w:szCs w:val="28"/>
        </w:rPr>
      </w:r>
    </w:p>
    <w:p>
      <w:pPr>
        <w:pStyle w:val="Normal"/>
        <w:ind w:firstLine="709"/>
        <w:jc w:val="both"/>
        <w:rPr>
          <w:rFonts w:ascii="Times New Roman" w:hAnsi="Times New Roman"/>
          <w:sz w:val="28"/>
          <w:szCs w:val="28"/>
        </w:rPr>
      </w:pPr>
      <w:r>
        <w:rPr>
          <w:rFonts w:ascii="Times New Roman" w:hAnsi="Times New Roman"/>
          <w:b/>
          <w:sz w:val="28"/>
          <w:szCs w:val="28"/>
        </w:rPr>
        <w:t>3.11. Проверка учета и взыскания дебиторской задолженности по неналоговым доходам бюджета города Бердска (аренда земли, аренда имущества, доходы по договорам на право установки и эксплуатации рекламных конструкций) за период 2022-2023 годов</w:t>
      </w:r>
    </w:p>
    <w:p>
      <w:pPr>
        <w:pStyle w:val="NoSpacing"/>
        <w:ind w:firstLine="708"/>
        <w:jc w:val="both"/>
        <w:rPr>
          <w:rFonts w:ascii="Times New Roman" w:hAnsi="Times New Roman"/>
          <w:sz w:val="28"/>
          <w:szCs w:val="28"/>
        </w:rPr>
      </w:pPr>
      <w:r>
        <w:rPr>
          <w:rFonts w:ascii="Times New Roman" w:hAnsi="Times New Roman"/>
          <w:sz w:val="28"/>
          <w:szCs w:val="28"/>
          <w:u w:val="single"/>
        </w:rPr>
        <w:t>Объект контрольного мероприятия:</w:t>
      </w:r>
      <w:r>
        <w:rPr>
          <w:rFonts w:ascii="Times New Roman" w:hAnsi="Times New Roman"/>
          <w:sz w:val="28"/>
          <w:szCs w:val="28"/>
        </w:rPr>
        <w:t xml:space="preserve"> Администрация города Бердска (отдел по управлению муниципальным имуществом (далее - ОМИ), управление земельных отношений (далее - УЗО)), Управление финансов и налоговой политики (далее – УФиНП), муниципальное казенное учреждение «Управление жилищно-коммунального хозяйства» (далее - МКУ «УЖКХ»).</w:t>
      </w:r>
    </w:p>
    <w:p>
      <w:pPr>
        <w:pStyle w:val="Normal"/>
        <w:ind w:firstLine="708"/>
        <w:jc w:val="both"/>
        <w:rPr>
          <w:rFonts w:ascii="Times New Roman" w:hAnsi="Times New Roman"/>
          <w:sz w:val="28"/>
          <w:szCs w:val="28"/>
        </w:rPr>
      </w:pPr>
      <w:r>
        <w:rPr>
          <w:rFonts w:ascii="Times New Roman" w:hAnsi="Times New Roman"/>
          <w:sz w:val="28"/>
          <w:szCs w:val="28"/>
          <w:u w:val="single"/>
        </w:rPr>
        <w:t>Цель контрольного мероприятия:</w:t>
      </w:r>
    </w:p>
    <w:p>
      <w:pPr>
        <w:pStyle w:val="Normal"/>
        <w:ind w:firstLine="708"/>
        <w:jc w:val="both"/>
        <w:rPr>
          <w:rFonts w:ascii="Times New Roman" w:hAnsi="Times New Roman"/>
          <w:sz w:val="28"/>
          <w:szCs w:val="28"/>
        </w:rPr>
      </w:pPr>
      <w:r>
        <w:rPr>
          <w:rFonts w:ascii="Times New Roman" w:hAnsi="Times New Roman"/>
          <w:sz w:val="28"/>
          <w:szCs w:val="28"/>
        </w:rPr>
        <w:t>1. Анализ нормативно - правовой базы по учету и взысканию дебиторской задолженности.</w:t>
      </w:r>
    </w:p>
    <w:p>
      <w:pPr>
        <w:pStyle w:val="Normal"/>
        <w:ind w:firstLine="708"/>
        <w:jc w:val="both"/>
        <w:rPr>
          <w:rFonts w:ascii="Times New Roman" w:hAnsi="Times New Roman"/>
          <w:sz w:val="28"/>
          <w:szCs w:val="28"/>
        </w:rPr>
      </w:pPr>
      <w:r>
        <w:rPr>
          <w:rFonts w:ascii="Times New Roman" w:hAnsi="Times New Roman"/>
          <w:sz w:val="28"/>
          <w:szCs w:val="28"/>
        </w:rPr>
        <w:t xml:space="preserve">2. Определение достаточности нормативного правового регулирования в части управления дебиторской задолженностью. </w:t>
      </w:r>
    </w:p>
    <w:p>
      <w:pPr>
        <w:pStyle w:val="Normal"/>
        <w:ind w:firstLine="708"/>
        <w:jc w:val="both"/>
        <w:rPr>
          <w:rFonts w:ascii="Times New Roman" w:hAnsi="Times New Roman"/>
          <w:sz w:val="28"/>
          <w:szCs w:val="28"/>
        </w:rPr>
      </w:pPr>
      <w:r>
        <w:rPr>
          <w:rFonts w:ascii="Times New Roman" w:hAnsi="Times New Roman"/>
          <w:sz w:val="28"/>
          <w:szCs w:val="28"/>
        </w:rPr>
        <w:t>3. Анализ полноты и своевременности отражения расчетов по неналоговым доходам в учете и отчетности, правовых оснований возникновения расчетов по доходам, соответствия сумм начисленных неналоговых доходов первичным документам.</w:t>
      </w:r>
    </w:p>
    <w:p>
      <w:pPr>
        <w:pStyle w:val="Normal"/>
        <w:ind w:firstLine="708"/>
        <w:jc w:val="both"/>
        <w:rPr>
          <w:rFonts w:ascii="Times New Roman" w:hAnsi="Times New Roman"/>
          <w:sz w:val="28"/>
          <w:szCs w:val="28"/>
        </w:rPr>
      </w:pPr>
      <w:r>
        <w:rPr>
          <w:rFonts w:ascii="Times New Roman" w:hAnsi="Times New Roman"/>
          <w:sz w:val="28"/>
          <w:szCs w:val="28"/>
        </w:rPr>
        <w:t>4. Определение достаточности мер, принимаемых главными администраторами (администраторами) доходов, по управлению дебиторской задолженностью по доходам бюджета города Бердска.</w:t>
      </w:r>
    </w:p>
    <w:p>
      <w:pPr>
        <w:pStyle w:val="ConsPlusTitle"/>
        <w:ind w:firstLine="567"/>
        <w:jc w:val="both"/>
        <w:rPr>
          <w:rFonts w:ascii="Times New Roman" w:hAnsi="Times New Roman"/>
          <w:sz w:val="28"/>
          <w:szCs w:val="28"/>
        </w:rPr>
      </w:pPr>
      <w:r>
        <w:rPr>
          <w:rFonts w:cs="Times New Roman" w:ascii="Times New Roman" w:hAnsi="Times New Roman"/>
          <w:sz w:val="28"/>
          <w:szCs w:val="28"/>
        </w:rPr>
        <w:t>Общий объем проверенных средств составил 40991,1 тыс.руб.</w:t>
      </w:r>
    </w:p>
    <w:p>
      <w:pPr>
        <w:pStyle w:val="Normal"/>
        <w:tabs>
          <w:tab w:val="clear" w:pos="708"/>
          <w:tab w:val="left" w:pos="567" w:leader="none"/>
        </w:tabs>
        <w:rPr>
          <w:rFonts w:ascii="Times New Roman" w:hAnsi="Times New Roman"/>
          <w:sz w:val="28"/>
          <w:szCs w:val="28"/>
        </w:rPr>
      </w:pPr>
      <w:r>
        <w:rPr>
          <w:rFonts w:ascii="Times New Roman" w:hAnsi="Times New Roman"/>
          <w:bCs/>
          <w:kern w:val="2"/>
          <w:sz w:val="28"/>
          <w:szCs w:val="28"/>
          <w:lang w:eastAsia="ar-SA"/>
        </w:rPr>
        <w:tab/>
      </w:r>
      <w:r>
        <w:rPr>
          <w:rFonts w:ascii="Times New Roman" w:hAnsi="Times New Roman"/>
          <w:bCs/>
          <w:sz w:val="28"/>
          <w:szCs w:val="28"/>
        </w:rPr>
        <w:t xml:space="preserve">В ходе проведения контрольного мероприятия </w:t>
      </w:r>
      <w:r>
        <w:rPr>
          <w:rFonts w:ascii="Times New Roman" w:hAnsi="Times New Roman"/>
          <w:sz w:val="28"/>
          <w:szCs w:val="28"/>
        </w:rPr>
        <w:t>по вопросу «Проверка учета и взыскания дебиторской задолженности по неналоговым доходам бюджета города Бердска (аренда земли, аренда имущества, доходы по договорам на право установки и эксплуатации рекламных конструкций) за период 2022-2023 годов» был выявлены следующие нарушения:</w:t>
      </w:r>
    </w:p>
    <w:p>
      <w:pPr>
        <w:pStyle w:val="Normal"/>
        <w:ind w:firstLine="709"/>
        <w:jc w:val="both"/>
        <w:rPr>
          <w:rFonts w:ascii="Times New Roman" w:hAnsi="Times New Roman"/>
          <w:sz w:val="28"/>
          <w:szCs w:val="28"/>
        </w:rPr>
      </w:pPr>
      <w:r>
        <w:rPr>
          <w:rFonts w:ascii="Times New Roman" w:hAnsi="Times New Roman"/>
          <w:b/>
          <w:bCs/>
          <w:sz w:val="28"/>
          <w:szCs w:val="28"/>
          <w:lang w:val="en-US"/>
        </w:rPr>
        <w:t>I</w:t>
      </w:r>
      <w:r>
        <w:rPr>
          <w:rFonts w:ascii="Times New Roman" w:hAnsi="Times New Roman"/>
          <w:b/>
          <w:bCs/>
          <w:sz w:val="28"/>
          <w:szCs w:val="28"/>
        </w:rPr>
        <w:t>.</w:t>
      </w:r>
      <w:r>
        <w:rPr>
          <w:rFonts w:ascii="Times New Roman" w:hAnsi="Times New Roman"/>
          <w:sz w:val="28"/>
          <w:szCs w:val="28"/>
        </w:rPr>
        <w:t xml:space="preserve"> Не соответствие </w:t>
      </w:r>
      <w:r>
        <w:rPr>
          <w:rFonts w:ascii="Times New Roman" w:hAnsi="Times New Roman"/>
          <w:iCs/>
          <w:sz w:val="28"/>
          <w:szCs w:val="28"/>
        </w:rPr>
        <w:t xml:space="preserve">нормативно-правовых актов, регламентирующих начисление, учет и контроль за поступлением </w:t>
      </w:r>
      <w:r>
        <w:rPr>
          <w:rFonts w:ascii="Times New Roman" w:hAnsi="Times New Roman"/>
          <w:sz w:val="28"/>
          <w:szCs w:val="28"/>
        </w:rPr>
        <w:t>неналоговых доходов бюджета города Бердска (аренда земли, аренда имущества, доходы по договорам на право установки и эксплуатации рекламных конструкций) действующему законодательству.</w:t>
      </w:r>
    </w:p>
    <w:p>
      <w:pPr>
        <w:pStyle w:val="Normal"/>
        <w:ind w:firstLine="709"/>
        <w:jc w:val="both"/>
        <w:rPr>
          <w:rFonts w:ascii="Times New Roman" w:hAnsi="Times New Roman"/>
          <w:sz w:val="28"/>
          <w:szCs w:val="28"/>
        </w:rPr>
      </w:pPr>
      <w:r>
        <w:rPr>
          <w:rFonts w:ascii="Times New Roman" w:hAnsi="Times New Roman"/>
          <w:b/>
          <w:bCs/>
          <w:sz w:val="28"/>
          <w:szCs w:val="28"/>
          <w:lang w:val="en-US"/>
        </w:rPr>
        <w:t>II</w:t>
      </w:r>
      <w:r>
        <w:rPr>
          <w:rFonts w:ascii="Times New Roman" w:hAnsi="Times New Roman"/>
          <w:b/>
          <w:bCs/>
          <w:sz w:val="28"/>
          <w:szCs w:val="28"/>
        </w:rPr>
        <w:t>.</w:t>
      </w:r>
      <w:r>
        <w:rPr>
          <w:rFonts w:ascii="Times New Roman" w:hAnsi="Times New Roman"/>
          <w:sz w:val="28"/>
          <w:szCs w:val="28"/>
        </w:rPr>
        <w:t xml:space="preserve"> При ведении регистров бухгалтерского учета и оформлении первичных учетных (сводных) документов, в том числе невыполнение требований обязательного применения унифицированных форм первичных учетных документов </w:t>
      </w:r>
      <w:r>
        <w:rPr>
          <w:rFonts w:ascii="Times New Roman" w:hAnsi="Times New Roman"/>
          <w:b/>
          <w:sz w:val="28"/>
          <w:szCs w:val="28"/>
          <w:u w:val="single"/>
        </w:rPr>
        <w:t>выявлены нарушения</w:t>
      </w:r>
      <w:r>
        <w:rPr>
          <w:rFonts w:ascii="Times New Roman" w:hAnsi="Times New Roman"/>
          <w:sz w:val="28"/>
          <w:szCs w:val="28"/>
          <w:u w:val="single"/>
        </w:rPr>
        <w:t>:</w:t>
      </w:r>
    </w:p>
    <w:p>
      <w:pPr>
        <w:pStyle w:val="Normal"/>
        <w:tabs>
          <w:tab w:val="clear" w:pos="708"/>
          <w:tab w:val="left" w:pos="540" w:leader="none"/>
        </w:tabs>
        <w:ind w:firstLine="540"/>
        <w:jc w:val="both"/>
        <w:rPr>
          <w:rFonts w:ascii="Times New Roman" w:hAnsi="Times New Roman"/>
          <w:sz w:val="28"/>
          <w:szCs w:val="28"/>
        </w:rPr>
      </w:pPr>
      <w:r>
        <w:rPr>
          <w:rFonts w:ascii="Times New Roman" w:hAnsi="Times New Roman"/>
          <w:iCs/>
          <w:sz w:val="28"/>
          <w:szCs w:val="28"/>
        </w:rPr>
        <w:t xml:space="preserve">2.1. </w:t>
      </w:r>
      <w:r>
        <w:rPr>
          <w:rFonts w:ascii="Times New Roman" w:hAnsi="Times New Roman"/>
          <w:sz w:val="28"/>
          <w:szCs w:val="28"/>
        </w:rPr>
        <w:t xml:space="preserve">Учетная политика главного администратора доходов УФиНП города Бердска не соответствует требованиям приказа Минфина России от 31.12.2016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приказа Минфина России от 30.12.2017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 </w:t>
      </w:r>
      <w:r>
        <w:rPr>
          <w:rFonts w:ascii="Times New Roman" w:hAnsi="Times New Roman"/>
          <w:b/>
          <w:bCs/>
          <w:sz w:val="28"/>
          <w:szCs w:val="28"/>
        </w:rPr>
        <w:t>не закреплены первичные документы, применяемые при начислении доходов,</w:t>
      </w:r>
      <w:r>
        <w:rPr>
          <w:rFonts w:ascii="Times New Roman" w:hAnsi="Times New Roman"/>
          <w:b/>
          <w:sz w:val="28"/>
          <w:szCs w:val="28"/>
        </w:rPr>
        <w:t xml:space="preserve"> не содержит </w:t>
      </w:r>
      <w:r>
        <w:rPr>
          <w:rFonts w:ascii="Times New Roman" w:hAnsi="Times New Roman"/>
          <w:b/>
          <w:bCs/>
          <w:iCs/>
          <w:sz w:val="28"/>
          <w:szCs w:val="28"/>
        </w:rPr>
        <w:t>правила документооборота</w:t>
      </w:r>
      <w:r>
        <w:rPr>
          <w:rFonts w:ascii="Times New Roman" w:hAnsi="Times New Roman"/>
          <w:bCs/>
          <w:iCs/>
          <w:sz w:val="28"/>
          <w:szCs w:val="28"/>
        </w:rPr>
        <w:t>, включающие порядок, технологию и сроки составления, передачи (представления) первичных (сводных) учетных документов.</w:t>
      </w:r>
    </w:p>
    <w:p>
      <w:pPr>
        <w:pStyle w:val="Normal"/>
        <w:ind w:firstLine="709"/>
        <w:jc w:val="both"/>
        <w:rPr>
          <w:rFonts w:ascii="Times New Roman" w:hAnsi="Times New Roman"/>
          <w:sz w:val="28"/>
          <w:szCs w:val="28"/>
        </w:rPr>
      </w:pPr>
      <w:r>
        <w:rPr>
          <w:rFonts w:ascii="Times New Roman" w:hAnsi="Times New Roman"/>
          <w:b/>
          <w:bCs/>
          <w:sz w:val="28"/>
          <w:szCs w:val="28"/>
          <w:lang w:val="en-US"/>
        </w:rPr>
        <w:t>III</w:t>
      </w:r>
      <w:r>
        <w:rPr>
          <w:rFonts w:ascii="Times New Roman" w:hAnsi="Times New Roman"/>
          <w:b/>
          <w:bCs/>
          <w:sz w:val="28"/>
          <w:szCs w:val="28"/>
        </w:rPr>
        <w:t>.</w:t>
      </w:r>
      <w:r>
        <w:rPr>
          <w:rFonts w:ascii="Times New Roman" w:hAnsi="Times New Roman"/>
          <w:sz w:val="28"/>
          <w:szCs w:val="28"/>
        </w:rPr>
        <w:t xml:space="preserve"> Ведение бюджетного учета вне применяемых регистров бухгалтерского учета</w:t>
      </w:r>
      <w:r>
        <w:rPr>
          <w:rFonts w:ascii="Times New Roman" w:hAnsi="Times New Roman"/>
          <w:bCs/>
          <w:iCs/>
          <w:sz w:val="28"/>
          <w:szCs w:val="28"/>
        </w:rPr>
        <w:t>:</w:t>
      </w:r>
    </w:p>
    <w:p>
      <w:pPr>
        <w:pStyle w:val="Normal"/>
        <w:ind w:firstLine="709"/>
        <w:jc w:val="both"/>
        <w:rPr>
          <w:rFonts w:ascii="Times New Roman" w:hAnsi="Times New Roman"/>
          <w:sz w:val="28"/>
          <w:szCs w:val="28"/>
        </w:rPr>
      </w:pPr>
      <w:r>
        <w:rPr>
          <w:rFonts w:ascii="Times New Roman" w:hAnsi="Times New Roman"/>
          <w:bCs/>
          <w:iCs/>
          <w:sz w:val="28"/>
          <w:szCs w:val="28"/>
        </w:rPr>
        <w:t>а)</w:t>
      </w:r>
      <w:r>
        <w:rPr>
          <w:rFonts w:ascii="Times New Roman" w:hAnsi="Times New Roman"/>
          <w:sz w:val="28"/>
          <w:szCs w:val="28"/>
        </w:rPr>
        <w:t xml:space="preserve"> в</w:t>
      </w:r>
      <w:r>
        <w:rPr>
          <w:rFonts w:ascii="Times New Roman" w:hAnsi="Times New Roman"/>
          <w:bCs/>
          <w:iCs/>
          <w:sz w:val="28"/>
          <w:szCs w:val="28"/>
        </w:rPr>
        <w:t>едение регистров бюджетного учета по формам, отличным от унифицированных форм), предусмотренных приказами №52н, №61н;</w:t>
      </w:r>
    </w:p>
    <w:p>
      <w:pPr>
        <w:pStyle w:val="Normal"/>
        <w:ind w:firstLine="709"/>
        <w:jc w:val="both"/>
        <w:rPr>
          <w:rFonts w:ascii="Times New Roman" w:hAnsi="Times New Roman"/>
          <w:sz w:val="28"/>
          <w:szCs w:val="28"/>
        </w:rPr>
      </w:pPr>
      <w:r>
        <w:rPr>
          <w:rFonts w:ascii="Times New Roman" w:hAnsi="Times New Roman"/>
          <w:bCs/>
          <w:iCs/>
          <w:sz w:val="28"/>
          <w:szCs w:val="28"/>
        </w:rPr>
        <w:t>б) заполнение регистров бюджетного учета в нарушение требований приказов №52н, №61н.</w:t>
      </w:r>
    </w:p>
    <w:p>
      <w:pPr>
        <w:pStyle w:val="Normal"/>
        <w:shd w:val="clear" w:color="auto" w:fill="FFFFFF"/>
        <w:tabs>
          <w:tab w:val="clear" w:pos="708"/>
          <w:tab w:val="left" w:pos="0" w:leader="underscore"/>
        </w:tabs>
        <w:ind w:firstLine="720"/>
        <w:jc w:val="both"/>
        <w:rPr>
          <w:rFonts w:ascii="Times New Roman" w:hAnsi="Times New Roman"/>
          <w:sz w:val="28"/>
          <w:szCs w:val="28"/>
        </w:rPr>
      </w:pPr>
      <w:r>
        <w:rPr>
          <w:rFonts w:ascii="Times New Roman" w:hAnsi="Times New Roman"/>
          <w:b/>
          <w:bCs/>
          <w:sz w:val="28"/>
          <w:szCs w:val="28"/>
          <w:lang w:val="en-US"/>
        </w:rPr>
        <w:t>IV</w:t>
      </w:r>
      <w:r>
        <w:rPr>
          <w:rFonts w:ascii="Times New Roman" w:hAnsi="Times New Roman"/>
          <w:b/>
          <w:bCs/>
          <w:sz w:val="28"/>
          <w:szCs w:val="28"/>
        </w:rPr>
        <w:t>.</w:t>
      </w:r>
      <w:r>
        <w:rPr>
          <w:rFonts w:ascii="Times New Roman" w:hAnsi="Times New Roman"/>
          <w:sz w:val="28"/>
          <w:szCs w:val="28"/>
        </w:rPr>
        <w:t xml:space="preserve"> В нарушение требований Инструкции №161н показатели, характеризующие объекты бюджетного учета, включенные в бюджетную отчетность, </w:t>
      </w:r>
      <w:r>
        <w:rPr>
          <w:rFonts w:ascii="Times New Roman" w:hAnsi="Times New Roman"/>
          <w:sz w:val="28"/>
          <w:szCs w:val="28"/>
          <w:u w:val="single"/>
        </w:rPr>
        <w:t>не подтверждены соответствующими регистрами, утвержденными приказом №52н, №61н:</w:t>
      </w:r>
    </w:p>
    <w:p>
      <w:pPr>
        <w:pStyle w:val="BodyText"/>
        <w:tabs>
          <w:tab w:val="clear" w:pos="708"/>
          <w:tab w:val="left" w:pos="3446" w:leader="none"/>
        </w:tabs>
        <w:ind w:firstLine="709"/>
        <w:rPr>
          <w:rFonts w:ascii="Times New Roman" w:hAnsi="Times New Roman"/>
          <w:sz w:val="28"/>
          <w:szCs w:val="28"/>
        </w:rPr>
      </w:pPr>
      <w:r>
        <w:rPr>
          <w:rFonts w:ascii="Times New Roman" w:hAnsi="Times New Roman"/>
          <w:bCs/>
          <w:iCs/>
          <w:sz w:val="28"/>
          <w:szCs w:val="28"/>
        </w:rPr>
        <w:t>4.1.</w:t>
      </w:r>
      <w:r>
        <w:rPr>
          <w:rFonts w:ascii="Times New Roman" w:hAnsi="Times New Roman"/>
          <w:b/>
          <w:i/>
          <w:sz w:val="28"/>
          <w:szCs w:val="28"/>
        </w:rPr>
        <w:t xml:space="preserve"> </w:t>
      </w:r>
      <w:r>
        <w:rPr>
          <w:rFonts w:ascii="Times New Roman" w:hAnsi="Times New Roman"/>
          <w:sz w:val="28"/>
          <w:szCs w:val="28"/>
        </w:rPr>
        <w:t xml:space="preserve">показатели, отраженные в регистрах бюджетного учета (главная книга), Оборотно-сальдовых ведомостях и отчетности («Сведения о дебиторской и кредиторской задолженности» (ф.0503169) дебиторская, кредиторская), </w:t>
      </w:r>
      <w:r>
        <w:rPr>
          <w:rFonts w:ascii="Times New Roman" w:hAnsi="Times New Roman"/>
          <w:sz w:val="28"/>
          <w:szCs w:val="28"/>
          <w:u w:val="single"/>
        </w:rPr>
        <w:t>не идентичны</w:t>
      </w:r>
      <w:r>
        <w:rPr>
          <w:rFonts w:ascii="Times New Roman" w:hAnsi="Times New Roman"/>
          <w:sz w:val="28"/>
          <w:szCs w:val="28"/>
        </w:rPr>
        <w:t xml:space="preserve"> в 2023 году, </w:t>
      </w:r>
      <w:r>
        <w:rPr>
          <w:rFonts w:ascii="Times New Roman" w:hAnsi="Times New Roman"/>
          <w:sz w:val="28"/>
          <w:szCs w:val="28"/>
          <w:u w:val="single"/>
        </w:rPr>
        <w:t>что в свою очередь не позволяет объективно оценить данные отраженные в отчетности, и существенно влияет на достоверность отчетности</w:t>
      </w:r>
      <w:r>
        <w:rPr>
          <w:rFonts w:ascii="Times New Roman" w:hAnsi="Times New Roman"/>
          <w:sz w:val="28"/>
          <w:szCs w:val="28"/>
        </w:rPr>
        <w:t xml:space="preserve">. </w:t>
      </w:r>
    </w:p>
    <w:p>
      <w:pPr>
        <w:pStyle w:val="Normal"/>
        <w:ind w:firstLine="709"/>
        <w:jc w:val="both"/>
        <w:rPr>
          <w:rFonts w:ascii="Times New Roman" w:hAnsi="Times New Roman"/>
          <w:sz w:val="28"/>
          <w:szCs w:val="28"/>
        </w:rPr>
      </w:pPr>
      <w:r>
        <w:rPr>
          <w:rFonts w:ascii="Times New Roman" w:hAnsi="Times New Roman"/>
          <w:sz w:val="28"/>
          <w:szCs w:val="28"/>
        </w:rPr>
        <w:t xml:space="preserve">4.2. Оборотно-сальдовые ведомости не содержат данных о начислениях, поступлениях и задолженности по пеням за несвоевременность расчетов с бюджетом, о чем свидетельствует ответ УФиНП администрации города Бердска от 29.01.2025 №60/25/0110 о том, что в оборотно-сальдовых ведомостях </w:t>
      </w:r>
      <w:r>
        <w:rPr>
          <w:rFonts w:ascii="Times New Roman" w:hAnsi="Times New Roman"/>
          <w:sz w:val="28"/>
          <w:szCs w:val="28"/>
          <w:u w:val="single"/>
        </w:rPr>
        <w:t xml:space="preserve">отражение пеней не предусмотрено. </w:t>
      </w:r>
    </w:p>
    <w:p>
      <w:pPr>
        <w:pStyle w:val="BodyText"/>
        <w:ind w:firstLine="709"/>
        <w:rPr>
          <w:rFonts w:ascii="Times New Roman" w:hAnsi="Times New Roman"/>
          <w:sz w:val="28"/>
          <w:szCs w:val="28"/>
        </w:rPr>
      </w:pPr>
      <w:r>
        <w:rPr>
          <w:rFonts w:ascii="Times New Roman" w:hAnsi="Times New Roman"/>
          <w:bCs/>
          <w:sz w:val="28"/>
          <w:szCs w:val="28"/>
        </w:rPr>
        <w:t>4.3.</w:t>
      </w:r>
      <w:r>
        <w:rPr>
          <w:rFonts w:ascii="Times New Roman" w:hAnsi="Times New Roman"/>
          <w:sz w:val="28"/>
          <w:szCs w:val="28"/>
        </w:rPr>
        <w:t xml:space="preserve"> Регистры бюджетного учета по начислениям, поступлениям и задолженности за 2022 и 2023 годы (по </w:t>
      </w:r>
      <w:r>
        <w:rPr>
          <w:rFonts w:ascii="Times New Roman" w:hAnsi="Times New Roman"/>
          <w:i/>
          <w:sz w:val="28"/>
          <w:szCs w:val="28"/>
        </w:rPr>
        <w:t>пеням за несвоевременность расчетов с бюджетом)</w:t>
      </w:r>
      <w:r>
        <w:rPr>
          <w:rFonts w:ascii="Times New Roman" w:hAnsi="Times New Roman"/>
          <w:sz w:val="28"/>
          <w:szCs w:val="28"/>
        </w:rPr>
        <w:t xml:space="preserve"> УФиНП города Бердска не представлены. </w:t>
      </w:r>
    </w:p>
    <w:p>
      <w:pPr>
        <w:pStyle w:val="BodyText"/>
        <w:ind w:firstLine="709"/>
        <w:rPr>
          <w:rFonts w:ascii="Times New Roman" w:hAnsi="Times New Roman"/>
          <w:sz w:val="28"/>
          <w:szCs w:val="28"/>
        </w:rPr>
      </w:pPr>
      <w:r>
        <w:rPr>
          <w:rFonts w:ascii="Times New Roman" w:hAnsi="Times New Roman"/>
          <w:sz w:val="28"/>
          <w:szCs w:val="28"/>
        </w:rPr>
        <w:t>4.4. При сопоставлении данных регистров бюджетного учета начислений и поступлений по договорам на установку и эксплуатацию рекламных конструкций в 2022-2023 годах установлены расхождения, которые свидетельствуют о наличии признаков недостоверности дебиторской задолженности по доходам по данным бюджетного учета и бюджетной отчетности,</w:t>
      </w:r>
      <w:r>
        <w:rPr>
          <w:rFonts w:ascii="Times New Roman" w:hAnsi="Times New Roman"/>
          <w:b/>
          <w:sz w:val="28"/>
          <w:szCs w:val="28"/>
        </w:rPr>
        <w:t xml:space="preserve"> </w:t>
      </w:r>
      <w:r>
        <w:rPr>
          <w:rFonts w:ascii="Times New Roman" w:hAnsi="Times New Roman"/>
          <w:sz w:val="28"/>
          <w:szCs w:val="28"/>
        </w:rPr>
        <w:t>а также о недостатках в организации работы ответственных лиц, осуществляющих полномочия ГАДБ г.Бердска - УФиНП администрации города Бердска.</w:t>
      </w:r>
    </w:p>
    <w:p>
      <w:pPr>
        <w:pStyle w:val="Normal"/>
        <w:ind w:firstLine="709"/>
        <w:jc w:val="both"/>
        <w:rPr>
          <w:rFonts w:ascii="Times New Roman" w:hAnsi="Times New Roman"/>
          <w:sz w:val="28"/>
          <w:szCs w:val="28"/>
        </w:rPr>
      </w:pPr>
      <w:r>
        <w:rPr>
          <w:rFonts w:ascii="Times New Roman" w:hAnsi="Times New Roman"/>
          <w:sz w:val="28"/>
          <w:szCs w:val="28"/>
        </w:rPr>
        <w:t>4.5. В бюджетную отчетность «Сведения о дебиторской и кредиторской задолженности» (ф.0503169) за 2023 год включены показатели по объектам учета, не подтвержденным соответствующими регистрами бухгалтерского учета и (или) первичными учетными документами</w:t>
      </w:r>
      <w:r>
        <w:rPr>
          <w:rFonts w:ascii="Times New Roman" w:hAnsi="Times New Roman"/>
          <w:i/>
          <w:sz w:val="28"/>
          <w:szCs w:val="28"/>
        </w:rPr>
        <w:t>: ООО «СМИ-9» в сумме 708 434,04 рублей, Щербенев Е.Ю. в сумме 438 353,40 рублей - начисление пени</w:t>
      </w:r>
      <w:r>
        <w:rPr>
          <w:rFonts w:ascii="Times New Roman" w:hAnsi="Times New Roman"/>
          <w:sz w:val="28"/>
          <w:szCs w:val="28"/>
        </w:rPr>
        <w:t>, что</w:t>
      </w:r>
      <w:r>
        <w:rPr>
          <w:rFonts w:ascii="Times New Roman" w:hAnsi="Times New Roman"/>
          <w:bCs/>
          <w:iCs/>
          <w:sz w:val="28"/>
          <w:szCs w:val="28"/>
        </w:rPr>
        <w:t xml:space="preserve"> </w:t>
      </w:r>
      <w:r>
        <w:rPr>
          <w:rFonts w:ascii="Times New Roman" w:hAnsi="Times New Roman"/>
          <w:bCs/>
          <w:iCs/>
          <w:sz w:val="28"/>
          <w:szCs w:val="28"/>
          <w:u w:val="single"/>
        </w:rPr>
        <w:t>является грубым нарушением требований к ведению бухгалтерского учета, составлению бухгалтерской отчетности</w:t>
      </w:r>
      <w:r>
        <w:rPr>
          <w:rFonts w:ascii="Times New Roman" w:hAnsi="Times New Roman"/>
          <w:b/>
          <w:bCs/>
          <w:iCs/>
          <w:sz w:val="28"/>
          <w:szCs w:val="28"/>
        </w:rPr>
        <w:t xml:space="preserve"> </w:t>
      </w:r>
      <w:r>
        <w:rPr>
          <w:rFonts w:ascii="Times New Roman" w:hAnsi="Times New Roman"/>
          <w:bCs/>
          <w:sz w:val="28"/>
          <w:szCs w:val="28"/>
        </w:rPr>
        <w:t>(ч.4 ст.15.15.6 КОАП РФ от 30.12.2001 №195-ФЗ).</w:t>
      </w:r>
    </w:p>
    <w:p>
      <w:pPr>
        <w:pStyle w:val="BodyText"/>
        <w:ind w:firstLine="709"/>
        <w:rPr>
          <w:rFonts w:ascii="Times New Roman" w:hAnsi="Times New Roman"/>
          <w:sz w:val="28"/>
          <w:szCs w:val="28"/>
        </w:rPr>
      </w:pPr>
      <w:r>
        <w:rPr>
          <w:rFonts w:ascii="Times New Roman" w:hAnsi="Times New Roman"/>
          <w:b/>
          <w:bCs/>
          <w:sz w:val="28"/>
          <w:szCs w:val="28"/>
          <w:lang w:val="en-US"/>
        </w:rPr>
        <w:t>V</w:t>
      </w:r>
      <w:r>
        <w:rPr>
          <w:rFonts w:ascii="Times New Roman" w:hAnsi="Times New Roman"/>
          <w:b/>
          <w:bCs/>
          <w:sz w:val="28"/>
          <w:szCs w:val="28"/>
        </w:rPr>
        <w:t>.</w:t>
      </w:r>
      <w:r>
        <w:rPr>
          <w:rFonts w:ascii="Times New Roman" w:hAnsi="Times New Roman"/>
          <w:sz w:val="28"/>
          <w:szCs w:val="28"/>
        </w:rPr>
        <w:t xml:space="preserve"> Применение в учете и отчетности УФиНП администрации города Бердска кодов доходов бюджета с нарушением приказов Министерства финансов Российской Федерации от 08.06.2021 №75н «Об утверждении кодов (перечней кодов) бюджетной классификации Российской Федерации на 2022 год (на 2022 год и на плановый период 2023 и 2024 годов)»), от 17.05.2022 №75н «Об утверждении кодов (перечней кодов) бюджетной классификации Российской Федерации на 2023 год (на 2023 год и на плановый период 2024 и 2025 годов)»:</w:t>
      </w:r>
    </w:p>
    <w:p>
      <w:pPr>
        <w:pStyle w:val="BodyText"/>
        <w:tabs>
          <w:tab w:val="clear" w:pos="708"/>
          <w:tab w:val="left" w:pos="1157" w:leader="none"/>
        </w:tabs>
        <w:ind w:firstLine="709"/>
        <w:rPr/>
      </w:pPr>
      <w:r>
        <w:rPr>
          <w:rFonts w:ascii="Times New Roman" w:hAnsi="Times New Roman"/>
          <w:b/>
          <w:sz w:val="28"/>
          <w:szCs w:val="28"/>
        </w:rPr>
        <w:t>-</w:t>
      </w:r>
      <w:r>
        <w:rPr>
          <w:rFonts w:ascii="Times New Roman" w:hAnsi="Times New Roman"/>
          <w:sz w:val="28"/>
          <w:szCs w:val="28"/>
        </w:rPr>
        <w:t xml:space="preserve"> Неправильная оценка характера совершаемой операции (при оплате пени за несвоевременность расчетов с бюджетом) привела к отнесению доходов на неверную статью (подстатью) </w:t>
      </w:r>
      <w:hyperlink r:id="rId40">
        <w:r>
          <w:rPr>
            <w:rStyle w:val="ListLabel364"/>
            <w:rFonts w:ascii="Times New Roman" w:hAnsi="Times New Roman"/>
            <w:sz w:val="28"/>
            <w:szCs w:val="28"/>
          </w:rPr>
          <w:t>КОСГУ</w:t>
        </w:r>
      </w:hyperlink>
      <w:r>
        <w:rPr>
          <w:rFonts w:ascii="Times New Roman" w:hAnsi="Times New Roman"/>
          <w:sz w:val="28"/>
          <w:szCs w:val="28"/>
        </w:rPr>
        <w:t>, что, в свою очередь, привело к неверному отражению на счетах бюджетного учета.</w:t>
      </w:r>
    </w:p>
    <w:p>
      <w:pPr>
        <w:pStyle w:val="Normal"/>
        <w:ind w:firstLine="709"/>
        <w:jc w:val="both"/>
        <w:rPr>
          <w:rFonts w:ascii="Times New Roman" w:hAnsi="Times New Roman"/>
          <w:sz w:val="28"/>
          <w:szCs w:val="28"/>
        </w:rPr>
      </w:pPr>
      <w:r>
        <w:rPr>
          <w:rFonts w:ascii="Times New Roman" w:hAnsi="Times New Roman"/>
          <w:b/>
          <w:iCs/>
          <w:sz w:val="28"/>
          <w:szCs w:val="28"/>
          <w:lang w:val="en-US"/>
        </w:rPr>
        <w:t>VI</w:t>
      </w:r>
      <w:r>
        <w:rPr>
          <w:rFonts w:ascii="Times New Roman" w:hAnsi="Times New Roman"/>
          <w:bCs/>
          <w:iCs/>
          <w:sz w:val="28"/>
          <w:szCs w:val="28"/>
        </w:rPr>
        <w:t>. КСП города Бердска о</w:t>
      </w:r>
      <w:r>
        <w:rPr>
          <w:rFonts w:ascii="Times New Roman" w:hAnsi="Times New Roman"/>
          <w:sz w:val="28"/>
          <w:szCs w:val="28"/>
        </w:rPr>
        <w:t>тмечен недостаточно эффективный контроль МКУ «УЖКХ» за незаконно установленными рекламными конструкциями:</w:t>
      </w:r>
    </w:p>
    <w:p>
      <w:pPr>
        <w:pStyle w:val="Normal"/>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6.1. В нарушение З</w:t>
      </w:r>
      <w:r>
        <w:rPr>
          <w:rFonts w:ascii="Times New Roman" w:hAnsi="Times New Roman"/>
          <w:bCs/>
          <w:iCs/>
          <w:sz w:val="28"/>
          <w:szCs w:val="28"/>
        </w:rPr>
        <w:t>акона о рекламе</w:t>
      </w:r>
      <w:r>
        <w:rPr>
          <w:rFonts w:ascii="Times New Roman" w:hAnsi="Times New Roman"/>
          <w:sz w:val="28"/>
          <w:szCs w:val="28"/>
        </w:rPr>
        <w:t xml:space="preserve">, Земельного кодекса установлены факты использования рекламных конструкций без разрешений на установку и эксплуатацию рекламных конструкций и заключения договоров, </w:t>
      </w:r>
      <w:r>
        <w:rPr>
          <w:rFonts w:ascii="Times New Roman" w:hAnsi="Times New Roman"/>
          <w:sz w:val="28"/>
          <w:szCs w:val="28"/>
          <w:u w:val="single"/>
        </w:rPr>
        <w:t>что является нарушением п.5 ст.19 Закона о рекламе, а также нарушением положений п.2 ст.61.2, ст.62 БК РФ.</w:t>
      </w:r>
    </w:p>
    <w:p>
      <w:pPr>
        <w:pStyle w:val="Normal"/>
        <w:ind w:firstLine="709"/>
        <w:jc w:val="both"/>
        <w:rPr>
          <w:rFonts w:ascii="Times New Roman" w:hAnsi="Times New Roman"/>
          <w:sz w:val="28"/>
          <w:szCs w:val="28"/>
        </w:rPr>
      </w:pPr>
      <w:r>
        <w:rPr>
          <w:rFonts w:ascii="Times New Roman" w:hAnsi="Times New Roman"/>
          <w:sz w:val="28"/>
          <w:szCs w:val="28"/>
        </w:rPr>
        <w:t>6.2.</w:t>
      </w:r>
      <w:r>
        <w:rPr>
          <w:rFonts w:ascii="Times New Roman" w:hAnsi="Times New Roman"/>
          <w:b/>
          <w:i/>
          <w:sz w:val="28"/>
          <w:szCs w:val="28"/>
        </w:rPr>
        <w:t xml:space="preserve"> </w:t>
      </w:r>
      <w:r>
        <w:rPr>
          <w:rFonts w:ascii="Times New Roman" w:hAnsi="Times New Roman"/>
          <w:sz w:val="28"/>
          <w:szCs w:val="28"/>
          <w:u w:val="single"/>
        </w:rPr>
        <w:t xml:space="preserve">Неисполнение обязанности МКУ «УЖКХ» по </w:t>
      </w:r>
      <w:r>
        <w:rPr>
          <w:rFonts w:ascii="Times New Roman" w:hAnsi="Times New Roman"/>
          <w:b/>
          <w:sz w:val="28"/>
          <w:szCs w:val="28"/>
          <w:u w:val="single"/>
        </w:rPr>
        <w:t>выдаче предписания</w:t>
      </w:r>
      <w:r>
        <w:rPr>
          <w:rFonts w:ascii="Times New Roman" w:hAnsi="Times New Roman"/>
          <w:sz w:val="28"/>
          <w:szCs w:val="28"/>
          <w:u w:val="single"/>
        </w:rPr>
        <w:t xml:space="preserve"> о демонтаже рекламной конструкции, установленной и эксплуатируемой в отсутствие разрешения на установку и эксплуатацию рекламной конструкции, подпадает под признаки нарушения части 1 статьи 15 Федерального закона от 26.07.2006 № 135-ФЗ «О защите конкуренции» (далее – Закон о защите конкуренции).</w:t>
      </w:r>
    </w:p>
    <w:p>
      <w:pPr>
        <w:pStyle w:val="Normal"/>
        <w:ind w:firstLine="540"/>
        <w:jc w:val="both"/>
        <w:rPr>
          <w:rFonts w:ascii="Times New Roman" w:hAnsi="Times New Roman"/>
          <w:sz w:val="28"/>
          <w:szCs w:val="28"/>
        </w:rPr>
      </w:pPr>
      <w:r>
        <w:rPr>
          <w:rFonts w:ascii="Times New Roman" w:hAnsi="Times New Roman"/>
          <w:sz w:val="28"/>
          <w:szCs w:val="28"/>
          <w:shd w:fill="FFFFFF" w:val="clear"/>
        </w:rPr>
        <w:t xml:space="preserve">Также признаки нарушения части 1 статьи 15 Закона о защите конкуренции усматриваются в бездействии МКУ «УЖКХ», выраженном в неисполнении обязанности по осуществлению действий </w:t>
      </w:r>
      <w:r>
        <w:rPr>
          <w:rFonts w:ascii="Times New Roman" w:hAnsi="Times New Roman"/>
          <w:b/>
          <w:sz w:val="28"/>
          <w:szCs w:val="28"/>
          <w:u w:val="single"/>
          <w:shd w:fill="FFFFFF" w:val="clear"/>
        </w:rPr>
        <w:t>по демонтажу рекламных конструкций</w:t>
      </w:r>
      <w:r>
        <w:rPr>
          <w:rFonts w:ascii="Times New Roman" w:hAnsi="Times New Roman"/>
          <w:sz w:val="28"/>
          <w:szCs w:val="28"/>
          <w:shd w:fill="FFFFFF" w:val="clear"/>
        </w:rPr>
        <w:t>, установленных и эксплуатируемых без действующего разрешения.</w:t>
      </w:r>
    </w:p>
    <w:p>
      <w:pPr>
        <w:pStyle w:val="Normal"/>
        <w:ind w:firstLine="540"/>
        <w:jc w:val="both"/>
        <w:rPr>
          <w:rFonts w:ascii="Times New Roman" w:hAnsi="Times New Roman"/>
          <w:sz w:val="28"/>
          <w:szCs w:val="28"/>
        </w:rPr>
      </w:pPr>
      <w:r>
        <w:rPr>
          <w:rFonts w:ascii="Times New Roman" w:hAnsi="Times New Roman"/>
          <w:sz w:val="28"/>
          <w:szCs w:val="28"/>
          <w:u w:val="single"/>
          <w:shd w:fill="FFFFFF" w:val="clear"/>
        </w:rPr>
        <w:t>Недопущение, ограничение или устранение конкуренции органами местного самоуправления при осуществлении ими своих полномочий образует состав административного правонарушения, предусмотренного частью 1 статьи 14.9 КоАП РФ.</w:t>
      </w:r>
    </w:p>
    <w:p>
      <w:pPr>
        <w:pStyle w:val="Normal"/>
        <w:ind w:firstLine="540"/>
        <w:jc w:val="both"/>
        <w:rPr/>
      </w:pPr>
      <w:r>
        <w:rPr>
          <w:rFonts w:ascii="Times New Roman" w:hAnsi="Times New Roman"/>
          <w:sz w:val="28"/>
          <w:szCs w:val="28"/>
        </w:rPr>
        <w:t xml:space="preserve">Заключение органом местного самоуправления, иными осуществляющими функции указанных органов, недопустимого в соответствии с антимонопольным </w:t>
      </w:r>
      <w:hyperlink r:id="rId41">
        <w:r>
          <w:rPr>
            <w:rStyle w:val="ListLabel364"/>
            <w:rFonts w:ascii="Times New Roman" w:hAnsi="Times New Roman"/>
            <w:sz w:val="28"/>
            <w:szCs w:val="28"/>
          </w:rPr>
          <w:t>законодательством</w:t>
        </w:r>
      </w:hyperlink>
      <w:r>
        <w:rPr>
          <w:rFonts w:ascii="Times New Roman" w:hAnsi="Times New Roman"/>
          <w:sz w:val="28"/>
          <w:szCs w:val="28"/>
        </w:rPr>
        <w:t xml:space="preserve"> Российской Федерации соглашения </w:t>
      </w:r>
      <w:r>
        <w:rPr>
          <w:rFonts w:ascii="Times New Roman" w:hAnsi="Times New Roman"/>
          <w:sz w:val="28"/>
          <w:szCs w:val="28"/>
          <w:u w:val="single"/>
        </w:rPr>
        <w:t>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w:t>
      </w:r>
      <w:r>
        <w:rPr>
          <w:rFonts w:ascii="Times New Roman" w:hAnsi="Times New Roman"/>
          <w:sz w:val="28"/>
          <w:szCs w:val="28"/>
        </w:rPr>
        <w:t xml:space="preserve"> </w:t>
      </w:r>
      <w:r>
        <w:rPr>
          <w:rFonts w:ascii="Times New Roman" w:hAnsi="Times New Roman"/>
          <w:sz w:val="28"/>
          <w:szCs w:val="28"/>
          <w:u w:val="single"/>
          <w:shd w:fill="FFFFFF" w:val="clear"/>
        </w:rPr>
        <w:t>образует состав административного правонарушения, ответственность за совершение которого предусмотрена статья 14.32 КоАП РФ</w:t>
      </w:r>
      <w:r>
        <w:rPr>
          <w:rFonts w:ascii="Times New Roman" w:hAnsi="Times New Roman"/>
          <w:i/>
          <w:sz w:val="28"/>
          <w:szCs w:val="28"/>
          <w:shd w:fill="FFFFFF" w:val="clear"/>
        </w:rPr>
        <w:t>.</w:t>
      </w:r>
    </w:p>
    <w:p>
      <w:pPr>
        <w:pStyle w:val="Normal"/>
        <w:numPr>
          <w:ilvl w:val="0"/>
          <w:numId w:val="0"/>
        </w:numPr>
        <w:ind w:firstLine="709"/>
        <w:jc w:val="both"/>
        <w:outlineLvl w:val="0"/>
        <w:rPr>
          <w:rFonts w:ascii="Times New Roman" w:hAnsi="Times New Roman"/>
          <w:sz w:val="28"/>
          <w:szCs w:val="28"/>
        </w:rPr>
      </w:pPr>
      <w:r>
        <w:rPr>
          <w:rFonts w:ascii="Times New Roman" w:hAnsi="Times New Roman"/>
          <w:sz w:val="28"/>
          <w:szCs w:val="28"/>
          <w:shd w:fill="FFFFFF" w:val="clear"/>
        </w:rPr>
        <w:t>6.3. Н</w:t>
      </w:r>
      <w:r>
        <w:rPr>
          <w:rFonts w:ascii="Times New Roman" w:hAnsi="Times New Roman"/>
          <w:bCs/>
          <w:sz w:val="28"/>
          <w:szCs w:val="28"/>
        </w:rPr>
        <w:t>е реализована обязанность Рекламораспространителя, предусмотренная п.3.2.7 договоров о демонтаже рекламных конструкций: по окончании срока договора и в соответствии с п.6.2 договоров не уплачена неустойка в размере 10 % цены договора.</w:t>
      </w:r>
      <w:r>
        <w:rPr>
          <w:rFonts w:ascii="Times New Roman" w:hAnsi="Times New Roman"/>
          <w:sz w:val="28"/>
          <w:szCs w:val="28"/>
        </w:rPr>
        <w:t xml:space="preserve"> </w:t>
      </w:r>
    </w:p>
    <w:p>
      <w:pPr>
        <w:pStyle w:val="Normal"/>
        <w:ind w:firstLine="540"/>
        <w:jc w:val="both"/>
        <w:rPr>
          <w:rFonts w:ascii="Times New Roman" w:hAnsi="Times New Roman"/>
          <w:sz w:val="28"/>
          <w:szCs w:val="28"/>
        </w:rPr>
      </w:pPr>
      <w:r>
        <w:rPr>
          <w:rFonts w:ascii="Times New Roman" w:hAnsi="Times New Roman"/>
          <w:bCs/>
          <w:sz w:val="28"/>
          <w:szCs w:val="28"/>
        </w:rPr>
        <w:t>6</w:t>
      </w:r>
      <w:r>
        <w:rPr>
          <w:rFonts w:ascii="Times New Roman" w:hAnsi="Times New Roman"/>
          <w:sz w:val="28"/>
          <w:szCs w:val="28"/>
        </w:rPr>
        <w:t>.</w:t>
      </w:r>
      <w:r>
        <w:rPr>
          <w:rFonts w:ascii="Times New Roman" w:hAnsi="Times New Roman"/>
          <w:bCs/>
          <w:sz w:val="28"/>
          <w:szCs w:val="28"/>
        </w:rPr>
        <w:t>4.</w:t>
      </w:r>
      <w:r>
        <w:rPr>
          <w:rFonts w:ascii="Times New Roman" w:hAnsi="Times New Roman"/>
          <w:b/>
          <w:i/>
          <w:sz w:val="28"/>
          <w:szCs w:val="28"/>
        </w:rPr>
        <w:t xml:space="preserve"> </w:t>
      </w:r>
      <w:r>
        <w:rPr>
          <w:rFonts w:ascii="Times New Roman" w:hAnsi="Times New Roman"/>
          <w:sz w:val="28"/>
          <w:szCs w:val="28"/>
        </w:rPr>
        <w:t>Выявлены факты составления Актов о фактическом использовании места для установки рекламных конструкций с нарушением даты составления,</w:t>
      </w:r>
      <w:r>
        <w:rPr>
          <w:rFonts w:ascii="Times New Roman" w:hAnsi="Times New Roman"/>
          <w:b/>
          <w:i/>
          <w:sz w:val="28"/>
          <w:szCs w:val="28"/>
        </w:rPr>
        <w:t xml:space="preserve"> </w:t>
      </w:r>
      <w:r>
        <w:rPr>
          <w:rFonts w:ascii="Times New Roman" w:hAnsi="Times New Roman"/>
          <w:sz w:val="28"/>
          <w:szCs w:val="28"/>
        </w:rPr>
        <w:t xml:space="preserve">что может расцениваться, </w:t>
      </w:r>
      <w:r>
        <w:rPr>
          <w:rFonts w:ascii="Times New Roman" w:hAnsi="Times New Roman"/>
          <w:sz w:val="28"/>
          <w:szCs w:val="28"/>
          <w:u w:val="single"/>
        </w:rPr>
        <w:t>как их формальное составление</w:t>
      </w:r>
      <w:r>
        <w:rPr>
          <w:rFonts w:ascii="Times New Roman" w:hAnsi="Times New Roman"/>
          <w:sz w:val="28"/>
          <w:szCs w:val="28"/>
        </w:rPr>
        <w:t>, т.е. дата составления Акта ранее, чем в акте указано фактическое использование места под рекламную конструкцию (в акте указан период, который на момент составления акта еще не закончился).</w:t>
      </w:r>
    </w:p>
    <w:p>
      <w:pPr>
        <w:pStyle w:val="Normal"/>
        <w:ind w:firstLine="540"/>
        <w:jc w:val="both"/>
        <w:rPr>
          <w:rFonts w:ascii="Times New Roman" w:hAnsi="Times New Roman"/>
          <w:sz w:val="28"/>
          <w:szCs w:val="28"/>
        </w:rPr>
      </w:pPr>
      <w:r>
        <w:rPr>
          <w:rFonts w:ascii="Times New Roman" w:hAnsi="Times New Roman"/>
          <w:bCs/>
          <w:sz w:val="28"/>
          <w:szCs w:val="28"/>
        </w:rPr>
        <w:t>6.5</w:t>
      </w:r>
      <w:r>
        <w:rPr>
          <w:rFonts w:ascii="Times New Roman" w:hAnsi="Times New Roman"/>
          <w:sz w:val="28"/>
          <w:szCs w:val="28"/>
        </w:rPr>
        <w:t xml:space="preserve">. Выявлены </w:t>
      </w:r>
      <w:r>
        <w:rPr>
          <w:rFonts w:ascii="Times New Roman" w:hAnsi="Times New Roman"/>
          <w:b/>
          <w:i/>
          <w:sz w:val="28"/>
          <w:szCs w:val="28"/>
        </w:rPr>
        <w:t xml:space="preserve">нарушения </w:t>
      </w:r>
      <w:r>
        <w:rPr>
          <w:rFonts w:ascii="Times New Roman" w:hAnsi="Times New Roman"/>
          <w:sz w:val="28"/>
          <w:szCs w:val="28"/>
        </w:rPr>
        <w:t xml:space="preserve">при отражении в учете УФиНП фактов хозяйственной жизни на основании предоставленных </w:t>
      </w:r>
      <w:r>
        <w:rPr>
          <w:rFonts w:ascii="Times New Roman" w:hAnsi="Times New Roman"/>
          <w:i/>
          <w:sz w:val="28"/>
          <w:szCs w:val="28"/>
        </w:rPr>
        <w:t>Актов о фактическом использовании места для установки рекламных конструкций</w:t>
      </w:r>
      <w:r>
        <w:rPr>
          <w:rFonts w:ascii="Times New Roman" w:hAnsi="Times New Roman"/>
          <w:sz w:val="28"/>
          <w:szCs w:val="28"/>
        </w:rPr>
        <w:t xml:space="preserve"> (без заключенных договоров), приводящие к несвоевременному отражению в бюджетном учете фактов хозяйственной жизни и искажению бюджетной отчетности. </w:t>
      </w:r>
    </w:p>
    <w:p>
      <w:pPr>
        <w:pStyle w:val="Normal"/>
        <w:tabs>
          <w:tab w:val="clear" w:pos="708"/>
          <w:tab w:val="left" w:pos="540" w:leader="none"/>
        </w:tabs>
        <w:ind w:firstLine="540"/>
        <w:jc w:val="both"/>
        <w:rPr>
          <w:rFonts w:ascii="Times New Roman" w:hAnsi="Times New Roman"/>
          <w:sz w:val="28"/>
          <w:szCs w:val="28"/>
        </w:rPr>
      </w:pPr>
      <w:r>
        <w:rPr>
          <w:rFonts w:ascii="Times New Roman" w:hAnsi="Times New Roman"/>
          <w:sz w:val="28"/>
          <w:szCs w:val="28"/>
          <w:u w:val="single"/>
        </w:rPr>
        <w:t>Факт несвоевременного предоставления Актов в УФ и НП не подтвержден документально</w:t>
      </w:r>
      <w:r>
        <w:rPr>
          <w:rFonts w:ascii="Times New Roman" w:hAnsi="Times New Roman"/>
          <w:sz w:val="28"/>
          <w:szCs w:val="28"/>
        </w:rPr>
        <w:t>.</w:t>
      </w:r>
    </w:p>
    <w:p>
      <w:pPr>
        <w:pStyle w:val="BodyText"/>
        <w:ind w:firstLine="709"/>
        <w:rPr>
          <w:rFonts w:ascii="Times New Roman" w:hAnsi="Times New Roman"/>
          <w:sz w:val="28"/>
          <w:szCs w:val="28"/>
        </w:rPr>
      </w:pPr>
      <w:r>
        <w:rPr>
          <w:rFonts w:ascii="Times New Roman" w:hAnsi="Times New Roman"/>
          <w:b/>
          <w:iCs/>
          <w:sz w:val="28"/>
          <w:szCs w:val="28"/>
        </w:rPr>
        <w:t>6.6.</w:t>
      </w:r>
      <w:r>
        <w:rPr>
          <w:rFonts w:ascii="Times New Roman" w:hAnsi="Times New Roman"/>
          <w:bCs/>
          <w:iCs/>
          <w:sz w:val="28"/>
          <w:szCs w:val="28"/>
        </w:rPr>
        <w:t xml:space="preserve"> В </w:t>
      </w:r>
      <w:r>
        <w:rPr>
          <w:rFonts w:ascii="Times New Roman" w:hAnsi="Times New Roman"/>
          <w:sz w:val="28"/>
          <w:szCs w:val="28"/>
        </w:rPr>
        <w:t>нарушении ч.1 ст.15 Федерального закона от 26.07.2006 № 135–ФЗ «О защите конкуренции» произведена замена юридического лица по договору на установку и эксплуатацию рекламных конструкций от 27.11.2017 №07-17, заключенного с ООО «Автомотив Новосибирск», на ИП Белев Алексей Анатольевич.</w:t>
      </w:r>
    </w:p>
    <w:p>
      <w:pPr>
        <w:pStyle w:val="BodyText"/>
        <w:ind w:firstLine="709"/>
        <w:rPr>
          <w:rFonts w:ascii="Times New Roman" w:hAnsi="Times New Roman"/>
          <w:sz w:val="28"/>
          <w:szCs w:val="28"/>
        </w:rPr>
      </w:pPr>
      <w:r>
        <w:rPr>
          <w:rFonts w:ascii="Times New Roman" w:hAnsi="Times New Roman"/>
          <w:bCs/>
          <w:sz w:val="28"/>
          <w:szCs w:val="28"/>
        </w:rPr>
        <w:t>6.7</w:t>
      </w:r>
      <w:r>
        <w:rPr>
          <w:rFonts w:ascii="Times New Roman" w:hAnsi="Times New Roman"/>
          <w:sz w:val="28"/>
          <w:szCs w:val="28"/>
        </w:rPr>
        <w:t xml:space="preserve">. Выявлены нарушения при проверке своевременности и полноты начислений, внесения платы по договорам на установку и эксплуатацию рекламных конструкций, а также соответствия данных бюджетной отчетности ГАДБ г.Бердска, </w:t>
      </w:r>
      <w:r>
        <w:rPr>
          <w:rFonts w:ascii="Times New Roman" w:hAnsi="Times New Roman"/>
          <w:sz w:val="28"/>
          <w:szCs w:val="28"/>
          <w:u w:val="single"/>
        </w:rPr>
        <w:t>данным отраженным в регистрах бюджетного учета (главная книга) и бюджетной отчетности («Сведения о дебиторской и кредиторской задолженности» (ф.0503169) (дебиторская), (кредиторская) в 2022 году</w:t>
      </w:r>
      <w:r>
        <w:rPr>
          <w:rFonts w:ascii="Times New Roman" w:hAnsi="Times New Roman"/>
          <w:sz w:val="28"/>
          <w:szCs w:val="28"/>
        </w:rPr>
        <w:t>:</w:t>
      </w:r>
    </w:p>
    <w:p>
      <w:pPr>
        <w:pStyle w:val="BodyText"/>
        <w:ind w:firstLine="709"/>
        <w:rPr>
          <w:rFonts w:ascii="Times New Roman" w:hAnsi="Times New Roman"/>
          <w:sz w:val="28"/>
          <w:szCs w:val="28"/>
        </w:rPr>
      </w:pPr>
      <w:r>
        <w:rPr>
          <w:rFonts w:ascii="Times New Roman" w:hAnsi="Times New Roman"/>
          <w:sz w:val="28"/>
          <w:szCs w:val="28"/>
        </w:rPr>
        <w:t>6.8.1 Несоответствие данных, отраженных в форме отчетности «Сведения о дебиторской и кредиторской задолженности» (ф.0503169) (дебиторская), (кредиторская), главной книге и оборотно-сальдовой ведомости.</w:t>
      </w:r>
    </w:p>
    <w:p>
      <w:pPr>
        <w:pStyle w:val="BodyText"/>
        <w:ind w:firstLine="709"/>
        <w:rPr>
          <w:rFonts w:ascii="Times New Roman" w:hAnsi="Times New Roman"/>
          <w:sz w:val="28"/>
          <w:szCs w:val="28"/>
        </w:rPr>
      </w:pPr>
      <w:r>
        <w:rPr>
          <w:rFonts w:ascii="Times New Roman" w:hAnsi="Times New Roman"/>
          <w:sz w:val="28"/>
          <w:szCs w:val="28"/>
        </w:rPr>
        <w:t>6.8.2 Несоответствие данных, отраженных в журнале операций №5, главной книге, форме отчетности «Сведения о дебиторской и кредиторской задолженности» (ф.0503169) (дебиторская).</w:t>
      </w:r>
    </w:p>
    <w:p>
      <w:pPr>
        <w:pStyle w:val="BodyText"/>
        <w:ind w:firstLine="709"/>
        <w:rPr>
          <w:rFonts w:ascii="Times New Roman" w:hAnsi="Times New Roman"/>
          <w:sz w:val="28"/>
          <w:szCs w:val="28"/>
        </w:rPr>
      </w:pPr>
      <w:r>
        <w:rPr>
          <w:rFonts w:ascii="Times New Roman" w:hAnsi="Times New Roman"/>
          <w:sz w:val="28"/>
          <w:szCs w:val="28"/>
        </w:rPr>
        <w:t>6.8.3</w:t>
      </w:r>
      <w:r>
        <w:rPr>
          <w:rFonts w:ascii="Times New Roman" w:hAnsi="Times New Roman"/>
          <w:b/>
          <w:sz w:val="28"/>
          <w:szCs w:val="28"/>
        </w:rPr>
        <w:t xml:space="preserve"> </w:t>
      </w:r>
      <w:r>
        <w:rPr>
          <w:rFonts w:ascii="Times New Roman" w:hAnsi="Times New Roman"/>
          <w:sz w:val="28"/>
          <w:szCs w:val="28"/>
        </w:rPr>
        <w:t>Начисление доходов будущих периодов к признанию в текущем году, отраженное в журнале операций №8, не соответствует данным, отраженным в оборотно-сальдовой ведомости за 2022 год, и не соответствует данным, отраженным в главной книге.</w:t>
      </w:r>
    </w:p>
    <w:p>
      <w:pPr>
        <w:pStyle w:val="BodyText"/>
        <w:ind w:firstLine="709"/>
        <w:rPr>
          <w:rFonts w:ascii="Times New Roman" w:hAnsi="Times New Roman"/>
          <w:sz w:val="28"/>
          <w:szCs w:val="28"/>
        </w:rPr>
      </w:pPr>
      <w:r>
        <w:rPr>
          <w:rFonts w:ascii="Times New Roman" w:hAnsi="Times New Roman"/>
          <w:sz w:val="28"/>
          <w:szCs w:val="28"/>
        </w:rPr>
        <w:t>6.8.4 Нарушение пункта 301 Инструкции 157н в части отражения в учете срока проведенных операций.</w:t>
      </w:r>
    </w:p>
    <w:p>
      <w:pPr>
        <w:pStyle w:val="BodyText"/>
        <w:ind w:firstLine="709"/>
        <w:rPr>
          <w:rFonts w:ascii="Times New Roman" w:hAnsi="Times New Roman"/>
          <w:sz w:val="28"/>
          <w:szCs w:val="28"/>
        </w:rPr>
      </w:pPr>
      <w:r>
        <w:rPr>
          <w:rFonts w:ascii="Times New Roman" w:hAnsi="Times New Roman"/>
          <w:sz w:val="28"/>
          <w:szCs w:val="28"/>
        </w:rPr>
        <w:t>6.8.5 Несвоевременное отражение начислений по Актам фактического использования.</w:t>
      </w:r>
    </w:p>
    <w:p>
      <w:pPr>
        <w:pStyle w:val="BodyText"/>
        <w:ind w:firstLine="709"/>
        <w:rPr>
          <w:rFonts w:ascii="Times New Roman" w:hAnsi="Times New Roman"/>
          <w:sz w:val="28"/>
          <w:szCs w:val="28"/>
        </w:rPr>
      </w:pPr>
      <w:r>
        <w:rPr>
          <w:rFonts w:ascii="Times New Roman" w:hAnsi="Times New Roman"/>
          <w:sz w:val="28"/>
          <w:szCs w:val="28"/>
        </w:rPr>
        <w:t>6.8.6</w:t>
      </w:r>
      <w:r>
        <w:rPr>
          <w:rFonts w:ascii="Times New Roman" w:hAnsi="Times New Roman"/>
          <w:b/>
          <w:i/>
          <w:sz w:val="28"/>
          <w:szCs w:val="28"/>
        </w:rPr>
        <w:t xml:space="preserve"> </w:t>
      </w:r>
      <w:r>
        <w:rPr>
          <w:rFonts w:ascii="Times New Roman" w:hAnsi="Times New Roman"/>
          <w:sz w:val="28"/>
          <w:szCs w:val="28"/>
        </w:rPr>
        <w:t>В нарушение пункта 301 Инструкции №157н, УФиНП не осуществляется учет доходов будущих периодов в разрезе контрагентов, правовых оснований (в том числе договоров, соглашений, определений арбитражного суда о принятии иска к производству) по видам доходов (поступлений). Регистры бюджетного учета не представлены.</w:t>
      </w:r>
    </w:p>
    <w:p>
      <w:pPr>
        <w:pStyle w:val="BodyText"/>
        <w:ind w:firstLine="709"/>
        <w:rPr>
          <w:rFonts w:ascii="Times New Roman" w:hAnsi="Times New Roman"/>
          <w:sz w:val="28"/>
          <w:szCs w:val="28"/>
        </w:rPr>
      </w:pPr>
      <w:r>
        <w:rPr>
          <w:rFonts w:ascii="Times New Roman" w:hAnsi="Times New Roman"/>
          <w:sz w:val="28"/>
          <w:szCs w:val="28"/>
        </w:rPr>
        <w:t>6.8.7 В нарушение п.п. 220, 221 Инструкции №157н,</w:t>
      </w:r>
      <w:r>
        <w:rPr>
          <w:rFonts w:ascii="Times New Roman" w:hAnsi="Times New Roman"/>
          <w:bCs/>
          <w:iCs/>
          <w:sz w:val="28"/>
          <w:szCs w:val="28"/>
        </w:rPr>
        <w:t xml:space="preserve"> п.п.85,86 Инструкции №162н, </w:t>
      </w:r>
      <w:r>
        <w:rPr>
          <w:rFonts w:ascii="Times New Roman" w:hAnsi="Times New Roman"/>
          <w:sz w:val="28"/>
          <w:szCs w:val="28"/>
        </w:rPr>
        <w:t xml:space="preserve">УФиНП города Бердска </w:t>
      </w:r>
      <w:r>
        <w:rPr>
          <w:rFonts w:ascii="Times New Roman" w:hAnsi="Times New Roman"/>
          <w:bCs/>
          <w:iCs/>
          <w:sz w:val="28"/>
          <w:szCs w:val="28"/>
        </w:rPr>
        <w:t>допущено несоблюдение методологии применения плана счетов бюджетного учета в части отражения объектов бухгалтерского учета на соответствующих счетах бухгалтерского учета</w:t>
      </w:r>
      <w:r>
        <w:rPr>
          <w:rFonts w:ascii="Times New Roman" w:hAnsi="Times New Roman"/>
          <w:sz w:val="28"/>
          <w:szCs w:val="28"/>
        </w:rPr>
        <w:t>.</w:t>
      </w:r>
    </w:p>
    <w:p>
      <w:pPr>
        <w:pStyle w:val="BodyText"/>
        <w:ind w:firstLine="709"/>
        <w:rPr>
          <w:rFonts w:ascii="Times New Roman" w:hAnsi="Times New Roman"/>
          <w:sz w:val="28"/>
          <w:szCs w:val="28"/>
        </w:rPr>
      </w:pPr>
      <w:r>
        <w:rPr>
          <w:rFonts w:ascii="Times New Roman" w:hAnsi="Times New Roman"/>
          <w:sz w:val="28"/>
          <w:szCs w:val="28"/>
        </w:rPr>
        <w:t xml:space="preserve">6.8.8 </w:t>
      </w:r>
      <w:r>
        <w:rPr>
          <w:rFonts w:ascii="Times New Roman" w:hAnsi="Times New Roman"/>
          <w:bCs/>
          <w:sz w:val="28"/>
          <w:szCs w:val="28"/>
        </w:rPr>
        <w:t xml:space="preserve">Не отражение требования (претензии) об уплате неустойки в связи с просрочкой исполнения (ненадлежащим исполнением) обязательств, предусмотренных контрактом, на счете 1 209 41 560 «Увеличение дебиторской задолженности по доходам от штрафных санкций за нарушение условий контрактов (договоров)» </w:t>
      </w:r>
      <w:r>
        <w:rPr>
          <w:rFonts w:ascii="Times New Roman" w:hAnsi="Times New Roman"/>
          <w:sz w:val="28"/>
          <w:szCs w:val="28"/>
        </w:rPr>
        <w:t xml:space="preserve">на </w:t>
      </w:r>
      <w:r>
        <w:rPr>
          <w:rFonts w:ascii="Times New Roman" w:hAnsi="Times New Roman"/>
          <w:bCs/>
          <w:sz w:val="28"/>
          <w:szCs w:val="28"/>
        </w:rPr>
        <w:t>основании Решения суда от 12.10.2022 по делу №2-1677/2022 на сумму 1 365 823,17 рублей на 01.01.2022 года.</w:t>
      </w:r>
    </w:p>
    <w:p>
      <w:pPr>
        <w:pStyle w:val="BodyText"/>
        <w:ind w:firstLine="709"/>
        <w:rPr>
          <w:rFonts w:ascii="Times New Roman" w:hAnsi="Times New Roman"/>
          <w:sz w:val="28"/>
          <w:szCs w:val="28"/>
        </w:rPr>
      </w:pPr>
      <w:r>
        <w:rPr>
          <w:rFonts w:ascii="Times New Roman" w:hAnsi="Times New Roman"/>
          <w:bCs/>
          <w:sz w:val="28"/>
          <w:szCs w:val="28"/>
        </w:rPr>
        <w:t xml:space="preserve">Также в отчетности за 2022 год не установлен факт отражения списания неустойки с балансового учета с одновременным отражением на забалансовом счете </w:t>
      </w:r>
      <w:r>
        <w:rPr>
          <w:rFonts w:ascii="Times New Roman" w:hAnsi="Times New Roman"/>
          <w:sz w:val="28"/>
          <w:szCs w:val="28"/>
        </w:rPr>
        <w:t xml:space="preserve">04 «Сомнительная задолженность» </w:t>
      </w:r>
      <w:r>
        <w:rPr>
          <w:rFonts w:ascii="Times New Roman" w:hAnsi="Times New Roman"/>
          <w:bCs/>
          <w:sz w:val="28"/>
          <w:szCs w:val="28"/>
        </w:rPr>
        <w:t>в сумме 1 365 823,17 рублей.</w:t>
      </w:r>
    </w:p>
    <w:p>
      <w:pPr>
        <w:pStyle w:val="BodyText"/>
        <w:ind w:firstLine="709"/>
        <w:rPr>
          <w:rFonts w:ascii="Times New Roman" w:hAnsi="Times New Roman"/>
          <w:sz w:val="28"/>
          <w:szCs w:val="28"/>
        </w:rPr>
      </w:pPr>
      <w:r>
        <w:rPr>
          <w:rFonts w:ascii="Times New Roman" w:hAnsi="Times New Roman"/>
          <w:sz w:val="28"/>
          <w:szCs w:val="28"/>
        </w:rPr>
        <w:t>Данное нарушение привело к искажению бюджетной отчетности (завышению дебиторской задолженности) в Балане (ф.0503130), на 01.01.2023, что составило 0,01%.</w:t>
      </w:r>
    </w:p>
    <w:p>
      <w:pPr>
        <w:pStyle w:val="Normal"/>
        <w:numPr>
          <w:ilvl w:val="0"/>
          <w:numId w:val="0"/>
        </w:numPr>
        <w:ind w:firstLine="709"/>
        <w:jc w:val="both"/>
        <w:outlineLvl w:val="0"/>
        <w:rPr>
          <w:rFonts w:ascii="Times New Roman" w:hAnsi="Times New Roman"/>
          <w:sz w:val="28"/>
          <w:szCs w:val="28"/>
        </w:rPr>
      </w:pPr>
      <w:r>
        <w:rPr>
          <w:rFonts w:ascii="Times New Roman" w:hAnsi="Times New Roman"/>
          <w:bCs/>
          <w:sz w:val="28"/>
          <w:szCs w:val="28"/>
          <w:u w:val="single"/>
        </w:rPr>
        <w:t>Указанное нарушение является значительным и попадает под действие части 3 статьи 15.15.6 «Нарушение требований к бюджетному (бухгалтерскому) учету, в том числе к составлению, представлению бюджетной, бухгалтерской (финансовой) отчетности» КОАП от 30.12.2001 №195-ФЗ</w:t>
      </w:r>
      <w:r>
        <w:rPr>
          <w:rFonts w:ascii="Times New Roman" w:hAnsi="Times New Roman"/>
          <w:i/>
          <w:sz w:val="28"/>
          <w:szCs w:val="28"/>
        </w:rPr>
        <w:t>.</w:t>
      </w:r>
    </w:p>
    <w:p>
      <w:pPr>
        <w:pStyle w:val="BodyText"/>
        <w:ind w:firstLine="709"/>
        <w:rPr>
          <w:rFonts w:ascii="Times New Roman" w:hAnsi="Times New Roman"/>
          <w:sz w:val="28"/>
          <w:szCs w:val="28"/>
        </w:rPr>
      </w:pPr>
      <w:r>
        <w:rPr>
          <w:rFonts w:ascii="Times New Roman" w:hAnsi="Times New Roman"/>
          <w:sz w:val="28"/>
          <w:szCs w:val="28"/>
        </w:rPr>
        <w:t xml:space="preserve">6.8.9 УФиНП </w:t>
      </w:r>
      <w:r>
        <w:rPr>
          <w:rFonts w:ascii="Times New Roman" w:hAnsi="Times New Roman"/>
          <w:sz w:val="28"/>
          <w:szCs w:val="28"/>
          <w:u w:val="single"/>
        </w:rPr>
        <w:t>не представлены документы о признании задолженности безнадежной к взысканию или сомнительной</w:t>
      </w:r>
      <w:r>
        <w:rPr>
          <w:rFonts w:ascii="Times New Roman" w:hAnsi="Times New Roman"/>
          <w:sz w:val="28"/>
          <w:szCs w:val="28"/>
        </w:rPr>
        <w:t xml:space="preserve"> по договору от 01.04.2013 г. заключенному с Щербеневым Е.Ю. в сумме </w:t>
      </w:r>
      <w:r>
        <w:rPr>
          <w:rFonts w:ascii="Times New Roman" w:hAnsi="Times New Roman"/>
          <w:sz w:val="28"/>
          <w:szCs w:val="28"/>
          <w:u w:val="single"/>
        </w:rPr>
        <w:t>65 654,72 рублей (отражено в оборотно-сальдовой ведомости за 2022 г.),</w:t>
      </w:r>
      <w:r>
        <w:rPr>
          <w:rFonts w:ascii="Times New Roman" w:hAnsi="Times New Roman"/>
          <w:sz w:val="28"/>
          <w:szCs w:val="28"/>
        </w:rPr>
        <w:t xml:space="preserve"> согласно Порядку принятия решений о признании безнадежной к взысканию задолженности по платежам в бюджет города Бердска, утвержденному Постановлением №789, </w:t>
      </w:r>
      <w:r>
        <w:rPr>
          <w:rFonts w:ascii="Times New Roman" w:hAnsi="Times New Roman"/>
          <w:bCs/>
          <w:sz w:val="28"/>
          <w:szCs w:val="28"/>
        </w:rPr>
        <w:t>Акт о признании безнадежной к взысканию задолженности по доходам</w:t>
      </w:r>
      <w:r>
        <w:rPr>
          <w:rFonts w:ascii="Times New Roman" w:hAnsi="Times New Roman"/>
          <w:sz w:val="28"/>
          <w:szCs w:val="28"/>
        </w:rPr>
        <w:t>.</w:t>
      </w:r>
    </w:p>
    <w:p>
      <w:pPr>
        <w:pStyle w:val="BodyText"/>
        <w:ind w:firstLine="709"/>
        <w:rPr>
          <w:rFonts w:ascii="Times New Roman" w:hAnsi="Times New Roman"/>
          <w:sz w:val="28"/>
          <w:szCs w:val="28"/>
        </w:rPr>
      </w:pPr>
      <w:r>
        <w:rPr>
          <w:rFonts w:ascii="Times New Roman" w:hAnsi="Times New Roman"/>
          <w:sz w:val="28"/>
          <w:szCs w:val="28"/>
        </w:rPr>
        <w:t xml:space="preserve">6.8.10 </w:t>
      </w:r>
      <w:r>
        <w:rPr>
          <w:rFonts w:ascii="Times New Roman" w:hAnsi="Times New Roman"/>
          <w:bCs/>
          <w:sz w:val="28"/>
          <w:szCs w:val="28"/>
        </w:rPr>
        <w:t xml:space="preserve">УФиНП </w:t>
      </w:r>
      <w:r>
        <w:rPr>
          <w:rFonts w:ascii="Times New Roman" w:hAnsi="Times New Roman"/>
          <w:bCs/>
          <w:sz w:val="28"/>
          <w:szCs w:val="28"/>
          <w:u w:val="single"/>
        </w:rPr>
        <w:t>не представлены документы, подтверждающие отражение в бюджетном учете факт списания кредиторской задолженности</w:t>
      </w:r>
      <w:r>
        <w:rPr>
          <w:rFonts w:ascii="Times New Roman" w:hAnsi="Times New Roman"/>
          <w:bCs/>
          <w:sz w:val="28"/>
          <w:szCs w:val="28"/>
        </w:rPr>
        <w:t>, на основании которых было отражено начисление в учете (договор, акт фактического использовании), решение комиссии о списании кредиторской задолженности</w:t>
      </w:r>
      <w:r>
        <w:rPr>
          <w:rFonts w:ascii="Times New Roman" w:hAnsi="Times New Roman"/>
          <w:b/>
          <w:bCs/>
          <w:i/>
          <w:sz w:val="28"/>
          <w:szCs w:val="28"/>
        </w:rPr>
        <w:t xml:space="preserve"> </w:t>
      </w:r>
      <w:r>
        <w:rPr>
          <w:rFonts w:ascii="Times New Roman" w:hAnsi="Times New Roman"/>
          <w:bCs/>
          <w:i/>
          <w:sz w:val="28"/>
          <w:szCs w:val="28"/>
          <w:u w:val="single"/>
        </w:rPr>
        <w:t>в отношении Захарова О.В. и Преображенской Л.Н</w:t>
      </w:r>
      <w:r>
        <w:rPr>
          <w:rFonts w:ascii="Times New Roman" w:hAnsi="Times New Roman"/>
          <w:sz w:val="28"/>
          <w:szCs w:val="28"/>
        </w:rPr>
        <w:t>.</w:t>
      </w:r>
    </w:p>
    <w:p>
      <w:pPr>
        <w:pStyle w:val="Normal"/>
        <w:numPr>
          <w:ilvl w:val="0"/>
          <w:numId w:val="0"/>
        </w:numPr>
        <w:ind w:firstLine="709"/>
        <w:jc w:val="both"/>
        <w:outlineLvl w:val="0"/>
        <w:rPr/>
      </w:pPr>
      <w:r>
        <w:rPr>
          <w:rFonts w:ascii="Times New Roman" w:hAnsi="Times New Roman"/>
          <w:sz w:val="28"/>
          <w:szCs w:val="28"/>
        </w:rPr>
        <w:t>Данное нарушение</w:t>
      </w:r>
      <w:r>
        <w:rPr>
          <w:rFonts w:eastAsia="Calibri" w:ascii="Times New Roman" w:hAnsi="Times New Roman"/>
          <w:bCs/>
          <w:sz w:val="28"/>
          <w:szCs w:val="28"/>
          <w:lang w:eastAsia="en-US"/>
        </w:rPr>
        <w:t xml:space="preserve"> </w:t>
      </w:r>
      <w:r>
        <w:rPr>
          <w:rFonts w:ascii="Times New Roman" w:hAnsi="Times New Roman"/>
          <w:sz w:val="28"/>
          <w:szCs w:val="28"/>
        </w:rPr>
        <w:t xml:space="preserve">влечет за собой </w:t>
      </w:r>
      <w:hyperlink r:id="rId42">
        <w:r>
          <w:rPr>
            <w:rStyle w:val="ListLabel364"/>
            <w:rFonts w:ascii="Times New Roman" w:hAnsi="Times New Roman"/>
            <w:sz w:val="28"/>
            <w:szCs w:val="28"/>
          </w:rPr>
          <w:t>административную ответственность</w:t>
        </w:r>
      </w:hyperlink>
      <w:r>
        <w:rPr>
          <w:rFonts w:ascii="Times New Roman" w:hAnsi="Times New Roman"/>
          <w:sz w:val="28"/>
          <w:szCs w:val="28"/>
        </w:rPr>
        <w:t xml:space="preserve">, предусмотренную </w:t>
      </w:r>
      <w:hyperlink r:id="rId43">
        <w:r>
          <w:rPr>
            <w:rStyle w:val="ListLabel364"/>
            <w:rFonts w:ascii="Times New Roman" w:hAnsi="Times New Roman"/>
            <w:sz w:val="28"/>
            <w:szCs w:val="28"/>
          </w:rPr>
          <w:t>ст. 19.7</w:t>
        </w:r>
      </w:hyperlink>
      <w:r>
        <w:rPr>
          <w:rFonts w:ascii="Times New Roman" w:hAnsi="Times New Roman"/>
          <w:sz w:val="28"/>
          <w:szCs w:val="28"/>
        </w:rPr>
        <w:t xml:space="preserve"> КоАП РФ, </w:t>
      </w:r>
      <w:hyperlink r:id="rId44">
        <w:r>
          <w:rPr>
            <w:rStyle w:val="ListLabel364"/>
            <w:rFonts w:ascii="Times New Roman" w:hAnsi="Times New Roman"/>
            <w:sz w:val="28"/>
            <w:szCs w:val="28"/>
          </w:rPr>
          <w:t>п. 3 ст. 266.1</w:t>
        </w:r>
      </w:hyperlink>
      <w:r>
        <w:rPr>
          <w:rFonts w:ascii="Times New Roman" w:hAnsi="Times New Roman"/>
          <w:sz w:val="28"/>
          <w:szCs w:val="28"/>
        </w:rPr>
        <w:t xml:space="preserve"> БК РФ, </w:t>
      </w:r>
      <w:hyperlink r:id="rId45">
        <w:r>
          <w:rPr>
            <w:rStyle w:val="ListLabel364"/>
            <w:rFonts w:ascii="Times New Roman" w:hAnsi="Times New Roman"/>
            <w:sz w:val="28"/>
            <w:szCs w:val="28"/>
          </w:rPr>
          <w:t>ч. 2 ст. 13</w:t>
        </w:r>
      </w:hyperlink>
      <w:r>
        <w:rPr>
          <w:rFonts w:ascii="Times New Roman" w:hAnsi="Times New Roman"/>
          <w:sz w:val="28"/>
          <w:szCs w:val="28"/>
        </w:rPr>
        <w:t xml:space="preserve">, </w:t>
      </w:r>
      <w:hyperlink r:id="rId46">
        <w:r>
          <w:rPr>
            <w:rStyle w:val="ListLabel364"/>
            <w:rFonts w:ascii="Times New Roman" w:hAnsi="Times New Roman"/>
            <w:sz w:val="28"/>
            <w:szCs w:val="28"/>
          </w:rPr>
          <w:t>ч. 4 ст. 15</w:t>
        </w:r>
      </w:hyperlink>
      <w:r>
        <w:rPr>
          <w:rFonts w:ascii="Times New Roman" w:hAnsi="Times New Roman"/>
          <w:sz w:val="28"/>
          <w:szCs w:val="28"/>
        </w:rPr>
        <w:t xml:space="preserve"> Федерального закона от 07.02.2011 №6-ФЗ (ред. от 08.08.2024)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pPr>
        <w:pStyle w:val="Normal"/>
        <w:numPr>
          <w:ilvl w:val="0"/>
          <w:numId w:val="0"/>
        </w:numPr>
        <w:ind w:firstLine="709"/>
        <w:jc w:val="both"/>
        <w:outlineLvl w:val="0"/>
        <w:rPr>
          <w:rFonts w:ascii="Times New Roman" w:hAnsi="Times New Roman"/>
          <w:sz w:val="28"/>
          <w:szCs w:val="28"/>
        </w:rPr>
      </w:pPr>
      <w:r>
        <w:rPr>
          <w:rFonts w:ascii="Times New Roman" w:hAnsi="Times New Roman"/>
          <w:sz w:val="28"/>
          <w:szCs w:val="28"/>
        </w:rPr>
        <w:t>6.8.11 Несоответствие данных, отраженных в форме отчетности «Сведения о дебиторской и кредиторской задолженности» (ф.0503169) (дебиторская), (кредиторская), главной книге и оборотно-сальдовой ведомости.</w:t>
      </w:r>
    </w:p>
    <w:p>
      <w:pPr>
        <w:pStyle w:val="BodyText"/>
        <w:ind w:firstLine="709"/>
        <w:rPr>
          <w:rFonts w:ascii="Times New Roman" w:hAnsi="Times New Roman"/>
          <w:sz w:val="28"/>
          <w:szCs w:val="28"/>
        </w:rPr>
      </w:pPr>
      <w:r>
        <w:rPr>
          <w:rFonts w:ascii="Times New Roman" w:hAnsi="Times New Roman"/>
          <w:sz w:val="28"/>
          <w:szCs w:val="28"/>
        </w:rPr>
        <w:t>6.8.12 Несоответствие данных, отраженных в журнале операций №5, главной книге, форме отчетности «Сведения о дебиторской и кредиторской задолженности» (ф.0503169) (дебиторская).</w:t>
      </w:r>
    </w:p>
    <w:p>
      <w:pPr>
        <w:pStyle w:val="BodyText"/>
        <w:ind w:firstLine="709"/>
        <w:rPr>
          <w:rFonts w:ascii="Times New Roman" w:hAnsi="Times New Roman"/>
          <w:sz w:val="28"/>
          <w:szCs w:val="28"/>
        </w:rPr>
      </w:pPr>
      <w:r>
        <w:rPr>
          <w:rFonts w:ascii="Times New Roman" w:hAnsi="Times New Roman"/>
          <w:sz w:val="28"/>
          <w:szCs w:val="28"/>
        </w:rPr>
        <w:t>6.8.13 Начисление доходов будущих периодов к признанию в текущем году, отраженное в журнале операций №8, не соответствует данным главой книги и форме отчетности.</w:t>
      </w:r>
    </w:p>
    <w:p>
      <w:pPr>
        <w:pStyle w:val="BodyText"/>
        <w:ind w:firstLine="709"/>
        <w:rPr>
          <w:rFonts w:ascii="Times New Roman" w:hAnsi="Times New Roman"/>
          <w:sz w:val="28"/>
          <w:szCs w:val="28"/>
        </w:rPr>
      </w:pPr>
      <w:r>
        <w:rPr>
          <w:rFonts w:ascii="Times New Roman" w:hAnsi="Times New Roman"/>
          <w:sz w:val="28"/>
          <w:szCs w:val="28"/>
        </w:rPr>
        <w:t xml:space="preserve">6.8.14 </w:t>
      </w:r>
      <w:r>
        <w:rPr>
          <w:rFonts w:ascii="Times New Roman" w:hAnsi="Times New Roman"/>
          <w:sz w:val="28"/>
          <w:szCs w:val="28"/>
          <w:u w:val="single"/>
        </w:rPr>
        <w:t>Формирование операций</w:t>
      </w:r>
      <w:r>
        <w:rPr>
          <w:rFonts w:ascii="Times New Roman" w:hAnsi="Times New Roman"/>
          <w:sz w:val="28"/>
          <w:szCs w:val="28"/>
        </w:rPr>
        <w:t xml:space="preserve">, отраженных в журнале операций №5, начисление доходов будущих периодов к признанию в очередные годы в 2023 году (ДТ 1 205 29 560 «Расчеты по иным доходам от собственности», КТ – 1 401 49 129 «Доходы будущих периодов к признанию в очередные годы») в сумме 4 256 231,17 рублей </w:t>
      </w:r>
      <w:r>
        <w:rPr>
          <w:rFonts w:ascii="Times New Roman" w:hAnsi="Times New Roman"/>
          <w:sz w:val="28"/>
          <w:szCs w:val="28"/>
          <w:u w:val="single"/>
        </w:rPr>
        <w:t>не подтвержденных первичными учетными документами.</w:t>
      </w:r>
      <w:r>
        <w:rPr>
          <w:rFonts w:ascii="Times New Roman" w:hAnsi="Times New Roman"/>
          <w:sz w:val="28"/>
          <w:szCs w:val="28"/>
        </w:rPr>
        <w:t xml:space="preserve"> Данная операция отражена в учете 17.12.2023.</w:t>
      </w:r>
    </w:p>
    <w:p>
      <w:pPr>
        <w:pStyle w:val="BodyText"/>
        <w:ind w:firstLine="709"/>
        <w:rPr/>
      </w:pPr>
      <w:r>
        <w:rPr>
          <w:rFonts w:ascii="Times New Roman" w:hAnsi="Times New Roman"/>
          <w:sz w:val="28"/>
          <w:szCs w:val="28"/>
        </w:rPr>
        <w:t>6.8.15 Несоответствие данных главной книги за 2023 год по счету (ДТ 1 401 41 129) «Доходы будущих периодов к признанию в текущем году» (КТ счета 1 401 10 129) «Доходы текущего финансового» (согласно п.</w:t>
      </w:r>
      <w:hyperlink r:id="rId47">
        <w:r>
          <w:rPr>
            <w:rFonts w:ascii="Times New Roman" w:hAnsi="Times New Roman"/>
            <w:sz w:val="28"/>
            <w:szCs w:val="28"/>
          </w:rPr>
          <w:t xml:space="preserve"> 120 Инструкции №162н)</w:t>
        </w:r>
      </w:hyperlink>
      <w:r>
        <w:rPr>
          <w:rFonts w:ascii="Times New Roman" w:hAnsi="Times New Roman"/>
          <w:i/>
          <w:sz w:val="28"/>
          <w:szCs w:val="28"/>
        </w:rPr>
        <w:t>.</w:t>
      </w:r>
    </w:p>
    <w:p>
      <w:pPr>
        <w:pStyle w:val="BodyText"/>
        <w:ind w:firstLine="709"/>
        <w:rPr>
          <w:rFonts w:ascii="Times New Roman" w:hAnsi="Times New Roman"/>
          <w:sz w:val="28"/>
          <w:szCs w:val="28"/>
        </w:rPr>
      </w:pPr>
      <w:r>
        <w:rPr>
          <w:rFonts w:ascii="Times New Roman" w:hAnsi="Times New Roman"/>
          <w:sz w:val="28"/>
          <w:szCs w:val="28"/>
        </w:rPr>
        <w:t>6.8.16</w:t>
      </w:r>
      <w:r>
        <w:rPr>
          <w:rFonts w:ascii="Times New Roman" w:hAnsi="Times New Roman"/>
          <w:i/>
          <w:sz w:val="28"/>
          <w:szCs w:val="28"/>
        </w:rPr>
        <w:t xml:space="preserve"> </w:t>
      </w:r>
      <w:r>
        <w:rPr>
          <w:rFonts w:ascii="Times New Roman" w:hAnsi="Times New Roman"/>
          <w:sz w:val="28"/>
          <w:szCs w:val="28"/>
        </w:rPr>
        <w:t>При сопоставлении данных, отраженных в оборотно-сальдовых ведомостях за проверяемый период, выявлены нарушения при отражении остатков на 01.01.2023, отраженных в оборотно-сальдовых ведомостях за 2022 и 2023 год</w:t>
      </w:r>
      <w:r>
        <w:rPr>
          <w:rFonts w:ascii="Times New Roman" w:hAnsi="Times New Roman"/>
          <w:i/>
          <w:sz w:val="28"/>
          <w:szCs w:val="28"/>
        </w:rPr>
        <w:t>.</w:t>
      </w:r>
    </w:p>
    <w:p>
      <w:pPr>
        <w:pStyle w:val="BodyText"/>
        <w:ind w:firstLine="709"/>
        <w:rPr>
          <w:rFonts w:ascii="Times New Roman" w:hAnsi="Times New Roman"/>
          <w:sz w:val="28"/>
          <w:szCs w:val="28"/>
        </w:rPr>
      </w:pPr>
      <w:r>
        <w:rPr>
          <w:rFonts w:ascii="Times New Roman" w:hAnsi="Times New Roman"/>
          <w:sz w:val="28"/>
          <w:szCs w:val="28"/>
        </w:rPr>
        <w:t xml:space="preserve">6.8.17 Выявлены расхождения данных, отраженных в отчетности УФиНП на 01.01.2024 «Сведения о дебиторской и кредиторской задолженности» (ф.0503169) (дебиторская), на основании расчета дебиторской задолженности, </w:t>
      </w:r>
      <w:r>
        <w:rPr>
          <w:rFonts w:ascii="Times New Roman" w:hAnsi="Times New Roman"/>
          <w:sz w:val="28"/>
          <w:szCs w:val="28"/>
          <w:u w:val="single"/>
        </w:rPr>
        <w:t>произведенного КСП города Бердска по договорам за право размещения и эксплуатации рекламных конструкций с учетом доходов будущих периодов (до конца действия договоров)</w:t>
      </w:r>
      <w:r>
        <w:rPr>
          <w:rFonts w:ascii="Times New Roman" w:hAnsi="Times New Roman"/>
          <w:sz w:val="28"/>
          <w:szCs w:val="28"/>
        </w:rPr>
        <w:t xml:space="preserve"> (не содержит расчет пени, недоимки, произведен </w:t>
      </w:r>
      <w:r>
        <w:rPr>
          <w:rFonts w:ascii="Times New Roman" w:hAnsi="Times New Roman"/>
          <w:i/>
          <w:sz w:val="28"/>
          <w:szCs w:val="28"/>
        </w:rPr>
        <w:t>по основным платежам</w:t>
      </w:r>
      <w:r>
        <w:rPr>
          <w:rFonts w:ascii="Times New Roman" w:hAnsi="Times New Roman"/>
          <w:sz w:val="28"/>
          <w:szCs w:val="28"/>
        </w:rPr>
        <w:t xml:space="preserve"> по договорам за право установки и эксплуатации рекламных конструкций).</w:t>
      </w:r>
    </w:p>
    <w:p>
      <w:pPr>
        <w:pStyle w:val="BodyText"/>
        <w:ind w:firstLine="709"/>
        <w:rPr>
          <w:rFonts w:ascii="Times New Roman" w:hAnsi="Times New Roman"/>
          <w:sz w:val="28"/>
          <w:szCs w:val="28"/>
        </w:rPr>
      </w:pPr>
      <w:r>
        <w:rPr>
          <w:rFonts w:ascii="Times New Roman" w:hAnsi="Times New Roman"/>
          <w:sz w:val="28"/>
          <w:szCs w:val="28"/>
        </w:rPr>
        <w:t xml:space="preserve">6.8.18 </w:t>
      </w:r>
      <w:r>
        <w:rPr>
          <w:rFonts w:ascii="Times New Roman" w:hAnsi="Times New Roman"/>
          <w:bCs/>
          <w:sz w:val="28"/>
          <w:szCs w:val="28"/>
        </w:rPr>
        <w:t>КСП города Бердска установлен факт не отражения в учете и отчетности требования (претензии) об уплате неустойки, пени в связи с просрочкой исполнения (ненадлежащим исполнением) обязательств, предусмотренных контрактами на сумму 2 512 610,61 рублей на 01.01.2022 года, в том числе:</w:t>
      </w:r>
    </w:p>
    <w:p>
      <w:pPr>
        <w:pStyle w:val="BodyText"/>
        <w:ind w:firstLine="709"/>
        <w:rPr>
          <w:rFonts w:ascii="Times New Roman" w:hAnsi="Times New Roman"/>
          <w:sz w:val="28"/>
          <w:szCs w:val="28"/>
        </w:rPr>
      </w:pPr>
      <w:r>
        <w:rPr>
          <w:rFonts w:ascii="Times New Roman" w:hAnsi="Times New Roman"/>
          <w:sz w:val="28"/>
          <w:szCs w:val="28"/>
        </w:rPr>
        <w:t>ООО «СМИ-9» (пени) в сумме 708 434,04 рублей;</w:t>
      </w:r>
    </w:p>
    <w:p>
      <w:pPr>
        <w:pStyle w:val="BodyText"/>
        <w:ind w:firstLine="709"/>
        <w:rPr>
          <w:rFonts w:ascii="Times New Roman" w:hAnsi="Times New Roman"/>
          <w:sz w:val="28"/>
          <w:szCs w:val="28"/>
        </w:rPr>
      </w:pPr>
      <w:r>
        <w:rPr>
          <w:rFonts w:ascii="Times New Roman" w:hAnsi="Times New Roman"/>
          <w:sz w:val="28"/>
          <w:szCs w:val="28"/>
        </w:rPr>
        <w:t>Щербенев Е.Ю. (пени) в сумме 438 353,40 рублей);</w:t>
      </w:r>
    </w:p>
    <w:p>
      <w:pPr>
        <w:pStyle w:val="BodyText"/>
        <w:ind w:firstLine="709"/>
        <w:rPr>
          <w:rFonts w:ascii="Times New Roman" w:hAnsi="Times New Roman"/>
          <w:sz w:val="28"/>
          <w:szCs w:val="28"/>
        </w:rPr>
      </w:pPr>
      <w:r>
        <w:rPr>
          <w:rFonts w:ascii="Times New Roman" w:hAnsi="Times New Roman"/>
          <w:sz w:val="28"/>
          <w:szCs w:val="28"/>
        </w:rPr>
        <w:t>Щербенев Е.Ю. (неустойка) в сумме 1 365 823,17 рублей.</w:t>
      </w:r>
    </w:p>
    <w:p>
      <w:pPr>
        <w:pStyle w:val="BodyText"/>
        <w:ind w:firstLine="709"/>
        <w:rPr>
          <w:rFonts w:ascii="Times New Roman" w:hAnsi="Times New Roman"/>
          <w:sz w:val="28"/>
          <w:szCs w:val="28"/>
        </w:rPr>
      </w:pPr>
      <w:r>
        <w:rPr>
          <w:rFonts w:ascii="Times New Roman" w:hAnsi="Times New Roman"/>
          <w:sz w:val="28"/>
          <w:szCs w:val="28"/>
        </w:rPr>
        <w:t>Данное нарушение привело к искажению бюджетной отчетности (</w:t>
      </w:r>
      <w:r>
        <w:rPr>
          <w:rFonts w:ascii="Times New Roman" w:hAnsi="Times New Roman"/>
          <w:bCs/>
          <w:sz w:val="28"/>
          <w:szCs w:val="28"/>
        </w:rPr>
        <w:t xml:space="preserve">Баланса (ф.0503130) </w:t>
      </w:r>
      <w:r>
        <w:rPr>
          <w:rFonts w:ascii="Times New Roman" w:hAnsi="Times New Roman"/>
          <w:sz w:val="28"/>
          <w:szCs w:val="28"/>
        </w:rPr>
        <w:t xml:space="preserve">занижению дебиторской задолженности на 01.01.2022, </w:t>
      </w:r>
      <w:r>
        <w:rPr>
          <w:rFonts w:ascii="Times New Roman" w:hAnsi="Times New Roman"/>
          <w:bCs/>
          <w:sz w:val="28"/>
          <w:szCs w:val="28"/>
        </w:rPr>
        <w:t>что составило 0,03%</w:t>
      </w:r>
      <w:r>
        <w:rPr>
          <w:rFonts w:ascii="Times New Roman" w:hAnsi="Times New Roman"/>
          <w:sz w:val="28"/>
          <w:szCs w:val="28"/>
        </w:rPr>
        <w:t>.</w:t>
      </w:r>
    </w:p>
    <w:p>
      <w:pPr>
        <w:pStyle w:val="BodyText"/>
        <w:ind w:firstLine="709"/>
        <w:rPr>
          <w:rFonts w:ascii="Times New Roman" w:hAnsi="Times New Roman"/>
          <w:sz w:val="28"/>
          <w:szCs w:val="28"/>
        </w:rPr>
      </w:pPr>
      <w:r>
        <w:rPr>
          <w:rFonts w:ascii="Times New Roman" w:hAnsi="Times New Roman"/>
          <w:bCs/>
          <w:sz w:val="28"/>
          <w:szCs w:val="28"/>
          <w:u w:val="single"/>
        </w:rPr>
        <w:t>Указанное нарушение является значительным и попадает под действие части 3 статьи 15.15.6 «Нарушение требований к бюджетному (бухгалтерскому) учету, в том числе к составлению, представлению бюджетной, бухгалтерской (финансовой) отчетности» КОАП от 30.12.2001 №195-ФЗ</w:t>
      </w:r>
      <w:r>
        <w:rPr>
          <w:rFonts w:ascii="Times New Roman" w:hAnsi="Times New Roman"/>
          <w:sz w:val="28"/>
          <w:szCs w:val="28"/>
        </w:rPr>
        <w:t>.</w:t>
      </w:r>
    </w:p>
    <w:p>
      <w:pPr>
        <w:pStyle w:val="BodyText"/>
        <w:ind w:firstLine="709"/>
        <w:rPr>
          <w:rFonts w:ascii="Times New Roman" w:hAnsi="Times New Roman"/>
          <w:sz w:val="28"/>
          <w:szCs w:val="28"/>
        </w:rPr>
      </w:pPr>
      <w:r>
        <w:rPr>
          <w:rFonts w:ascii="Times New Roman" w:hAnsi="Times New Roman"/>
          <w:sz w:val="28"/>
          <w:szCs w:val="28"/>
        </w:rPr>
        <w:t xml:space="preserve">6.8.19 </w:t>
      </w:r>
      <w:r>
        <w:rPr>
          <w:rFonts w:ascii="Times New Roman" w:hAnsi="Times New Roman"/>
          <w:bCs/>
          <w:sz w:val="28"/>
          <w:szCs w:val="28"/>
        </w:rPr>
        <w:t xml:space="preserve">КСП города Бердска установлен факт не отражения в учете и отчетности требования (претензии) об уплате неустойки, пени в связи с просрочкой исполнения (ненадлежащим исполнением) обязательств, предусмотренных контрактами </w:t>
      </w:r>
      <w:r>
        <w:rPr>
          <w:rFonts w:ascii="Times New Roman" w:hAnsi="Times New Roman"/>
          <w:bCs/>
          <w:i/>
          <w:sz w:val="28"/>
          <w:szCs w:val="28"/>
        </w:rPr>
        <w:t>на сумму 1 146 787,44 рублей на 01.01.2024 года, в том числе:</w:t>
      </w:r>
    </w:p>
    <w:p>
      <w:pPr>
        <w:pStyle w:val="BodyText"/>
        <w:ind w:firstLine="709"/>
        <w:rPr>
          <w:rFonts w:ascii="Times New Roman" w:hAnsi="Times New Roman"/>
          <w:sz w:val="28"/>
          <w:szCs w:val="28"/>
        </w:rPr>
      </w:pPr>
      <w:r>
        <w:rPr>
          <w:rFonts w:ascii="Times New Roman" w:hAnsi="Times New Roman"/>
          <w:sz w:val="28"/>
          <w:szCs w:val="28"/>
        </w:rPr>
        <w:t>ООО «СМИ-9» (пени) в сумме 708 434,04 рублей;</w:t>
      </w:r>
    </w:p>
    <w:p>
      <w:pPr>
        <w:pStyle w:val="BodyText"/>
        <w:ind w:firstLine="709"/>
        <w:rPr>
          <w:rFonts w:ascii="Times New Roman" w:hAnsi="Times New Roman"/>
          <w:sz w:val="28"/>
          <w:szCs w:val="28"/>
        </w:rPr>
      </w:pPr>
      <w:r>
        <w:rPr>
          <w:rFonts w:ascii="Times New Roman" w:hAnsi="Times New Roman"/>
          <w:sz w:val="28"/>
          <w:szCs w:val="28"/>
        </w:rPr>
        <w:t>Щербенев Е.Ю. (пени) в сумме 438 353,40 рублей.</w:t>
      </w:r>
    </w:p>
    <w:p>
      <w:pPr>
        <w:pStyle w:val="BodyText"/>
        <w:ind w:firstLine="709"/>
        <w:rPr>
          <w:rFonts w:ascii="Times New Roman" w:hAnsi="Times New Roman"/>
          <w:sz w:val="28"/>
          <w:szCs w:val="28"/>
        </w:rPr>
      </w:pPr>
      <w:r>
        <w:rPr>
          <w:rFonts w:ascii="Times New Roman" w:hAnsi="Times New Roman"/>
          <w:sz w:val="28"/>
          <w:szCs w:val="28"/>
        </w:rPr>
        <w:t>Данное нарушение привело к искажению бюджетной отчетности (</w:t>
      </w:r>
      <w:r>
        <w:rPr>
          <w:rFonts w:ascii="Times New Roman" w:hAnsi="Times New Roman"/>
          <w:bCs/>
          <w:sz w:val="28"/>
          <w:szCs w:val="28"/>
        </w:rPr>
        <w:t xml:space="preserve">Баланса (ф.0503130) </w:t>
      </w:r>
      <w:r>
        <w:rPr>
          <w:rFonts w:ascii="Times New Roman" w:hAnsi="Times New Roman"/>
          <w:sz w:val="28"/>
          <w:szCs w:val="28"/>
        </w:rPr>
        <w:t xml:space="preserve">занижению дебиторской задолженности на 01.01.2024, </w:t>
      </w:r>
      <w:r>
        <w:rPr>
          <w:rFonts w:ascii="Times New Roman" w:hAnsi="Times New Roman"/>
          <w:bCs/>
          <w:sz w:val="28"/>
          <w:szCs w:val="28"/>
        </w:rPr>
        <w:t>что составило 0,01%</w:t>
      </w:r>
      <w:r>
        <w:rPr>
          <w:rFonts w:ascii="Times New Roman" w:hAnsi="Times New Roman"/>
          <w:sz w:val="28"/>
          <w:szCs w:val="28"/>
        </w:rPr>
        <w:t>.</w:t>
      </w:r>
    </w:p>
    <w:p>
      <w:pPr>
        <w:pStyle w:val="BodyText"/>
        <w:ind w:firstLine="709"/>
        <w:rPr>
          <w:rFonts w:ascii="Times New Roman" w:hAnsi="Times New Roman"/>
          <w:sz w:val="28"/>
          <w:szCs w:val="28"/>
        </w:rPr>
      </w:pPr>
      <w:r>
        <w:rPr>
          <w:rFonts w:ascii="Times New Roman" w:hAnsi="Times New Roman"/>
          <w:bCs/>
          <w:sz w:val="28"/>
          <w:szCs w:val="28"/>
          <w:u w:val="single"/>
        </w:rPr>
        <w:t>Указанное нарушение является значительным и попадает под действие части 3 статьи 15.15.6 «Нарушение требований к бюджетному (бухгалтерскому) учету, в том числе к составлению, представлению бюджетной, бухгалтерской (финансовой) отчетности» КОАП от 30.12.2001 №195-ФЗ</w:t>
      </w:r>
      <w:r>
        <w:rPr>
          <w:rFonts w:ascii="Times New Roman" w:hAnsi="Times New Roman"/>
          <w:sz w:val="28"/>
          <w:szCs w:val="28"/>
        </w:rPr>
        <w:t>.</w:t>
      </w:r>
    </w:p>
    <w:p>
      <w:pPr>
        <w:pStyle w:val="BodyText"/>
        <w:ind w:firstLine="709"/>
        <w:rPr>
          <w:rFonts w:ascii="Times New Roman" w:hAnsi="Times New Roman"/>
          <w:sz w:val="28"/>
          <w:szCs w:val="28"/>
        </w:rPr>
      </w:pPr>
      <w:r>
        <w:rPr>
          <w:rFonts w:ascii="Times New Roman" w:hAnsi="Times New Roman"/>
          <w:bCs/>
          <w:sz w:val="28"/>
          <w:szCs w:val="28"/>
        </w:rPr>
        <w:t>6.8.20 В</w:t>
      </w:r>
      <w:r>
        <w:rPr>
          <w:rFonts w:ascii="Times New Roman" w:hAnsi="Times New Roman"/>
          <w:sz w:val="28"/>
          <w:szCs w:val="28"/>
        </w:rPr>
        <w:t>ыявлены несоответствия кредиторской задолженности</w:t>
      </w:r>
      <w:r>
        <w:rPr>
          <w:rFonts w:ascii="Times New Roman" w:hAnsi="Times New Roman"/>
          <w:bCs/>
          <w:sz w:val="28"/>
          <w:szCs w:val="28"/>
        </w:rPr>
        <w:t xml:space="preserve"> </w:t>
      </w:r>
      <w:r>
        <w:rPr>
          <w:rFonts w:ascii="Times New Roman" w:hAnsi="Times New Roman"/>
          <w:sz w:val="28"/>
          <w:szCs w:val="28"/>
        </w:rPr>
        <w:t>(в части доходов по договорам на право установки и эксплуатации рекламных конструкций), в формах отчетности</w:t>
      </w:r>
      <w:r>
        <w:rPr>
          <w:rFonts w:ascii="Times New Roman" w:hAnsi="Times New Roman"/>
          <w:bCs/>
          <w:sz w:val="28"/>
          <w:szCs w:val="28"/>
          <w:shd w:fill="FFFFFF" w:val="clear"/>
        </w:rPr>
        <w:t xml:space="preserve"> </w:t>
      </w:r>
      <w:r>
        <w:rPr>
          <w:rFonts w:ascii="Times New Roman" w:hAnsi="Times New Roman"/>
          <w:sz w:val="28"/>
          <w:szCs w:val="28"/>
        </w:rPr>
        <w:t>«Сведения о дебиторской и кредиторской задолженности» (ф.0503169) (кредиторская) и данных, отраженных в оборотно-сальдовых ведомостях за 2022, 2023 г.г., а также остатков, отраженных в оборотно-сальдовой ведомости за 2022 год (на 01.01.2023) и оборотно-сальдовой ведомости за 2023 год (на 01.01.2023).</w:t>
      </w:r>
    </w:p>
    <w:p>
      <w:pPr>
        <w:pStyle w:val="BodyText"/>
        <w:ind w:firstLine="709"/>
        <w:rPr>
          <w:rFonts w:ascii="Times New Roman" w:hAnsi="Times New Roman"/>
          <w:sz w:val="28"/>
          <w:szCs w:val="28"/>
        </w:rPr>
      </w:pPr>
      <w:r>
        <w:rPr>
          <w:rFonts w:ascii="Times New Roman" w:hAnsi="Times New Roman"/>
          <w:sz w:val="28"/>
          <w:szCs w:val="28"/>
          <w:u w:val="single"/>
        </w:rPr>
        <w:t>Данное нарушение привело к искажению бюджетной отчетности (занижению кредиторской задолженности) на01.01.2023 и 01.01.2024</w:t>
      </w:r>
      <w:r>
        <w:rPr>
          <w:rFonts w:ascii="Times New Roman" w:hAnsi="Times New Roman"/>
          <w:sz w:val="28"/>
          <w:szCs w:val="28"/>
        </w:rPr>
        <w:t>.</w:t>
      </w:r>
    </w:p>
    <w:p>
      <w:pPr>
        <w:pStyle w:val="BodyText"/>
        <w:ind w:firstLine="709"/>
        <w:rPr>
          <w:rFonts w:ascii="Times New Roman" w:hAnsi="Times New Roman"/>
          <w:sz w:val="28"/>
          <w:szCs w:val="28"/>
        </w:rPr>
      </w:pPr>
      <w:r>
        <w:rPr>
          <w:rFonts w:ascii="Times New Roman" w:hAnsi="Times New Roman"/>
          <w:sz w:val="28"/>
          <w:szCs w:val="28"/>
        </w:rPr>
        <w:t xml:space="preserve">6.8.21 </w:t>
      </w:r>
      <w:r>
        <w:rPr>
          <w:rFonts w:ascii="Times New Roman" w:hAnsi="Times New Roman"/>
          <w:bCs/>
          <w:sz w:val="28"/>
          <w:szCs w:val="28"/>
        </w:rPr>
        <w:t>В</w:t>
      </w:r>
      <w:r>
        <w:rPr>
          <w:rFonts w:ascii="Times New Roman" w:hAnsi="Times New Roman"/>
          <w:sz w:val="28"/>
          <w:szCs w:val="28"/>
        </w:rPr>
        <w:t>ыявлены несоответствия дебиторской задолженности</w:t>
      </w:r>
      <w:r>
        <w:rPr>
          <w:rFonts w:ascii="Times New Roman" w:hAnsi="Times New Roman"/>
          <w:bCs/>
          <w:sz w:val="28"/>
          <w:szCs w:val="28"/>
        </w:rPr>
        <w:t xml:space="preserve"> </w:t>
      </w:r>
      <w:r>
        <w:rPr>
          <w:rFonts w:ascii="Times New Roman" w:hAnsi="Times New Roman"/>
          <w:sz w:val="28"/>
          <w:szCs w:val="28"/>
        </w:rPr>
        <w:t>(в части доходов по договорам на право установки и эксплуатации рекламных конструкций), отраженных в оборотно-сальдовой ведомости за 2022 год (на 01.01.2023) и оборотно-сальдовой ведомости за 2023 год (на 01.01.2023) и формах отчетности</w:t>
      </w:r>
      <w:r>
        <w:rPr>
          <w:rFonts w:ascii="Times New Roman" w:hAnsi="Times New Roman"/>
          <w:bCs/>
          <w:sz w:val="28"/>
          <w:szCs w:val="28"/>
          <w:shd w:fill="FFFFFF" w:val="clear"/>
        </w:rPr>
        <w:t xml:space="preserve"> </w:t>
      </w:r>
      <w:r>
        <w:rPr>
          <w:rFonts w:ascii="Times New Roman" w:hAnsi="Times New Roman"/>
          <w:sz w:val="28"/>
          <w:szCs w:val="28"/>
        </w:rPr>
        <w:t>(дебиторская) за 2022, 2023 г.г.</w:t>
      </w:r>
    </w:p>
    <w:p>
      <w:pPr>
        <w:pStyle w:val="BodyText"/>
        <w:ind w:firstLine="709"/>
        <w:rPr>
          <w:rFonts w:ascii="Times New Roman" w:hAnsi="Times New Roman"/>
          <w:sz w:val="28"/>
          <w:szCs w:val="28"/>
        </w:rPr>
      </w:pPr>
      <w:r>
        <w:rPr>
          <w:rFonts w:ascii="Times New Roman" w:hAnsi="Times New Roman"/>
          <w:sz w:val="28"/>
          <w:szCs w:val="28"/>
          <w:u w:val="single"/>
        </w:rPr>
        <w:t>Данное нарушение привело к искажению бюджетной отчетности (занижению кредиторской задолженности) на 01.01.2023 и 01.01.2024</w:t>
      </w:r>
      <w:r>
        <w:rPr>
          <w:rFonts w:ascii="Times New Roman" w:hAnsi="Times New Roman"/>
          <w:sz w:val="28"/>
          <w:szCs w:val="28"/>
        </w:rPr>
        <w:t>.</w:t>
      </w:r>
    </w:p>
    <w:p>
      <w:pPr>
        <w:pStyle w:val="Normal"/>
        <w:ind w:firstLine="540"/>
        <w:jc w:val="both"/>
        <w:rPr>
          <w:rFonts w:ascii="Times New Roman" w:hAnsi="Times New Roman"/>
          <w:sz w:val="28"/>
          <w:szCs w:val="28"/>
        </w:rPr>
      </w:pPr>
      <w:r>
        <w:rPr>
          <w:rFonts w:ascii="Times New Roman" w:hAnsi="Times New Roman"/>
          <w:bCs/>
          <w:sz w:val="28"/>
          <w:szCs w:val="28"/>
        </w:rPr>
        <w:t xml:space="preserve">6.8.22 </w:t>
      </w:r>
      <w:r>
        <w:rPr>
          <w:rFonts w:ascii="Times New Roman" w:hAnsi="Times New Roman"/>
          <w:bCs/>
          <w:sz w:val="28"/>
          <w:szCs w:val="28"/>
          <w:u w:val="single"/>
        </w:rPr>
        <w:t xml:space="preserve">Выявлен </w:t>
      </w:r>
      <w:r>
        <w:rPr>
          <w:rFonts w:ascii="Times New Roman" w:hAnsi="Times New Roman"/>
          <w:sz w:val="28"/>
          <w:szCs w:val="28"/>
          <w:u w:val="single"/>
        </w:rPr>
        <w:t>факт</w:t>
      </w:r>
      <w:r>
        <w:rPr>
          <w:rFonts w:ascii="Times New Roman" w:hAnsi="Times New Roman"/>
          <w:sz w:val="28"/>
          <w:szCs w:val="28"/>
        </w:rPr>
        <w:t xml:space="preserve"> </w:t>
      </w:r>
      <w:r>
        <w:rPr>
          <w:rFonts w:ascii="Times New Roman" w:hAnsi="Times New Roman"/>
          <w:sz w:val="28"/>
          <w:szCs w:val="28"/>
          <w:u w:val="single"/>
        </w:rPr>
        <w:t>включения в бюджетную отчетность</w:t>
      </w:r>
      <w:r>
        <w:rPr>
          <w:rFonts w:ascii="Times New Roman" w:hAnsi="Times New Roman"/>
          <w:sz w:val="28"/>
          <w:szCs w:val="28"/>
        </w:rPr>
        <w:t xml:space="preserve"> </w:t>
      </w:r>
      <w:r>
        <w:rPr>
          <w:rFonts w:ascii="Times New Roman" w:hAnsi="Times New Roman"/>
          <w:sz w:val="28"/>
          <w:szCs w:val="28"/>
          <w:u w:val="single"/>
        </w:rPr>
        <w:t>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pPr>
        <w:pStyle w:val="Normal"/>
        <w:ind w:firstLine="540"/>
        <w:jc w:val="both"/>
        <w:rPr>
          <w:rFonts w:ascii="Times New Roman" w:hAnsi="Times New Roman"/>
          <w:sz w:val="28"/>
          <w:szCs w:val="28"/>
        </w:rPr>
      </w:pPr>
      <w:r>
        <w:rPr>
          <w:rFonts w:ascii="Times New Roman" w:hAnsi="Times New Roman"/>
          <w:sz w:val="28"/>
          <w:szCs w:val="28"/>
        </w:rPr>
        <w:t>Регистры бюджетного учета, подтверждающие начисление пени в сумме 1146787,44 рублей по начислениям пени в КСП города Бердска не представлены.</w:t>
      </w:r>
    </w:p>
    <w:p>
      <w:pPr>
        <w:pStyle w:val="BodyText"/>
        <w:ind w:firstLine="709"/>
        <w:rPr>
          <w:rFonts w:ascii="Times New Roman" w:hAnsi="Times New Roman"/>
          <w:sz w:val="28"/>
          <w:szCs w:val="28"/>
        </w:rPr>
      </w:pPr>
      <w:r>
        <w:rPr>
          <w:rFonts w:ascii="Times New Roman" w:hAnsi="Times New Roman"/>
          <w:bCs/>
          <w:sz w:val="28"/>
          <w:szCs w:val="28"/>
        </w:rPr>
        <w:t>Указанное нарушение является грубым и попадает под действие части 4 статьи 15.15.6 «Нарушение требований к бюджетному (бухгалтерскому) учету, в том числе к составлению, представлению бюджетной, бухгалтерской (финансовой) отчетности» КОАП от 30.12.2001 №195-ФЗ.</w:t>
      </w:r>
    </w:p>
    <w:p>
      <w:pPr>
        <w:pStyle w:val="BodyText"/>
        <w:ind w:firstLine="709"/>
        <w:rPr>
          <w:rFonts w:ascii="Times New Roman" w:hAnsi="Times New Roman"/>
          <w:sz w:val="28"/>
          <w:szCs w:val="28"/>
        </w:rPr>
      </w:pPr>
      <w:r>
        <w:rPr>
          <w:rFonts w:ascii="Times New Roman" w:hAnsi="Times New Roman"/>
          <w:bCs/>
          <w:sz w:val="28"/>
          <w:szCs w:val="28"/>
        </w:rPr>
        <w:t>6.8.23 Выявлены на</w:t>
      </w:r>
      <w:r>
        <w:rPr>
          <w:rFonts w:ascii="Times New Roman" w:hAnsi="Times New Roman"/>
          <w:sz w:val="28"/>
          <w:szCs w:val="28"/>
        </w:rPr>
        <w:t xml:space="preserve">рушения </w:t>
      </w:r>
      <w:r>
        <w:rPr>
          <w:rFonts w:eastAsia="Calibri" w:ascii="Times New Roman" w:hAnsi="Times New Roman"/>
          <w:iCs/>
          <w:sz w:val="28"/>
          <w:szCs w:val="28"/>
          <w:u w:val="single"/>
          <w:lang w:eastAsia="en-US"/>
        </w:rPr>
        <w:t>порядка заполнения формы</w:t>
      </w:r>
      <w:r>
        <w:rPr>
          <w:rFonts w:eastAsia="Calibri" w:ascii="Times New Roman" w:hAnsi="Times New Roman"/>
          <w:iCs/>
          <w:sz w:val="28"/>
          <w:szCs w:val="28"/>
          <w:lang w:eastAsia="en-US"/>
        </w:rPr>
        <w:t xml:space="preserve"> </w:t>
      </w:r>
      <w:r>
        <w:rPr>
          <w:rFonts w:ascii="Times New Roman" w:hAnsi="Times New Roman"/>
          <w:sz w:val="28"/>
          <w:szCs w:val="28"/>
        </w:rPr>
        <w:t>«Сведения о дебиторской и кредиторской задолженности» (ф.0503169)</w:t>
      </w:r>
      <w:r>
        <w:rPr>
          <w:rFonts w:eastAsia="Calibri" w:ascii="Times New Roman" w:hAnsi="Times New Roman"/>
          <w:iCs/>
          <w:sz w:val="28"/>
          <w:szCs w:val="28"/>
          <w:lang w:eastAsia="en-US"/>
        </w:rPr>
        <w:t xml:space="preserve">, </w:t>
      </w:r>
      <w:r>
        <w:rPr>
          <w:rFonts w:eastAsia="Calibri" w:ascii="Times New Roman" w:hAnsi="Times New Roman"/>
          <w:iCs/>
          <w:sz w:val="28"/>
          <w:szCs w:val="28"/>
          <w:u w:val="single"/>
          <w:lang w:eastAsia="en-US"/>
        </w:rPr>
        <w:t>установленного пунктом 167 Инструкции № 191</w:t>
      </w:r>
      <w:r>
        <w:rPr>
          <w:rFonts w:ascii="Times New Roman" w:hAnsi="Times New Roman"/>
          <w:sz w:val="28"/>
          <w:szCs w:val="28"/>
        </w:rPr>
        <w:t>.</w:t>
      </w:r>
    </w:p>
    <w:p>
      <w:pPr>
        <w:pStyle w:val="Normal"/>
        <w:shd w:val="clear" w:color="auto" w:fill="FFFFFF"/>
        <w:tabs>
          <w:tab w:val="clear" w:pos="708"/>
          <w:tab w:val="left" w:pos="0" w:leader="underscore"/>
        </w:tabs>
        <w:ind w:firstLine="720"/>
        <w:jc w:val="both"/>
        <w:rPr>
          <w:rFonts w:ascii="Times New Roman" w:hAnsi="Times New Roman"/>
          <w:sz w:val="28"/>
          <w:szCs w:val="28"/>
        </w:rPr>
      </w:pPr>
      <w:r>
        <w:rPr>
          <w:rFonts w:ascii="Times New Roman" w:hAnsi="Times New Roman"/>
          <w:b/>
          <w:bCs/>
          <w:sz w:val="28"/>
          <w:szCs w:val="28"/>
          <w:lang w:val="en-US"/>
        </w:rPr>
        <w:t>VII</w:t>
      </w:r>
      <w:r>
        <w:rPr>
          <w:rFonts w:ascii="Times New Roman" w:hAnsi="Times New Roman"/>
          <w:b/>
          <w:bCs/>
          <w:sz w:val="28"/>
          <w:szCs w:val="28"/>
        </w:rPr>
        <w:t>.</w:t>
      </w:r>
      <w:r>
        <w:rPr>
          <w:rFonts w:ascii="Times New Roman" w:hAnsi="Times New Roman"/>
          <w:sz w:val="28"/>
          <w:szCs w:val="28"/>
        </w:rPr>
        <w:t xml:space="preserve"> </w:t>
      </w:r>
      <w:r>
        <w:rPr>
          <w:rFonts w:ascii="Times New Roman" w:hAnsi="Times New Roman"/>
          <w:bCs/>
          <w:sz w:val="28"/>
          <w:szCs w:val="28"/>
        </w:rPr>
        <w:t>Нарушения бюджетного учета арендных платежей за земельные участки:</w:t>
      </w:r>
    </w:p>
    <w:p>
      <w:pPr>
        <w:pStyle w:val="Normal"/>
        <w:shd w:val="clear" w:color="auto" w:fill="FFFFFF"/>
        <w:tabs>
          <w:tab w:val="clear" w:pos="708"/>
          <w:tab w:val="left" w:pos="0" w:leader="underscore"/>
        </w:tabs>
        <w:ind w:firstLine="720"/>
        <w:jc w:val="both"/>
        <w:rPr>
          <w:rFonts w:ascii="Times New Roman" w:hAnsi="Times New Roman"/>
          <w:sz w:val="28"/>
          <w:szCs w:val="28"/>
        </w:rPr>
      </w:pPr>
      <w:r>
        <w:rPr>
          <w:rFonts w:ascii="Times New Roman" w:hAnsi="Times New Roman"/>
          <w:iCs/>
          <w:sz w:val="28"/>
          <w:szCs w:val="28"/>
        </w:rPr>
        <w:t>7.1.</w:t>
      </w:r>
      <w:r>
        <w:rPr>
          <w:rFonts w:ascii="Times New Roman" w:hAnsi="Times New Roman"/>
          <w:bCs/>
          <w:sz w:val="28"/>
          <w:szCs w:val="28"/>
        </w:rPr>
        <w:t xml:space="preserve"> </w:t>
      </w:r>
      <w:r>
        <w:rPr>
          <w:rFonts w:ascii="Times New Roman" w:hAnsi="Times New Roman"/>
          <w:iCs/>
          <w:sz w:val="28"/>
          <w:szCs w:val="28"/>
        </w:rPr>
        <w:t>Д</w:t>
      </w:r>
      <w:r>
        <w:rPr>
          <w:rFonts w:ascii="Times New Roman" w:hAnsi="Times New Roman"/>
          <w:sz w:val="28"/>
          <w:szCs w:val="28"/>
        </w:rPr>
        <w:t xml:space="preserve">анные оборотно-сальдовой ведомости, Главной книги и Отчета ф.0503127 </w:t>
      </w:r>
      <w:r>
        <w:rPr>
          <w:rFonts w:ascii="Times New Roman" w:hAnsi="Times New Roman"/>
          <w:sz w:val="28"/>
          <w:szCs w:val="28"/>
          <w:u w:val="single"/>
        </w:rPr>
        <w:t>не идентичны, что не позволяет объективно оценить данные, отраженные в отчетности, что в свою очередь влияет на достоверность отчетности.</w:t>
      </w:r>
    </w:p>
    <w:p>
      <w:pPr>
        <w:pStyle w:val="Normal"/>
        <w:shd w:val="clear" w:color="auto" w:fill="FFFFFF"/>
        <w:tabs>
          <w:tab w:val="clear" w:pos="708"/>
          <w:tab w:val="left" w:pos="0" w:leader="underscore"/>
        </w:tabs>
        <w:ind w:firstLine="720"/>
        <w:jc w:val="both"/>
        <w:rPr>
          <w:rFonts w:ascii="Times New Roman" w:hAnsi="Times New Roman"/>
          <w:sz w:val="28"/>
          <w:szCs w:val="28"/>
        </w:rPr>
      </w:pPr>
      <w:r>
        <w:rPr>
          <w:rFonts w:ascii="Times New Roman" w:hAnsi="Times New Roman"/>
          <w:sz w:val="28"/>
          <w:szCs w:val="28"/>
        </w:rPr>
        <w:t>По коду доходов 710 1 11 05012 04 0000 120 «</w:t>
      </w:r>
      <w:r>
        <w:rPr>
          <w:rFonts w:ascii="Times New Roman" w:hAnsi="Times New Roman"/>
          <w:iCs/>
          <w:sz w:val="28"/>
          <w:szCs w:val="28"/>
        </w:rPr>
        <w:t xml:space="preserve">Доходы, получаемые в виде арендной платы за земельные участки, государственная собственность на которые </w:t>
      </w:r>
      <w:r>
        <w:rPr>
          <w:rFonts w:ascii="Times New Roman" w:hAnsi="Times New Roman"/>
          <w:iCs/>
          <w:sz w:val="28"/>
          <w:szCs w:val="28"/>
          <w:u w:val="single"/>
        </w:rPr>
        <w:t>не разграничена</w:t>
      </w:r>
      <w:r>
        <w:rPr>
          <w:rFonts w:ascii="Times New Roman" w:hAnsi="Times New Roman"/>
          <w:iCs/>
          <w:sz w:val="28"/>
          <w:szCs w:val="28"/>
        </w:rPr>
        <w:t xml:space="preserve"> и которые расположены в границах городских округов, а также средства от продажи права на заключение договоров аренды указанных земельных участков</w:t>
      </w:r>
      <w:r>
        <w:rPr>
          <w:rFonts w:ascii="Times New Roman" w:hAnsi="Times New Roman"/>
          <w:sz w:val="28"/>
          <w:szCs w:val="28"/>
        </w:rPr>
        <w:t>» и 710 1 11 05024 04 0000 120 «</w:t>
      </w:r>
      <w:r>
        <w:rPr>
          <w:rFonts w:ascii="Times New Roman" w:hAnsi="Times New Roman"/>
          <w:iCs/>
          <w:sz w:val="28"/>
          <w:szCs w:val="28"/>
        </w:rPr>
        <w:t xml:space="preserve">Доходы, получаемые в виде арендной платы, а также средства от продажи права на заключение договоров аренды за земли, </w:t>
      </w:r>
      <w:r>
        <w:rPr>
          <w:rFonts w:ascii="Times New Roman" w:hAnsi="Times New Roman"/>
          <w:iCs/>
          <w:sz w:val="28"/>
          <w:szCs w:val="28"/>
          <w:u w:val="single"/>
        </w:rPr>
        <w:t>находящиеся в собственности городских округов</w:t>
      </w:r>
      <w:r>
        <w:rPr>
          <w:rFonts w:ascii="Times New Roman" w:hAnsi="Times New Roman"/>
          <w:iCs/>
          <w:sz w:val="28"/>
          <w:szCs w:val="28"/>
        </w:rPr>
        <w:t xml:space="preserve"> (за исключением земельных участков муниципальных бюджетных и автономных учреждений)</w:t>
      </w:r>
      <w:r>
        <w:rPr>
          <w:rFonts w:ascii="Times New Roman" w:hAnsi="Times New Roman"/>
          <w:sz w:val="28"/>
          <w:szCs w:val="28"/>
        </w:rPr>
        <w:t>» расхождения составили:</w:t>
      </w:r>
    </w:p>
    <w:p>
      <w:pPr>
        <w:pStyle w:val="Normal"/>
        <w:shd w:val="clear" w:color="auto" w:fill="FFFFFF"/>
        <w:tabs>
          <w:tab w:val="clear" w:pos="708"/>
          <w:tab w:val="left" w:pos="0" w:leader="underscore"/>
        </w:tabs>
        <w:ind w:firstLine="720"/>
        <w:jc w:val="both"/>
        <w:rPr>
          <w:rFonts w:ascii="Times New Roman" w:hAnsi="Times New Roman"/>
          <w:sz w:val="28"/>
          <w:szCs w:val="28"/>
        </w:rPr>
      </w:pPr>
      <w:r>
        <w:rPr>
          <w:rFonts w:ascii="Times New Roman" w:hAnsi="Times New Roman"/>
          <w:sz w:val="28"/>
          <w:szCs w:val="28"/>
          <w:u w:val="single"/>
        </w:rPr>
        <w:t>-</w:t>
      </w:r>
      <w:r>
        <w:rPr>
          <w:rFonts w:ascii="Times New Roman" w:hAnsi="Times New Roman"/>
          <w:bCs/>
          <w:sz w:val="28"/>
          <w:szCs w:val="28"/>
          <w:u w:val="single"/>
        </w:rPr>
        <w:t xml:space="preserve"> за 2022 год </w:t>
      </w:r>
      <w:r>
        <w:rPr>
          <w:rFonts w:ascii="Times New Roman" w:hAnsi="Times New Roman"/>
          <w:sz w:val="28"/>
          <w:szCs w:val="28"/>
        </w:rPr>
        <w:t xml:space="preserve">в сумме </w:t>
      </w:r>
      <w:r>
        <w:rPr>
          <w:rFonts w:ascii="Times New Roman" w:hAnsi="Times New Roman"/>
          <w:iCs/>
          <w:sz w:val="28"/>
          <w:szCs w:val="28"/>
          <w:u w:val="single"/>
        </w:rPr>
        <w:t>2 170 851,06 рублей,</w:t>
      </w:r>
    </w:p>
    <w:p>
      <w:pPr>
        <w:pStyle w:val="Normal"/>
        <w:shd w:val="clear" w:color="auto" w:fill="FFFFFF"/>
        <w:tabs>
          <w:tab w:val="clear" w:pos="708"/>
          <w:tab w:val="left" w:pos="0" w:leader="underscore"/>
        </w:tabs>
        <w:ind w:firstLine="720"/>
        <w:jc w:val="both"/>
        <w:rPr>
          <w:rFonts w:ascii="Times New Roman" w:hAnsi="Times New Roman"/>
          <w:sz w:val="28"/>
          <w:szCs w:val="28"/>
        </w:rPr>
      </w:pPr>
      <w:r>
        <w:rPr>
          <w:rFonts w:ascii="Times New Roman" w:hAnsi="Times New Roman"/>
          <w:sz w:val="28"/>
          <w:szCs w:val="28"/>
          <w:u w:val="single"/>
        </w:rPr>
        <w:t>-</w:t>
      </w:r>
      <w:r>
        <w:rPr>
          <w:rFonts w:ascii="Times New Roman" w:hAnsi="Times New Roman"/>
          <w:bCs/>
          <w:sz w:val="28"/>
          <w:szCs w:val="28"/>
          <w:u w:val="single"/>
        </w:rPr>
        <w:t xml:space="preserve"> за 2023 год </w:t>
      </w:r>
      <w:r>
        <w:rPr>
          <w:rFonts w:ascii="Times New Roman" w:hAnsi="Times New Roman"/>
          <w:sz w:val="28"/>
          <w:szCs w:val="28"/>
        </w:rPr>
        <w:t xml:space="preserve">в сумме </w:t>
      </w:r>
      <w:r>
        <w:rPr>
          <w:rFonts w:ascii="Times New Roman" w:hAnsi="Times New Roman"/>
          <w:sz w:val="28"/>
          <w:szCs w:val="28"/>
          <w:u w:val="single"/>
        </w:rPr>
        <w:t>«-</w:t>
      </w:r>
      <w:r>
        <w:rPr>
          <w:rFonts w:ascii="Times New Roman" w:hAnsi="Times New Roman"/>
          <w:iCs/>
          <w:sz w:val="28"/>
          <w:szCs w:val="28"/>
          <w:u w:val="single"/>
        </w:rPr>
        <w:t>1 818 396,72»</w:t>
      </w:r>
      <w:r>
        <w:rPr>
          <w:rFonts w:ascii="Times New Roman" w:hAnsi="Times New Roman"/>
          <w:sz w:val="28"/>
          <w:szCs w:val="28"/>
          <w:u w:val="single"/>
        </w:rPr>
        <w:t>.</w:t>
      </w:r>
    </w:p>
    <w:p>
      <w:pPr>
        <w:pStyle w:val="Normal"/>
        <w:ind w:firstLine="708"/>
        <w:jc w:val="both"/>
        <w:rPr>
          <w:rFonts w:ascii="Times New Roman" w:hAnsi="Times New Roman"/>
          <w:sz w:val="28"/>
          <w:szCs w:val="28"/>
        </w:rPr>
      </w:pPr>
      <w:r>
        <w:rPr>
          <w:rFonts w:ascii="Times New Roman" w:hAnsi="Times New Roman"/>
          <w:iCs/>
          <w:sz w:val="28"/>
          <w:szCs w:val="28"/>
        </w:rPr>
        <w:t>7.2.</w:t>
      </w:r>
      <w:r>
        <w:rPr>
          <w:rFonts w:ascii="Times New Roman" w:hAnsi="Times New Roman"/>
          <w:b/>
          <w:bCs/>
          <w:i/>
          <w:sz w:val="28"/>
          <w:szCs w:val="28"/>
        </w:rPr>
        <w:t xml:space="preserve"> </w:t>
      </w:r>
      <w:r>
        <w:rPr>
          <w:rFonts w:ascii="Times New Roman" w:hAnsi="Times New Roman"/>
          <w:sz w:val="28"/>
          <w:szCs w:val="28"/>
          <w:u w:val="single"/>
        </w:rPr>
        <w:t xml:space="preserve">В нарушение </w:t>
      </w:r>
      <w:r>
        <w:rPr>
          <w:rFonts w:eastAsia="Calibri" w:ascii="Times New Roman" w:hAnsi="Times New Roman"/>
          <w:sz w:val="28"/>
          <w:szCs w:val="28"/>
          <w:u w:val="single"/>
          <w:lang w:eastAsia="en-US"/>
        </w:rPr>
        <w:t>п.7.1 Порядка</w:t>
      </w:r>
      <w:r>
        <w:rPr>
          <w:rFonts w:eastAsia="Calibri" w:ascii="Times New Roman" w:hAnsi="Times New Roman"/>
          <w:sz w:val="28"/>
          <w:szCs w:val="28"/>
          <w:lang w:eastAsia="en-US"/>
        </w:rPr>
        <w:t xml:space="preserve"> применения классификации операций сектора государственного управления, утвержденного приказом Министерства финансов Российской Федерации от 29 ноября 2017 г. №209н </w:t>
      </w:r>
      <w:r>
        <w:rPr>
          <w:rFonts w:eastAsia="Calibri" w:ascii="Times New Roman" w:hAnsi="Times New Roman"/>
          <w:sz w:val="28"/>
          <w:szCs w:val="28"/>
          <w:u w:val="single"/>
          <w:lang w:eastAsia="en-US"/>
        </w:rPr>
        <w:t>и</w:t>
      </w:r>
      <w:r>
        <w:rPr>
          <w:rFonts w:eastAsia="Calibri" w:ascii="Times New Roman" w:hAnsi="Times New Roman"/>
          <w:sz w:val="28"/>
          <w:szCs w:val="28"/>
          <w:lang w:eastAsia="en-US"/>
        </w:rPr>
        <w:t xml:space="preserve"> </w:t>
      </w:r>
      <w:r>
        <w:rPr>
          <w:rFonts w:ascii="Times New Roman" w:hAnsi="Times New Roman"/>
          <w:bCs/>
          <w:sz w:val="28"/>
          <w:szCs w:val="28"/>
          <w:u w:val="single"/>
        </w:rPr>
        <w:t>п.167 Инструкции №191н,</w:t>
      </w:r>
      <w:r>
        <w:rPr>
          <w:rFonts w:ascii="Times New Roman" w:hAnsi="Times New Roman"/>
          <w:sz w:val="28"/>
          <w:szCs w:val="28"/>
        </w:rPr>
        <w:t xml:space="preserve"> </w:t>
      </w:r>
      <w:r>
        <w:rPr>
          <w:rFonts w:ascii="Times New Roman" w:hAnsi="Times New Roman"/>
          <w:bCs/>
          <w:sz w:val="28"/>
          <w:szCs w:val="28"/>
        </w:rPr>
        <w:t xml:space="preserve">УФиНП администрации города Бердска </w:t>
      </w:r>
      <w:r>
        <w:rPr>
          <w:rFonts w:ascii="Times New Roman" w:hAnsi="Times New Roman"/>
          <w:sz w:val="28"/>
          <w:szCs w:val="28"/>
        </w:rPr>
        <w:t xml:space="preserve">ненадлежащим образом осуществляется ведение аналитического бюджетного учета главным администратором доходов – УФиНП администрации города Бердска по </w:t>
      </w:r>
      <w:r>
        <w:rPr>
          <w:rFonts w:eastAsia="Calibri" w:ascii="Times New Roman" w:hAnsi="Times New Roman"/>
          <w:bCs/>
          <w:sz w:val="28"/>
          <w:szCs w:val="28"/>
          <w:lang w:eastAsia="en-US"/>
        </w:rPr>
        <w:t xml:space="preserve">подстатьям КОСГУ статей КОСГУ 560 и 660, </w:t>
      </w:r>
      <w:r>
        <w:rPr>
          <w:rFonts w:ascii="Times New Roman" w:hAnsi="Times New Roman"/>
          <w:sz w:val="28"/>
          <w:szCs w:val="28"/>
        </w:rPr>
        <w:t>что в конечном итоге приводит к искажению данных в бюджетной отчетности, а также затрудняет осуществление оперативного управленческого учета собственником имущества.</w:t>
      </w:r>
    </w:p>
    <w:p>
      <w:pPr>
        <w:pStyle w:val="Normal"/>
        <w:ind w:firstLine="708"/>
        <w:jc w:val="both"/>
        <w:rPr>
          <w:rFonts w:ascii="Times New Roman" w:hAnsi="Times New Roman"/>
          <w:sz w:val="28"/>
          <w:szCs w:val="28"/>
        </w:rPr>
      </w:pPr>
      <w:r>
        <w:rPr>
          <w:rFonts w:ascii="Times New Roman" w:hAnsi="Times New Roman"/>
          <w:iCs/>
          <w:sz w:val="28"/>
          <w:szCs w:val="28"/>
        </w:rPr>
        <w:t>7.3.</w:t>
      </w:r>
      <w:r>
        <w:rPr>
          <w:rFonts w:ascii="Times New Roman" w:hAnsi="Times New Roman"/>
          <w:sz w:val="28"/>
          <w:szCs w:val="28"/>
        </w:rPr>
        <w:t xml:space="preserve"> В оборотно-сальдовой ведомости, предоставленной УФиНП администрации города Бердска, за 2022 год отсутствует информация о начислениях по долгосрочным договорам аренды земельных участков, заключенных с МУПами по КБК 710 1 11 </w:t>
      </w:r>
      <w:r>
        <w:rPr>
          <w:rFonts w:ascii="Times New Roman" w:hAnsi="Times New Roman"/>
          <w:sz w:val="28"/>
          <w:szCs w:val="28"/>
          <w:u w:val="single"/>
        </w:rPr>
        <w:t>05024</w:t>
      </w:r>
      <w:r>
        <w:rPr>
          <w:rFonts w:ascii="Times New Roman" w:hAnsi="Times New Roman"/>
          <w:sz w:val="28"/>
          <w:szCs w:val="28"/>
        </w:rPr>
        <w:t xml:space="preserve"> 04 1000 120, а по данным оборотно-сальдовой ведомости за 2023 год задолженность по таким договорам (заключенным с 2011 по 2022 годы) на 01.01.2023 составила 5 567,00 рублей, а начисления и поступления составили соответственно 118295,00 рублей и 157834,34 рублей, при годовой сумме договоров в сумме 218359,70 рублей (по данным оборотно-сальдовой ведомости), что свидетельствует </w:t>
      </w:r>
      <w:r>
        <w:rPr>
          <w:rFonts w:ascii="Times New Roman" w:hAnsi="Times New Roman"/>
          <w:bCs/>
          <w:sz w:val="28"/>
          <w:szCs w:val="28"/>
        </w:rPr>
        <w:t>о недостоверном (неполном) отражении в бюджетном учете данных о начислении и уплате доходов</w:t>
      </w:r>
      <w:r>
        <w:rPr>
          <w:rFonts w:ascii="Times New Roman" w:hAnsi="Times New Roman"/>
          <w:sz w:val="28"/>
          <w:szCs w:val="28"/>
        </w:rPr>
        <w:t>.</w:t>
      </w:r>
    </w:p>
    <w:p>
      <w:pPr>
        <w:pStyle w:val="Normal"/>
        <w:ind w:firstLine="720"/>
        <w:jc w:val="both"/>
        <w:rPr/>
      </w:pPr>
      <w:r>
        <w:rPr>
          <w:rFonts w:ascii="Times New Roman" w:hAnsi="Times New Roman"/>
          <w:iCs/>
          <w:sz w:val="28"/>
          <w:szCs w:val="28"/>
        </w:rPr>
        <w:t>7.4.</w:t>
      </w:r>
      <w:r>
        <w:rPr>
          <w:rFonts w:ascii="Times New Roman" w:hAnsi="Times New Roman"/>
          <w:b/>
          <w:bCs/>
          <w:i/>
          <w:sz w:val="28"/>
          <w:szCs w:val="28"/>
        </w:rPr>
        <w:t xml:space="preserve"> </w:t>
      </w:r>
      <w:r>
        <w:rPr>
          <w:rFonts w:ascii="Times New Roman" w:hAnsi="Times New Roman"/>
          <w:sz w:val="28"/>
          <w:szCs w:val="28"/>
        </w:rPr>
        <w:t xml:space="preserve">В нарушение требований, установленных </w:t>
      </w:r>
      <w:hyperlink r:id="rId48">
        <w:r>
          <w:rPr>
            <w:rStyle w:val="ListLabel364"/>
            <w:rFonts w:ascii="Times New Roman" w:hAnsi="Times New Roman"/>
            <w:sz w:val="28"/>
            <w:szCs w:val="28"/>
          </w:rPr>
          <w:t>абзацем первым пункта 78</w:t>
        </w:r>
      </w:hyperlink>
      <w:r>
        <w:rPr>
          <w:rFonts w:ascii="Times New Roman" w:hAnsi="Times New Roman"/>
          <w:sz w:val="28"/>
          <w:szCs w:val="28"/>
        </w:rPr>
        <w:t xml:space="preserve">, </w:t>
      </w:r>
      <w:hyperlink r:id="rId49">
        <w:r>
          <w:rPr>
            <w:rStyle w:val="ListLabel364"/>
            <w:rFonts w:ascii="Times New Roman" w:hAnsi="Times New Roman"/>
            <w:sz w:val="28"/>
            <w:szCs w:val="28"/>
          </w:rPr>
          <w:t>абзацем первым пункта 120</w:t>
        </w:r>
      </w:hyperlink>
      <w:r>
        <w:rPr>
          <w:rFonts w:ascii="Times New Roman" w:hAnsi="Times New Roman"/>
          <w:sz w:val="28"/>
          <w:szCs w:val="28"/>
        </w:rPr>
        <w:t xml:space="preserve"> Инструкции 162н, ГАДБ - УФиНП администрации города Бердска, недостоверно и (или) несвоевременно отражены, отражены без подтверждающих первичных документов и регистров бухгалтерского учета операции по начислению, уменьшению, корректировке доходов, что приводит к недостоверному отражению дебиторской задолженности по состоянию на отчетную дату по счетам 020500000 «Расчеты по доходам» 04011000 «Доходы текущего финансового года», 401400000 «Доходы будущих периодов» и как следствие, к искажению показателей Баланса </w:t>
      </w:r>
      <w:hyperlink r:id="rId50">
        <w:r>
          <w:rPr>
            <w:rStyle w:val="ListLabel364"/>
            <w:rFonts w:ascii="Times New Roman" w:hAnsi="Times New Roman"/>
            <w:sz w:val="28"/>
            <w:szCs w:val="28"/>
          </w:rPr>
          <w:t>(ф. 0503130)</w:t>
        </w:r>
      </w:hyperlink>
      <w:r>
        <w:rPr>
          <w:rFonts w:ascii="Times New Roman" w:hAnsi="Times New Roman"/>
          <w:sz w:val="28"/>
          <w:szCs w:val="28"/>
        </w:rPr>
        <w:t>.</w:t>
      </w:r>
    </w:p>
    <w:p>
      <w:pPr>
        <w:pStyle w:val="Normal"/>
        <w:ind w:firstLine="709"/>
        <w:jc w:val="both"/>
        <w:rPr>
          <w:rFonts w:ascii="Times New Roman" w:hAnsi="Times New Roman"/>
          <w:sz w:val="28"/>
          <w:szCs w:val="28"/>
        </w:rPr>
      </w:pPr>
      <w:r>
        <w:rPr>
          <w:rFonts w:ascii="Times New Roman" w:hAnsi="Times New Roman"/>
          <w:sz w:val="28"/>
          <w:szCs w:val="28"/>
        </w:rPr>
        <w:t xml:space="preserve">7.5. Недостоверность данных о дебиторской задолженности по пени по КБК 710 1 11 </w:t>
      </w:r>
      <w:r>
        <w:rPr>
          <w:rFonts w:ascii="Times New Roman" w:hAnsi="Times New Roman"/>
          <w:sz w:val="28"/>
          <w:szCs w:val="28"/>
          <w:u w:val="single"/>
        </w:rPr>
        <w:t>05012</w:t>
      </w:r>
      <w:r>
        <w:rPr>
          <w:rFonts w:ascii="Times New Roman" w:hAnsi="Times New Roman"/>
          <w:sz w:val="28"/>
          <w:szCs w:val="28"/>
        </w:rPr>
        <w:t xml:space="preserve"> 04 </w:t>
      </w:r>
      <w:r>
        <w:rPr>
          <w:rFonts w:ascii="Times New Roman" w:hAnsi="Times New Roman"/>
          <w:sz w:val="28"/>
          <w:szCs w:val="28"/>
          <w:u w:val="single"/>
        </w:rPr>
        <w:t>2</w:t>
      </w:r>
      <w:r>
        <w:rPr>
          <w:rFonts w:ascii="Times New Roman" w:hAnsi="Times New Roman"/>
          <w:sz w:val="28"/>
          <w:szCs w:val="28"/>
        </w:rPr>
        <w:t>000 120 в связи с несоответствием данных, отраженных в Журнале регистрации требований об уплате задолженности по арендным платежам данным бюджетного учета о начислении пени:</w:t>
      </w:r>
    </w:p>
    <w:p>
      <w:pPr>
        <w:pStyle w:val="Normal"/>
        <w:ind w:firstLine="708"/>
        <w:jc w:val="both"/>
        <w:rPr>
          <w:rFonts w:ascii="Times New Roman" w:hAnsi="Times New Roman"/>
          <w:sz w:val="28"/>
          <w:szCs w:val="28"/>
        </w:rPr>
      </w:pPr>
      <w:r>
        <w:rPr>
          <w:rFonts w:ascii="Times New Roman" w:hAnsi="Times New Roman"/>
          <w:iCs/>
          <w:sz w:val="28"/>
          <w:szCs w:val="28"/>
        </w:rPr>
        <w:t>- занижении на 01.01.2023 года</w:t>
      </w:r>
      <w:r>
        <w:rPr>
          <w:rFonts w:ascii="Times New Roman" w:hAnsi="Times New Roman"/>
          <w:sz w:val="28"/>
          <w:szCs w:val="28"/>
        </w:rPr>
        <w:t xml:space="preserve"> </w:t>
      </w:r>
      <w:r>
        <w:rPr>
          <w:rFonts w:ascii="Times New Roman" w:hAnsi="Times New Roman"/>
          <w:iCs/>
          <w:sz w:val="28"/>
          <w:szCs w:val="28"/>
        </w:rPr>
        <w:t>на сумму 5897,3 тыс. рублей (только по начислениям за 2022 год, без учета пени, начисленной на 01.01.2022 года за предыдущие периоды),</w:t>
      </w:r>
    </w:p>
    <w:p>
      <w:pPr>
        <w:pStyle w:val="Normal"/>
        <w:ind w:firstLine="708"/>
        <w:jc w:val="both"/>
        <w:rPr>
          <w:rFonts w:ascii="Times New Roman" w:hAnsi="Times New Roman"/>
          <w:sz w:val="28"/>
          <w:szCs w:val="28"/>
        </w:rPr>
      </w:pPr>
      <w:r>
        <w:rPr>
          <w:rFonts w:ascii="Times New Roman" w:hAnsi="Times New Roman"/>
          <w:iCs/>
          <w:sz w:val="28"/>
          <w:szCs w:val="28"/>
        </w:rPr>
        <w:t>- завышении на 01.01.2024 года</w:t>
      </w:r>
      <w:r>
        <w:rPr>
          <w:rFonts w:ascii="Times New Roman" w:hAnsi="Times New Roman"/>
          <w:sz w:val="28"/>
          <w:szCs w:val="28"/>
        </w:rPr>
        <w:t xml:space="preserve"> </w:t>
      </w:r>
      <w:r>
        <w:rPr>
          <w:rFonts w:ascii="Times New Roman" w:hAnsi="Times New Roman"/>
          <w:iCs/>
          <w:sz w:val="28"/>
          <w:szCs w:val="28"/>
        </w:rPr>
        <w:t>на сумму 7298,2 тыс. рублей (только по начислениям за 2023 год, без учета пени, начисленной на 01.01.2022 года за предыдущие периоды).</w:t>
      </w:r>
    </w:p>
    <w:p>
      <w:pPr>
        <w:pStyle w:val="Normal"/>
        <w:ind w:firstLine="709"/>
        <w:jc w:val="both"/>
        <w:rPr>
          <w:rFonts w:ascii="Times New Roman" w:hAnsi="Times New Roman"/>
          <w:sz w:val="28"/>
          <w:szCs w:val="28"/>
        </w:rPr>
      </w:pPr>
      <w:r>
        <w:rPr>
          <w:rFonts w:ascii="Times New Roman" w:hAnsi="Times New Roman"/>
          <w:b/>
          <w:bCs/>
          <w:sz w:val="28"/>
          <w:szCs w:val="28"/>
          <w:lang w:val="en-US"/>
        </w:rPr>
        <w:t>VIII</w:t>
      </w:r>
      <w:r>
        <w:rPr>
          <w:rFonts w:ascii="Times New Roman" w:hAnsi="Times New Roman"/>
          <w:b/>
          <w:bCs/>
          <w:sz w:val="28"/>
          <w:szCs w:val="28"/>
        </w:rPr>
        <w:t>.</w:t>
      </w:r>
      <w:r>
        <w:rPr>
          <w:rFonts w:ascii="Times New Roman" w:hAnsi="Times New Roman"/>
          <w:b/>
          <w:i/>
          <w:sz w:val="28"/>
          <w:szCs w:val="28"/>
        </w:rPr>
        <w:t xml:space="preserve"> </w:t>
      </w:r>
      <w:r>
        <w:rPr>
          <w:rFonts w:ascii="Times New Roman" w:hAnsi="Times New Roman"/>
          <w:bCs/>
          <w:iCs/>
          <w:sz w:val="28"/>
          <w:szCs w:val="28"/>
        </w:rPr>
        <w:t>Непринятие администрацией города Бердска достаточных мер в отношении МУП КБУ города Бердска</w:t>
      </w:r>
      <w:r>
        <w:rPr>
          <w:rFonts w:ascii="Times New Roman" w:hAnsi="Times New Roman"/>
          <w:sz w:val="28"/>
          <w:szCs w:val="28"/>
        </w:rPr>
        <w:t xml:space="preserve"> в целях получения арендной платы за земельные участки, переданные в аренду МУП КБУ</w:t>
      </w:r>
      <w:r>
        <w:rPr>
          <w:rFonts w:ascii="Times New Roman" w:hAnsi="Times New Roman"/>
          <w:bCs/>
          <w:iCs/>
          <w:sz w:val="28"/>
          <w:szCs w:val="28"/>
        </w:rPr>
        <w:t>:</w:t>
      </w:r>
    </w:p>
    <w:p>
      <w:pPr>
        <w:pStyle w:val="Normal"/>
        <w:ind w:firstLine="709"/>
        <w:jc w:val="both"/>
        <w:rPr>
          <w:rFonts w:ascii="Times New Roman" w:hAnsi="Times New Roman"/>
          <w:sz w:val="28"/>
          <w:szCs w:val="28"/>
        </w:rPr>
      </w:pPr>
      <w:r>
        <w:rPr>
          <w:rFonts w:ascii="Times New Roman" w:hAnsi="Times New Roman"/>
          <w:bCs/>
          <w:iCs/>
          <w:sz w:val="28"/>
          <w:szCs w:val="28"/>
        </w:rPr>
        <w:t xml:space="preserve">8.1. по подписанию дополнительных соглашений к </w:t>
      </w:r>
      <w:r>
        <w:rPr>
          <w:rFonts w:ascii="Times New Roman" w:hAnsi="Times New Roman"/>
          <w:sz w:val="28"/>
          <w:szCs w:val="28"/>
        </w:rPr>
        <w:t>договорам,</w:t>
      </w:r>
      <w:r>
        <w:rPr>
          <w:rFonts w:ascii="Times New Roman" w:hAnsi="Times New Roman"/>
          <w:bCs/>
          <w:iCs/>
          <w:sz w:val="28"/>
          <w:szCs w:val="28"/>
        </w:rPr>
        <w:t xml:space="preserve"> </w:t>
      </w:r>
      <w:r>
        <w:rPr>
          <w:rFonts w:ascii="Times New Roman" w:hAnsi="Times New Roman"/>
          <w:sz w:val="28"/>
          <w:szCs w:val="28"/>
        </w:rPr>
        <w:t xml:space="preserve">по которым ранее муниципальное унитарное предприятие было освобождено от уплаты арендных платежей, в связи с изменением законодательства: утратой силы решений Совета депутатов города Бердска от 21.02.2008 №371 «Об арендной плате за земли на территории муниципального образования города Бердска», </w:t>
      </w:r>
      <w:r>
        <w:rPr>
          <w:rFonts w:ascii="Times New Roman" w:hAnsi="Times New Roman"/>
          <w:spacing w:val="-4"/>
          <w:sz w:val="28"/>
          <w:szCs w:val="28"/>
        </w:rPr>
        <w:t>от 22.12.2011 №114 «Об арендной плате за использование земельных участков на территории города Бердска»,</w:t>
      </w:r>
      <w:r>
        <w:rPr>
          <w:rFonts w:ascii="Times New Roman" w:hAnsi="Times New Roman"/>
          <w:sz w:val="28"/>
          <w:szCs w:val="28"/>
        </w:rPr>
        <w:t xml:space="preserve"> от 20.09.2012 №214 «</w:t>
      </w:r>
      <w:r>
        <w:rPr>
          <w:rFonts w:eastAsia="Calibri" w:ascii="Times New Roman" w:hAnsi="Times New Roman"/>
          <w:sz w:val="28"/>
          <w:szCs w:val="28"/>
          <w:lang w:eastAsia="en-US"/>
        </w:rPr>
        <w:t>О Порядке определения размера арендной платы за использование земельных участков на территории города Бердска</w:t>
      </w:r>
      <w:r>
        <w:rPr>
          <w:rFonts w:ascii="Times New Roman" w:hAnsi="Times New Roman"/>
          <w:sz w:val="28"/>
          <w:szCs w:val="28"/>
        </w:rPr>
        <w:t>».</w:t>
      </w:r>
    </w:p>
    <w:p>
      <w:pPr>
        <w:pStyle w:val="Normal"/>
        <w:ind w:firstLine="709"/>
        <w:jc w:val="both"/>
        <w:rPr>
          <w:rFonts w:ascii="Times New Roman" w:hAnsi="Times New Roman"/>
          <w:sz w:val="28"/>
          <w:szCs w:val="28"/>
        </w:rPr>
      </w:pPr>
      <w:r>
        <w:rPr>
          <w:rFonts w:ascii="Times New Roman" w:hAnsi="Times New Roman"/>
          <w:bCs/>
          <w:iCs/>
          <w:sz w:val="28"/>
          <w:szCs w:val="28"/>
        </w:rPr>
        <w:t>8.2. по подписанию должностным лицом администрации города Бердска протоколов разногласий к соглашениям к договорам, предоставленных и подписанных МУП КБУ города Бердска и передаче в УФиНП администрации города Бердска</w:t>
      </w:r>
      <w:r>
        <w:rPr>
          <w:rFonts w:ascii="Times New Roman" w:hAnsi="Times New Roman"/>
          <w:b/>
          <w:bCs/>
          <w:i/>
          <w:iCs/>
          <w:sz w:val="28"/>
          <w:szCs w:val="28"/>
        </w:rPr>
        <w:t xml:space="preserve"> </w:t>
      </w:r>
      <w:r>
        <w:rPr>
          <w:rFonts w:ascii="Times New Roman" w:hAnsi="Times New Roman"/>
          <w:sz w:val="28"/>
          <w:szCs w:val="28"/>
        </w:rPr>
        <w:t>для начисления арендных платежей и контроля за полнотой и своевременностью уплаты.</w:t>
      </w:r>
    </w:p>
    <w:p>
      <w:pPr>
        <w:pStyle w:val="Normal"/>
        <w:ind w:firstLine="709"/>
        <w:jc w:val="both"/>
        <w:rPr>
          <w:rFonts w:ascii="Times New Roman" w:hAnsi="Times New Roman"/>
          <w:sz w:val="28"/>
          <w:szCs w:val="28"/>
        </w:rPr>
      </w:pPr>
      <w:bookmarkStart w:id="1" w:name="_Hlk195874260"/>
      <w:r>
        <w:rPr>
          <w:rFonts w:ascii="Times New Roman" w:hAnsi="Times New Roman"/>
          <w:bCs/>
          <w:sz w:val="28"/>
          <w:szCs w:val="28"/>
          <w:lang w:val="en-US"/>
        </w:rPr>
        <w:t>IX</w:t>
      </w:r>
      <w:r>
        <w:rPr>
          <w:rFonts w:ascii="Times New Roman" w:hAnsi="Times New Roman"/>
          <w:bCs/>
          <w:sz w:val="28"/>
          <w:szCs w:val="28"/>
        </w:rPr>
        <w:t>.</w:t>
      </w:r>
      <w:r>
        <w:rPr>
          <w:rFonts w:ascii="Times New Roman" w:hAnsi="Times New Roman"/>
          <w:sz w:val="28"/>
          <w:szCs w:val="28"/>
        </w:rPr>
        <w:t xml:space="preserve"> </w:t>
      </w:r>
      <w:bookmarkEnd w:id="1"/>
      <w:r>
        <w:rPr>
          <w:rFonts w:ascii="Times New Roman" w:hAnsi="Times New Roman"/>
          <w:sz w:val="28"/>
          <w:szCs w:val="28"/>
        </w:rPr>
        <w:t xml:space="preserve">Нарушения </w:t>
      </w:r>
      <w:r>
        <w:rPr>
          <w:rFonts w:eastAsia="Calibri" w:ascii="Times New Roman" w:hAnsi="Times New Roman"/>
          <w:iCs/>
          <w:sz w:val="28"/>
          <w:szCs w:val="28"/>
          <w:lang w:eastAsia="en-US"/>
        </w:rPr>
        <w:t>порядка заполнения «Сведения о дебиторской (кредиторской) задолженности (ф.0503169), установленного пунктом 167 Инструкции №191н</w:t>
      </w:r>
      <w:r>
        <w:rPr>
          <w:rFonts w:ascii="Times New Roman" w:hAnsi="Times New Roman"/>
          <w:bCs/>
          <w:sz w:val="28"/>
          <w:szCs w:val="28"/>
        </w:rPr>
        <w:t>, что не позволяет объективно судить о текущей дебиторской задолженности.</w:t>
      </w:r>
    </w:p>
    <w:p>
      <w:pPr>
        <w:pStyle w:val="Normal"/>
        <w:ind w:firstLine="720"/>
        <w:jc w:val="both"/>
        <w:rPr>
          <w:rFonts w:ascii="Times New Roman" w:hAnsi="Times New Roman"/>
          <w:sz w:val="28"/>
          <w:szCs w:val="28"/>
        </w:rPr>
      </w:pPr>
      <w:r>
        <w:rPr>
          <w:rFonts w:ascii="Times New Roman" w:hAnsi="Times New Roman"/>
          <w:bCs/>
          <w:sz w:val="28"/>
          <w:szCs w:val="28"/>
          <w:lang w:val="en-US"/>
        </w:rPr>
        <w:t>XI</w:t>
      </w:r>
      <w:r>
        <w:rPr>
          <w:rFonts w:ascii="Times New Roman" w:hAnsi="Times New Roman"/>
          <w:bCs/>
          <w:sz w:val="28"/>
          <w:szCs w:val="28"/>
        </w:rPr>
        <w:t xml:space="preserve">. </w:t>
      </w:r>
      <w:r>
        <w:rPr>
          <w:rFonts w:ascii="Times New Roman" w:hAnsi="Times New Roman"/>
          <w:bCs/>
          <w:iCs/>
          <w:sz w:val="28"/>
          <w:szCs w:val="28"/>
        </w:rPr>
        <w:t xml:space="preserve">Недостатки при реализации главным администратором доходов бюджета города Бердска полномочий по взысканию дебиторской задолженности при проведении мероприятий по недопущению образования просроченной дебиторской задолженности по доходам, в ходе контроля за правильностью исчисления, контролю за фактическим зачислением платежей в бюджет в размерах и сроки, установленные законодательством РФ, договором (контрактом): </w:t>
      </w:r>
    </w:p>
    <w:p>
      <w:pPr>
        <w:pStyle w:val="Normal"/>
        <w:ind w:firstLine="720"/>
        <w:jc w:val="both"/>
        <w:rPr>
          <w:rFonts w:ascii="Times New Roman" w:hAnsi="Times New Roman"/>
          <w:sz w:val="28"/>
          <w:szCs w:val="28"/>
        </w:rPr>
      </w:pPr>
      <w:r>
        <w:rPr>
          <w:rFonts w:ascii="Times New Roman" w:hAnsi="Times New Roman"/>
          <w:sz w:val="28"/>
          <w:szCs w:val="28"/>
        </w:rPr>
        <w:t xml:space="preserve">При управлении дебиторской задолженностью по доходам бюджета города Бердска выявлены </w:t>
      </w:r>
      <w:r>
        <w:rPr>
          <w:rFonts w:ascii="Times New Roman" w:hAnsi="Times New Roman"/>
          <w:sz w:val="28"/>
          <w:szCs w:val="28"/>
          <w:u w:val="single"/>
        </w:rPr>
        <w:t>бездействия должностных лиц ответственных за взыскание задолженности</w:t>
      </w:r>
      <w:r>
        <w:rPr>
          <w:rFonts w:ascii="Times New Roman" w:hAnsi="Times New Roman"/>
          <w:sz w:val="28"/>
          <w:szCs w:val="28"/>
        </w:rPr>
        <w:t>. Вследствие отсутствия достоверной информации о наличии задолженности не был обеспечен должный контроль за выполнением обязательств по платежам и своевременное поступление доходов в бюджет города (п.6 настоящего Акта):</w:t>
      </w:r>
    </w:p>
    <w:p>
      <w:pPr>
        <w:pStyle w:val="Normal"/>
        <w:ind w:firstLine="720"/>
        <w:jc w:val="both"/>
        <w:rPr>
          <w:rFonts w:ascii="Times New Roman" w:hAnsi="Times New Roman"/>
          <w:sz w:val="28"/>
          <w:szCs w:val="28"/>
        </w:rPr>
      </w:pPr>
      <w:r>
        <w:rPr>
          <w:rFonts w:ascii="Times New Roman" w:hAnsi="Times New Roman"/>
          <w:bCs/>
          <w:sz w:val="28"/>
          <w:szCs w:val="28"/>
          <w:u w:val="single"/>
        </w:rPr>
        <w:t>Структурными подразделениями</w:t>
      </w:r>
      <w:r>
        <w:rPr>
          <w:rFonts w:ascii="Times New Roman" w:hAnsi="Times New Roman"/>
          <w:bCs/>
          <w:sz w:val="28"/>
          <w:szCs w:val="28"/>
        </w:rPr>
        <w:t xml:space="preserve"> администрации города Бердска в ходе принудительного взыскания задолженности по неналоговым платежам не осуществляется полный комплекс мер, обеспечивающий своевременное и полное взыскание задолженности перед бюджетом города Бердска, предусмотренные статьями 50 и 50.1 Федерального закона от 02.10.2007 №229-ФЗ «Об исполнительном производстве», в том числе:</w:t>
      </w:r>
    </w:p>
    <w:p>
      <w:pPr>
        <w:pStyle w:val="Normal"/>
        <w:ind w:firstLine="720"/>
        <w:jc w:val="both"/>
        <w:rPr>
          <w:rFonts w:ascii="Times New Roman" w:hAnsi="Times New Roman"/>
          <w:sz w:val="28"/>
          <w:szCs w:val="28"/>
        </w:rPr>
      </w:pPr>
      <w:r>
        <w:rPr>
          <w:rFonts w:ascii="Times New Roman" w:hAnsi="Times New Roman"/>
          <w:bCs/>
          <w:iCs/>
          <w:sz w:val="28"/>
          <w:szCs w:val="28"/>
          <w:u w:val="single"/>
        </w:rPr>
        <w:t xml:space="preserve">Правовым управление администрации города Бердска после направления исполнительных листов в отдел судебных приставов не ведется дальнейшая работа по контролю за принудительным взысканием дебиторской задолженности: </w:t>
      </w:r>
    </w:p>
    <w:p>
      <w:pPr>
        <w:pStyle w:val="Normal"/>
        <w:ind w:firstLine="720"/>
        <w:jc w:val="both"/>
        <w:rPr>
          <w:rFonts w:ascii="Times New Roman" w:hAnsi="Times New Roman"/>
          <w:sz w:val="28"/>
          <w:szCs w:val="28"/>
        </w:rPr>
      </w:pPr>
      <w:r>
        <w:rPr>
          <w:rFonts w:ascii="Times New Roman" w:hAnsi="Times New Roman"/>
          <w:bCs/>
          <w:iCs/>
          <w:sz w:val="28"/>
          <w:szCs w:val="28"/>
        </w:rPr>
        <w:t>- не представлены</w:t>
      </w:r>
      <w:r>
        <w:rPr>
          <w:rFonts w:ascii="Times New Roman" w:hAnsi="Times New Roman"/>
          <w:b/>
          <w:bCs/>
          <w:i/>
          <w:iCs/>
          <w:sz w:val="28"/>
          <w:szCs w:val="28"/>
        </w:rPr>
        <w:t xml:space="preserve"> </w:t>
      </w:r>
      <w:r>
        <w:rPr>
          <w:rFonts w:ascii="Times New Roman" w:hAnsi="Times New Roman"/>
          <w:bCs/>
          <w:iCs/>
          <w:sz w:val="28"/>
          <w:szCs w:val="28"/>
        </w:rPr>
        <w:t xml:space="preserve">запросы в </w:t>
      </w:r>
      <w:bookmarkStart w:id="2" w:name="_Hlk195861129"/>
      <w:r>
        <w:rPr>
          <w:rFonts w:ascii="Times New Roman" w:hAnsi="Times New Roman"/>
          <w:bCs/>
          <w:iCs/>
          <w:sz w:val="28"/>
          <w:szCs w:val="28"/>
        </w:rPr>
        <w:t xml:space="preserve">службу судебных приставов </w:t>
      </w:r>
      <w:bookmarkEnd w:id="2"/>
      <w:r>
        <w:rPr>
          <w:rFonts w:ascii="Times New Roman" w:hAnsi="Times New Roman"/>
          <w:bCs/>
          <w:iCs/>
          <w:sz w:val="28"/>
          <w:szCs w:val="28"/>
        </w:rPr>
        <w:t>о предоставлении информации (с подтверждающими документами) об обращении судебных приставов</w:t>
      </w:r>
      <w:r>
        <w:rPr>
          <w:rFonts w:ascii="Times New Roman" w:hAnsi="Times New Roman"/>
          <w:sz w:val="28"/>
          <w:szCs w:val="28"/>
        </w:rPr>
        <w:t xml:space="preserve"> в регистрирующие право собственности органы, банки и кредитные учреждения, подтверждающие проведение работы с должниками.</w:t>
      </w:r>
    </w:p>
    <w:p>
      <w:pPr>
        <w:pStyle w:val="Normal"/>
        <w:ind w:firstLine="720"/>
        <w:jc w:val="both"/>
        <w:rPr>
          <w:rFonts w:ascii="Times New Roman" w:hAnsi="Times New Roman"/>
          <w:sz w:val="28"/>
          <w:szCs w:val="28"/>
        </w:rPr>
      </w:pPr>
      <w:r>
        <w:rPr>
          <w:rFonts w:ascii="Times New Roman" w:hAnsi="Times New Roman"/>
          <w:iCs/>
          <w:sz w:val="28"/>
          <w:szCs w:val="28"/>
        </w:rPr>
        <w:t>-</w:t>
      </w:r>
      <w:r>
        <w:rPr>
          <w:rFonts w:ascii="Times New Roman" w:hAnsi="Times New Roman"/>
          <w:sz w:val="28"/>
          <w:szCs w:val="28"/>
        </w:rPr>
        <w:t xml:space="preserve"> не приняты меры по повторному предъявлению исполнительного документа к исполнению до истечения срока исковой давности.</w:t>
      </w:r>
    </w:p>
    <w:p>
      <w:pPr>
        <w:pStyle w:val="Normal"/>
        <w:ind w:firstLine="709"/>
        <w:jc w:val="both"/>
        <w:rPr>
          <w:rFonts w:ascii="Times New Roman" w:hAnsi="Times New Roman"/>
          <w:sz w:val="28"/>
          <w:szCs w:val="28"/>
        </w:rPr>
      </w:pPr>
      <w:r>
        <w:rPr>
          <w:rFonts w:ascii="Times New Roman" w:hAnsi="Times New Roman"/>
          <w:b/>
          <w:bCs/>
          <w:sz w:val="28"/>
          <w:szCs w:val="28"/>
          <w:lang w:val="en-US"/>
        </w:rPr>
        <w:t>XII</w:t>
      </w:r>
      <w:r>
        <w:rPr>
          <w:rFonts w:ascii="Times New Roman" w:hAnsi="Times New Roman"/>
          <w:b/>
          <w:bCs/>
          <w:sz w:val="28"/>
          <w:szCs w:val="28"/>
        </w:rPr>
        <w:t xml:space="preserve">. </w:t>
      </w:r>
      <w:r>
        <w:rPr>
          <w:rFonts w:ascii="Times New Roman" w:hAnsi="Times New Roman"/>
          <w:bCs/>
          <w:sz w:val="28"/>
          <w:szCs w:val="28"/>
        </w:rPr>
        <w:t xml:space="preserve">Несоответствие нормативных документов города Бердска, регламентирующих </w:t>
      </w:r>
      <w:r>
        <w:rPr>
          <w:rFonts w:ascii="Times New Roman" w:hAnsi="Times New Roman"/>
          <w:sz w:val="28"/>
          <w:szCs w:val="28"/>
        </w:rPr>
        <w:t>реализацию полномочий ГАДБ города Бердска, статье 160.1 БК РФ, Общим требованиям (указано в р.</w:t>
      </w:r>
      <w:r>
        <w:rPr>
          <w:rFonts w:ascii="Times New Roman" w:hAnsi="Times New Roman"/>
          <w:sz w:val="28"/>
          <w:szCs w:val="28"/>
          <w:lang w:val="en-US"/>
        </w:rPr>
        <w:t>II</w:t>
      </w:r>
      <w:r>
        <w:rPr>
          <w:rFonts w:ascii="Times New Roman" w:hAnsi="Times New Roman"/>
          <w:sz w:val="28"/>
          <w:szCs w:val="28"/>
        </w:rPr>
        <w:t xml:space="preserve"> и р.</w:t>
      </w:r>
      <w:r>
        <w:rPr>
          <w:rFonts w:ascii="Times New Roman" w:hAnsi="Times New Roman"/>
          <w:sz w:val="28"/>
          <w:szCs w:val="28"/>
          <w:lang w:val="en-US"/>
        </w:rPr>
        <w:t>V</w:t>
      </w:r>
      <w:r>
        <w:rPr>
          <w:rFonts w:ascii="Times New Roman" w:hAnsi="Times New Roman"/>
          <w:sz w:val="28"/>
          <w:szCs w:val="28"/>
        </w:rPr>
        <w:t xml:space="preserve"> настоящего Акта), в том числе в Регламенте реализации полномочий главного администратора доходов бюджета города Бердска по взысканию дебиторской задолженности по платежам, пеням и штрафам по ним, утвержденном постановлением Администрации города Бердска от 23.08.2023 № 3803/65,</w:t>
      </w:r>
      <w:r>
        <w:rPr>
          <w:rFonts w:ascii="Times New Roman" w:hAnsi="Times New Roman"/>
          <w:b/>
          <w:bCs/>
          <w:sz w:val="28"/>
          <w:szCs w:val="28"/>
        </w:rPr>
        <w:t xml:space="preserve"> </w:t>
      </w:r>
      <w:r>
        <w:rPr>
          <w:rFonts w:ascii="Times New Roman" w:hAnsi="Times New Roman"/>
          <w:sz w:val="28"/>
          <w:szCs w:val="28"/>
        </w:rPr>
        <w:t>отсутствует:</w:t>
      </w:r>
    </w:p>
    <w:p>
      <w:pPr>
        <w:pStyle w:val="Normal"/>
        <w:ind w:firstLine="709"/>
        <w:jc w:val="both"/>
        <w:rPr>
          <w:rFonts w:ascii="Times New Roman" w:hAnsi="Times New Roman"/>
          <w:sz w:val="28"/>
          <w:szCs w:val="28"/>
        </w:rPr>
      </w:pPr>
      <w:r>
        <w:rPr>
          <w:rFonts w:ascii="Times New Roman" w:hAnsi="Times New Roman"/>
          <w:sz w:val="28"/>
          <w:szCs w:val="28"/>
        </w:rPr>
        <w:t>- мероприятие по реализации администратором доходов бюджета полномочий, направленных на взыскание дебиторской задолженности по доходам – наблюдение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pPr>
        <w:pStyle w:val="Normal"/>
        <w:ind w:firstLine="709"/>
        <w:jc w:val="both"/>
        <w:rPr>
          <w:rFonts w:ascii="Times New Roman" w:hAnsi="Times New Roman"/>
          <w:sz w:val="28"/>
          <w:szCs w:val="28"/>
        </w:rPr>
      </w:pPr>
      <w:r>
        <w:rPr>
          <w:rFonts w:ascii="Times New Roman" w:hAnsi="Times New Roman"/>
          <w:sz w:val="28"/>
          <w:szCs w:val="28"/>
        </w:rPr>
        <w:t>- сроки реализации каждого мероприятия администратором доходов бюджета полномочий, направленных на взыскание дебиторской задолженности по доходам;</w:t>
      </w:r>
    </w:p>
    <w:p>
      <w:pPr>
        <w:pStyle w:val="Normal"/>
        <w:ind w:firstLine="709"/>
        <w:jc w:val="both"/>
        <w:rPr>
          <w:rFonts w:ascii="Times New Roman" w:hAnsi="Times New Roman"/>
          <w:sz w:val="28"/>
          <w:szCs w:val="28"/>
        </w:rPr>
      </w:pPr>
      <w:r>
        <w:rPr>
          <w:rFonts w:ascii="Times New Roman" w:hAnsi="Times New Roman"/>
          <w:sz w:val="28"/>
          <w:szCs w:val="28"/>
        </w:rPr>
        <w:t xml:space="preserve">- перечень структурных подразделений (сотрудников) администратора доходов бюджета, и иных подразделений, ответственных за соблюдение мер по управлению дебиторской задолженностью по доходам (контроль за оплатой по актам о фактическом использовании и взаимодействие со </w:t>
      </w:r>
      <w:r>
        <w:rPr>
          <w:rFonts w:ascii="Times New Roman" w:hAnsi="Times New Roman"/>
          <w:bCs/>
          <w:iCs/>
          <w:sz w:val="28"/>
          <w:szCs w:val="28"/>
        </w:rPr>
        <w:t>службой судебных приставов</w:t>
      </w:r>
      <w:r>
        <w:rPr>
          <w:rFonts w:ascii="Times New Roman" w:hAnsi="Times New Roman"/>
          <w:sz w:val="28"/>
          <w:szCs w:val="28"/>
        </w:rPr>
        <w:t>);</w:t>
      </w:r>
    </w:p>
    <w:p>
      <w:pPr>
        <w:pStyle w:val="Normal"/>
        <w:ind w:firstLine="709"/>
        <w:jc w:val="both"/>
        <w:rPr>
          <w:rFonts w:ascii="Times New Roman" w:hAnsi="Times New Roman"/>
          <w:sz w:val="28"/>
          <w:szCs w:val="28"/>
        </w:rPr>
      </w:pPr>
      <w:r>
        <w:rPr>
          <w:rFonts w:ascii="Times New Roman" w:hAnsi="Times New Roman"/>
          <w:sz w:val="28"/>
          <w:szCs w:val="28"/>
        </w:rPr>
        <w:t>- порядок обмена информацией (первичными учетными документами) между структурными подразделениями (сотрудниками) администратора доходов бюджета, и иными подразделениями, ответственными за работу с дебиторской задолженностью по доходам с подразделениями (сотрудниками), осуществляющими полномочия по ведению бюджетного учета.</w:t>
      </w:r>
    </w:p>
    <w:p>
      <w:pPr>
        <w:pStyle w:val="Normal"/>
        <w:ind w:firstLine="709"/>
        <w:jc w:val="both"/>
        <w:rPr>
          <w:rFonts w:ascii="Times New Roman" w:hAnsi="Times New Roman"/>
          <w:sz w:val="28"/>
          <w:szCs w:val="28"/>
        </w:rPr>
      </w:pPr>
      <w:r>
        <w:rPr>
          <w:rFonts w:ascii="Times New Roman" w:hAnsi="Times New Roman"/>
          <w:sz w:val="28"/>
          <w:szCs w:val="28"/>
          <w:u w:val="single"/>
        </w:rPr>
        <w:t>В связи с выявленными нарушениями в ходе контрольного мероприятия корректно оценить динамику дебиторской задолженности и реальную дебиторскую задолженность не представляется возможным из-за выявленных нарушений ведения бюджетного учета и недостатков взаимодействия между структурными подразделениями администрации и иными учреждениями (МКУ «УЖКХ»).</w:t>
      </w:r>
    </w:p>
    <w:p>
      <w:pPr>
        <w:pStyle w:val="Normal"/>
        <w:ind w:firstLine="708"/>
        <w:jc w:val="both"/>
        <w:rPr>
          <w:rFonts w:ascii="Times New Roman" w:hAnsi="Times New Roman"/>
          <w:sz w:val="28"/>
          <w:szCs w:val="28"/>
        </w:rPr>
      </w:pPr>
      <w:r>
        <w:rPr>
          <w:rFonts w:ascii="Times New Roman" w:hAnsi="Times New Roman"/>
          <w:sz w:val="28"/>
          <w:szCs w:val="28"/>
        </w:rPr>
        <w:t xml:space="preserve">Всего по результатам контрольного мероприятия установлено финансовых нарушений </w:t>
      </w:r>
      <w:r>
        <w:rPr>
          <w:rFonts w:ascii="Times New Roman" w:hAnsi="Times New Roman"/>
          <w:i/>
          <w:sz w:val="28"/>
          <w:szCs w:val="28"/>
          <w:u w:val="single"/>
        </w:rPr>
        <w:t>на сумму 27678,6 тыс.руб.</w:t>
      </w:r>
    </w:p>
    <w:p>
      <w:pPr>
        <w:pStyle w:val="Normal"/>
        <w:ind w:firstLine="708"/>
        <w:jc w:val="both"/>
        <w:rPr>
          <w:rFonts w:ascii="Times New Roman" w:hAnsi="Times New Roman"/>
          <w:sz w:val="28"/>
          <w:szCs w:val="28"/>
        </w:rPr>
      </w:pPr>
      <w:r>
        <w:rPr>
          <w:rFonts w:ascii="Times New Roman" w:hAnsi="Times New Roman"/>
          <w:sz w:val="28"/>
          <w:szCs w:val="28"/>
        </w:rPr>
        <w:t>Таким образом, в ходе контрольного мероприятия КСП города Бердска выявлены резервы для увеличения доходной части бюджета города Бердска по неналоговым доходам.</w:t>
      </w:r>
    </w:p>
    <w:p>
      <w:pPr>
        <w:pStyle w:val="Normal"/>
        <w:tabs>
          <w:tab w:val="clear" w:pos="708"/>
          <w:tab w:val="left" w:pos="0" w:leader="none"/>
        </w:tabs>
        <w:jc w:val="both"/>
        <w:rPr>
          <w:rFonts w:ascii="Times New Roman" w:hAnsi="Times New Roman"/>
          <w:sz w:val="28"/>
          <w:szCs w:val="28"/>
        </w:rPr>
      </w:pPr>
      <w:r>
        <w:rPr>
          <w:rFonts w:ascii="Times New Roman" w:hAnsi="Times New Roman"/>
          <w:sz w:val="28"/>
          <w:szCs w:val="28"/>
        </w:rPr>
        <w:tab/>
        <w:t>Акт контрольного мероприятия направлен в адрес Главы города Бердска 18.04.2025 №80/КСП/03-02.</w:t>
      </w:r>
    </w:p>
    <w:p>
      <w:pPr>
        <w:pStyle w:val="Normal"/>
        <w:tabs>
          <w:tab w:val="clear" w:pos="708"/>
          <w:tab w:val="left" w:pos="709" w:leader="none"/>
        </w:tabs>
        <w:jc w:val="both"/>
        <w:rPr>
          <w:rFonts w:ascii="Times New Roman" w:hAnsi="Times New Roman"/>
          <w:sz w:val="28"/>
          <w:szCs w:val="28"/>
        </w:rPr>
      </w:pPr>
      <w:r>
        <w:rPr>
          <w:rFonts w:ascii="Times New Roman" w:hAnsi="Times New Roman"/>
          <w:sz w:val="28"/>
          <w:szCs w:val="28"/>
        </w:rPr>
        <w:tab/>
        <w:t>По акту контрольного мероприятия получены пояснения от: УФиНП от 06.05.2025 №363-25/0110, МКУ «УЖКХ» от 14.05.2025 №122, администрации города Бердска от 20.05.2025 №129.</w:t>
      </w:r>
    </w:p>
    <w:p>
      <w:pPr>
        <w:pStyle w:val="Normal"/>
        <w:tabs>
          <w:tab w:val="clear" w:pos="708"/>
          <w:tab w:val="left" w:pos="709" w:leader="none"/>
        </w:tabs>
        <w:jc w:val="both"/>
        <w:rPr>
          <w:rFonts w:ascii="Times New Roman" w:hAnsi="Times New Roman"/>
          <w:sz w:val="28"/>
          <w:szCs w:val="28"/>
        </w:rPr>
      </w:pPr>
      <w:r>
        <w:rPr>
          <w:rFonts w:ascii="Times New Roman" w:hAnsi="Times New Roman"/>
          <w:sz w:val="28"/>
          <w:szCs w:val="28"/>
        </w:rPr>
        <w:tab/>
        <w:t>КСП города Бердска составлены и направлены представления в адрес: УФиНП от 26.05.2025 №107, МКУ «УЖКХ» от 27.05.2025 №112, администрации города Бердска от 27.05.2025 №110. По представлениям получены ответы: УФиНП от 25.06.2025 №149, МКУ «УЖКХ» от 27.06.2025 №151, администрации города Бердска от 11.07.2025 №156.</w:t>
      </w:r>
    </w:p>
    <w:p>
      <w:pPr>
        <w:pStyle w:val="Normal"/>
        <w:ind w:firstLine="360"/>
        <w:jc w:val="both"/>
        <w:rPr>
          <w:rFonts w:ascii="Times New Roman" w:hAnsi="Times New Roman"/>
          <w:sz w:val="28"/>
          <w:szCs w:val="28"/>
        </w:rPr>
      </w:pPr>
      <w:r>
        <w:rPr>
          <w:rFonts w:ascii="Times New Roman" w:hAnsi="Times New Roman"/>
          <w:sz w:val="28"/>
          <w:szCs w:val="28"/>
        </w:rPr>
        <w:t xml:space="preserve">Отчет о результатах </w:t>
      </w:r>
      <w:r>
        <w:rPr>
          <w:rFonts w:ascii="Times New Roman" w:hAnsi="Times New Roman"/>
          <w:bCs/>
          <w:sz w:val="28"/>
          <w:szCs w:val="28"/>
        </w:rPr>
        <w:t>контрольного мероприятия</w:t>
      </w:r>
      <w:r>
        <w:rPr>
          <w:rFonts w:ascii="Times New Roman" w:hAnsi="Times New Roman"/>
          <w:sz w:val="28"/>
          <w:szCs w:val="28"/>
        </w:rPr>
        <w:t xml:space="preserve"> направлен в адрес Совета депутатов города Бердска от 28.05.2025 №113/КСП/03-03.</w:t>
      </w:r>
    </w:p>
    <w:p>
      <w:pPr>
        <w:pStyle w:val="Normal"/>
        <w:ind w:firstLine="360"/>
        <w:jc w:val="both"/>
        <w:rPr>
          <w:rFonts w:ascii="Times New Roman" w:hAnsi="Times New Roman"/>
          <w:sz w:val="28"/>
          <w:szCs w:val="28"/>
        </w:rPr>
      </w:pPr>
      <w:r>
        <w:rPr>
          <w:rFonts w:ascii="Times New Roman" w:hAnsi="Times New Roman"/>
          <w:b/>
          <w:i/>
          <w:sz w:val="28"/>
          <w:szCs w:val="28"/>
          <w:u w:val="single"/>
        </w:rPr>
        <w:t>По результатам контрольного мероприятия</w:t>
      </w:r>
      <w:r>
        <w:rPr>
          <w:rFonts w:ascii="Times New Roman" w:hAnsi="Times New Roman"/>
          <w:sz w:val="28"/>
          <w:szCs w:val="28"/>
        </w:rPr>
        <w:t xml:space="preserve"> направлены материалы в Прокуратуру города Бердска 10.07.2025 №132/КСП/03-14, 11.07.2025 №133/КСП/03-14.</w:t>
      </w:r>
    </w:p>
    <w:p>
      <w:pPr>
        <w:pStyle w:val="Normal"/>
        <w:ind w:firstLine="634"/>
        <w:jc w:val="both"/>
        <w:rPr>
          <w:rFonts w:ascii="Times New Roman" w:hAnsi="Times New Roman"/>
          <w:sz w:val="28"/>
          <w:szCs w:val="28"/>
        </w:rPr>
      </w:pPr>
      <w:r>
        <w:rPr>
          <w:rFonts w:ascii="Times New Roman" w:hAnsi="Times New Roman"/>
          <w:sz w:val="28"/>
          <w:szCs w:val="28"/>
        </w:rPr>
        <w:t xml:space="preserve">По результатам контрольного мероприятия на исполняющего обязанности начальника отдела-главного бухгалтера УФиНП администрации города Бердска Кузьмину М.Н. 30.09.2025 года составлен Протокол №2 об административном правонарушении, предусмотренном ч.3 статьи 15.15.6 КоАП РФ, в связи с допущением </w:t>
      </w:r>
      <w:r>
        <w:rPr>
          <w:rFonts w:ascii="Times New Roman" w:hAnsi="Times New Roman"/>
          <w:b/>
          <w:sz w:val="28"/>
          <w:szCs w:val="28"/>
          <w:u w:val="single"/>
        </w:rPr>
        <w:t>значительного нарушения</w:t>
      </w:r>
      <w:r>
        <w:rPr>
          <w:rFonts w:ascii="Times New Roman" w:hAnsi="Times New Roman"/>
          <w:sz w:val="28"/>
          <w:szCs w:val="28"/>
        </w:rPr>
        <w:t xml:space="preserve"> требований к бюджетному учету, и Протокол №3 об административном правонарушении, предусмотренном ч.4 статьи 15.15.6 КоАП РФ, в связи с допущением </w:t>
      </w:r>
      <w:r>
        <w:rPr>
          <w:rFonts w:ascii="Times New Roman" w:hAnsi="Times New Roman"/>
          <w:b/>
          <w:sz w:val="28"/>
          <w:szCs w:val="28"/>
          <w:u w:val="single"/>
        </w:rPr>
        <w:t>грубого нарушения</w:t>
      </w:r>
      <w:r>
        <w:rPr>
          <w:rFonts w:ascii="Times New Roman" w:hAnsi="Times New Roman"/>
          <w:sz w:val="28"/>
          <w:szCs w:val="28"/>
        </w:rPr>
        <w:t xml:space="preserve"> требований к бюджетному учету. Протоколы направлены Мировому судье 2-го судебного участка судебного района города Бердска Новосибирской области Вагановой Татьяне Борисовне.</w:t>
      </w:r>
    </w:p>
    <w:p>
      <w:pPr>
        <w:pStyle w:val="Normal"/>
        <w:ind w:firstLine="360"/>
        <w:jc w:val="both"/>
        <w:rPr>
          <w:rFonts w:ascii="Times New Roman" w:hAnsi="Times New Roman"/>
          <w:sz w:val="28"/>
          <w:szCs w:val="28"/>
        </w:rPr>
      </w:pPr>
      <w:r>
        <w:rPr>
          <w:rFonts w:ascii="Times New Roman" w:hAnsi="Times New Roman"/>
          <w:sz w:val="28"/>
          <w:szCs w:val="28"/>
        </w:rPr>
      </w:r>
    </w:p>
    <w:p>
      <w:pPr>
        <w:pStyle w:val="Normal"/>
        <w:ind w:firstLine="708"/>
        <w:jc w:val="both"/>
        <w:rPr>
          <w:rFonts w:ascii="Times New Roman" w:hAnsi="Times New Roman"/>
          <w:sz w:val="28"/>
          <w:szCs w:val="28"/>
        </w:rPr>
      </w:pPr>
      <w:r>
        <w:rPr>
          <w:rFonts w:ascii="Times New Roman" w:hAnsi="Times New Roman"/>
          <w:b/>
          <w:bCs/>
          <w:sz w:val="28"/>
          <w:szCs w:val="28"/>
        </w:rPr>
        <w:t xml:space="preserve">3.12. </w:t>
      </w:r>
      <w:r>
        <w:rPr>
          <w:rFonts w:ascii="Times New Roman" w:hAnsi="Times New Roman"/>
          <w:b/>
          <w:sz w:val="28"/>
          <w:szCs w:val="28"/>
        </w:rPr>
        <w:t>Проверка целевого и эффективного использования бюджетных средств и соблюдения установленного порядка управления и распоряжения муниципальным имуществом МКУ «Управление гражданской защиты города Бердска» за 2024 год</w:t>
      </w:r>
    </w:p>
    <w:p>
      <w:pPr>
        <w:pStyle w:val="Normal"/>
        <w:numPr>
          <w:ilvl w:val="0"/>
          <w:numId w:val="0"/>
        </w:numPr>
        <w:ind w:firstLine="708"/>
        <w:jc w:val="both"/>
        <w:outlineLvl w:val="0"/>
        <w:rPr>
          <w:rFonts w:ascii="Times New Roman" w:hAnsi="Times New Roman"/>
          <w:b/>
          <w:sz w:val="28"/>
          <w:szCs w:val="28"/>
        </w:rPr>
      </w:pPr>
      <w:r>
        <w:rPr>
          <w:rFonts w:ascii="Times New Roman" w:hAnsi="Times New Roman"/>
          <w:b/>
          <w:sz w:val="28"/>
          <w:szCs w:val="28"/>
        </w:rPr>
      </w:r>
    </w:p>
    <w:p>
      <w:pPr>
        <w:pStyle w:val="NoSpacing"/>
        <w:ind w:firstLine="708"/>
        <w:jc w:val="both"/>
        <w:rPr>
          <w:rFonts w:ascii="Times New Roman" w:hAnsi="Times New Roman"/>
          <w:sz w:val="28"/>
          <w:szCs w:val="28"/>
        </w:rPr>
      </w:pPr>
      <w:r>
        <w:rPr>
          <w:rFonts w:ascii="Times New Roman" w:hAnsi="Times New Roman"/>
          <w:sz w:val="28"/>
          <w:szCs w:val="28"/>
          <w:u w:val="single"/>
        </w:rPr>
        <w:t>Объект контрольного мероприятия:</w:t>
      </w:r>
      <w:r>
        <w:rPr>
          <w:rFonts w:ascii="Times New Roman" w:hAnsi="Times New Roman"/>
          <w:sz w:val="28"/>
          <w:szCs w:val="28"/>
        </w:rPr>
        <w:t xml:space="preserve"> МКУ «Управление гражданской защиты города Бердска».</w:t>
      </w:r>
    </w:p>
    <w:p>
      <w:pPr>
        <w:pStyle w:val="14"/>
        <w:ind w:firstLine="708" w:left="0"/>
        <w:rPr>
          <w:rFonts w:ascii="Times New Roman" w:hAnsi="Times New Roman"/>
          <w:sz w:val="28"/>
          <w:szCs w:val="28"/>
        </w:rPr>
      </w:pPr>
      <w:r>
        <w:rPr>
          <w:rFonts w:ascii="Times New Roman" w:hAnsi="Times New Roman"/>
          <w:color w:val="auto"/>
          <w:kern w:val="2"/>
          <w:sz w:val="28"/>
          <w:szCs w:val="28"/>
          <w:u w:val="single"/>
        </w:rPr>
        <w:t>Предмет контрольного мероприятия:</w:t>
      </w:r>
      <w:r>
        <w:rPr>
          <w:rFonts w:ascii="Times New Roman" w:hAnsi="Times New Roman"/>
          <w:color w:val="auto"/>
          <w:sz w:val="28"/>
          <w:szCs w:val="28"/>
        </w:rPr>
        <w:t xml:space="preserve"> </w:t>
      </w:r>
    </w:p>
    <w:p>
      <w:pPr>
        <w:pStyle w:val="Normal"/>
        <w:ind w:firstLine="720"/>
        <w:jc w:val="both"/>
        <w:rPr>
          <w:rFonts w:ascii="Times New Roman" w:hAnsi="Times New Roman"/>
          <w:sz w:val="28"/>
          <w:szCs w:val="28"/>
        </w:rPr>
      </w:pPr>
      <w:r>
        <w:rPr>
          <w:rFonts w:ascii="Times New Roman" w:hAnsi="Times New Roman"/>
          <w:sz w:val="28"/>
          <w:szCs w:val="28"/>
        </w:rPr>
        <w:t>-</w:t>
      </w:r>
      <w:r>
        <w:rPr>
          <w:rFonts w:ascii="Times New Roman" w:hAnsi="Times New Roman"/>
          <w:bCs/>
          <w:sz w:val="28"/>
          <w:szCs w:val="28"/>
        </w:rPr>
        <w:t xml:space="preserve"> </w:t>
      </w:r>
      <w:r>
        <w:rPr>
          <w:rFonts w:ascii="Times New Roman" w:hAnsi="Times New Roman"/>
          <w:sz w:val="28"/>
          <w:szCs w:val="28"/>
        </w:rPr>
        <w:t>учредительные и регистрационные документы, регистры бюджетного учета (Журналы операций (ф.0504071)</w:t>
      </w:r>
      <w:r>
        <w:rPr>
          <w:rFonts w:ascii="Times New Roman" w:hAnsi="Times New Roman"/>
          <w:bCs/>
          <w:sz w:val="28"/>
          <w:szCs w:val="28"/>
        </w:rPr>
        <w:t>;</w:t>
      </w:r>
    </w:p>
    <w:p>
      <w:pPr>
        <w:pStyle w:val="Normal"/>
        <w:ind w:firstLine="709"/>
        <w:jc w:val="both"/>
        <w:rPr>
          <w:rFonts w:ascii="Times New Roman" w:hAnsi="Times New Roman"/>
          <w:sz w:val="28"/>
          <w:szCs w:val="28"/>
        </w:rPr>
      </w:pPr>
      <w:r>
        <w:rPr>
          <w:rFonts w:ascii="Times New Roman" w:hAnsi="Times New Roman"/>
          <w:bCs/>
          <w:sz w:val="28"/>
          <w:szCs w:val="28"/>
        </w:rPr>
        <w:t>-</w:t>
      </w:r>
      <w:r>
        <w:rPr>
          <w:rFonts w:ascii="Times New Roman" w:hAnsi="Times New Roman"/>
          <w:bCs/>
          <w:sz w:val="28"/>
          <w:szCs w:val="28"/>
          <w:lang w:eastAsia="ar-SA"/>
        </w:rPr>
        <w:t xml:space="preserve"> муниципальные </w:t>
      </w:r>
      <w:r>
        <w:rPr>
          <w:rFonts w:ascii="Times New Roman" w:hAnsi="Times New Roman"/>
          <w:bCs/>
          <w:sz w:val="28"/>
          <w:szCs w:val="28"/>
        </w:rPr>
        <w:t>контракты, договоры, акты о приемке выполненных работ платежные документы;</w:t>
      </w:r>
    </w:p>
    <w:p>
      <w:pPr>
        <w:pStyle w:val="Normal"/>
        <w:ind w:firstLine="709"/>
        <w:jc w:val="both"/>
        <w:rPr>
          <w:rFonts w:ascii="Times New Roman" w:hAnsi="Times New Roman"/>
          <w:sz w:val="28"/>
          <w:szCs w:val="28"/>
        </w:rPr>
      </w:pPr>
      <w:r>
        <w:rPr>
          <w:rFonts w:ascii="Times New Roman" w:hAnsi="Times New Roman"/>
          <w:bCs/>
          <w:sz w:val="28"/>
          <w:szCs w:val="28"/>
        </w:rPr>
        <w:t>-</w:t>
      </w:r>
      <w:r>
        <w:rPr>
          <w:rFonts w:ascii="Times New Roman" w:hAnsi="Times New Roman"/>
          <w:sz w:val="28"/>
          <w:szCs w:val="28"/>
        </w:rPr>
        <w:t xml:space="preserve"> документы по исполнению муниципальных программ «Профилактика терроризма, а также минимизация и (или) ликвидация его проявлений на территории города Бердска», «Защита населения и территории города Бердска от чрезвычайных ситуаций, обеспечение пожарной безопасности и безопасности на водных объектах», «Профилактика правонарушений на территории города Бердска» (соглашение о предоставлении субсидии, постановление администрации города Бердска, контракты, акты выполненных работ, платежные поручения, документы по передаче (или изъятию) муниципального имущества физическим и юридическим лицам и др.);</w:t>
      </w:r>
    </w:p>
    <w:p>
      <w:pPr>
        <w:pStyle w:val="Normal"/>
        <w:ind w:firstLine="709"/>
        <w:jc w:val="both"/>
        <w:rPr>
          <w:rFonts w:ascii="Times New Roman" w:hAnsi="Times New Roman"/>
          <w:sz w:val="28"/>
          <w:szCs w:val="28"/>
        </w:rPr>
      </w:pPr>
      <w:r>
        <w:rPr>
          <w:rFonts w:ascii="Times New Roman" w:hAnsi="Times New Roman"/>
          <w:sz w:val="28"/>
          <w:szCs w:val="28"/>
        </w:rPr>
        <w:t>- документы, подтверждающие поступление, выбытие и перемещение нефинансовых активов (оборотно-сальдовые ведомости, карточки счета, инвентарные карточки, акты приема-передачи имущества юридическим и физическим лицам, иные документы);</w:t>
      </w:r>
    </w:p>
    <w:p>
      <w:pPr>
        <w:pStyle w:val="Normal"/>
        <w:ind w:firstLine="709"/>
        <w:jc w:val="both"/>
        <w:rPr>
          <w:rFonts w:ascii="Times New Roman" w:hAnsi="Times New Roman"/>
          <w:sz w:val="28"/>
          <w:szCs w:val="28"/>
        </w:rPr>
      </w:pPr>
      <w:r>
        <w:rPr>
          <w:rFonts w:ascii="Times New Roman" w:hAnsi="Times New Roman"/>
          <w:sz w:val="28"/>
          <w:szCs w:val="28"/>
        </w:rPr>
        <w:t>- документы, подтверждающие использование бюджетных средств на приобретение и списание ГСМ за 2024 год;</w:t>
      </w:r>
    </w:p>
    <w:p>
      <w:pPr>
        <w:pStyle w:val="Normal"/>
        <w:ind w:firstLine="709"/>
        <w:jc w:val="both"/>
        <w:rPr>
          <w:rFonts w:ascii="Times New Roman" w:hAnsi="Times New Roman"/>
          <w:sz w:val="28"/>
          <w:szCs w:val="28"/>
        </w:rPr>
      </w:pPr>
      <w:r>
        <w:rPr>
          <w:rFonts w:ascii="Times New Roman" w:hAnsi="Times New Roman"/>
          <w:sz w:val="28"/>
          <w:szCs w:val="28"/>
        </w:rPr>
        <w:t xml:space="preserve">- штатное расписание на 2024 год, со всеми вносимыми изменениями, коллективный договор, должностные инструкции, расчетные ведомости по начислению заработной платы, приказы по премированию и др., подтверждающие начисление и выплату заработной платы. </w:t>
      </w:r>
    </w:p>
    <w:p>
      <w:pPr>
        <w:pStyle w:val="ConsPlusTitle"/>
        <w:ind w:firstLine="567"/>
        <w:jc w:val="both"/>
        <w:rPr>
          <w:rFonts w:ascii="Times New Roman" w:hAnsi="Times New Roman"/>
          <w:sz w:val="28"/>
          <w:szCs w:val="28"/>
        </w:rPr>
      </w:pPr>
      <w:r>
        <w:rPr>
          <w:rFonts w:cs="Times New Roman" w:ascii="Times New Roman" w:hAnsi="Times New Roman"/>
          <w:sz w:val="28"/>
          <w:szCs w:val="28"/>
        </w:rPr>
        <w:t>Общий объем проверенных средств составил 30063,5 тыс. рублей.</w:t>
      </w:r>
    </w:p>
    <w:p>
      <w:pPr>
        <w:pStyle w:val="Normal"/>
        <w:tabs>
          <w:tab w:val="clear" w:pos="708"/>
          <w:tab w:val="left" w:pos="567" w:leader="none"/>
        </w:tabs>
        <w:jc w:val="both"/>
        <w:rPr>
          <w:rFonts w:ascii="Times New Roman" w:hAnsi="Times New Roman"/>
          <w:sz w:val="28"/>
          <w:szCs w:val="28"/>
        </w:rPr>
      </w:pPr>
      <w:r>
        <w:rPr>
          <w:rFonts w:ascii="Times New Roman" w:hAnsi="Times New Roman"/>
          <w:bCs/>
          <w:kern w:val="2"/>
          <w:sz w:val="28"/>
          <w:szCs w:val="28"/>
          <w:lang w:eastAsia="ar-SA"/>
        </w:rPr>
        <w:tab/>
      </w:r>
      <w:r>
        <w:rPr>
          <w:rFonts w:ascii="Times New Roman" w:hAnsi="Times New Roman"/>
          <w:sz w:val="28"/>
          <w:szCs w:val="28"/>
        </w:rPr>
        <w:t>Контрольно-счетной палатой при проведении контрольного мероприятия в отношении МКУ «УГЗ» г.Бердска установлено:</w:t>
      </w:r>
    </w:p>
    <w:p>
      <w:pPr>
        <w:pStyle w:val="Normal"/>
        <w:tabs>
          <w:tab w:val="clear" w:pos="708"/>
          <w:tab w:val="left" w:pos="567" w:leader="none"/>
        </w:tabs>
        <w:jc w:val="both"/>
        <w:rPr>
          <w:rFonts w:ascii="Times New Roman" w:hAnsi="Times New Roman"/>
          <w:sz w:val="28"/>
          <w:szCs w:val="28"/>
        </w:rPr>
      </w:pPr>
      <w:r>
        <w:rPr>
          <w:rFonts w:ascii="Times New Roman" w:hAnsi="Times New Roman"/>
          <w:sz w:val="28"/>
          <w:szCs w:val="28"/>
        </w:rPr>
        <w:tab/>
        <w:t>1. П</w:t>
      </w:r>
      <w:r>
        <w:rPr>
          <w:rFonts w:eastAsia="Calibri" w:ascii="Times New Roman" w:hAnsi="Times New Roman" w:eastAsiaTheme="minorHAnsi"/>
          <w:sz w:val="28"/>
          <w:szCs w:val="28"/>
          <w:lang w:eastAsia="en-US"/>
        </w:rPr>
        <w:t>ри осуществлении планирования бюджетных ассигнований для включения в проект решения Совета депутатов о бюджете города Бердска на 2024 год и плановый период 2025 и 2026 годов</w:t>
      </w:r>
      <w:r>
        <w:rPr>
          <w:rFonts w:ascii="Times New Roman" w:hAnsi="Times New Roman"/>
          <w:sz w:val="28"/>
          <w:szCs w:val="28"/>
        </w:rPr>
        <w:t xml:space="preserve"> МКУ «УГЗ» г.Бердска</w:t>
      </w:r>
      <w:r>
        <w:rPr>
          <w:rFonts w:eastAsia="Calibri" w:ascii="Times New Roman" w:hAnsi="Times New Roman" w:eastAsiaTheme="minorHAnsi"/>
          <w:sz w:val="28"/>
          <w:szCs w:val="28"/>
          <w:lang w:eastAsia="en-US"/>
        </w:rPr>
        <w:t xml:space="preserve">, не реализовало свое право предусмотренное п. 4 раздела </w:t>
      </w:r>
      <w:r>
        <w:rPr>
          <w:rFonts w:eastAsia="Calibri" w:ascii="Times New Roman" w:hAnsi="Times New Roman" w:eastAsiaTheme="minorHAnsi"/>
          <w:sz w:val="28"/>
          <w:szCs w:val="28"/>
          <w:lang w:val="en-US" w:eastAsia="en-US"/>
        </w:rPr>
        <w:t>II</w:t>
      </w:r>
      <w:r>
        <w:rPr>
          <w:rFonts w:eastAsia="Calibri" w:ascii="Times New Roman" w:hAnsi="Times New Roman" w:eastAsiaTheme="minorHAnsi"/>
          <w:sz w:val="28"/>
          <w:szCs w:val="28"/>
          <w:lang w:eastAsia="en-US"/>
        </w:rPr>
        <w:t xml:space="preserve"> Порядка от 01.08.2012 №3787 в части предложения по распределению бюджетных ассигнований предусмотренных на реализацию мероприятий по защите населения и территории от чрезвычайных ситуаций природного и техногенного характера, пожарной безопасности по раздеру 03 подраздел 10</w:t>
      </w:r>
      <w:r>
        <w:rPr>
          <w:rFonts w:ascii="Times New Roman" w:hAnsi="Times New Roman"/>
          <w:sz w:val="28"/>
          <w:szCs w:val="28"/>
        </w:rPr>
        <w:t xml:space="preserve"> </w:t>
      </w:r>
      <w:r>
        <w:rPr>
          <w:rFonts w:eastAsia="Calibri" w:ascii="Times New Roman" w:hAnsi="Times New Roman" w:eastAsiaTheme="minorHAnsi"/>
          <w:sz w:val="28"/>
          <w:szCs w:val="28"/>
          <w:lang w:eastAsia="en-US"/>
        </w:rPr>
        <w:t xml:space="preserve">«Защита населения и территории от чрезвычайных ситуаций природного и техногенного характера, </w:t>
      </w:r>
      <w:r>
        <w:rPr>
          <w:rFonts w:eastAsia="Calibri" w:ascii="Times New Roman" w:hAnsi="Times New Roman" w:eastAsiaTheme="minorHAnsi"/>
          <w:b/>
          <w:sz w:val="28"/>
          <w:szCs w:val="28"/>
          <w:u w:val="single"/>
          <w:lang w:eastAsia="en-US"/>
        </w:rPr>
        <w:t>пожарная безопасность</w:t>
      </w:r>
      <w:r>
        <w:rPr>
          <w:rFonts w:eastAsia="Calibri" w:ascii="Times New Roman" w:hAnsi="Times New Roman" w:eastAsiaTheme="minorHAnsi"/>
          <w:sz w:val="28"/>
          <w:szCs w:val="28"/>
          <w:lang w:eastAsia="en-US"/>
        </w:rPr>
        <w:t>».</w:t>
      </w:r>
    </w:p>
    <w:p>
      <w:pPr>
        <w:pStyle w:val="Normal"/>
        <w:ind w:firstLine="540"/>
        <w:jc w:val="both"/>
        <w:rPr>
          <w:rFonts w:ascii="Times New Roman" w:hAnsi="Times New Roman"/>
          <w:sz w:val="28"/>
          <w:szCs w:val="28"/>
        </w:rPr>
      </w:pPr>
      <w:r>
        <w:rPr>
          <w:rFonts w:ascii="Times New Roman" w:hAnsi="Times New Roman"/>
          <w:sz w:val="28"/>
          <w:szCs w:val="28"/>
        </w:rPr>
        <w:t>2. В нарушении</w:t>
      </w:r>
      <w:r>
        <w:rPr>
          <w:rFonts w:eastAsia="Calibri" w:ascii="Times New Roman" w:hAnsi="Times New Roman" w:eastAsiaTheme="minorHAnsi"/>
          <w:sz w:val="28"/>
          <w:szCs w:val="28"/>
          <w:lang w:eastAsia="en-US"/>
        </w:rPr>
        <w:t xml:space="preserve"> Порядка №82н, </w:t>
      </w:r>
      <w:r>
        <w:rPr>
          <w:rFonts w:ascii="Times New Roman" w:hAnsi="Times New Roman"/>
          <w:sz w:val="28"/>
          <w:szCs w:val="28"/>
        </w:rPr>
        <w:t xml:space="preserve">по разделу 03 «Национальная безопасность и правоохранительная деятельность» </w:t>
      </w:r>
      <w:r>
        <w:rPr>
          <w:rFonts w:eastAsia="Calibri" w:ascii="Times New Roman" w:hAnsi="Times New Roman" w:eastAsiaTheme="minorHAnsi"/>
          <w:sz w:val="28"/>
          <w:szCs w:val="28"/>
          <w:lang w:eastAsia="en-US"/>
        </w:rPr>
        <w:t>в р</w:t>
      </w:r>
      <w:r>
        <w:rPr>
          <w:rFonts w:ascii="Times New Roman" w:hAnsi="Times New Roman"/>
          <w:sz w:val="28"/>
          <w:szCs w:val="28"/>
        </w:rPr>
        <w:t xml:space="preserve">ешении Совета депутатов города Бердска от 07.12.2023 №208 «О бюджете города Бердска на 2024 год и плановый период 2025 и 2026 годов» утвержден подраздел 09 с наименованием «Защита населения и территории от чрезвычайных ситуаций природного и техногенного характера, </w:t>
      </w:r>
      <w:r>
        <w:rPr>
          <w:rFonts w:ascii="Times New Roman" w:hAnsi="Times New Roman"/>
          <w:b/>
          <w:sz w:val="28"/>
          <w:szCs w:val="28"/>
          <w:u w:val="single"/>
        </w:rPr>
        <w:t>гражданская оборона</w:t>
      </w:r>
      <w:r>
        <w:rPr>
          <w:rFonts w:ascii="Times New Roman" w:hAnsi="Times New Roman"/>
          <w:sz w:val="28"/>
          <w:szCs w:val="28"/>
        </w:rPr>
        <w:t>», вместо</w:t>
      </w:r>
      <w:r>
        <w:rPr>
          <w:rFonts w:eastAsia="Calibri" w:ascii="Times New Roman" w:hAnsi="Times New Roman" w:eastAsiaTheme="minorHAnsi"/>
          <w:sz w:val="28"/>
          <w:szCs w:val="28"/>
          <w:lang w:eastAsia="en-US"/>
        </w:rPr>
        <w:t xml:space="preserve"> наименования «Гражданская оборона», а по разделу 03 подраздел 10</w:t>
      </w:r>
      <w:r>
        <w:rPr>
          <w:rFonts w:ascii="Times New Roman" w:hAnsi="Times New Roman"/>
          <w:sz w:val="28"/>
          <w:szCs w:val="28"/>
        </w:rPr>
        <w:t xml:space="preserve"> </w:t>
      </w:r>
      <w:r>
        <w:rPr>
          <w:rFonts w:eastAsia="Calibri" w:ascii="Times New Roman" w:hAnsi="Times New Roman" w:eastAsiaTheme="minorHAnsi"/>
          <w:sz w:val="28"/>
          <w:szCs w:val="28"/>
          <w:lang w:eastAsia="en-US"/>
        </w:rPr>
        <w:t xml:space="preserve">«Защита населения и территории от чрезвычайных ситуаций природного и техногенного характера, </w:t>
      </w:r>
      <w:r>
        <w:rPr>
          <w:rFonts w:eastAsia="Calibri" w:ascii="Times New Roman" w:hAnsi="Times New Roman" w:eastAsiaTheme="minorHAnsi"/>
          <w:b/>
          <w:sz w:val="28"/>
          <w:szCs w:val="28"/>
          <w:u w:val="single"/>
          <w:lang w:eastAsia="en-US"/>
        </w:rPr>
        <w:t>пожарная безопасность</w:t>
      </w:r>
      <w:r>
        <w:rPr>
          <w:rFonts w:eastAsia="Calibri" w:ascii="Times New Roman" w:hAnsi="Times New Roman" w:eastAsiaTheme="minorHAnsi"/>
          <w:sz w:val="28"/>
          <w:szCs w:val="28"/>
          <w:lang w:eastAsia="en-US"/>
        </w:rPr>
        <w:t>», решением о бюджете города Бердска не предусмотрен.</w:t>
      </w:r>
    </w:p>
    <w:p>
      <w:pPr>
        <w:pStyle w:val="Normal"/>
        <w:ind w:firstLine="708"/>
        <w:jc w:val="both"/>
        <w:rPr>
          <w:rFonts w:ascii="Times New Roman" w:hAnsi="Times New Roman"/>
          <w:sz w:val="28"/>
          <w:szCs w:val="28"/>
        </w:rPr>
      </w:pPr>
      <w:r>
        <w:rPr>
          <w:rFonts w:ascii="Times New Roman" w:hAnsi="Times New Roman"/>
          <w:sz w:val="28"/>
          <w:szCs w:val="28"/>
        </w:rPr>
        <w:t xml:space="preserve">3. В нарушении </w:t>
      </w:r>
      <w:r>
        <w:rPr>
          <w:rFonts w:ascii="Times New Roman" w:hAnsi="Times New Roman"/>
          <w:bCs/>
          <w:sz w:val="28"/>
          <w:szCs w:val="28"/>
        </w:rPr>
        <w:t>постановления Госкомстата РФ от 28.11.1997 №78 «Об утверждении унифицированных форм первичной учетной документации по учету работы строительных машин и механизмов, работ в автомобильном транспорте» о</w:t>
      </w:r>
      <w:r>
        <w:rPr>
          <w:rFonts w:ascii="Times New Roman" w:hAnsi="Times New Roman"/>
          <w:sz w:val="28"/>
          <w:szCs w:val="28"/>
        </w:rPr>
        <w:t xml:space="preserve">боротная сторона путевых листов с №1 - №365 за январь-декабрь 2024 года легковых автомобилей ВАЗ 2123 (гос.№ Н911ОО, гос.№Р526НМ), включающая в себя раздел, отражающий информацию о маршруте следования автомобиля, содержит общие формулировки: «Администрация по Бердску», «Бердск-Новосибирск», «Новосибирск-Бердск», по которым </w:t>
      </w:r>
      <w:r>
        <w:rPr>
          <w:rFonts w:eastAsia="Calibri" w:ascii="Times New Roman" w:hAnsi="Times New Roman" w:eastAsiaTheme="minorHAnsi"/>
          <w:bCs/>
          <w:sz w:val="28"/>
          <w:szCs w:val="28"/>
          <w:lang w:eastAsia="en-US"/>
        </w:rPr>
        <w:t>нельзя определить конкретные места, куда следовал автомобиль, и подтвердить, что поездки были связаны с деятельностью организации и</w:t>
      </w:r>
      <w:r>
        <w:rPr>
          <w:rFonts w:ascii="Times New Roman" w:hAnsi="Times New Roman"/>
          <w:sz w:val="28"/>
          <w:szCs w:val="28"/>
        </w:rPr>
        <w:t xml:space="preserve"> автомобиль использовался для служебных целей.</w:t>
      </w:r>
      <w:r>
        <w:rPr>
          <w:rFonts w:eastAsia="Calibri" w:ascii="Times New Roman" w:hAnsi="Times New Roman" w:eastAsiaTheme="minorHAnsi"/>
          <w:bCs/>
          <w:sz w:val="28"/>
          <w:szCs w:val="28"/>
          <w:lang w:eastAsia="en-US"/>
        </w:rPr>
        <w:t xml:space="preserve"> </w:t>
      </w:r>
    </w:p>
    <w:p>
      <w:pPr>
        <w:pStyle w:val="Normal"/>
        <w:ind w:firstLine="708"/>
        <w:jc w:val="both"/>
        <w:rPr>
          <w:rFonts w:ascii="Times New Roman" w:hAnsi="Times New Roman"/>
          <w:sz w:val="28"/>
          <w:szCs w:val="28"/>
        </w:rPr>
      </w:pPr>
      <w:r>
        <w:rPr>
          <w:rFonts w:ascii="Times New Roman" w:hAnsi="Times New Roman"/>
          <w:bCs/>
          <w:sz w:val="28"/>
          <w:szCs w:val="28"/>
          <w:shd w:fill="FFFFFF" w:val="clear"/>
        </w:rPr>
        <w:t xml:space="preserve">4. В нарушении ст.19 </w:t>
      </w:r>
      <w:r>
        <w:rPr>
          <w:rFonts w:ascii="Times New Roman" w:hAnsi="Times New Roman"/>
          <w:sz w:val="28"/>
          <w:szCs w:val="28"/>
        </w:rPr>
        <w:t xml:space="preserve">Федерального закона от 06.12.2011 №402-ФЗ «О бухгалтерском учете», а так же </w:t>
      </w:r>
      <w:r>
        <w:rPr>
          <w:rFonts w:ascii="Times New Roman" w:hAnsi="Times New Roman"/>
          <w:bCs/>
          <w:sz w:val="28"/>
          <w:szCs w:val="28"/>
          <w:shd w:fill="FFFFFF" w:val="clear"/>
        </w:rPr>
        <w:t xml:space="preserve">п.3.1.2, раздела 3 положения о внутреннем финансовом контроле, утвержденного приказом МКУ «УГЗ» г.Бердска от 29.12.2023 №74 (приложение №15 к учетной политике учреждения), в учреждении отсутствует </w:t>
      </w:r>
      <w:r>
        <w:rPr>
          <w:rFonts w:ascii="Times New Roman" w:hAnsi="Times New Roman"/>
          <w:sz w:val="28"/>
          <w:szCs w:val="28"/>
        </w:rPr>
        <w:t>контроля совершаемых фактов хозяйственной жизни выразившееся в несоответствии данных, отраженных в актах списания материальных запасов, в отчетах об использовании ГСМ и в детализации операций с платежными картами, с данными, отраженными в первичных учетных документах (путевые листы).</w:t>
      </w:r>
    </w:p>
    <w:p>
      <w:pPr>
        <w:pStyle w:val="Normal"/>
        <w:ind w:firstLine="708"/>
        <w:jc w:val="both"/>
        <w:rPr>
          <w:rFonts w:ascii="Times New Roman" w:hAnsi="Times New Roman"/>
          <w:sz w:val="28"/>
          <w:szCs w:val="28"/>
        </w:rPr>
      </w:pPr>
      <w:r>
        <w:rPr>
          <w:rFonts w:eastAsia="Calibri" w:ascii="Times New Roman" w:hAnsi="Times New Roman" w:eastAsiaTheme="minorHAnsi"/>
          <w:sz w:val="28"/>
          <w:szCs w:val="28"/>
          <w:lang w:eastAsia="en-US"/>
        </w:rPr>
        <w:t>5. В нарушении</w:t>
      </w:r>
      <w:r>
        <w:rPr>
          <w:rFonts w:ascii="Times New Roman" w:hAnsi="Times New Roman"/>
          <w:bCs/>
          <w:sz w:val="28"/>
          <w:szCs w:val="28"/>
        </w:rPr>
        <w:t xml:space="preserve"> п.7 </w:t>
      </w:r>
      <w:r>
        <w:rPr>
          <w:rFonts w:ascii="Times New Roman" w:hAnsi="Times New Roman"/>
          <w:sz w:val="28"/>
          <w:szCs w:val="28"/>
        </w:rPr>
        <w:t>федерального стандарта бухгалтерского учета для организаций государственного сектора «Учетная политика, оценочные значения и ошибки», утвержденного приказом Министерства финансов Российской Федерации от 30.12.2017 №274н,</w:t>
      </w:r>
      <w:r>
        <w:rPr>
          <w:rFonts w:ascii="Times New Roman" w:hAnsi="Times New Roman"/>
          <w:bCs/>
          <w:sz w:val="28"/>
          <w:szCs w:val="28"/>
          <w:shd w:fill="FFFFFF" w:val="clear"/>
        </w:rPr>
        <w:t xml:space="preserve"> п.6 </w:t>
      </w:r>
      <w:r>
        <w:rPr>
          <w:rFonts w:eastAsia="Calibri" w:ascii="Times New Roman" w:hAnsi="Times New Roman" w:eastAsiaTheme="minorHAnsi"/>
          <w:sz w:val="28"/>
          <w:szCs w:val="28"/>
          <w:lang w:eastAsia="en-US"/>
        </w:rPr>
        <w:t>Приказа Минфина России от 01.12.2010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Pr>
          <w:rFonts w:ascii="Times New Roman" w:hAnsi="Times New Roman"/>
          <w:sz w:val="28"/>
          <w:szCs w:val="28"/>
        </w:rPr>
        <w:t xml:space="preserve"> в Учетной политике учреждения отсутствуют положения, позволяющие водителю приобретать ГСМ сверх объема топливного бака автомобиля.</w:t>
      </w:r>
    </w:p>
    <w:p>
      <w:pPr>
        <w:pStyle w:val="Normal"/>
        <w:ind w:firstLine="540"/>
        <w:jc w:val="both"/>
        <w:rPr/>
      </w:pPr>
      <w:r>
        <w:rPr>
          <w:rFonts w:ascii="Times New Roman" w:hAnsi="Times New Roman"/>
          <w:sz w:val="28"/>
          <w:szCs w:val="28"/>
        </w:rPr>
        <w:t xml:space="preserve">6. Нарушение МКУ «УГЗ» г.Бердска </w:t>
      </w:r>
      <w:r>
        <w:rPr>
          <w:rFonts w:eastAsia="Calibri" w:ascii="Times New Roman" w:hAnsi="Times New Roman" w:eastAsiaTheme="minorHAnsi"/>
          <w:bCs/>
          <w:sz w:val="28"/>
          <w:szCs w:val="28"/>
          <w:lang w:eastAsia="en-US"/>
        </w:rPr>
        <w:t xml:space="preserve">требований, предъявляемых к оформлению путевых листов, </w:t>
      </w:r>
      <w:r>
        <w:rPr>
          <w:rFonts w:eastAsia="Calibri" w:ascii="Times New Roman" w:hAnsi="Times New Roman" w:eastAsiaTheme="minorHAnsi"/>
          <w:bCs/>
          <w:sz w:val="28"/>
          <w:szCs w:val="28"/>
          <w:u w:val="single"/>
          <w:lang w:eastAsia="en-US"/>
        </w:rPr>
        <w:t>привели к необоснованному списанию</w:t>
      </w:r>
      <w:r>
        <w:rPr>
          <w:rFonts w:eastAsia="Calibri" w:ascii="Times New Roman" w:hAnsi="Times New Roman" w:eastAsiaTheme="minorHAnsi"/>
          <w:bCs/>
          <w:sz w:val="28"/>
          <w:szCs w:val="28"/>
          <w:lang w:eastAsia="en-US"/>
        </w:rPr>
        <w:t xml:space="preserve"> </w:t>
      </w:r>
      <w:r>
        <w:rPr>
          <w:rFonts w:eastAsia="Calibri" w:ascii="Times New Roman" w:hAnsi="Times New Roman" w:eastAsiaTheme="minorHAnsi"/>
          <w:bCs/>
          <w:sz w:val="28"/>
          <w:szCs w:val="28"/>
          <w:u w:val="single"/>
          <w:lang w:eastAsia="en-US"/>
        </w:rPr>
        <w:t>ГСМ на сумму 138747,62 руб.:</w:t>
      </w:r>
      <w:r>
        <w:rPr>
          <w:rFonts w:eastAsia="Calibri" w:ascii="Times New Roman" w:hAnsi="Times New Roman" w:eastAsiaTheme="minorHAnsi"/>
          <w:bCs/>
          <w:sz w:val="28"/>
          <w:szCs w:val="28"/>
          <w:lang w:eastAsia="en-US"/>
        </w:rPr>
        <w:t xml:space="preserve"> </w:t>
      </w:r>
      <w:r>
        <w:rPr>
          <w:rFonts w:ascii="Times New Roman" w:hAnsi="Times New Roman"/>
          <w:sz w:val="28"/>
          <w:szCs w:val="28"/>
        </w:rPr>
        <w:t xml:space="preserve">списание топлива (АИ-92) в количестве 1118,024 литров на сумму </w:t>
      </w:r>
      <w:r>
        <w:rPr>
          <w:rFonts w:ascii="Times New Roman" w:hAnsi="Times New Roman"/>
          <w:sz w:val="28"/>
          <w:szCs w:val="28"/>
          <w:u w:val="single"/>
        </w:rPr>
        <w:t>54975,03 руб.</w:t>
      </w:r>
      <w:r>
        <w:rPr>
          <w:rFonts w:ascii="Times New Roman" w:hAnsi="Times New Roman"/>
          <w:sz w:val="28"/>
          <w:szCs w:val="28"/>
        </w:rPr>
        <w:t xml:space="preserve">, (АИ-95) в количестве 1502,459 литров, на сумму </w:t>
      </w:r>
      <w:r>
        <w:rPr>
          <w:rFonts w:ascii="Times New Roman" w:hAnsi="Times New Roman"/>
          <w:sz w:val="28"/>
          <w:szCs w:val="28"/>
          <w:u w:val="single"/>
        </w:rPr>
        <w:t>83772,59 руб.</w:t>
      </w:r>
      <w:r>
        <w:rPr>
          <w:rFonts w:ascii="Times New Roman" w:hAnsi="Times New Roman"/>
          <w:sz w:val="28"/>
          <w:szCs w:val="28"/>
        </w:rPr>
        <w:t xml:space="preserve">, что в свою очередь приводит к нарушению части 1 статьи 162 Бюджетного кодекса Российской Федерации, пункта 2 статьи 9 Федерального закона №402 «О бухгалтерском учете», </w:t>
      </w:r>
      <w:hyperlink r:id="rId51">
        <w:r>
          <w:rPr>
            <w:rStyle w:val="ListLabel367"/>
            <w:rFonts w:eastAsia="Calibri" w:ascii="Times New Roman" w:hAnsi="Times New Roman" w:eastAsiaTheme="minorHAnsi"/>
            <w:sz w:val="28"/>
            <w:szCs w:val="28"/>
            <w:lang w:eastAsia="en-US"/>
          </w:rPr>
          <w:t>пункта 1 статьи 306.4</w:t>
        </w:r>
      </w:hyperlink>
      <w:r>
        <w:rPr>
          <w:rFonts w:eastAsia="Calibri" w:ascii="Times New Roman" w:hAnsi="Times New Roman" w:eastAsiaTheme="minorHAnsi"/>
          <w:sz w:val="28"/>
          <w:szCs w:val="28"/>
          <w:lang w:eastAsia="en-US"/>
        </w:rPr>
        <w:t xml:space="preserve"> БК РФ.</w:t>
      </w:r>
    </w:p>
    <w:p>
      <w:pPr>
        <w:pStyle w:val="Normal"/>
        <w:ind w:firstLine="708"/>
        <w:jc w:val="both"/>
        <w:rPr>
          <w:rFonts w:ascii="Times New Roman" w:hAnsi="Times New Roman"/>
          <w:sz w:val="28"/>
          <w:szCs w:val="28"/>
        </w:rPr>
      </w:pPr>
      <w:r>
        <w:rPr>
          <w:rFonts w:ascii="Times New Roman" w:hAnsi="Times New Roman"/>
          <w:sz w:val="28"/>
          <w:szCs w:val="28"/>
        </w:rPr>
        <w:t xml:space="preserve">Контрольно-счетная палата города Бердска обращает внимание на то, что </w:t>
      </w:r>
      <w:r>
        <w:rPr>
          <w:rFonts w:eastAsia="Calibri" w:ascii="Times New Roman" w:hAnsi="Times New Roman" w:eastAsiaTheme="minorHAnsi"/>
          <w:sz w:val="28"/>
          <w:szCs w:val="28"/>
          <w:lang w:eastAsia="en-US"/>
        </w:rPr>
        <w:t xml:space="preserve">направление средств бюджета бюджетной системы Российской Федерации и оплата денежных обязательств в целях, не соответствующих полностью или частично целям, определенным договором (соглашением) либо иным документом, являющимся правовым основанием предоставления указанных средств, </w:t>
      </w:r>
      <w:r>
        <w:rPr>
          <w:rFonts w:ascii="Times New Roman" w:hAnsi="Times New Roman"/>
          <w:sz w:val="28"/>
          <w:szCs w:val="28"/>
        </w:rPr>
        <w:t>влечет за собой ответственность, предусмотренную ст. 15.14. КоАП РФ.</w:t>
      </w:r>
    </w:p>
    <w:p>
      <w:pPr>
        <w:pStyle w:val="Normal"/>
        <w:ind w:firstLine="708"/>
        <w:jc w:val="both"/>
        <w:rPr/>
      </w:pPr>
      <w:r>
        <w:rPr>
          <w:rFonts w:eastAsia="Calibri" w:ascii="Times New Roman" w:hAnsi="Times New Roman" w:eastAsiaTheme="minorHAnsi"/>
          <w:bCs/>
          <w:sz w:val="28"/>
          <w:szCs w:val="28"/>
          <w:lang w:eastAsia="en-US"/>
        </w:rPr>
        <w:t xml:space="preserve">7. В нарушении </w:t>
      </w:r>
      <w:r>
        <w:rPr>
          <w:rFonts w:eastAsia="Calibri" w:ascii="Times New Roman" w:hAnsi="Times New Roman" w:eastAsiaTheme="minorHAnsi"/>
          <w:sz w:val="28"/>
          <w:szCs w:val="28"/>
          <w:lang w:eastAsia="en-US"/>
        </w:rPr>
        <w:t xml:space="preserve">ч.7 ст.9 </w:t>
      </w:r>
      <w:r>
        <w:rPr>
          <w:rFonts w:ascii="Times New Roman" w:hAnsi="Times New Roman"/>
          <w:sz w:val="28"/>
          <w:szCs w:val="28"/>
        </w:rPr>
        <w:t xml:space="preserve">Федерального закона от 06.12.2011 №402-ФЗ, </w:t>
      </w:r>
      <w:hyperlink r:id="rId52">
        <w:r>
          <w:rPr>
            <w:rStyle w:val="ListLabel367"/>
            <w:rFonts w:eastAsia="Calibri" w:ascii="Times New Roman" w:hAnsi="Times New Roman" w:eastAsiaTheme="minorHAnsi"/>
            <w:sz w:val="28"/>
            <w:szCs w:val="28"/>
            <w:lang w:eastAsia="en-US"/>
          </w:rPr>
          <w:t>п. п. 19</w:t>
        </w:r>
      </w:hyperlink>
      <w:r>
        <w:rPr>
          <w:rFonts w:eastAsia="Calibri" w:ascii="Times New Roman" w:hAnsi="Times New Roman" w:eastAsiaTheme="minorHAnsi"/>
          <w:sz w:val="28"/>
          <w:szCs w:val="28"/>
          <w:lang w:eastAsia="en-US"/>
        </w:rPr>
        <w:t xml:space="preserve">, </w:t>
      </w:r>
      <w:hyperlink r:id="rId53">
        <w:r>
          <w:rPr>
            <w:rStyle w:val="ListLabel367"/>
            <w:rFonts w:eastAsia="Calibri" w:ascii="Times New Roman" w:hAnsi="Times New Roman" w:eastAsiaTheme="minorHAnsi"/>
            <w:sz w:val="28"/>
            <w:szCs w:val="28"/>
            <w:lang w:eastAsia="en-US"/>
          </w:rPr>
          <w:t>21</w:t>
        </w:r>
      </w:hyperlink>
      <w:r>
        <w:rPr>
          <w:rFonts w:eastAsia="Calibri" w:ascii="Times New Roman" w:hAnsi="Times New Roman" w:eastAsiaTheme="minorHAnsi"/>
          <w:sz w:val="28"/>
          <w:szCs w:val="28"/>
          <w:lang w:eastAsia="en-US"/>
        </w:rPr>
        <w:t xml:space="preserve"> Приказа Минфина России от 16.04.2021 №62н «Об утверждении Федерального стандарта бухгалтерского учета ФСБУ 27/2021 «Документы и документооборот в бухгалтерском учете», п. 27 Приказа Минфина России от 31.12.2016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МКУ «УГЗ» г.Бердска, исправление ошибок в путевых листах, осуществлялось путем </w:t>
      </w:r>
      <w:r>
        <w:rPr>
          <w:rFonts w:ascii="Times New Roman" w:hAnsi="Times New Roman"/>
          <w:sz w:val="28"/>
          <w:szCs w:val="28"/>
        </w:rPr>
        <w:t xml:space="preserve">закрашивания корректирующей жидкостью («штрих»). </w:t>
      </w:r>
    </w:p>
    <w:p>
      <w:pPr>
        <w:pStyle w:val="Normal"/>
        <w:ind w:firstLine="708"/>
        <w:jc w:val="both"/>
        <w:rPr>
          <w:rFonts w:ascii="Times New Roman" w:hAnsi="Times New Roman"/>
          <w:sz w:val="28"/>
          <w:szCs w:val="28"/>
        </w:rPr>
      </w:pPr>
      <w:r>
        <w:rPr>
          <w:rFonts w:ascii="Times New Roman" w:hAnsi="Times New Roman"/>
          <w:sz w:val="28"/>
          <w:szCs w:val="28"/>
        </w:rPr>
        <w:t xml:space="preserve">8. В нарушении </w:t>
      </w:r>
      <w:r>
        <w:rPr>
          <w:rFonts w:eastAsia="Calibri" w:ascii="Times New Roman" w:hAnsi="Times New Roman" w:eastAsiaTheme="minorHAnsi"/>
          <w:sz w:val="28"/>
          <w:szCs w:val="28"/>
          <w:lang w:eastAsia="en-US"/>
        </w:rPr>
        <w:t xml:space="preserve">статьи 9 Федерального закона №402-ФЗ, </w:t>
      </w:r>
      <w:r>
        <w:rPr>
          <w:rFonts w:ascii="Times New Roman" w:hAnsi="Times New Roman"/>
          <w:sz w:val="28"/>
          <w:szCs w:val="28"/>
        </w:rPr>
        <w:t>приказа №52н от 30.03.20215 года для учета рабочего времени учреждением применена форма (0301008).</w:t>
      </w:r>
    </w:p>
    <w:p>
      <w:pPr>
        <w:pStyle w:val="Normal"/>
        <w:ind w:firstLine="708"/>
        <w:jc w:val="both"/>
        <w:rPr>
          <w:rFonts w:ascii="Times New Roman" w:hAnsi="Times New Roman"/>
          <w:sz w:val="28"/>
          <w:szCs w:val="28"/>
        </w:rPr>
      </w:pPr>
      <w:r>
        <w:rPr>
          <w:rFonts w:eastAsia="Calibri" w:ascii="Times New Roman" w:hAnsi="Times New Roman" w:eastAsiaTheme="minorHAnsi"/>
          <w:bCs/>
          <w:sz w:val="28"/>
          <w:szCs w:val="28"/>
          <w:lang w:eastAsia="en-US"/>
        </w:rPr>
        <w:t xml:space="preserve">9. В нарушении </w:t>
      </w:r>
      <w:r>
        <w:rPr>
          <w:rFonts w:ascii="Times New Roman" w:hAnsi="Times New Roman"/>
          <w:sz w:val="28"/>
          <w:szCs w:val="28"/>
        </w:rPr>
        <w:t xml:space="preserve">Постановления Минтруда РФ от 10.11.1992 №31 «Об утверждении тарифно-квалификационных характеристик по общеотраслевым профессиям рабочих», </w:t>
      </w:r>
      <w:r>
        <w:rPr>
          <w:rFonts w:eastAsia="Calibri" w:ascii="Times New Roman" w:hAnsi="Times New Roman" w:eastAsiaTheme="minorHAnsi"/>
          <w:bCs/>
          <w:sz w:val="28"/>
          <w:szCs w:val="28"/>
          <w:lang w:eastAsia="en-US"/>
        </w:rPr>
        <w:t xml:space="preserve">Положения об оплате труда и материальном стимулировании работников МКУ «УГЗ» г.Бердска, </w:t>
      </w:r>
      <w:r>
        <w:rPr>
          <w:rFonts w:ascii="Times New Roman" w:hAnsi="Times New Roman"/>
          <w:sz w:val="28"/>
          <w:szCs w:val="28"/>
        </w:rPr>
        <w:t xml:space="preserve">тарифная ставка (оклад) для должности «Водитель» в размере 8932,0 руб. и </w:t>
      </w:r>
      <w:r>
        <w:rPr>
          <w:rFonts w:eastAsia="Calibri" w:ascii="Times New Roman" w:hAnsi="Times New Roman" w:eastAsiaTheme="minorHAnsi"/>
          <w:bCs/>
          <w:sz w:val="28"/>
          <w:szCs w:val="28"/>
          <w:lang w:eastAsia="en-US"/>
        </w:rPr>
        <w:t>выплаты стимулирующего характера в размере 301,29% и 307,64%</w:t>
      </w:r>
      <w:r>
        <w:rPr>
          <w:rFonts w:ascii="Times New Roman" w:hAnsi="Times New Roman"/>
          <w:sz w:val="28"/>
          <w:szCs w:val="28"/>
        </w:rPr>
        <w:t>,</w:t>
      </w:r>
      <w:r>
        <w:rPr>
          <w:rFonts w:eastAsia="Calibri" w:ascii="Times New Roman" w:hAnsi="Times New Roman" w:eastAsiaTheme="minorHAnsi"/>
          <w:bCs/>
          <w:sz w:val="28"/>
          <w:szCs w:val="28"/>
          <w:lang w:eastAsia="en-US"/>
        </w:rPr>
        <w:t xml:space="preserve"> утвержденные</w:t>
      </w:r>
      <w:r>
        <w:rPr>
          <w:rFonts w:ascii="Times New Roman" w:hAnsi="Times New Roman"/>
          <w:sz w:val="28"/>
          <w:szCs w:val="28"/>
        </w:rPr>
        <w:t xml:space="preserve"> штатным расписанием МКУ «УГЗ» г.Бердска, приводят к завышению годового фонда оплаты труда на 53473,72 руб. (в том числе начисления на оплату труда 12403,3 руб.(30,2%)). </w:t>
      </w:r>
    </w:p>
    <w:p>
      <w:pPr>
        <w:pStyle w:val="Normal"/>
        <w:shd w:val="clear" w:color="auto" w:fill="FFFFFF"/>
        <w:ind w:firstLine="708"/>
        <w:jc w:val="both"/>
        <w:rPr>
          <w:rFonts w:ascii="Times New Roman" w:hAnsi="Times New Roman"/>
          <w:sz w:val="28"/>
          <w:szCs w:val="28"/>
        </w:rPr>
      </w:pPr>
      <w:r>
        <w:rPr>
          <w:rFonts w:ascii="Times New Roman" w:hAnsi="Times New Roman"/>
          <w:sz w:val="28"/>
          <w:szCs w:val="28"/>
        </w:rPr>
        <w:t xml:space="preserve">10. В нарушении </w:t>
      </w:r>
      <w:r>
        <w:rPr>
          <w:rFonts w:ascii="Times New Roman" w:hAnsi="Times New Roman"/>
          <w:sz w:val="28"/>
          <w:szCs w:val="28"/>
          <w:shd w:fill="FFFFFF" w:val="clear"/>
        </w:rPr>
        <w:t xml:space="preserve">ст.91 Трудового Кодекса РФ, которая обязывает </w:t>
      </w:r>
      <w:r>
        <w:rPr>
          <w:rFonts w:ascii="Times New Roman" w:hAnsi="Times New Roman"/>
          <w:sz w:val="28"/>
          <w:szCs w:val="28"/>
        </w:rPr>
        <w:t xml:space="preserve">работодателя вести учет рабочего времени, согласно которому производится начисление заработной платы, поощрение сотрудника и т.д., в проверяемом периоде учреждением </w:t>
      </w:r>
      <w:r>
        <w:rPr>
          <w:rFonts w:ascii="Times New Roman" w:hAnsi="Times New Roman"/>
          <w:sz w:val="28"/>
          <w:szCs w:val="28"/>
          <w:shd w:fill="FFFFFF" w:val="clear"/>
        </w:rPr>
        <w:t>не осуществлялся</w:t>
      </w:r>
      <w:r>
        <w:rPr>
          <w:rFonts w:ascii="Times New Roman" w:hAnsi="Times New Roman"/>
          <w:sz w:val="28"/>
          <w:szCs w:val="28"/>
        </w:rPr>
        <w:t xml:space="preserve"> </w:t>
      </w:r>
      <w:r>
        <w:rPr>
          <w:rFonts w:ascii="Times New Roman" w:hAnsi="Times New Roman"/>
          <w:sz w:val="28"/>
          <w:szCs w:val="28"/>
          <w:shd w:fill="FFFFFF" w:val="clear"/>
        </w:rPr>
        <w:t>учет времени, фактически отработанного водителями (</w:t>
      </w:r>
      <w:r>
        <w:rPr>
          <w:rFonts w:ascii="Times New Roman" w:hAnsi="Times New Roman"/>
          <w:sz w:val="28"/>
          <w:szCs w:val="28"/>
        </w:rPr>
        <w:t xml:space="preserve">сведения, отраженные в табеле учета использования рабочего времени, не подтверждены путевыми листами). </w:t>
      </w:r>
    </w:p>
    <w:p>
      <w:pPr>
        <w:pStyle w:val="Normal"/>
        <w:ind w:firstLine="708"/>
        <w:jc w:val="both"/>
        <w:rPr>
          <w:rFonts w:ascii="Times New Roman" w:hAnsi="Times New Roman"/>
          <w:sz w:val="28"/>
          <w:szCs w:val="28"/>
        </w:rPr>
      </w:pPr>
      <w:r>
        <w:rPr>
          <w:rFonts w:ascii="Times New Roman" w:hAnsi="Times New Roman"/>
          <w:sz w:val="28"/>
          <w:szCs w:val="28"/>
        </w:rPr>
        <w:t>Контрольно-счетная палата города Бердска обращает внимание на то, что ненадлежащий учет рабочего времени, влечет за собой ответственность, предусмотренную частью 1 статьи 5.27 КоАП РФ.</w:t>
      </w:r>
    </w:p>
    <w:p>
      <w:pPr>
        <w:pStyle w:val="Normal"/>
        <w:shd w:val="clear" w:color="auto" w:fill="FFFFFF"/>
        <w:ind w:firstLine="708"/>
        <w:jc w:val="both"/>
        <w:rPr>
          <w:rFonts w:ascii="Times New Roman" w:hAnsi="Times New Roman"/>
          <w:sz w:val="28"/>
          <w:szCs w:val="28"/>
        </w:rPr>
      </w:pPr>
      <w:r>
        <w:rPr>
          <w:rFonts w:ascii="Times New Roman" w:hAnsi="Times New Roman"/>
          <w:sz w:val="28"/>
          <w:szCs w:val="28"/>
        </w:rPr>
        <w:t xml:space="preserve">11. МКУ «УГЗ» г.Бердска излишне начислено заработной платы по водителям в размере 546751,74 руб., в том числе, начисления на оплату труда 126819,51 руб. и выплачено в размере 365340,93 руб. в связи с применение тарифной ставки, несоответствующей сложности выполняемых работ, а так же в связи с отсутствием </w:t>
      </w:r>
      <w:r>
        <w:rPr>
          <w:rFonts w:ascii="Times New Roman" w:hAnsi="Times New Roman"/>
          <w:sz w:val="28"/>
          <w:szCs w:val="28"/>
          <w:shd w:fill="FFFFFF" w:val="clear"/>
        </w:rPr>
        <w:t xml:space="preserve">графика работы водителей, </w:t>
      </w:r>
      <w:r>
        <w:rPr>
          <w:rFonts w:ascii="Times New Roman" w:hAnsi="Times New Roman"/>
          <w:sz w:val="28"/>
          <w:szCs w:val="28"/>
        </w:rPr>
        <w:t>приказов/распоряжения и других документов, подтверждающих производственную необходимость привлечения к работе в выходные и нерабочие праздничные дни</w:t>
      </w:r>
      <w:r>
        <w:rPr>
          <w:rFonts w:ascii="Times New Roman" w:hAnsi="Times New Roman"/>
          <w:sz w:val="28"/>
          <w:szCs w:val="28"/>
          <w:shd w:fill="FFFFFF" w:val="clear"/>
        </w:rPr>
        <w:t>.</w:t>
      </w:r>
    </w:p>
    <w:p>
      <w:pPr>
        <w:pStyle w:val="Normal"/>
        <w:shd w:val="clear" w:color="auto" w:fill="FFFFFF"/>
        <w:ind w:firstLine="708"/>
        <w:jc w:val="both"/>
        <w:rPr/>
      </w:pPr>
      <w:r>
        <w:rPr>
          <w:rFonts w:ascii="Times New Roman" w:hAnsi="Times New Roman"/>
          <w:sz w:val="28"/>
          <w:szCs w:val="28"/>
        </w:rPr>
        <w:t>Н</w:t>
      </w:r>
      <w:r>
        <w:rPr>
          <w:rFonts w:eastAsia="Calibri" w:ascii="Times New Roman" w:hAnsi="Times New Roman" w:eastAsiaTheme="minorHAnsi"/>
          <w:sz w:val="28"/>
          <w:szCs w:val="28"/>
          <w:lang w:eastAsia="en-US"/>
        </w:rPr>
        <w:t xml:space="preserve">ачисление заработной платы с нарушением требований, установленных локальными актами учреждения, приводит к излишней </w:t>
      </w:r>
      <w:r>
        <w:rPr>
          <w:rFonts w:ascii="Times New Roman" w:hAnsi="Times New Roman"/>
          <w:sz w:val="28"/>
          <w:szCs w:val="28"/>
        </w:rPr>
        <w:t xml:space="preserve">выплате заработной платы и начислений на фонд оплаты труда, </w:t>
      </w:r>
      <w:r>
        <w:rPr>
          <w:rFonts w:eastAsia="Calibri" w:ascii="Times New Roman" w:hAnsi="Times New Roman" w:eastAsiaTheme="minorHAnsi"/>
          <w:sz w:val="28"/>
          <w:szCs w:val="28"/>
          <w:lang w:eastAsia="en-US"/>
        </w:rPr>
        <w:t xml:space="preserve">что приводит к нарушению </w:t>
      </w:r>
      <w:hyperlink r:id="rId54">
        <w:r>
          <w:rPr>
            <w:rStyle w:val="ListLabel367"/>
            <w:rFonts w:eastAsia="Calibri" w:ascii="Times New Roman" w:hAnsi="Times New Roman" w:eastAsiaTheme="minorHAnsi"/>
            <w:sz w:val="28"/>
            <w:szCs w:val="28"/>
            <w:lang w:eastAsia="en-US"/>
          </w:rPr>
          <w:t>п.1 ст.306.4</w:t>
        </w:r>
      </w:hyperlink>
      <w:r>
        <w:rPr>
          <w:rFonts w:eastAsia="Calibri" w:ascii="Times New Roman" w:hAnsi="Times New Roman" w:eastAsiaTheme="minorHAnsi"/>
          <w:sz w:val="28"/>
          <w:szCs w:val="28"/>
          <w:lang w:eastAsia="en-US"/>
        </w:rPr>
        <w:t xml:space="preserve"> БК РФ.</w:t>
      </w:r>
    </w:p>
    <w:p>
      <w:pPr>
        <w:pStyle w:val="Normal"/>
        <w:ind w:firstLine="708"/>
        <w:jc w:val="both"/>
        <w:rPr>
          <w:rFonts w:ascii="Times New Roman" w:hAnsi="Times New Roman"/>
          <w:sz w:val="28"/>
          <w:szCs w:val="28"/>
        </w:rPr>
      </w:pPr>
      <w:r>
        <w:rPr>
          <w:rFonts w:ascii="Times New Roman" w:hAnsi="Times New Roman"/>
          <w:sz w:val="28"/>
          <w:szCs w:val="28"/>
        </w:rPr>
        <w:t xml:space="preserve">Контрольно-счетная палата города Бердска обращает внимание на то, что </w:t>
      </w:r>
      <w:r>
        <w:rPr>
          <w:rFonts w:eastAsia="Calibri" w:ascii="Times New Roman" w:hAnsi="Times New Roman" w:eastAsiaTheme="minorHAnsi"/>
          <w:sz w:val="28"/>
          <w:szCs w:val="28"/>
          <w:lang w:eastAsia="en-US"/>
        </w:rPr>
        <w:t xml:space="preserve">направление средств бюджета бюджетной системы Российской Федерации и оплата денежных обязательств в целях, не соответствующих полностью или частично целям, определенным договором (соглашением) либо иным документом, являющимся правовым основанием предоставления указанных средств, </w:t>
      </w:r>
      <w:r>
        <w:rPr>
          <w:rFonts w:ascii="Times New Roman" w:hAnsi="Times New Roman"/>
          <w:sz w:val="28"/>
          <w:szCs w:val="28"/>
        </w:rPr>
        <w:t>влечет за собой ответственность, предусмотренную ст. 15.14. КоАП РФ.</w:t>
      </w:r>
    </w:p>
    <w:p>
      <w:pPr>
        <w:pStyle w:val="Normal"/>
        <w:ind w:firstLine="708"/>
        <w:jc w:val="both"/>
        <w:rPr/>
      </w:pPr>
      <w:r>
        <w:rPr>
          <w:rFonts w:ascii="Times New Roman" w:hAnsi="Times New Roman"/>
          <w:sz w:val="28"/>
          <w:szCs w:val="28"/>
        </w:rPr>
        <w:t xml:space="preserve">12. Согласия и </w:t>
      </w:r>
      <w:r>
        <w:rPr>
          <w:rFonts w:eastAsia="Calibri" w:ascii="Times New Roman" w:hAnsi="Times New Roman" w:eastAsiaTheme="minorHAnsi"/>
          <w:sz w:val="28"/>
          <w:szCs w:val="28"/>
          <w:lang w:eastAsia="en-US"/>
        </w:rPr>
        <w:t xml:space="preserve">Акты приема-передачи оборудования, в количестве 46 шт., оформленные и подписанные подрядчиком в апреле - 1 шт. (24.04.2024 года) и августе - 45 шт. ( с 04.08-24.08. 2024 года), т.е. до даты </w:t>
      </w:r>
      <w:r>
        <w:rPr>
          <w:rFonts w:ascii="Times New Roman" w:hAnsi="Times New Roman"/>
          <w:sz w:val="28"/>
          <w:szCs w:val="28"/>
        </w:rPr>
        <w:t xml:space="preserve">размещение извещения об осуществлении закупки в ЕИС </w:t>
      </w:r>
      <w:r>
        <w:rPr>
          <w:rFonts w:ascii="Times New Roman" w:hAnsi="Times New Roman"/>
          <w:sz w:val="28"/>
          <w:szCs w:val="28"/>
          <w:shd w:fill="FFFFFF" w:val="clear"/>
        </w:rPr>
        <w:t xml:space="preserve">и заключения МК </w:t>
      </w:r>
      <w:r>
        <w:rPr>
          <w:rFonts w:ascii="Times New Roman" w:hAnsi="Times New Roman"/>
          <w:sz w:val="28"/>
          <w:szCs w:val="28"/>
        </w:rPr>
        <w:t xml:space="preserve">от 03.10.2024 №0851300000124000255, </w:t>
      </w:r>
      <w:r>
        <w:rPr>
          <w:rFonts w:eastAsia="Calibri" w:ascii="Times New Roman" w:hAnsi="Times New Roman" w:eastAsiaTheme="minorHAnsi"/>
          <w:sz w:val="28"/>
          <w:szCs w:val="28"/>
          <w:lang w:eastAsia="en-US"/>
        </w:rPr>
        <w:t xml:space="preserve">не являются документами, подтверждающими факт выполнения работ по МК </w:t>
      </w:r>
      <w:r>
        <w:rPr>
          <w:rFonts w:ascii="Times New Roman" w:hAnsi="Times New Roman"/>
          <w:sz w:val="28"/>
          <w:szCs w:val="28"/>
        </w:rPr>
        <w:t xml:space="preserve">№0851300000124000255 от 03.10.2024, и свидетельствуют о нарушении </w:t>
      </w:r>
      <w:hyperlink r:id="rId55">
        <w:r>
          <w:rPr>
            <w:rStyle w:val="ListLabel367"/>
            <w:rFonts w:eastAsia="Calibri" w:ascii="Times New Roman" w:hAnsi="Times New Roman" w:eastAsiaTheme="minorHAnsi"/>
            <w:sz w:val="28"/>
            <w:szCs w:val="28"/>
            <w:lang w:eastAsia="en-US"/>
          </w:rPr>
          <w:t>ст. 46</w:t>
        </w:r>
      </w:hyperlink>
      <w:r>
        <w:rPr>
          <w:rFonts w:eastAsia="Calibri" w:ascii="Times New Roman" w:hAnsi="Times New Roman" w:eastAsiaTheme="minorHAnsi"/>
          <w:sz w:val="28"/>
          <w:szCs w:val="28"/>
          <w:lang w:eastAsia="en-US"/>
        </w:rPr>
        <w:t xml:space="preserve"> Закона № 44-ФЗ, в части нарушения запрета на переговоры с участником закупки.</w:t>
      </w:r>
    </w:p>
    <w:p>
      <w:pPr>
        <w:pStyle w:val="Normal"/>
        <w:ind w:firstLine="539"/>
        <w:jc w:val="both"/>
        <w:rPr/>
      </w:pPr>
      <w:r>
        <w:rPr>
          <w:rFonts w:eastAsia="Calibri" w:ascii="Times New Roman" w:hAnsi="Times New Roman" w:eastAsiaTheme="minorHAnsi"/>
          <w:sz w:val="28"/>
          <w:szCs w:val="28"/>
          <w:lang w:eastAsia="en-US"/>
        </w:rPr>
        <w:t xml:space="preserve">Контрольно-счетная палата обращает внимание на то, что нарушение положений </w:t>
      </w:r>
      <w:hyperlink r:id="rId56">
        <w:r>
          <w:rPr>
            <w:rStyle w:val="ListLabel367"/>
            <w:rFonts w:eastAsia="Calibri" w:ascii="Times New Roman" w:hAnsi="Times New Roman" w:eastAsiaTheme="minorHAnsi"/>
            <w:sz w:val="28"/>
            <w:szCs w:val="28"/>
            <w:lang w:eastAsia="en-US"/>
          </w:rPr>
          <w:t>ст. 46</w:t>
        </w:r>
      </w:hyperlink>
      <w:r>
        <w:rPr>
          <w:rFonts w:eastAsia="Calibri" w:ascii="Times New Roman" w:hAnsi="Times New Roman" w:eastAsiaTheme="minorHAnsi"/>
          <w:sz w:val="28"/>
          <w:szCs w:val="28"/>
          <w:lang w:eastAsia="en-US"/>
        </w:rPr>
        <w:t xml:space="preserve"> Закона №44-ФЗ может привести к признанию такого определения поставщика (подрядчика) недействительным (ст.47 Закона №44ФЗ), а так же имеет признаки </w:t>
      </w:r>
      <w:r>
        <w:rPr>
          <w:rFonts w:ascii="Times New Roman" w:hAnsi="Times New Roman"/>
          <w:sz w:val="28"/>
          <w:szCs w:val="28"/>
        </w:rPr>
        <w:t xml:space="preserve">заключения антиконкурентного соглашения (сговора), что приводит к нарушению п. 1 ч. 1 ст. 17 Федерального закона от 26.07.2006 №135-ФЗ «О защите конкуренции». </w:t>
      </w:r>
    </w:p>
    <w:p>
      <w:pPr>
        <w:pStyle w:val="Normal"/>
        <w:ind w:firstLine="539"/>
        <w:jc w:val="both"/>
        <w:rPr/>
      </w:pPr>
      <w:r>
        <w:rPr>
          <w:rFonts w:ascii="Times New Roman" w:hAnsi="Times New Roman"/>
          <w:sz w:val="28"/>
          <w:szCs w:val="28"/>
        </w:rPr>
        <w:t xml:space="preserve">13. В нарушении </w:t>
      </w:r>
      <w:hyperlink r:id="rId57">
        <w:r>
          <w:rPr>
            <w:rStyle w:val="ListLabel367"/>
            <w:rFonts w:eastAsia="Calibri" w:ascii="Times New Roman" w:hAnsi="Times New Roman" w:eastAsiaTheme="minorHAnsi"/>
            <w:sz w:val="28"/>
            <w:szCs w:val="28"/>
            <w:lang w:eastAsia="en-US"/>
          </w:rPr>
          <w:t>пункта 1 части 1</w:t>
        </w:r>
      </w:hyperlink>
      <w:r>
        <w:rPr>
          <w:rFonts w:eastAsia="Calibri" w:ascii="Times New Roman" w:hAnsi="Times New Roman" w:eastAsiaTheme="minorHAnsi"/>
          <w:sz w:val="28"/>
          <w:szCs w:val="28"/>
          <w:lang w:eastAsia="en-US"/>
        </w:rPr>
        <w:t xml:space="preserve">, </w:t>
      </w:r>
      <w:hyperlink r:id="rId58">
        <w:r>
          <w:rPr>
            <w:rStyle w:val="ListLabel367"/>
            <w:rFonts w:eastAsia="Calibri" w:ascii="Times New Roman" w:hAnsi="Times New Roman" w:eastAsiaTheme="minorHAnsi"/>
            <w:sz w:val="28"/>
            <w:szCs w:val="28"/>
            <w:lang w:eastAsia="en-US"/>
          </w:rPr>
          <w:t>частей 2</w:t>
        </w:r>
      </w:hyperlink>
      <w:r>
        <w:rPr>
          <w:rFonts w:eastAsia="Calibri" w:ascii="Times New Roman" w:hAnsi="Times New Roman" w:eastAsiaTheme="minorHAnsi"/>
          <w:sz w:val="28"/>
          <w:szCs w:val="28"/>
          <w:lang w:eastAsia="en-US"/>
        </w:rPr>
        <w:t xml:space="preserve">, </w:t>
      </w:r>
      <w:hyperlink r:id="rId59">
        <w:r>
          <w:rPr>
            <w:rStyle w:val="ListLabel367"/>
            <w:rFonts w:eastAsia="Calibri" w:ascii="Times New Roman" w:hAnsi="Times New Roman" w:eastAsiaTheme="minorHAnsi"/>
            <w:sz w:val="28"/>
            <w:szCs w:val="28"/>
            <w:lang w:eastAsia="en-US"/>
          </w:rPr>
          <w:t>7 статьи 94</w:t>
        </w:r>
      </w:hyperlink>
      <w:r>
        <w:rPr>
          <w:rFonts w:eastAsia="Calibri" w:ascii="Times New Roman" w:hAnsi="Times New Roman" w:eastAsiaTheme="minorHAnsi"/>
          <w:sz w:val="28"/>
          <w:szCs w:val="28"/>
          <w:lang w:eastAsia="en-US"/>
        </w:rPr>
        <w:t xml:space="preserve"> </w:t>
      </w:r>
      <w:r>
        <w:rPr>
          <w:rFonts w:ascii="Times New Roman" w:hAnsi="Times New Roman"/>
          <w:sz w:val="28"/>
          <w:szCs w:val="28"/>
        </w:rPr>
        <w:t>Федерального закона №44-ФЗ</w:t>
      </w:r>
      <w:r>
        <w:rPr>
          <w:rFonts w:eastAsia="Calibri" w:ascii="Times New Roman" w:hAnsi="Times New Roman" w:eastAsiaTheme="minorHAnsi"/>
          <w:sz w:val="28"/>
          <w:szCs w:val="28"/>
          <w:lang w:eastAsia="en-US"/>
        </w:rPr>
        <w:t xml:space="preserve">, МКУ «УГЗ» г.Бердска </w:t>
      </w:r>
      <w:r>
        <w:rPr>
          <w:rFonts w:ascii="Times New Roman" w:hAnsi="Times New Roman"/>
          <w:sz w:val="28"/>
          <w:szCs w:val="28"/>
          <w:shd w:fill="FFFFFF" w:val="clear"/>
        </w:rPr>
        <w:t>приняты и оплачены фактически не выполненные объемы работ</w:t>
      </w:r>
      <w:r>
        <w:rPr>
          <w:rFonts w:ascii="Times New Roman" w:hAnsi="Times New Roman"/>
          <w:sz w:val="28"/>
          <w:szCs w:val="28"/>
        </w:rPr>
        <w:t xml:space="preserve"> по монтажу 53 шт. АДПИ на сумму 324534,78 рублей (2197,26 руб.*19 шт. + 34 шт.*8317,26 руб.), предусмотренные условиями Контракта и </w:t>
      </w:r>
      <w:r>
        <w:rPr>
          <w:rFonts w:ascii="Times New Roman" w:hAnsi="Times New Roman"/>
          <w:sz w:val="28"/>
          <w:szCs w:val="28"/>
          <w:shd w:fill="FFFFFF" w:val="clear"/>
        </w:rPr>
        <w:t xml:space="preserve">отраженные в акте о приемке выполненных работ, что влечет за собой </w:t>
      </w:r>
      <w:r>
        <w:rPr>
          <w:rFonts w:ascii="Times New Roman" w:hAnsi="Times New Roman"/>
          <w:sz w:val="28"/>
          <w:szCs w:val="28"/>
        </w:rPr>
        <w:t xml:space="preserve">нарушение </w:t>
      </w:r>
      <w:hyperlink r:id="rId60" w:tgtFrame="&quot;Бюджетный кодекс Российской Федерации">
        <w:r>
          <w:rPr>
            <w:rStyle w:val="ListLabel364"/>
            <w:rFonts w:ascii="Times New Roman" w:hAnsi="Times New Roman"/>
            <w:sz w:val="28"/>
            <w:szCs w:val="28"/>
          </w:rPr>
          <w:t>статей 38</w:t>
        </w:r>
      </w:hyperlink>
      <w:r>
        <w:rPr>
          <w:rFonts w:ascii="Times New Roman" w:hAnsi="Times New Roman"/>
          <w:sz w:val="28"/>
          <w:szCs w:val="28"/>
        </w:rPr>
        <w:t xml:space="preserve">, </w:t>
      </w:r>
      <w:hyperlink r:id="rId61" w:tgtFrame="&quot;Бюджетный кодекс Российской Федерации">
        <w:r>
          <w:rPr>
            <w:rStyle w:val="ListLabel364"/>
            <w:rFonts w:ascii="Times New Roman" w:hAnsi="Times New Roman"/>
            <w:sz w:val="28"/>
            <w:szCs w:val="28"/>
          </w:rPr>
          <w:t>162</w:t>
        </w:r>
      </w:hyperlink>
      <w:r>
        <w:rPr>
          <w:rFonts w:ascii="Times New Roman" w:hAnsi="Times New Roman"/>
          <w:sz w:val="28"/>
          <w:szCs w:val="28"/>
        </w:rPr>
        <w:t xml:space="preserve">, </w:t>
      </w:r>
      <w:hyperlink r:id="rId62" w:tgtFrame="&quot;Бюджетный кодекс Российской Федерации">
        <w:r>
          <w:rPr>
            <w:rStyle w:val="ListLabel364"/>
            <w:rFonts w:ascii="Times New Roman" w:hAnsi="Times New Roman"/>
            <w:sz w:val="28"/>
            <w:szCs w:val="28"/>
          </w:rPr>
          <w:t>306.4</w:t>
        </w:r>
      </w:hyperlink>
      <w:r>
        <w:rPr>
          <w:rFonts w:ascii="Times New Roman" w:hAnsi="Times New Roman"/>
          <w:sz w:val="28"/>
          <w:szCs w:val="28"/>
        </w:rPr>
        <w:t xml:space="preserve"> БК РФ, выразившееся в нецелевом использовании бюджетных средств (не достижение цели предоставления бюджетных ассигнования для выполнения МК №0851300000124000255 от 03.10.2024). </w:t>
      </w:r>
    </w:p>
    <w:p>
      <w:pPr>
        <w:pStyle w:val="Normal"/>
        <w:ind w:firstLine="708"/>
        <w:jc w:val="both"/>
        <w:rPr>
          <w:rFonts w:ascii="Times New Roman" w:hAnsi="Times New Roman"/>
          <w:sz w:val="28"/>
          <w:szCs w:val="28"/>
        </w:rPr>
      </w:pPr>
      <w:r>
        <w:rPr>
          <w:rFonts w:ascii="Times New Roman" w:hAnsi="Times New Roman"/>
          <w:sz w:val="28"/>
          <w:szCs w:val="28"/>
        </w:rPr>
        <w:t>Контрольно-счетная палата города Бердска обращает внимание:</w:t>
      </w:r>
    </w:p>
    <w:p>
      <w:pPr>
        <w:pStyle w:val="Normal"/>
        <w:ind w:firstLine="708"/>
        <w:jc w:val="both"/>
        <w:rPr>
          <w:rFonts w:ascii="Times New Roman" w:hAnsi="Times New Roman"/>
          <w:sz w:val="28"/>
          <w:szCs w:val="28"/>
        </w:rPr>
      </w:pPr>
      <w:r>
        <w:rPr>
          <w:rFonts w:ascii="Times New Roman" w:hAnsi="Times New Roman"/>
          <w:sz w:val="28"/>
          <w:szCs w:val="28"/>
        </w:rPr>
        <w:t>- приемка выполненной работы (ее результатов) или оказанной услуги при несоответствии выполненной работы (ее результатов) или оказанной услуги условиям контракта</w:t>
      </w:r>
      <w:r>
        <w:rPr>
          <w:rFonts w:eastAsia="Calibri" w:ascii="Times New Roman" w:hAnsi="Times New Roman" w:eastAsiaTheme="minorHAnsi"/>
          <w:sz w:val="28"/>
          <w:szCs w:val="28"/>
          <w:lang w:eastAsia="en-US"/>
        </w:rPr>
        <w:t xml:space="preserve">, </w:t>
      </w:r>
      <w:r>
        <w:rPr>
          <w:rFonts w:ascii="Times New Roman" w:hAnsi="Times New Roman"/>
          <w:sz w:val="28"/>
          <w:szCs w:val="28"/>
        </w:rPr>
        <w:t xml:space="preserve">влечет за собой ответственность, предусмотренную ст. </w:t>
      </w:r>
      <w:r>
        <w:rPr>
          <w:rFonts w:ascii="Times New Roman" w:hAnsi="Times New Roman"/>
          <w:bCs/>
          <w:sz w:val="28"/>
          <w:szCs w:val="28"/>
        </w:rPr>
        <w:t>7.30.2.</w:t>
      </w:r>
      <w:r>
        <w:rPr>
          <w:rFonts w:ascii="Times New Roman" w:hAnsi="Times New Roman"/>
          <w:sz w:val="28"/>
          <w:szCs w:val="28"/>
        </w:rPr>
        <w:t xml:space="preserve"> КоАП РФ.</w:t>
      </w:r>
    </w:p>
    <w:p>
      <w:pPr>
        <w:pStyle w:val="Normal"/>
        <w:ind w:firstLine="708"/>
        <w:jc w:val="both"/>
        <w:rPr>
          <w:rFonts w:ascii="Times New Roman" w:hAnsi="Times New Roman"/>
          <w:sz w:val="28"/>
          <w:szCs w:val="28"/>
        </w:rPr>
      </w:pPr>
      <w:r>
        <w:rPr>
          <w:rFonts w:ascii="Times New Roman" w:hAnsi="Times New Roman"/>
          <w:sz w:val="28"/>
          <w:szCs w:val="28"/>
        </w:rPr>
        <w:t xml:space="preserve">- </w:t>
      </w:r>
      <w:r>
        <w:rPr>
          <w:rFonts w:eastAsia="Calibri" w:ascii="Times New Roman" w:hAnsi="Times New Roman" w:eastAsiaTheme="minorHAnsi"/>
          <w:sz w:val="28"/>
          <w:szCs w:val="28"/>
          <w:lang w:eastAsia="en-US"/>
        </w:rPr>
        <w:t xml:space="preserve">направление средств бюджета бюджетной системы Российской Федерации и оплата денежных обязательств в целях, не соответствующих полностью или частично целям, определенным договором (соглашением) либо иным документом, являющимся правовым основанием предоставления указанных средств, </w:t>
      </w:r>
      <w:r>
        <w:rPr>
          <w:rFonts w:ascii="Times New Roman" w:hAnsi="Times New Roman"/>
          <w:sz w:val="28"/>
          <w:szCs w:val="28"/>
        </w:rPr>
        <w:t>влечет за собой ответственность, предусмотренную ст. 15.14. КоАП РФ.</w:t>
      </w:r>
    </w:p>
    <w:p>
      <w:pPr>
        <w:pStyle w:val="Normal"/>
        <w:ind w:firstLine="426"/>
        <w:jc w:val="both"/>
        <w:rPr>
          <w:rFonts w:ascii="Times New Roman" w:hAnsi="Times New Roman"/>
          <w:sz w:val="28"/>
          <w:szCs w:val="28"/>
        </w:rPr>
      </w:pPr>
      <w:r>
        <w:rPr>
          <w:rFonts w:ascii="Times New Roman" w:hAnsi="Times New Roman"/>
          <w:sz w:val="28"/>
          <w:szCs w:val="28"/>
        </w:rPr>
        <w:tab/>
        <w:t xml:space="preserve">14. Экспертное заключение от 24.10.2024 г. по МК №0851300000124000255 от 03.10.2024 г., подписанное директором МКУ «УГЗ» г.Бердска, в соответствии с требованиями ч.3 ст.94 </w:t>
      </w:r>
      <w:r>
        <w:rPr>
          <w:rFonts w:eastAsia="Calibri" w:ascii="Times New Roman" w:hAnsi="Times New Roman" w:eastAsiaTheme="minorHAnsi"/>
          <w:sz w:val="28"/>
          <w:szCs w:val="28"/>
          <w:lang w:eastAsia="en-US"/>
        </w:rPr>
        <w:t>Закона №44-ФЗ, составлено формально и не соответствует документам, представленным к проверке.</w:t>
      </w:r>
    </w:p>
    <w:p>
      <w:pPr>
        <w:pStyle w:val="Normal"/>
        <w:ind w:firstLine="540"/>
        <w:jc w:val="both"/>
        <w:rPr>
          <w:rFonts w:ascii="Times New Roman" w:hAnsi="Times New Roman"/>
          <w:sz w:val="28"/>
          <w:szCs w:val="28"/>
        </w:rPr>
      </w:pPr>
      <w:r>
        <w:rPr>
          <w:rFonts w:ascii="Times New Roman" w:hAnsi="Times New Roman"/>
          <w:sz w:val="28"/>
          <w:szCs w:val="28"/>
        </w:rPr>
        <w:t xml:space="preserve">15. </w:t>
      </w:r>
      <w:r>
        <w:rPr>
          <w:rFonts w:eastAsia="Calibri" w:ascii="Times New Roman" w:hAnsi="Times New Roman" w:eastAsiaTheme="minorHAnsi"/>
          <w:sz w:val="28"/>
          <w:szCs w:val="28"/>
          <w:lang w:eastAsia="en-US"/>
        </w:rPr>
        <w:t xml:space="preserve">В городе Бердске отсутствуют нормативно-правовые акты, устанавливающие порядок по обеспечению отдельных категорий граждан автономными дымовыми пожарными извещателями, что может привести к ряду негативных последствий, таким как: </w:t>
      </w:r>
    </w:p>
    <w:p>
      <w:pPr>
        <w:pStyle w:val="Normal"/>
        <w:ind w:firstLine="540"/>
        <w:jc w:val="both"/>
        <w:rPr/>
      </w:pPr>
      <w:r>
        <w:rPr>
          <w:rFonts w:eastAsia="Calibri" w:ascii="Times New Roman" w:hAnsi="Times New Roman" w:eastAsiaTheme="minorHAnsi"/>
          <w:sz w:val="28"/>
          <w:szCs w:val="28"/>
          <w:lang w:eastAsia="en-US"/>
        </w:rPr>
        <w:t xml:space="preserve">- </w:t>
      </w:r>
      <w:r>
        <w:rPr>
          <w:rStyle w:val="sc-itonen"/>
          <w:rFonts w:ascii="Times New Roman" w:hAnsi="Times New Roman"/>
          <w:spacing w:val="-3"/>
          <w:sz w:val="28"/>
          <w:szCs w:val="28"/>
        </w:rPr>
        <w:t xml:space="preserve">повышенный риск пожаров, </w:t>
      </w:r>
    </w:p>
    <w:p>
      <w:pPr>
        <w:pStyle w:val="Normal"/>
        <w:ind w:firstLine="540"/>
        <w:jc w:val="both"/>
        <w:rPr/>
      </w:pPr>
      <w:r>
        <w:rPr>
          <w:rStyle w:val="sc-itonen"/>
          <w:rFonts w:ascii="Times New Roman" w:hAnsi="Times New Roman"/>
          <w:spacing w:val="-3"/>
          <w:sz w:val="28"/>
          <w:szCs w:val="28"/>
        </w:rPr>
        <w:t>- утрата муниципального имущества,</w:t>
      </w:r>
    </w:p>
    <w:p>
      <w:pPr>
        <w:pStyle w:val="Normal"/>
        <w:ind w:firstLine="540"/>
        <w:jc w:val="both"/>
        <w:rPr/>
      </w:pPr>
      <w:r>
        <w:rPr>
          <w:rStyle w:val="sc-itonen"/>
          <w:rFonts w:ascii="Times New Roman" w:hAnsi="Times New Roman"/>
          <w:spacing w:val="-3"/>
          <w:sz w:val="28"/>
          <w:szCs w:val="28"/>
        </w:rPr>
        <w:t>- трудностями в определении круга обязанностей и ответственности за установку и обслуживание АДПИ и т.д.</w:t>
      </w:r>
    </w:p>
    <w:p>
      <w:pPr>
        <w:pStyle w:val="Normal"/>
        <w:ind w:firstLine="540"/>
        <w:jc w:val="both"/>
        <w:rPr/>
      </w:pPr>
      <w:r>
        <w:rPr>
          <w:rStyle w:val="sc-itonen"/>
          <w:rFonts w:ascii="Times New Roman" w:hAnsi="Times New Roman"/>
          <w:spacing w:val="-3"/>
          <w:sz w:val="28"/>
          <w:szCs w:val="28"/>
        </w:rPr>
        <w:t xml:space="preserve">16. Представленные к проверке документы не содержат положений, определяющих ответственность граждан за утрату/порчу муниципального имущества, что приводит к риску </w:t>
      </w:r>
      <w:r>
        <w:rPr>
          <w:rStyle w:val="sc-itonen"/>
          <w:rFonts w:ascii="Times New Roman" w:hAnsi="Times New Roman"/>
          <w:sz w:val="28"/>
          <w:szCs w:val="28"/>
        </w:rPr>
        <w:t>дополнительных расходов бюджета на ремонт и замену утраченного оборудования, а так же к</w:t>
      </w:r>
      <w:r>
        <w:rPr>
          <w:rStyle w:val="sc-itonen"/>
          <w:rFonts w:ascii="Times New Roman" w:hAnsi="Times New Roman"/>
          <w:spacing w:val="-3"/>
          <w:sz w:val="28"/>
          <w:szCs w:val="28"/>
        </w:rPr>
        <w:t xml:space="preserve"> снижению эффективности мероприятий, направленных на повышение уровня пожарной безопасности в местах проживания социально незащищенных категорий граждан.</w:t>
      </w:r>
    </w:p>
    <w:p>
      <w:pPr>
        <w:pStyle w:val="Normal"/>
        <w:ind w:firstLine="540"/>
        <w:jc w:val="both"/>
        <w:rPr>
          <w:rFonts w:ascii="Times New Roman" w:hAnsi="Times New Roman"/>
          <w:sz w:val="28"/>
          <w:szCs w:val="28"/>
        </w:rPr>
      </w:pPr>
      <w:r>
        <w:rPr>
          <w:rFonts w:ascii="Times New Roman" w:hAnsi="Times New Roman"/>
          <w:sz w:val="28"/>
          <w:szCs w:val="28"/>
        </w:rPr>
        <w:t>17. П</w:t>
      </w:r>
      <w:r>
        <w:rPr>
          <w:rFonts w:ascii="Times New Roman" w:hAnsi="Times New Roman"/>
          <w:iCs/>
          <w:sz w:val="28"/>
          <w:szCs w:val="28"/>
        </w:rPr>
        <w:t>еречисление денежных средств МКУ «УГЗ» г.Бердска</w:t>
      </w:r>
      <w:r>
        <w:rPr>
          <w:rFonts w:ascii="Times New Roman" w:hAnsi="Times New Roman"/>
          <w:b/>
          <w:sz w:val="28"/>
          <w:szCs w:val="28"/>
        </w:rPr>
        <w:t xml:space="preserve"> </w:t>
      </w:r>
      <w:r>
        <w:rPr>
          <w:rFonts w:ascii="Times New Roman" w:hAnsi="Times New Roman"/>
          <w:sz w:val="28"/>
          <w:szCs w:val="28"/>
        </w:rPr>
        <w:t xml:space="preserve">за выполненные услуги по обеспечению пожарной безопасности (техническое обслуживание) в рамках МК №0851300000124000038 от 11.03.2024, а так же за </w:t>
      </w:r>
      <w:r>
        <w:rPr>
          <w:rFonts w:eastAsia="Calibri" w:ascii="Times New Roman" w:hAnsi="Times New Roman" w:eastAsiaTheme="minorHAnsi"/>
          <w:sz w:val="28"/>
          <w:szCs w:val="28"/>
          <w:lang w:eastAsia="en-US"/>
        </w:rPr>
        <w:t xml:space="preserve">оказанные услуги по замене аккумуляторных батарей в автономных дымовых пожарных извещателях, установленных в жилых помещениях отдельных категорий граждан </w:t>
      </w:r>
      <w:r>
        <w:rPr>
          <w:rFonts w:ascii="Times New Roman" w:hAnsi="Times New Roman"/>
          <w:sz w:val="28"/>
          <w:szCs w:val="28"/>
        </w:rPr>
        <w:t>по договорам №574 от 17.04.2024 г. и №1235 от 21.11.2024 г., за счет средств предусмотренных на исполнение мероприятий муниципальной программы «</w:t>
      </w:r>
      <w:r>
        <w:rPr>
          <w:rFonts w:eastAsia="Calibri" w:ascii="Times New Roman" w:hAnsi="Times New Roman" w:eastAsiaTheme="minorHAnsi"/>
          <w:sz w:val="28"/>
          <w:szCs w:val="28"/>
          <w:lang w:eastAsia="en-US"/>
        </w:rPr>
        <w:t>Защита населения и территории города Бердска от чрезвычайных ситуаций, обеспечение пожарной безопасности и безопасности на водных объектах»</w:t>
      </w:r>
      <w:r>
        <w:rPr>
          <w:rFonts w:ascii="Times New Roman" w:hAnsi="Times New Roman"/>
          <w:sz w:val="28"/>
          <w:szCs w:val="28"/>
        </w:rPr>
        <w:t xml:space="preserve"> по целевой статье расходов 1900075520, в размере 736394,38 руб. (МК №0851300000124000038 от 11.03.2024 - 580644,38 руб., договор №574 от 17.04.2024 – 120000,0 руб., договор №1235 от 21.11.2024 – 35750,0 руб.), является нецелевым использованием бюджетных средств.</w:t>
      </w:r>
    </w:p>
    <w:p>
      <w:pPr>
        <w:pStyle w:val="Normal"/>
        <w:ind w:firstLine="540"/>
        <w:jc w:val="both"/>
        <w:rPr>
          <w:rFonts w:ascii="Times New Roman" w:hAnsi="Times New Roman"/>
          <w:sz w:val="28"/>
          <w:szCs w:val="28"/>
        </w:rPr>
      </w:pPr>
      <w:r>
        <w:rPr>
          <w:rFonts w:ascii="Times New Roman" w:hAnsi="Times New Roman"/>
          <w:sz w:val="28"/>
          <w:szCs w:val="28"/>
        </w:rPr>
        <w:t xml:space="preserve">Контрольно-счетная палата города Бердска обращает внимание на то, что </w:t>
      </w:r>
      <w:r>
        <w:rPr>
          <w:rFonts w:eastAsia="Calibri" w:ascii="Times New Roman" w:hAnsi="Times New Roman" w:eastAsiaTheme="minorHAnsi"/>
          <w:sz w:val="28"/>
          <w:szCs w:val="28"/>
          <w:lang w:eastAsia="en-US"/>
        </w:rPr>
        <w:t xml:space="preserve">направление средств бюджета бюджетной системы Российской Федерации и оплата денежных обязательств в целях, не соответствующих полностью или частично целям, определенным договором (соглашением) либо иным документом, являющимся правовым основанием предоставления указанных средств, </w:t>
      </w:r>
      <w:r>
        <w:rPr>
          <w:rFonts w:ascii="Times New Roman" w:hAnsi="Times New Roman"/>
          <w:sz w:val="28"/>
          <w:szCs w:val="28"/>
        </w:rPr>
        <w:t>влечет за собой ответственность, предусмотренную ст. 15.14. КоАП РФ.</w:t>
      </w:r>
    </w:p>
    <w:p>
      <w:pPr>
        <w:pStyle w:val="Normal"/>
        <w:ind w:firstLine="540"/>
        <w:jc w:val="both"/>
        <w:rPr>
          <w:rFonts w:ascii="Times New Roman" w:hAnsi="Times New Roman"/>
          <w:sz w:val="28"/>
          <w:szCs w:val="28"/>
        </w:rPr>
      </w:pPr>
      <w:r>
        <w:rPr>
          <w:rFonts w:ascii="Times New Roman" w:hAnsi="Times New Roman"/>
          <w:sz w:val="28"/>
          <w:szCs w:val="28"/>
        </w:rPr>
        <w:t xml:space="preserve">18. В реестрах технического обслуживания АДПИ, представленных в качестве подтверждения оказанных услуг Исполнителем по МК №0851300000124000038 от 11.03.2024, отражена недостоверная информация о количестве оказанных услуг, что влечет за собой завышение стоимости фактически оказанных и оплаченных услуг на сумму 5973,28 руб. (18 шт.*373,33 руб.) и имеет признаки </w:t>
      </w:r>
      <w:r>
        <w:rPr>
          <w:rFonts w:eastAsia="Calibri" w:ascii="Times New Roman" w:hAnsi="Times New Roman" w:eastAsiaTheme="minorHAnsi"/>
          <w:sz w:val="28"/>
          <w:szCs w:val="28"/>
          <w:lang w:eastAsia="en-US"/>
        </w:rPr>
        <w:t xml:space="preserve">неосновательного обогащения Исполнителем, а так же не качественной приемки оказанных услуг. </w:t>
      </w:r>
    </w:p>
    <w:p>
      <w:pPr>
        <w:pStyle w:val="Normal"/>
        <w:ind w:firstLine="708"/>
        <w:jc w:val="both"/>
        <w:rPr>
          <w:rFonts w:ascii="Times New Roman" w:hAnsi="Times New Roman"/>
          <w:sz w:val="28"/>
          <w:szCs w:val="28"/>
        </w:rPr>
      </w:pPr>
      <w:r>
        <w:rPr>
          <w:rFonts w:ascii="Times New Roman" w:hAnsi="Times New Roman"/>
          <w:sz w:val="28"/>
          <w:szCs w:val="28"/>
        </w:rPr>
        <w:t>Контрольно-счетная палата города Бердска обращает внимание на то, что приемка выполненной работы (ее результатов) или оказанной услуги при несоответствии выполненной работы (ее результатов) или оказанной услуги условиям контракта</w:t>
      </w:r>
      <w:r>
        <w:rPr>
          <w:rFonts w:eastAsia="Calibri" w:ascii="Times New Roman" w:hAnsi="Times New Roman" w:eastAsiaTheme="minorHAnsi"/>
          <w:sz w:val="28"/>
          <w:szCs w:val="28"/>
          <w:lang w:eastAsia="en-US"/>
        </w:rPr>
        <w:t xml:space="preserve">, </w:t>
      </w:r>
      <w:r>
        <w:rPr>
          <w:rFonts w:ascii="Times New Roman" w:hAnsi="Times New Roman"/>
          <w:sz w:val="28"/>
          <w:szCs w:val="28"/>
        </w:rPr>
        <w:t xml:space="preserve">влечет за собой ответственность, предусмотренную ст. </w:t>
      </w:r>
      <w:r>
        <w:rPr>
          <w:rFonts w:ascii="Times New Roman" w:hAnsi="Times New Roman"/>
          <w:bCs/>
          <w:sz w:val="28"/>
          <w:szCs w:val="28"/>
        </w:rPr>
        <w:t>7.30.2.</w:t>
      </w:r>
      <w:r>
        <w:rPr>
          <w:rFonts w:ascii="Times New Roman" w:hAnsi="Times New Roman"/>
          <w:sz w:val="28"/>
          <w:szCs w:val="28"/>
        </w:rPr>
        <w:t xml:space="preserve"> КоАП РФ.</w:t>
      </w:r>
    </w:p>
    <w:p>
      <w:pPr>
        <w:pStyle w:val="Normal"/>
        <w:tabs>
          <w:tab w:val="clear" w:pos="708"/>
          <w:tab w:val="left" w:pos="709" w:leader="none"/>
        </w:tabs>
        <w:jc w:val="both"/>
        <w:rPr>
          <w:rFonts w:ascii="Times New Roman" w:hAnsi="Times New Roman"/>
          <w:sz w:val="28"/>
          <w:szCs w:val="28"/>
        </w:rPr>
      </w:pPr>
      <w:r>
        <w:rPr>
          <w:rFonts w:ascii="Times New Roman" w:hAnsi="Times New Roman"/>
          <w:sz w:val="28"/>
          <w:szCs w:val="28"/>
        </w:rPr>
        <w:tab/>
        <w:t>19. При отсутствии обоснованной потребности, МКУ «УГЗ» г.Бердска заключены договоров на оказание услуг по замене аккумуляторных батарей в АДПИ, установленных в жилых помещениях отдельных категорий граждан, в количестве 275 шт. (договор от 17.04.2024 №574 (200 шт. на сумму 120,0 тыс.руб.), от 26.09.2024 №1674 (20 шт. на сумму 13,0 тыс.руб.), от 21.11.2024 №1235 (55 шт. на сумму 35,8 тыс.руб.)) и оплачены в размере 168,8 тыс.руб., что приводит к нецелевому использованию бюджетных средств и</w:t>
      </w:r>
      <w:r>
        <w:rPr>
          <w:rFonts w:eastAsia="Calibri" w:ascii="Times New Roman" w:hAnsi="Times New Roman" w:eastAsiaTheme="minorHAnsi"/>
          <w:sz w:val="28"/>
          <w:szCs w:val="28"/>
          <w:lang w:eastAsia="en-US"/>
        </w:rPr>
        <w:t xml:space="preserve"> </w:t>
      </w:r>
      <w:r>
        <w:rPr>
          <w:rFonts w:ascii="Times New Roman" w:hAnsi="Times New Roman"/>
          <w:sz w:val="28"/>
          <w:szCs w:val="28"/>
        </w:rPr>
        <w:t>влечет за собой ответственность, предусмотренную ст. 15.14. КоАП РФ.</w:t>
      </w:r>
    </w:p>
    <w:p>
      <w:pPr>
        <w:pStyle w:val="Normal"/>
        <w:ind w:firstLine="708"/>
        <w:jc w:val="both"/>
        <w:rPr>
          <w:rFonts w:ascii="Times New Roman" w:hAnsi="Times New Roman"/>
          <w:sz w:val="28"/>
          <w:szCs w:val="28"/>
        </w:rPr>
      </w:pPr>
      <w:r>
        <w:rPr>
          <w:rFonts w:ascii="Times New Roman" w:hAnsi="Times New Roman"/>
          <w:sz w:val="28"/>
          <w:szCs w:val="28"/>
        </w:rPr>
        <w:t xml:space="preserve">Всего по результатам контрольного мероприятия установлено финансовых нарушений </w:t>
      </w:r>
      <w:r>
        <w:rPr>
          <w:rFonts w:ascii="Times New Roman" w:hAnsi="Times New Roman"/>
          <w:b/>
          <w:i/>
          <w:sz w:val="28"/>
          <w:szCs w:val="28"/>
          <w:u w:val="single"/>
        </w:rPr>
        <w:t>на сумму 1974,7 тыс.руб.</w:t>
      </w:r>
      <w:r>
        <w:rPr>
          <w:rFonts w:ascii="Times New Roman" w:hAnsi="Times New Roman"/>
          <w:sz w:val="28"/>
          <w:szCs w:val="28"/>
        </w:rPr>
        <w:t>.</w:t>
      </w:r>
    </w:p>
    <w:p>
      <w:pPr>
        <w:pStyle w:val="Normal"/>
        <w:tabs>
          <w:tab w:val="clear" w:pos="708"/>
          <w:tab w:val="left" w:pos="0" w:leader="none"/>
        </w:tabs>
        <w:jc w:val="both"/>
        <w:rPr>
          <w:rFonts w:ascii="Times New Roman" w:hAnsi="Times New Roman"/>
          <w:sz w:val="28"/>
          <w:szCs w:val="28"/>
        </w:rPr>
      </w:pPr>
      <w:r>
        <w:rPr>
          <w:rFonts w:ascii="Times New Roman" w:hAnsi="Times New Roman"/>
          <w:sz w:val="28"/>
          <w:szCs w:val="28"/>
        </w:rPr>
        <w:tab/>
        <w:t>Акт контрольного мероприятия направлен в адрес МКУ «УГЗ» г.Бердска 26.12.2025 №258/КСП/03-08.</w:t>
      </w:r>
    </w:p>
    <w:p>
      <w:pPr>
        <w:pStyle w:val="Normal"/>
        <w:ind w:firstLine="360"/>
        <w:jc w:val="both"/>
        <w:rPr>
          <w:rFonts w:ascii="Times New Roman" w:hAnsi="Times New Roman"/>
          <w:sz w:val="28"/>
          <w:szCs w:val="28"/>
        </w:rPr>
      </w:pPr>
      <w:r>
        <w:rPr>
          <w:rFonts w:ascii="Times New Roman" w:hAnsi="Times New Roman"/>
          <w:sz w:val="28"/>
          <w:szCs w:val="28"/>
        </w:rPr>
      </w:r>
    </w:p>
    <w:p>
      <w:pPr>
        <w:pStyle w:val="Normal"/>
        <w:ind w:firstLine="708"/>
        <w:jc w:val="both"/>
        <w:rPr>
          <w:rFonts w:ascii="Times New Roman" w:hAnsi="Times New Roman"/>
          <w:sz w:val="28"/>
          <w:szCs w:val="28"/>
        </w:rPr>
      </w:pPr>
      <w:r>
        <w:rPr>
          <w:rFonts w:ascii="Times New Roman" w:hAnsi="Times New Roman"/>
          <w:b/>
          <w:sz w:val="28"/>
          <w:szCs w:val="28"/>
        </w:rPr>
        <w:t>3.13.</w:t>
      </w:r>
      <w:r>
        <w:rPr>
          <w:rFonts w:ascii="Times New Roman" w:hAnsi="Times New Roman"/>
          <w:sz w:val="28"/>
          <w:szCs w:val="28"/>
        </w:rPr>
        <w:t xml:space="preserve"> В течение 2025 года Контрольно-счетной палатой, при осуществлении контрольных мероприятий, охвачено денежных средств </w:t>
      </w:r>
      <w:r>
        <w:rPr>
          <w:rFonts w:ascii="Times New Roman" w:hAnsi="Times New Roman"/>
          <w:b/>
          <w:sz w:val="28"/>
          <w:szCs w:val="28"/>
        </w:rPr>
        <w:t>в сумме 5079202,1 (без учета 103, 108 счета УФиНП) тыс.руб., в том числе: по камеральным проверкам бюджетной отчетности ГРБС – 4516406,3 тыс. руб.</w:t>
      </w:r>
    </w:p>
    <w:p>
      <w:pPr>
        <w:pStyle w:val="Normal"/>
        <w:ind w:firstLine="708"/>
        <w:jc w:val="both"/>
        <w:rPr>
          <w:rFonts w:ascii="Times New Roman" w:hAnsi="Times New Roman"/>
          <w:sz w:val="28"/>
          <w:szCs w:val="28"/>
        </w:rPr>
      </w:pPr>
      <w:r>
        <w:rPr>
          <w:rFonts w:ascii="Times New Roman" w:hAnsi="Times New Roman"/>
          <w:b/>
          <w:sz w:val="28"/>
          <w:szCs w:val="28"/>
        </w:rPr>
        <w:t>3.14.</w:t>
      </w:r>
      <w:r>
        <w:rPr>
          <w:rFonts w:ascii="Times New Roman" w:hAnsi="Times New Roman"/>
          <w:sz w:val="28"/>
          <w:szCs w:val="28"/>
        </w:rPr>
        <w:t xml:space="preserve"> </w:t>
      </w:r>
      <w:r>
        <w:rPr>
          <w:rFonts w:ascii="Times New Roman" w:hAnsi="Times New Roman"/>
          <w:b/>
          <w:sz w:val="28"/>
          <w:szCs w:val="28"/>
        </w:rPr>
        <w:t>За 2025 год по контрольным мероприятиям выявлено нарушений в размере – 602533,2 тыс. рублей</w:t>
      </w:r>
      <w:r>
        <w:rPr>
          <w:rFonts w:ascii="Times New Roman" w:hAnsi="Times New Roman"/>
          <w:sz w:val="28"/>
          <w:szCs w:val="28"/>
        </w:rPr>
        <w:t xml:space="preserve">, </w:t>
      </w:r>
      <w:r>
        <w:rPr>
          <w:rFonts w:ascii="Times New Roman" w:hAnsi="Times New Roman"/>
          <w:i/>
          <w:sz w:val="28"/>
          <w:szCs w:val="28"/>
        </w:rPr>
        <w:t>из них:</w:t>
      </w:r>
    </w:p>
    <w:p>
      <w:pPr>
        <w:pStyle w:val="Normal"/>
        <w:ind w:firstLine="708"/>
        <w:jc w:val="both"/>
        <w:rPr>
          <w:rFonts w:ascii="Times New Roman" w:hAnsi="Times New Roman"/>
          <w:sz w:val="28"/>
          <w:szCs w:val="28"/>
        </w:rPr>
      </w:pPr>
      <w:r>
        <w:rPr>
          <w:rFonts w:ascii="Times New Roman" w:hAnsi="Times New Roman"/>
          <w:i/>
          <w:sz w:val="28"/>
          <w:szCs w:val="28"/>
        </w:rPr>
        <w:t xml:space="preserve">- нарушения при формировании и исполнении бюджетов </w:t>
      </w:r>
      <w:r>
        <w:rPr>
          <w:rFonts w:ascii="Times New Roman" w:hAnsi="Times New Roman"/>
          <w:sz w:val="28"/>
          <w:szCs w:val="28"/>
        </w:rPr>
        <w:t>(завышение фонда оплаты труда)</w:t>
      </w:r>
      <w:r>
        <w:rPr>
          <w:rFonts w:ascii="Times New Roman" w:hAnsi="Times New Roman"/>
          <w:i/>
          <w:sz w:val="28"/>
          <w:szCs w:val="28"/>
        </w:rPr>
        <w:t xml:space="preserve"> – 53,5 тыс. руб.; </w:t>
      </w:r>
    </w:p>
    <w:p>
      <w:pPr>
        <w:pStyle w:val="Normal"/>
        <w:ind w:firstLine="708"/>
        <w:jc w:val="both"/>
        <w:rPr>
          <w:rFonts w:ascii="Times New Roman" w:hAnsi="Times New Roman"/>
          <w:sz w:val="28"/>
          <w:szCs w:val="28"/>
        </w:rPr>
      </w:pPr>
      <w:r>
        <w:rPr>
          <w:rFonts w:ascii="Times New Roman" w:hAnsi="Times New Roman"/>
          <w:i/>
          <w:sz w:val="28"/>
          <w:szCs w:val="28"/>
        </w:rPr>
        <w:t xml:space="preserve">- нецелевое использование бюджетных средств </w:t>
      </w:r>
      <w:r>
        <w:rPr>
          <w:rFonts w:ascii="Times New Roman" w:hAnsi="Times New Roman"/>
          <w:sz w:val="28"/>
          <w:szCs w:val="28"/>
        </w:rPr>
        <w:t>(</w:t>
      </w:r>
      <w:r>
        <w:rPr>
          <w:rFonts w:eastAsia="Calibri" w:ascii="Times New Roman" w:hAnsi="Times New Roman" w:eastAsiaTheme="minorHAnsi"/>
          <w:bCs/>
          <w:sz w:val="28"/>
          <w:szCs w:val="28"/>
          <w:lang w:eastAsia="en-US"/>
        </w:rPr>
        <w:t xml:space="preserve">необоснованное списание ГСМ; </w:t>
      </w:r>
      <w:r>
        <w:rPr>
          <w:rFonts w:ascii="Times New Roman" w:hAnsi="Times New Roman"/>
          <w:sz w:val="28"/>
          <w:szCs w:val="28"/>
        </w:rPr>
        <w:t>излишне начисленная заработная плата; оплата услуг за счет средств, предусмотренных на реализацию МП, не содержащую данные мероприятия; заключение договоров при отсутствии обоснованной потребности)</w:t>
      </w:r>
      <w:r>
        <w:rPr>
          <w:rFonts w:ascii="Times New Roman" w:hAnsi="Times New Roman"/>
          <w:i/>
          <w:sz w:val="28"/>
          <w:szCs w:val="28"/>
        </w:rPr>
        <w:t xml:space="preserve"> – 1590,7 тыс.руб.; </w:t>
      </w:r>
    </w:p>
    <w:p>
      <w:pPr>
        <w:pStyle w:val="Normal"/>
        <w:ind w:firstLine="708"/>
        <w:jc w:val="both"/>
        <w:rPr>
          <w:rFonts w:ascii="Times New Roman" w:hAnsi="Times New Roman"/>
          <w:sz w:val="28"/>
          <w:szCs w:val="28"/>
        </w:rPr>
      </w:pPr>
      <w:r>
        <w:rPr>
          <w:rFonts w:ascii="Times New Roman" w:hAnsi="Times New Roman"/>
          <w:i/>
          <w:sz w:val="28"/>
          <w:szCs w:val="28"/>
        </w:rPr>
        <w:t>- нарушение ведения бюджетного учета</w:t>
      </w:r>
      <w:r>
        <w:rPr>
          <w:rFonts w:ascii="Times New Roman" w:hAnsi="Times New Roman"/>
          <w:bCs/>
          <w:i/>
          <w:sz w:val="28"/>
          <w:szCs w:val="28"/>
        </w:rPr>
        <w:t xml:space="preserve"> </w:t>
      </w:r>
      <w:r>
        <w:rPr>
          <w:rFonts w:ascii="Times New Roman" w:hAnsi="Times New Roman"/>
          <w:bCs/>
          <w:sz w:val="28"/>
          <w:szCs w:val="28"/>
        </w:rPr>
        <w:t xml:space="preserve">(искажение (занижение/завышение) данных в формах бюджетной отчетности, </w:t>
      </w:r>
      <w:r>
        <w:rPr>
          <w:rFonts w:ascii="Times New Roman" w:hAnsi="Times New Roman"/>
          <w:sz w:val="28"/>
          <w:szCs w:val="28"/>
        </w:rPr>
        <w:t xml:space="preserve">занижение/завышение стоимости нефинансовых активов в Балансе (ф.0503130), занижение/завышение дебиторской/кредиторской задолженности, несоответствие данных регистров бюджетного учета на отчетную дату данным бюджетной отчетности, отражение в регистрах бюджетного учета данных, не подтвержденных первичными учетными документами, не проведена ежегодная переоценка стоимости объектов непроизведенных активов до справедливой стоимости, в качестве которой используется кадастровая стоимость, недостоверное ведение счетов санкционирования расходов (0 500 00 000), </w:t>
      </w:r>
      <w:r>
        <w:rPr>
          <w:rFonts w:ascii="Times New Roman" w:hAnsi="Times New Roman"/>
          <w:bCs/>
          <w:sz w:val="28"/>
          <w:szCs w:val="28"/>
        </w:rPr>
        <w:t>не отражены в учете резервы предстоящих расходов и т.д.)</w:t>
      </w:r>
      <w:r>
        <w:rPr>
          <w:rFonts w:ascii="Times New Roman" w:hAnsi="Times New Roman"/>
          <w:i/>
          <w:sz w:val="28"/>
          <w:szCs w:val="28"/>
        </w:rPr>
        <w:t xml:space="preserve"> – 600558,5 тыс. руб. </w:t>
      </w:r>
    </w:p>
    <w:p>
      <w:pPr>
        <w:pStyle w:val="Normal"/>
        <w:ind w:firstLine="708"/>
        <w:jc w:val="both"/>
        <w:rPr>
          <w:rFonts w:ascii="Times New Roman" w:hAnsi="Times New Roman"/>
          <w:sz w:val="28"/>
          <w:szCs w:val="28"/>
        </w:rPr>
      </w:pPr>
      <w:r>
        <w:rPr>
          <w:rFonts w:ascii="Times New Roman" w:hAnsi="Times New Roman"/>
          <w:i/>
          <w:sz w:val="28"/>
          <w:szCs w:val="28"/>
        </w:rPr>
        <w:t xml:space="preserve">- нарушения при осуществлении муниципальных закупок и закупок отдельными видами юридических лиц </w:t>
      </w:r>
      <w:r>
        <w:rPr>
          <w:rFonts w:ascii="Times New Roman" w:hAnsi="Times New Roman"/>
          <w:sz w:val="28"/>
          <w:szCs w:val="28"/>
        </w:rPr>
        <w:t>(приемка выполненной работы (ее результатов) или оказанной услуги при несоответствии выполненной работы (ее результатов) или оказанной услуги условиям контракта) – 330,5 тыс.руб.</w:t>
      </w:r>
    </w:p>
    <w:p>
      <w:pPr>
        <w:pStyle w:val="Normal"/>
        <w:ind w:firstLine="708"/>
        <w:jc w:val="both"/>
        <w:rPr>
          <w:rFonts w:ascii="Times New Roman" w:hAnsi="Times New Roman"/>
          <w:sz w:val="28"/>
          <w:szCs w:val="28"/>
        </w:rPr>
      </w:pPr>
      <w:r>
        <w:rPr>
          <w:rFonts w:ascii="Times New Roman" w:hAnsi="Times New Roman"/>
          <w:sz w:val="28"/>
          <w:szCs w:val="28"/>
        </w:rPr>
        <w:t>В соответствии с классификатором, одобренным Советом КСО при Счетной палате РФ 21.12.2021, наибольший объем финансовых нарушений занимают нарушения установленных единых требований к бюджетному (бухгалтерскому) учету, в том числе, бюджетной, бухгалтерской (финансовой) отчетности – 660558,5 тыс. рублей, их доля в общем объеме выявленных нарушений составляет 99,7%.</w:t>
      </w:r>
    </w:p>
    <w:p>
      <w:pPr>
        <w:pStyle w:val="Normal"/>
        <w:ind w:firstLine="708"/>
        <w:jc w:val="both"/>
        <w:rPr>
          <w:rFonts w:ascii="Times New Roman" w:hAnsi="Times New Roman"/>
          <w:sz w:val="28"/>
          <w:szCs w:val="28"/>
        </w:rPr>
      </w:pPr>
      <w:r>
        <w:rPr>
          <w:rFonts w:ascii="Times New Roman" w:hAnsi="Times New Roman"/>
          <w:sz w:val="28"/>
          <w:szCs w:val="28"/>
          <w:u w:val="single"/>
        </w:rPr>
        <w:t>По результатам контрольных мероприятий</w:t>
      </w:r>
      <w:r>
        <w:rPr>
          <w:rFonts w:ascii="Times New Roman" w:hAnsi="Times New Roman"/>
          <w:sz w:val="28"/>
          <w:szCs w:val="28"/>
        </w:rPr>
        <w:t xml:space="preserve"> учреждениями приведены в соответствие формы бюджетной отчетности с данными регистров бюджетного учета, балансовая стоимость основных средств, непроизведенных активов; внесены изменения в учетную политику; внесены исправления по учету на забалансовых счетах муниципального имущества, увеличена балансовая стоимость нефинансовых активов; проведена инвентаризация имущества; внесены изменения в нормативные правовые акты администрации города Бердска и т.д.</w:t>
      </w:r>
    </w:p>
    <w:p>
      <w:pPr>
        <w:pStyle w:val="NormalWeb"/>
        <w:spacing w:before="0" w:after="0"/>
        <w:jc w:val="both"/>
        <w:rPr>
          <w:rFonts w:ascii="Times New Roman" w:hAnsi="Times New Roman"/>
          <w:sz w:val="28"/>
          <w:szCs w:val="28"/>
        </w:rPr>
      </w:pPr>
      <w:r>
        <w:rPr>
          <w:rFonts w:ascii="Times New Roman" w:hAnsi="Times New Roman"/>
          <w:color w:val="auto"/>
          <w:sz w:val="28"/>
          <w:szCs w:val="28"/>
        </w:rPr>
        <w:tab/>
        <w:t xml:space="preserve">Установленные, в результате контрольных мероприятий за 2025 год финансовые нарушения отражены диаграммой </w:t>
      </w:r>
      <w:r>
        <w:rPr>
          <w:rFonts w:ascii="Times New Roman" w:hAnsi="Times New Roman"/>
          <w:b/>
          <w:color w:val="auto"/>
          <w:sz w:val="28"/>
          <w:szCs w:val="28"/>
        </w:rPr>
        <w:t>№5</w:t>
      </w:r>
      <w:r>
        <w:rPr>
          <w:rFonts w:ascii="Times New Roman" w:hAnsi="Times New Roman"/>
          <w:color w:val="auto"/>
          <w:sz w:val="28"/>
          <w:szCs w:val="28"/>
        </w:rPr>
        <w:t>:</w:t>
      </w:r>
    </w:p>
    <w:p>
      <w:pPr>
        <w:pStyle w:val="NormalWeb"/>
        <w:spacing w:before="0" w:after="0"/>
        <w:jc w:val="right"/>
        <w:rPr>
          <w:rFonts w:ascii="Times New Roman" w:hAnsi="Times New Roman"/>
          <w:sz w:val="28"/>
          <w:szCs w:val="28"/>
        </w:rPr>
      </w:pPr>
      <w:r>
        <w:rPr>
          <w:rFonts w:ascii="Times New Roman" w:hAnsi="Times New Roman"/>
          <w:color w:val="auto"/>
          <w:sz w:val="28"/>
          <w:szCs w:val="28"/>
        </w:rPr>
        <w:t>Диаграмма №5</w:t>
      </w:r>
    </w:p>
    <w:p>
      <w:pPr>
        <w:pStyle w:val="NormalWeb"/>
        <w:spacing w:before="0" w:after="0"/>
        <w:jc w:val="right"/>
        <w:rPr>
          <w:rFonts w:ascii="Times New Roman" w:hAnsi="Times New Roman"/>
          <w:color w:val="auto"/>
          <w:sz w:val="28"/>
          <w:szCs w:val="28"/>
        </w:rPr>
      </w:pPr>
      <w:r>
        <w:rPr>
          <w:rFonts w:ascii="Times New Roman" w:hAnsi="Times New Roman"/>
          <w:color w:val="auto"/>
          <w:sz w:val="28"/>
          <w:szCs w:val="28"/>
        </w:rPr>
      </w:r>
    </w:p>
    <w:p>
      <w:pPr>
        <w:pStyle w:val="NormalWeb"/>
        <w:spacing w:before="0" w:after="0"/>
        <w:jc w:val="right"/>
        <w:rPr>
          <w:rFonts w:ascii="Times New Roman" w:hAnsi="Times New Roman"/>
          <w:sz w:val="28"/>
          <w:szCs w:val="28"/>
        </w:rPr>
      </w:pPr>
      <w:r>
        <w:rPr>
          <w:rFonts w:ascii="Times New Roman" w:hAnsi="Times New Roman"/>
          <w:sz w:val="28"/>
          <w:szCs w:val="28"/>
        </w:rPr>
        <w:drawing>
          <wp:inline distT="0" distB="0" distL="0" distR="0">
            <wp:extent cx="5565140" cy="1993900"/>
            <wp:effectExtent l="0" t="0" r="0" b="0"/>
            <wp:docPr id="5" name="Диаграмма 1"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pPr>
        <w:pStyle w:val="NormalWeb"/>
        <w:spacing w:before="0" w:after="0"/>
        <w:jc w:val="right"/>
        <w:rPr>
          <w:rFonts w:ascii="Times New Roman" w:hAnsi="Times New Roman"/>
          <w:color w:val="auto"/>
          <w:sz w:val="28"/>
          <w:szCs w:val="28"/>
        </w:rPr>
      </w:pPr>
      <w:r>
        <w:rPr>
          <w:rFonts w:ascii="Times New Roman" w:hAnsi="Times New Roman"/>
          <w:color w:val="auto"/>
          <w:sz w:val="28"/>
          <w:szCs w:val="28"/>
        </w:rPr>
      </w:r>
    </w:p>
    <w:p>
      <w:pPr>
        <w:pStyle w:val="NormalWeb"/>
        <w:spacing w:before="0" w:after="0"/>
        <w:jc w:val="both"/>
        <w:rPr>
          <w:rFonts w:ascii="Times New Roman" w:hAnsi="Times New Roman"/>
          <w:sz w:val="28"/>
          <w:szCs w:val="28"/>
        </w:rPr>
      </w:pPr>
      <w:r>
        <w:rPr>
          <w:rFonts w:ascii="Times New Roman" w:hAnsi="Times New Roman"/>
          <w:color w:val="auto"/>
          <w:sz w:val="28"/>
          <w:szCs w:val="28"/>
        </w:rPr>
        <w:t>Динамика нарушений за 2023, 2024 и 2025 годы представлена на Диаграммах №6, 7</w:t>
      </w:r>
    </w:p>
    <w:p>
      <w:pPr>
        <w:pStyle w:val="NormalWeb"/>
        <w:spacing w:before="0" w:after="0"/>
        <w:jc w:val="right"/>
        <w:rPr>
          <w:rFonts w:ascii="Times New Roman" w:hAnsi="Times New Roman"/>
          <w:sz w:val="28"/>
          <w:szCs w:val="28"/>
        </w:rPr>
      </w:pPr>
      <w:r>
        <w:rPr>
          <w:rFonts w:ascii="Times New Roman" w:hAnsi="Times New Roman"/>
          <w:color w:val="auto"/>
          <w:sz w:val="28"/>
          <w:szCs w:val="28"/>
        </w:rPr>
        <w:t>Диаграмма №6</w:t>
      </w:r>
    </w:p>
    <w:p>
      <w:pPr>
        <w:pStyle w:val="NormalWeb"/>
        <w:spacing w:before="0" w:after="0"/>
        <w:jc w:val="right"/>
        <w:rPr>
          <w:rFonts w:ascii="Times New Roman" w:hAnsi="Times New Roman"/>
          <w:color w:val="auto"/>
          <w:sz w:val="28"/>
          <w:szCs w:val="28"/>
        </w:rPr>
      </w:pPr>
      <w:r>
        <w:rPr>
          <w:rFonts w:ascii="Times New Roman" w:hAnsi="Times New Roman"/>
          <w:color w:val="auto"/>
          <w:sz w:val="28"/>
          <w:szCs w:val="28"/>
        </w:rPr>
      </w:r>
    </w:p>
    <w:p>
      <w:pPr>
        <w:pStyle w:val="NormalWeb"/>
        <w:spacing w:before="0" w:after="0"/>
        <w:jc w:val="right"/>
        <w:rPr>
          <w:rFonts w:ascii="Times New Roman" w:hAnsi="Times New Roman"/>
          <w:sz w:val="28"/>
          <w:szCs w:val="28"/>
        </w:rPr>
      </w:pPr>
      <w:r>
        <w:rPr>
          <w:rFonts w:ascii="Times New Roman" w:hAnsi="Times New Roman"/>
          <w:sz w:val="28"/>
          <w:szCs w:val="28"/>
        </w:rPr>
        <w:drawing>
          <wp:inline distT="0" distB="0" distL="0" distR="0">
            <wp:extent cx="5389880" cy="3242945"/>
            <wp:effectExtent l="0" t="0" r="0" b="0"/>
            <wp:docPr id="6" name="Диаграмма 2"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pPr>
        <w:pStyle w:val="Normal"/>
        <w:jc w:val="right"/>
        <w:rPr>
          <w:rFonts w:ascii="Times New Roman" w:hAnsi="Times New Roman"/>
          <w:sz w:val="28"/>
          <w:szCs w:val="28"/>
        </w:rPr>
      </w:pPr>
      <w:r>
        <w:rPr>
          <w:rFonts w:ascii="Times New Roman" w:hAnsi="Times New Roman"/>
          <w:sz w:val="28"/>
          <w:szCs w:val="28"/>
        </w:rPr>
      </w:r>
    </w:p>
    <w:p>
      <w:pPr>
        <w:pStyle w:val="Normal"/>
        <w:jc w:val="right"/>
        <w:rPr>
          <w:rFonts w:ascii="Times New Roman" w:hAnsi="Times New Roman"/>
          <w:sz w:val="28"/>
          <w:szCs w:val="28"/>
        </w:rPr>
      </w:pPr>
      <w:r>
        <w:rPr>
          <w:rFonts w:ascii="Times New Roman" w:hAnsi="Times New Roman"/>
          <w:sz w:val="28"/>
          <w:szCs w:val="28"/>
        </w:rPr>
      </w:r>
    </w:p>
    <w:p>
      <w:pPr>
        <w:pStyle w:val="Normal"/>
        <w:jc w:val="right"/>
        <w:rPr>
          <w:rFonts w:ascii="Times New Roman" w:hAnsi="Times New Roman"/>
          <w:sz w:val="28"/>
          <w:szCs w:val="28"/>
        </w:rPr>
      </w:pPr>
      <w:r>
        <w:rPr>
          <w:rFonts w:ascii="Times New Roman" w:hAnsi="Times New Roman"/>
          <w:sz w:val="28"/>
          <w:szCs w:val="28"/>
        </w:rPr>
        <w:t>Диаграмма №7</w:t>
      </w:r>
    </w:p>
    <w:p>
      <w:pPr>
        <w:pStyle w:val="Normal"/>
        <w:jc w:val="right"/>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drawing>
          <wp:inline distT="0" distB="0" distL="0" distR="0">
            <wp:extent cx="5467350" cy="2268855"/>
            <wp:effectExtent l="0" t="0" r="0" b="0"/>
            <wp:docPr id="7" name="Объект4"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pPr>
        <w:pStyle w:val="Normal"/>
        <w:shd w:val="clear" w:color="auto" w:fill="FFFFFF"/>
        <w:ind w:firstLine="708"/>
        <w:jc w:val="both"/>
        <w:rPr>
          <w:rFonts w:ascii="Times New Roman" w:hAnsi="Times New Roman"/>
          <w:sz w:val="28"/>
          <w:szCs w:val="28"/>
        </w:rPr>
      </w:pPr>
      <w:r>
        <w:rPr>
          <w:rFonts w:ascii="Times New Roman" w:hAnsi="Times New Roman"/>
          <w:sz w:val="28"/>
          <w:szCs w:val="28"/>
        </w:rPr>
        <w:t>Информация о структуре выявленных нарушений в разрезе объектов контрольных мероприятий по главным распорядителям бюджетных средств (далее – ГРБС), учреждениям и предприятиям представлена на диаграмме №8.</w:t>
      </w:r>
    </w:p>
    <w:p>
      <w:pPr>
        <w:pStyle w:val="Normal"/>
        <w:jc w:val="right"/>
        <w:rPr>
          <w:rFonts w:ascii="Times New Roman" w:hAnsi="Times New Roman"/>
          <w:sz w:val="28"/>
          <w:szCs w:val="28"/>
        </w:rPr>
      </w:pPr>
      <w:r>
        <w:rPr>
          <w:rFonts w:ascii="Times New Roman" w:hAnsi="Times New Roman"/>
          <w:sz w:val="28"/>
          <w:szCs w:val="28"/>
        </w:rPr>
        <w:t>Диаграмма №8</w:t>
      </w:r>
    </w:p>
    <w:p>
      <w:pPr>
        <w:pStyle w:val="NormalWeb"/>
        <w:spacing w:before="0" w:after="0"/>
        <w:jc w:val="right"/>
        <w:rPr>
          <w:rFonts w:ascii="Times New Roman" w:hAnsi="Times New Roman"/>
          <w:sz w:val="28"/>
          <w:szCs w:val="28"/>
        </w:rPr>
      </w:pPr>
      <w:r>
        <w:rPr>
          <w:rFonts w:ascii="Times New Roman" w:hAnsi="Times New Roman"/>
          <w:sz w:val="28"/>
          <w:szCs w:val="28"/>
        </w:rPr>
        <w:drawing>
          <wp:inline distT="0" distB="0" distL="0" distR="0">
            <wp:extent cx="5490210" cy="2886710"/>
            <wp:effectExtent l="0" t="0" r="0" b="0"/>
            <wp:docPr id="8" name="Диаграмма 9"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pPr>
        <w:pStyle w:val="NormalWeb"/>
        <w:spacing w:before="0" w:after="0"/>
        <w:jc w:val="right"/>
        <w:rPr>
          <w:rFonts w:ascii="Times New Roman" w:hAnsi="Times New Roman"/>
          <w:color w:val="auto"/>
          <w:sz w:val="28"/>
          <w:szCs w:val="28"/>
        </w:rPr>
      </w:pPr>
      <w:r>
        <w:rPr>
          <w:rFonts w:ascii="Times New Roman" w:hAnsi="Times New Roman"/>
          <w:color w:val="auto"/>
          <w:sz w:val="28"/>
          <w:szCs w:val="28"/>
        </w:rPr>
      </w:r>
    </w:p>
    <w:p>
      <w:pPr>
        <w:pStyle w:val="Normal"/>
        <w:shd w:val="clear" w:color="auto" w:fill="FFFFFF"/>
        <w:ind w:firstLine="708"/>
        <w:jc w:val="both"/>
        <w:rPr>
          <w:rFonts w:ascii="Times New Roman" w:hAnsi="Times New Roman"/>
          <w:sz w:val="28"/>
          <w:szCs w:val="28"/>
        </w:rPr>
      </w:pPr>
      <w:r>
        <w:rPr>
          <w:rFonts w:ascii="Times New Roman" w:hAnsi="Times New Roman"/>
          <w:sz w:val="28"/>
          <w:szCs w:val="28"/>
        </w:rPr>
        <w:t>Представленные данные о допущенных нарушениях в разрезе ГРБС показывают, что наибольший объем выявленных нарушений (581455,2 тыс. рублей или 96,5% от общего объема) приходится на Управление финансов и налоговой политики города Бердска.</w:t>
      </w:r>
    </w:p>
    <w:p>
      <w:pPr>
        <w:pStyle w:val="Normal"/>
        <w:shd w:val="clear" w:color="auto" w:fill="FFFFFF"/>
        <w:ind w:firstLine="708"/>
        <w:jc w:val="both"/>
        <w:rPr>
          <w:rFonts w:ascii="Times New Roman" w:hAnsi="Times New Roman"/>
          <w:sz w:val="28"/>
          <w:szCs w:val="28"/>
        </w:rPr>
      </w:pPr>
      <w:r>
        <w:rPr>
          <w:rFonts w:ascii="Times New Roman" w:hAnsi="Times New Roman"/>
          <w:sz w:val="28"/>
          <w:szCs w:val="28"/>
        </w:rPr>
        <w:t xml:space="preserve">По результатам 2025 года из выявленных нарушений, подлежащих устранению, в сумме 572547,9 тыс. рублей на момент составления отчета устранено 7986,6 тыс. рублей или 1,4%. Низкий процент исполнения представлений связан с тем, что основная доля нарушений 96,5% выявлена в ходе контрольных мероприятий, акты по которым направлены в адрес объектов проверок в декабре 2025 года, срок устранения нарушений </w:t>
      </w:r>
      <w:r>
        <w:rPr>
          <w:rFonts w:ascii="Times New Roman" w:hAnsi="Times New Roman"/>
          <w:sz w:val="28"/>
          <w:szCs w:val="28"/>
          <w:lang w:val="en-US"/>
        </w:rPr>
        <w:t>I</w:t>
      </w:r>
      <w:r>
        <w:rPr>
          <w:rFonts w:ascii="Times New Roman" w:hAnsi="Times New Roman"/>
          <w:sz w:val="28"/>
          <w:szCs w:val="28"/>
        </w:rPr>
        <w:t xml:space="preserve"> квартал 2026 года.</w:t>
      </w:r>
    </w:p>
    <w:p>
      <w:pPr>
        <w:pStyle w:val="Default"/>
        <w:spacing w:before="240" w:after="0"/>
        <w:jc w:val="center"/>
        <w:rPr>
          <w:rFonts w:ascii="Times New Roman" w:hAnsi="Times New Roman"/>
          <w:sz w:val="28"/>
          <w:szCs w:val="28"/>
        </w:rPr>
      </w:pPr>
      <w:r>
        <w:rPr>
          <w:rFonts w:ascii="Times New Roman" w:hAnsi="Times New Roman"/>
          <w:b/>
          <w:bCs/>
          <w:color w:val="auto"/>
          <w:sz w:val="28"/>
          <w:szCs w:val="28"/>
        </w:rPr>
        <w:t xml:space="preserve">4. ДЕЯТЕЛЬНОСТЬ КОНТРОЛЬНО-СЧЕТНОЙ ПАЛАТЫ </w:t>
      </w:r>
    </w:p>
    <w:p>
      <w:pPr>
        <w:pStyle w:val="Default"/>
        <w:jc w:val="center"/>
        <w:rPr>
          <w:rFonts w:ascii="Times New Roman" w:hAnsi="Times New Roman"/>
          <w:sz w:val="28"/>
          <w:szCs w:val="28"/>
        </w:rPr>
      </w:pPr>
      <w:r>
        <w:rPr>
          <w:rFonts w:ascii="Times New Roman" w:hAnsi="Times New Roman"/>
          <w:b/>
          <w:bCs/>
          <w:color w:val="auto"/>
          <w:sz w:val="28"/>
          <w:szCs w:val="28"/>
        </w:rPr>
        <w:t>ПО ПРОТИВОДЕЙСТВИЮ КОРРУПЦИИ</w:t>
      </w:r>
    </w:p>
    <w:p>
      <w:pPr>
        <w:pStyle w:val="Normal"/>
        <w:numPr>
          <w:ilvl w:val="0"/>
          <w:numId w:val="0"/>
        </w:numPr>
        <w:shd w:val="clear" w:color="auto" w:fill="FFFFFF"/>
        <w:ind w:firstLine="709"/>
        <w:jc w:val="both"/>
        <w:outlineLvl w:val="0"/>
        <w:rPr>
          <w:rFonts w:ascii="Times New Roman" w:hAnsi="Times New Roman"/>
          <w:sz w:val="28"/>
          <w:szCs w:val="28"/>
        </w:rPr>
      </w:pPr>
      <w:r>
        <w:rPr>
          <w:rFonts w:ascii="Times New Roman" w:hAnsi="Times New Roman"/>
          <w:sz w:val="28"/>
          <w:szCs w:val="28"/>
        </w:rPr>
        <w:t xml:space="preserve">В 2025 году продолжалась разработка мер, направленных на обеспечение соблюдения работниками Контрольно-счетной палаты, запретов, ограничений и требований, установленных в целях противодействия коррупции. </w:t>
      </w:r>
    </w:p>
    <w:p>
      <w:pPr>
        <w:pStyle w:val="Normal"/>
        <w:numPr>
          <w:ilvl w:val="0"/>
          <w:numId w:val="0"/>
        </w:numPr>
        <w:shd w:val="clear" w:color="auto" w:fill="FFFFFF"/>
        <w:ind w:firstLine="709"/>
        <w:jc w:val="both"/>
        <w:outlineLvl w:val="0"/>
        <w:rPr>
          <w:rFonts w:ascii="Times New Roman" w:hAnsi="Times New Roman"/>
          <w:sz w:val="28"/>
          <w:szCs w:val="28"/>
        </w:rPr>
      </w:pPr>
      <w:r>
        <w:rPr>
          <w:rFonts w:ascii="Times New Roman" w:hAnsi="Times New Roman"/>
          <w:sz w:val="28"/>
          <w:szCs w:val="28"/>
        </w:rPr>
        <w:t>Сотрудники КСП города Бердска, в целях повышения профессионального уровня, приняли участие в обучающем семинаре на тему «Практика работы Счетной палаты Российской Федерации по профилактике коррупционных и иных правонарушений», «Антикоррупционная деятельность контрольно-счетных органов», в режиме видеоконференции.</w:t>
      </w:r>
    </w:p>
    <w:p>
      <w:pPr>
        <w:pStyle w:val="Normal"/>
        <w:numPr>
          <w:ilvl w:val="0"/>
          <w:numId w:val="0"/>
        </w:numPr>
        <w:shd w:val="clear" w:color="auto" w:fill="FFFFFF"/>
        <w:ind w:firstLine="709"/>
        <w:jc w:val="both"/>
        <w:outlineLvl w:val="0"/>
        <w:rPr>
          <w:rFonts w:ascii="Times New Roman" w:hAnsi="Times New Roman"/>
          <w:sz w:val="28"/>
          <w:szCs w:val="28"/>
        </w:rPr>
      </w:pPr>
      <w:r>
        <w:rPr>
          <w:rFonts w:ascii="Times New Roman" w:hAnsi="Times New Roman"/>
          <w:sz w:val="28"/>
          <w:szCs w:val="28"/>
        </w:rPr>
        <w:t xml:space="preserve">Проведен анализ сведений о доходах, об имуществе и обязательствах имущественного характера за 2024 год, представляемых работниками Контрольно-счетной палаты. </w:t>
      </w:r>
    </w:p>
    <w:p>
      <w:pPr>
        <w:pStyle w:val="Normal"/>
        <w:tabs>
          <w:tab w:val="clear" w:pos="708"/>
          <w:tab w:val="left" w:pos="0" w:leader="none"/>
        </w:tabs>
        <w:ind w:firstLine="709"/>
        <w:jc w:val="both"/>
        <w:rPr>
          <w:rFonts w:ascii="Times New Roman" w:hAnsi="Times New Roman"/>
          <w:sz w:val="28"/>
          <w:szCs w:val="28"/>
        </w:rPr>
      </w:pPr>
      <w:r>
        <w:rPr>
          <w:rFonts w:ascii="Times New Roman" w:hAnsi="Times New Roman"/>
          <w:sz w:val="28"/>
          <w:szCs w:val="28"/>
        </w:rPr>
      </w:r>
    </w:p>
    <w:p>
      <w:pPr>
        <w:pStyle w:val="Default"/>
        <w:ind w:left="600"/>
        <w:jc w:val="center"/>
        <w:rPr>
          <w:rFonts w:ascii="Times New Roman" w:hAnsi="Times New Roman"/>
          <w:sz w:val="28"/>
          <w:szCs w:val="28"/>
        </w:rPr>
      </w:pPr>
      <w:r>
        <w:rPr>
          <w:rFonts w:ascii="Times New Roman" w:hAnsi="Times New Roman"/>
          <w:b/>
          <w:bCs/>
          <w:color w:val="auto"/>
          <w:sz w:val="28"/>
          <w:szCs w:val="28"/>
        </w:rPr>
        <w:t>5.ВЗАИМОДЕЙСТВИЕ КОНТРОЛЬНО-СЧЕТНОЙ ПАЛАТЫ С СОВЕТОМ ДЕПУТАТОВ ГОРОДА БЕРДСКА, АДМИНИСТРАЦИЕЙ ГОРОДА БЕРДСКА, С КОНТРОЛЬНО-НАДЗОРНЫМИ ОРГАНАМИ, ИНЫМИ ОРГАНАМИ И ОРГАНИЗАЦИЯМИ</w:t>
      </w:r>
    </w:p>
    <w:p>
      <w:pPr>
        <w:pStyle w:val="Default"/>
        <w:ind w:firstLine="709"/>
        <w:jc w:val="both"/>
        <w:rPr>
          <w:rFonts w:ascii="Times New Roman" w:hAnsi="Times New Roman"/>
          <w:sz w:val="28"/>
          <w:szCs w:val="28"/>
        </w:rPr>
      </w:pPr>
      <w:r>
        <w:rPr>
          <w:rFonts w:ascii="Times New Roman" w:hAnsi="Times New Roman"/>
          <w:color w:val="auto"/>
          <w:sz w:val="28"/>
          <w:szCs w:val="28"/>
        </w:rPr>
        <w:t xml:space="preserve">Контрольно-счетная палата является постоянно действующим органом внешнего муниципального финансового контроля, подотчетным Совету депутатов города Бердска. </w:t>
      </w:r>
    </w:p>
    <w:p>
      <w:pPr>
        <w:pStyle w:val="Default"/>
        <w:ind w:firstLine="709"/>
        <w:jc w:val="both"/>
        <w:rPr>
          <w:rFonts w:ascii="Times New Roman" w:hAnsi="Times New Roman"/>
          <w:sz w:val="28"/>
          <w:szCs w:val="28"/>
        </w:rPr>
      </w:pPr>
      <w:r>
        <w:rPr>
          <w:rFonts w:ascii="Times New Roman" w:hAnsi="Times New Roman"/>
          <w:color w:val="auto"/>
          <w:sz w:val="28"/>
          <w:szCs w:val="28"/>
        </w:rPr>
        <w:t xml:space="preserve">В этой связи, со стороны Контрольно-счетной палаты, предметом особого внимания является </w:t>
      </w:r>
      <w:r>
        <w:rPr>
          <w:rFonts w:ascii="Times New Roman" w:hAnsi="Times New Roman"/>
          <w:iCs/>
          <w:color w:val="auto"/>
          <w:sz w:val="28"/>
          <w:szCs w:val="28"/>
        </w:rPr>
        <w:t>взаимодействие с Советом депутатов и администрацией города Бердска</w:t>
      </w:r>
      <w:r>
        <w:rPr>
          <w:rFonts w:ascii="Times New Roman" w:hAnsi="Times New Roman"/>
          <w:color w:val="auto"/>
          <w:sz w:val="28"/>
          <w:szCs w:val="28"/>
        </w:rPr>
        <w:t xml:space="preserve">, которое в отчетном году осуществлялось по уже показавшим свою эффективность направлениям: </w:t>
      </w:r>
    </w:p>
    <w:p>
      <w:pPr>
        <w:pStyle w:val="Default"/>
        <w:ind w:firstLine="709"/>
        <w:jc w:val="both"/>
        <w:rPr>
          <w:rFonts w:ascii="Times New Roman" w:hAnsi="Times New Roman"/>
          <w:sz w:val="28"/>
          <w:szCs w:val="28"/>
        </w:rPr>
      </w:pPr>
      <w:r>
        <w:rPr>
          <w:rFonts w:ascii="Times New Roman" w:hAnsi="Times New Roman"/>
          <w:color w:val="auto"/>
          <w:sz w:val="28"/>
          <w:szCs w:val="28"/>
        </w:rPr>
        <w:t>- предоставление результатов контрольных мероприятий на заседаниях комитетов Совета депутатов;</w:t>
      </w:r>
    </w:p>
    <w:p>
      <w:pPr>
        <w:pStyle w:val="Default"/>
        <w:ind w:firstLine="709"/>
        <w:jc w:val="both"/>
        <w:rPr>
          <w:rFonts w:ascii="Times New Roman" w:hAnsi="Times New Roman"/>
          <w:sz w:val="28"/>
          <w:szCs w:val="28"/>
        </w:rPr>
      </w:pPr>
      <w:r>
        <w:rPr>
          <w:rFonts w:ascii="Times New Roman" w:hAnsi="Times New Roman"/>
          <w:color w:val="auto"/>
          <w:sz w:val="28"/>
          <w:szCs w:val="28"/>
        </w:rPr>
        <w:t xml:space="preserve">- направление в Совет депутатов экспертных заключений с выводами и предложениями при рассмотрении проекта бюджета на очередной финансовый год, отчета об исполнении бюджета города Бердска, с озвучиванием результатов на заседаниях профильных комитетов, сессий Совета депутатов города Бердска; </w:t>
      </w:r>
    </w:p>
    <w:p>
      <w:pPr>
        <w:pStyle w:val="Default"/>
        <w:ind w:firstLine="709"/>
        <w:jc w:val="both"/>
        <w:rPr>
          <w:rFonts w:ascii="Times New Roman" w:hAnsi="Times New Roman"/>
          <w:sz w:val="28"/>
          <w:szCs w:val="28"/>
        </w:rPr>
      </w:pPr>
      <w:r>
        <w:rPr>
          <w:rFonts w:ascii="Times New Roman" w:hAnsi="Times New Roman"/>
          <w:color w:val="auto"/>
          <w:sz w:val="28"/>
          <w:szCs w:val="28"/>
        </w:rPr>
        <w:t xml:space="preserve">- участие представителей Контрольно-счетной палаты на заседаниях комитетов Совета депутатов, рабочих совещаниях структурных подразделений администрации города Бердска, в публичных слушаниях по проекту бюджета и отчета об исполнении бюджета города Бердска и внесению изменений в Устав города Бердска; </w:t>
      </w:r>
    </w:p>
    <w:p>
      <w:pPr>
        <w:pStyle w:val="Default"/>
        <w:ind w:firstLine="709"/>
        <w:jc w:val="both"/>
        <w:rPr>
          <w:rFonts w:ascii="Times New Roman" w:hAnsi="Times New Roman"/>
          <w:sz w:val="28"/>
          <w:szCs w:val="28"/>
        </w:rPr>
      </w:pPr>
      <w:r>
        <w:rPr>
          <w:rFonts w:ascii="Times New Roman" w:hAnsi="Times New Roman"/>
          <w:color w:val="auto"/>
          <w:sz w:val="28"/>
          <w:szCs w:val="28"/>
        </w:rPr>
        <w:t>- по инициативе администрации города Бердска в феврале 2025 года КСП города Бердска, совместно с УФиНП и отделом по управлению муниципальным  имуществом администрации города Бердска проведено совещание для руководителей учреждений по вопросу заполнения форм РИМ и отражению информации в нем;</w:t>
      </w:r>
    </w:p>
    <w:p>
      <w:pPr>
        <w:pStyle w:val="Default"/>
        <w:ind w:firstLine="709"/>
        <w:jc w:val="both"/>
        <w:rPr>
          <w:rFonts w:ascii="Times New Roman" w:hAnsi="Times New Roman"/>
          <w:sz w:val="28"/>
          <w:szCs w:val="28"/>
        </w:rPr>
      </w:pPr>
      <w:r>
        <w:rPr>
          <w:rFonts w:ascii="Times New Roman" w:hAnsi="Times New Roman"/>
          <w:color w:val="auto"/>
          <w:sz w:val="28"/>
          <w:szCs w:val="28"/>
        </w:rPr>
        <w:t xml:space="preserve"> </w:t>
      </w:r>
      <w:r>
        <w:rPr>
          <w:rFonts w:ascii="Times New Roman" w:hAnsi="Times New Roman"/>
          <w:color w:val="auto"/>
          <w:sz w:val="28"/>
          <w:szCs w:val="28"/>
        </w:rPr>
        <w:t>- рассмотрение и утверждение отчета о деятельности Контрольно-счетной палаты за отчетный год.</w:t>
      </w:r>
    </w:p>
    <w:p>
      <w:pPr>
        <w:pStyle w:val="ListParagraph"/>
        <w:spacing w:lineRule="auto" w:line="240" w:before="0" w:after="0"/>
        <w:ind w:firstLine="709" w:left="0"/>
        <w:contextualSpacing/>
        <w:jc w:val="both"/>
        <w:rPr>
          <w:rFonts w:ascii="Times New Roman" w:hAnsi="Times New Roman"/>
          <w:sz w:val="28"/>
          <w:szCs w:val="28"/>
        </w:rPr>
      </w:pPr>
      <w:r>
        <w:rPr>
          <w:rFonts w:ascii="Times New Roman" w:hAnsi="Times New Roman"/>
          <w:sz w:val="28"/>
          <w:szCs w:val="28"/>
        </w:rPr>
        <w:t xml:space="preserve">Отчеты по результатам контрольных и экспертно-аналитических мероприятий направлялись Главе города, в Совет депутатов города Бердска, рассматривались на заседаниях комитетов Совета депутатов города Бердска. </w:t>
      </w:r>
    </w:p>
    <w:p>
      <w:pPr>
        <w:pStyle w:val="Default"/>
        <w:ind w:firstLine="709"/>
        <w:jc w:val="both"/>
        <w:rPr>
          <w:rFonts w:ascii="Times New Roman" w:hAnsi="Times New Roman"/>
          <w:sz w:val="28"/>
          <w:szCs w:val="28"/>
        </w:rPr>
      </w:pPr>
      <w:r>
        <w:rPr>
          <w:rFonts w:ascii="Times New Roman" w:hAnsi="Times New Roman"/>
          <w:b/>
          <w:iCs/>
          <w:color w:val="auto"/>
          <w:sz w:val="28"/>
          <w:szCs w:val="28"/>
          <w:u w:val="single"/>
        </w:rPr>
        <w:t>Взаимодействие с правоохранительными органами</w:t>
      </w:r>
      <w:r>
        <w:rPr>
          <w:rFonts w:ascii="Times New Roman" w:hAnsi="Times New Roman"/>
          <w:b/>
          <w:i/>
          <w:iCs/>
          <w:color w:val="auto"/>
          <w:sz w:val="28"/>
          <w:szCs w:val="28"/>
        </w:rPr>
        <w:t>,</w:t>
      </w:r>
      <w:r>
        <w:rPr>
          <w:rFonts w:ascii="Times New Roman" w:hAnsi="Times New Roman"/>
          <w:b/>
          <w:bCs/>
          <w:color w:val="auto"/>
          <w:sz w:val="28"/>
          <w:szCs w:val="28"/>
        </w:rPr>
        <w:t xml:space="preserve"> </w:t>
      </w:r>
      <w:r>
        <w:rPr>
          <w:rFonts w:ascii="Times New Roman" w:hAnsi="Times New Roman"/>
          <w:color w:val="auto"/>
          <w:sz w:val="28"/>
          <w:szCs w:val="28"/>
        </w:rPr>
        <w:t xml:space="preserve">в целях выявления и ликвидации коррупционных проявлений, являлось в 2025 году отдельным направлением деятельности Контрольно-счетной палаты. В рамках заключенного соглашения о взаимодействии с Прокуратурой города Бердска, для принятия предусмотренных законодательством мер реагирования, Контрольно-счетной палатой направлено прокурору города Бердска 12 материалов по результатам контрольных мероприятий. </w:t>
      </w:r>
    </w:p>
    <w:p>
      <w:pPr>
        <w:pStyle w:val="Normal"/>
        <w:ind w:firstLine="708"/>
        <w:jc w:val="both"/>
        <w:rPr>
          <w:rFonts w:ascii="Times New Roman" w:hAnsi="Times New Roman"/>
          <w:sz w:val="28"/>
          <w:szCs w:val="28"/>
        </w:rPr>
      </w:pPr>
      <w:r>
        <w:rPr>
          <w:rFonts w:ascii="Times New Roman" w:hAnsi="Times New Roman"/>
          <w:sz w:val="28"/>
          <w:szCs w:val="28"/>
        </w:rPr>
        <w:t>По результатам рассмотрения материалов по вопросу «Проверка учета и взыскания дебиторской задолженности по неналоговым доходам бюджета города Бердска (аренда земли, аренда имущества, доходы по договорам на право установки и эксплуатации рекламных конструкций) за период 2022-2023 годов», прокуратура информировала о достаточности проведенных мероприятий и принятых мер КСП города Бердска.</w:t>
      </w:r>
    </w:p>
    <w:p>
      <w:pPr>
        <w:pStyle w:val="Default"/>
        <w:ind w:firstLine="709"/>
        <w:jc w:val="both"/>
        <w:rPr>
          <w:rFonts w:ascii="Times New Roman" w:hAnsi="Times New Roman"/>
          <w:sz w:val="28"/>
          <w:szCs w:val="28"/>
        </w:rPr>
      </w:pPr>
      <w:r>
        <w:rPr>
          <w:rFonts w:ascii="Times New Roman" w:hAnsi="Times New Roman"/>
          <w:b/>
          <w:iCs/>
          <w:color w:val="auto"/>
          <w:sz w:val="28"/>
          <w:szCs w:val="28"/>
        </w:rPr>
        <w:t>Взаимодействие Контрольно-счетной палаты города Бердска с контрольно-счетными органами муниципальных образований</w:t>
      </w:r>
      <w:r>
        <w:rPr>
          <w:rFonts w:ascii="Times New Roman" w:hAnsi="Times New Roman"/>
          <w:color w:val="auto"/>
          <w:sz w:val="28"/>
          <w:szCs w:val="28"/>
        </w:rPr>
        <w:t xml:space="preserve"> осуществляется посредством участия: </w:t>
      </w:r>
    </w:p>
    <w:p>
      <w:pPr>
        <w:pStyle w:val="Default"/>
        <w:ind w:firstLine="709"/>
        <w:jc w:val="both"/>
        <w:rPr>
          <w:rFonts w:ascii="Times New Roman" w:hAnsi="Times New Roman"/>
          <w:sz w:val="28"/>
          <w:szCs w:val="28"/>
        </w:rPr>
      </w:pPr>
      <w:r>
        <w:rPr>
          <w:rFonts w:ascii="Times New Roman" w:hAnsi="Times New Roman"/>
          <w:color w:val="auto"/>
          <w:sz w:val="28"/>
          <w:szCs w:val="28"/>
        </w:rPr>
        <w:t xml:space="preserve">- в работе Комиссии Союза МКСО по совершенствованию внешнего муниципального финансового контроля, </w:t>
      </w:r>
    </w:p>
    <w:p>
      <w:pPr>
        <w:pStyle w:val="Default"/>
        <w:ind w:firstLine="709"/>
        <w:jc w:val="both"/>
        <w:rPr>
          <w:rFonts w:ascii="Times New Roman" w:hAnsi="Times New Roman"/>
          <w:sz w:val="28"/>
          <w:szCs w:val="28"/>
        </w:rPr>
      </w:pPr>
      <w:r>
        <w:rPr>
          <w:rFonts w:ascii="Times New Roman" w:hAnsi="Times New Roman"/>
          <w:color w:val="auto"/>
          <w:sz w:val="28"/>
          <w:szCs w:val="28"/>
        </w:rPr>
        <w:t>- Представительства Союза МСКО в Сибирском федеральном округе;</w:t>
      </w:r>
    </w:p>
    <w:p>
      <w:pPr>
        <w:pStyle w:val="Default"/>
        <w:ind w:firstLine="709"/>
        <w:jc w:val="both"/>
        <w:rPr>
          <w:rFonts w:ascii="Times New Roman" w:hAnsi="Times New Roman"/>
          <w:sz w:val="28"/>
          <w:szCs w:val="28"/>
        </w:rPr>
      </w:pPr>
      <w:r>
        <w:rPr>
          <w:rFonts w:ascii="Times New Roman" w:hAnsi="Times New Roman"/>
          <w:color w:val="auto"/>
          <w:sz w:val="28"/>
          <w:szCs w:val="28"/>
        </w:rPr>
        <w:t xml:space="preserve">- в работе Совета контрольно-счетных органов Новосибирской области. </w:t>
      </w:r>
    </w:p>
    <w:p>
      <w:pPr>
        <w:pStyle w:val="Normal"/>
        <w:ind w:firstLine="708"/>
        <w:jc w:val="both"/>
        <w:rPr>
          <w:rFonts w:ascii="Times New Roman" w:hAnsi="Times New Roman"/>
          <w:sz w:val="28"/>
          <w:szCs w:val="28"/>
        </w:rPr>
      </w:pPr>
      <w:r>
        <w:rPr>
          <w:rFonts w:ascii="Times New Roman" w:hAnsi="Times New Roman"/>
          <w:sz w:val="28"/>
          <w:szCs w:val="28"/>
        </w:rPr>
        <w:t>Согласно пункту 3.1. Плана работы Союза муниципальных контрольно-счетных органов на 2025 год, утвержденного решением Президиума Союза МКСО протокол №6 (101) от 09.12.2024 г, запросу председателя комиссии Союза МКСО по совершенствованию внешнего муниципального финансового контроля, председателя Счетной палаты города Мурманска А.М.Субботы от 28.01.2025 №03-06/55, Контрольно-счетной палатой города Бердска подготовлена и направлена (28.02.2025 №50/КСП/03-18) аналитическая записка по результатам проведения единого общероссийского мероприятия 2024 года по теме «Контроль бюджетных расходов на озеленение и содержание зелёных насаждений, анализ достигнутых результатов» по данным членов МКСО СФО;</w:t>
      </w:r>
    </w:p>
    <w:p>
      <w:pPr>
        <w:pStyle w:val="Normal"/>
        <w:ind w:firstLine="708"/>
        <w:jc w:val="both"/>
        <w:rPr>
          <w:rFonts w:ascii="Times New Roman" w:hAnsi="Times New Roman"/>
          <w:sz w:val="28"/>
          <w:szCs w:val="28"/>
        </w:rPr>
      </w:pPr>
      <w:r>
        <w:rPr>
          <w:rFonts w:ascii="Times New Roman" w:hAnsi="Times New Roman"/>
          <w:sz w:val="28"/>
          <w:szCs w:val="28"/>
        </w:rPr>
        <w:t xml:space="preserve">Согласно пункту 2.4. Плана работы комиссии Союза МКСО по совершенствованию внешнего муниципального финансового контроля на 2025 год, запросу председателя комиссии Союза МКСО по совершенствованию внешнего муниципального финансового контроля председателя Счетной палаты города Мурманска А.М.Субботы от 24.04.2025 №03-06/320, Контрольно-счетной палатой города Бердска проведен сбор информации среди членов МКСО по СФО, в целях обобщения материалов для подготовки аналитической записки по вопросу анализа практики осуществления КСО оценки эффективности планирования (формирования) и исполнения прогнозного плана (программы) приватизации муниципального имущества в муниципальных образованиях РФ. </w:t>
      </w:r>
    </w:p>
    <w:p>
      <w:pPr>
        <w:pStyle w:val="Normal"/>
        <w:ind w:firstLine="708"/>
        <w:jc w:val="both"/>
        <w:rPr>
          <w:rFonts w:ascii="Times New Roman" w:hAnsi="Times New Roman"/>
          <w:sz w:val="28"/>
          <w:szCs w:val="28"/>
        </w:rPr>
      </w:pPr>
      <w:r>
        <w:rPr>
          <w:rFonts w:ascii="Times New Roman" w:hAnsi="Times New Roman"/>
          <w:sz w:val="28"/>
          <w:szCs w:val="28"/>
        </w:rPr>
        <w:t>Председатель Контрольно-счетной палаты города Бердска 04.12.2025 года приняла участие в круглом столе Представительства Союза МКСО в Сибирском федеральном округе, и выступила с докладом на тему «Практика проведения экспертизы проекта решения Совета депутатов города Бердска «Об утверждении Реестра муниципального имущества города Бердска» за 2023-2024 гг.».</w:t>
      </w:r>
    </w:p>
    <w:p>
      <w:pPr>
        <w:pStyle w:val="Normal"/>
        <w:ind w:firstLine="708"/>
        <w:jc w:val="both"/>
        <w:rPr>
          <w:rFonts w:ascii="Times New Roman" w:hAnsi="Times New Roman"/>
          <w:sz w:val="28"/>
          <w:szCs w:val="28"/>
        </w:rPr>
      </w:pPr>
      <w:r>
        <w:rPr>
          <w:rFonts w:ascii="Times New Roman" w:hAnsi="Times New Roman"/>
          <w:sz w:val="28"/>
          <w:szCs w:val="28"/>
        </w:rPr>
        <w:t>Согласно пункту 2.5. Плана работы комиссии Союза МКСО по совершенствованию внешнего муниципального финансового контроля на 2025 год, запросу председателя комиссии Союза МКСО по совершенствованию внешнего муниципального финансового контроля председателя Счетной палаты города Мурманска А.М.Субботы от 10.06.2025 №03-06/447, Контрольно-счетной палатой города Бердска подготовлена аналитическая записка по информации проведения в 2024 году экспертизы проекта местного бюджета, проверки и анализа обоснованности его показателей по данным МКСО СФО.</w:t>
      </w:r>
    </w:p>
    <w:p>
      <w:pPr>
        <w:pStyle w:val="Normal"/>
        <w:ind w:firstLine="708"/>
        <w:jc w:val="both"/>
        <w:rPr>
          <w:rFonts w:ascii="Times New Roman" w:hAnsi="Times New Roman"/>
          <w:sz w:val="28"/>
          <w:szCs w:val="28"/>
        </w:rPr>
      </w:pPr>
      <w:r>
        <w:rPr>
          <w:rFonts w:ascii="Times New Roman" w:hAnsi="Times New Roman"/>
          <w:sz w:val="28"/>
          <w:szCs w:val="28"/>
        </w:rPr>
        <w:t>Председатель Контрольно-счетной палаты города Бердска 18.12.2025 года выступила на заседании Совета Представительства Союза МКСО в СФО с отчетом о работе комиссии Союза МКСО по совершенствованию внешнего муниципального финансового контроля, принимала участие в 6 –ти собраниях Представительства Союза МКСО в СФО.</w:t>
      </w:r>
    </w:p>
    <w:p>
      <w:pPr>
        <w:pStyle w:val="Default"/>
        <w:ind w:firstLine="709"/>
        <w:jc w:val="both"/>
        <w:rPr>
          <w:rFonts w:ascii="Times New Roman" w:hAnsi="Times New Roman"/>
          <w:sz w:val="28"/>
          <w:szCs w:val="28"/>
        </w:rPr>
      </w:pPr>
      <w:r>
        <w:rPr>
          <w:rFonts w:ascii="Times New Roman" w:hAnsi="Times New Roman"/>
          <w:color w:val="auto"/>
          <w:sz w:val="28"/>
          <w:szCs w:val="28"/>
        </w:rPr>
        <w:t xml:space="preserve">Так же в 2025 году продолжилось сотрудничество Контрольно-счетной палаты с контрольно-счетными органами регионов и муниципальных образований в рамках мероприятий Совета органов государственного и муниципального финансового контроля Новосибирской области и Союза муниципальных контрольно-счетных органов. </w:t>
      </w:r>
    </w:p>
    <w:p>
      <w:pPr>
        <w:pStyle w:val="Default"/>
        <w:ind w:firstLine="709"/>
        <w:jc w:val="both"/>
        <w:rPr>
          <w:rFonts w:ascii="Times New Roman" w:hAnsi="Times New Roman"/>
          <w:sz w:val="28"/>
          <w:szCs w:val="28"/>
        </w:rPr>
      </w:pPr>
      <w:r>
        <w:rPr>
          <w:rFonts w:ascii="Times New Roman" w:hAnsi="Times New Roman"/>
          <w:color w:val="auto"/>
          <w:sz w:val="28"/>
          <w:szCs w:val="28"/>
        </w:rPr>
        <w:t>Председатель Контрольно-счетной палаты города Бердска приняла участие в выездной конференции общего собрания Представительства в Сибирском Федеральном округе Союза МКСО, посвященного теме «Обобщение и анализ основных проблем, выявленных в ходе проверок эффективности использования средств бюджета муниципального образования, выделенных на развитие транспортной инфраструктуры», которое состоялось 7</w:t>
      </w:r>
      <w:r>
        <w:rPr>
          <w:rFonts w:eastAsia="Calibri" w:ascii="Times New Roman" w:hAnsi="Times New Roman"/>
          <w:color w:val="auto"/>
          <w:sz w:val="28"/>
          <w:szCs w:val="28"/>
        </w:rPr>
        <w:t xml:space="preserve">-10 октября 2025 </w:t>
      </w:r>
      <w:r>
        <w:rPr>
          <w:rFonts w:ascii="Times New Roman" w:hAnsi="Times New Roman"/>
          <w:color w:val="auto"/>
          <w:sz w:val="28"/>
          <w:szCs w:val="28"/>
        </w:rPr>
        <w:t xml:space="preserve">года в г. </w:t>
      </w:r>
      <w:r>
        <w:rPr>
          <w:rFonts w:eastAsia="Calibri" w:ascii="Times New Roman" w:hAnsi="Times New Roman"/>
          <w:color w:val="auto"/>
          <w:sz w:val="28"/>
          <w:szCs w:val="28"/>
        </w:rPr>
        <w:t>Красноярске</w:t>
      </w:r>
      <w:r>
        <w:rPr>
          <w:rFonts w:ascii="Times New Roman" w:hAnsi="Times New Roman"/>
          <w:color w:val="auto"/>
          <w:sz w:val="28"/>
          <w:szCs w:val="28"/>
        </w:rPr>
        <w:t xml:space="preserve">. </w:t>
      </w:r>
    </w:p>
    <w:p>
      <w:pPr>
        <w:pStyle w:val="Normal"/>
        <w:jc w:val="center"/>
        <w:rPr/>
      </w:pPr>
      <w:r>
        <w:rPr>
          <w:rStyle w:val="Strong"/>
          <w:rFonts w:ascii="Times New Roman" w:hAnsi="Times New Roman"/>
          <w:sz w:val="28"/>
          <w:szCs w:val="28"/>
        </w:rPr>
        <w:t>6. НОРМОТВОРЧЕСКАЯ,</w:t>
      </w:r>
    </w:p>
    <w:p>
      <w:pPr>
        <w:pStyle w:val="Normal"/>
        <w:jc w:val="center"/>
        <w:rPr/>
      </w:pPr>
      <w:r>
        <w:rPr>
          <w:rStyle w:val="Strong"/>
          <w:rFonts w:ascii="Times New Roman" w:hAnsi="Times New Roman"/>
          <w:sz w:val="28"/>
          <w:szCs w:val="28"/>
        </w:rPr>
        <w:t>МЕТОДИЧЕСКАЯ И ТЕКУЩАЯ ДЕЯТЕЛЬНОСТЬ</w:t>
      </w:r>
    </w:p>
    <w:p>
      <w:pPr>
        <w:pStyle w:val="NormalWeb"/>
        <w:spacing w:before="0" w:after="0"/>
        <w:jc w:val="both"/>
        <w:rPr>
          <w:rFonts w:ascii="Times New Roman" w:hAnsi="Times New Roman"/>
          <w:sz w:val="28"/>
          <w:szCs w:val="28"/>
        </w:rPr>
      </w:pPr>
      <w:r>
        <w:rPr>
          <w:rFonts w:ascii="Times New Roman" w:hAnsi="Times New Roman"/>
          <w:color w:val="auto"/>
          <w:sz w:val="28"/>
          <w:szCs w:val="28"/>
        </w:rPr>
        <w:tab/>
      </w:r>
      <w:r>
        <w:rPr>
          <w:rFonts w:ascii="Times New Roman" w:hAnsi="Times New Roman"/>
          <w:b/>
          <w:color w:val="auto"/>
          <w:sz w:val="28"/>
          <w:szCs w:val="28"/>
        </w:rPr>
        <w:t>6.1.</w:t>
      </w:r>
      <w:r>
        <w:rPr>
          <w:rFonts w:ascii="Times New Roman" w:hAnsi="Times New Roman"/>
          <w:color w:themeColor="accent2" w:val="C0504D"/>
          <w:sz w:val="28"/>
          <w:szCs w:val="28"/>
        </w:rPr>
        <w:tab/>
      </w:r>
      <w:r>
        <w:rPr>
          <w:rFonts w:ascii="Times New Roman" w:hAnsi="Times New Roman"/>
          <w:color w:val="auto"/>
          <w:sz w:val="28"/>
          <w:szCs w:val="28"/>
        </w:rPr>
        <w:t>Следуя законодательно закрепленному принципу открытости и гласности, Контрольно-счетная палата продолжила работу по обеспечению максимальной открытости и доступности информации об итогах проверок КСП. Результаты контрольных и экспертно-аналитических мероприятий, за 2025 год размещались на сайте Администрации города Бердска https://berdsk.nso.ru/page/46908.</w:t>
      </w:r>
    </w:p>
    <w:p>
      <w:pPr>
        <w:pStyle w:val="Normal"/>
        <w:jc w:val="both"/>
        <w:rPr>
          <w:rFonts w:ascii="Times New Roman" w:hAnsi="Times New Roman"/>
          <w:sz w:val="28"/>
          <w:szCs w:val="28"/>
        </w:rPr>
      </w:pPr>
      <w:r>
        <w:rPr>
          <w:rFonts w:ascii="Times New Roman" w:hAnsi="Times New Roman"/>
          <w:sz w:val="28"/>
          <w:szCs w:val="28"/>
        </w:rPr>
        <w:tab/>
      </w:r>
      <w:r>
        <w:rPr>
          <w:rFonts w:ascii="Times New Roman" w:hAnsi="Times New Roman"/>
          <w:b/>
          <w:sz w:val="28"/>
          <w:szCs w:val="28"/>
        </w:rPr>
        <w:t>6.2.</w:t>
      </w:r>
      <w:r>
        <w:rPr>
          <w:rFonts w:ascii="Times New Roman" w:hAnsi="Times New Roman"/>
          <w:sz w:val="28"/>
          <w:szCs w:val="28"/>
        </w:rPr>
        <w:t xml:space="preserve"> В качестве правотворческой инициативы в целях обеспечения деятельности внешнего финансового контроля на территории муниципального образования город Бердск и выполнения требований законодательства о подотчетности представительному органу муниципального образования Контрольно-счетной палатой в </w:t>
      </w:r>
      <w:r>
        <w:rPr>
          <w:rFonts w:ascii="Times New Roman" w:hAnsi="Times New Roman"/>
          <w:sz w:val="28"/>
          <w:szCs w:val="28"/>
          <w:lang w:val="en-US"/>
        </w:rPr>
        <w:t>I</w:t>
      </w:r>
      <w:r>
        <w:rPr>
          <w:rFonts w:ascii="Times New Roman" w:hAnsi="Times New Roman"/>
          <w:sz w:val="28"/>
          <w:szCs w:val="28"/>
        </w:rPr>
        <w:t xml:space="preserve"> квартале 2025 года был подготовлен отчет о работе за 2024 год и направлен в Совет депутатов для его рассмотрения. Утвержденный отчет о работе (решение Совета депутатов города Бердска от 20.02.2025 №332) размещен на сайте администрации города Бердска 07.05.2025 года https://berdsk.nso.ru/page/1256.</w:t>
      </w:r>
    </w:p>
    <w:p>
      <w:pPr>
        <w:pStyle w:val="Normal"/>
        <w:jc w:val="both"/>
        <w:rPr>
          <w:rFonts w:ascii="Times New Roman" w:hAnsi="Times New Roman"/>
          <w:sz w:val="28"/>
          <w:szCs w:val="28"/>
        </w:rPr>
      </w:pPr>
      <w:r>
        <w:rPr>
          <w:rFonts w:ascii="Times New Roman" w:hAnsi="Times New Roman"/>
          <w:sz w:val="28"/>
          <w:szCs w:val="28"/>
        </w:rPr>
        <w:tab/>
      </w:r>
      <w:r>
        <w:rPr>
          <w:rFonts w:ascii="Times New Roman" w:hAnsi="Times New Roman"/>
          <w:b/>
          <w:sz w:val="28"/>
          <w:szCs w:val="28"/>
        </w:rPr>
        <w:t>6.3.</w:t>
      </w:r>
      <w:r>
        <w:rPr>
          <w:rFonts w:ascii="Times New Roman" w:hAnsi="Times New Roman"/>
          <w:sz w:val="28"/>
          <w:szCs w:val="28"/>
        </w:rPr>
        <w:t xml:space="preserve"> В течение 2025 года должностные лица КСП приняли участие в 11-ти сессиях Совета депутатов, 32-х заседаниях комитетов Совета депутатов, а также принимали участие в публичных слушаниях, в том числе: по рассмотрению отчёта об исполнении бюджета города за 2024 год, по рассмотрению проекта бюджета города Бердска на 2026 год и на плановый период 2027 и 2028 годов. </w:t>
      </w:r>
    </w:p>
    <w:p>
      <w:pPr>
        <w:pStyle w:val="Normal"/>
        <w:jc w:val="both"/>
        <w:rPr>
          <w:rFonts w:ascii="Times New Roman" w:hAnsi="Times New Roman"/>
          <w:sz w:val="28"/>
          <w:szCs w:val="28"/>
        </w:rPr>
      </w:pPr>
      <w:r>
        <w:rPr>
          <w:rFonts w:ascii="Times New Roman" w:hAnsi="Times New Roman"/>
          <w:sz w:val="28"/>
          <w:szCs w:val="28"/>
        </w:rPr>
        <w:tab/>
      </w:r>
      <w:r>
        <w:rPr>
          <w:rFonts w:ascii="Times New Roman" w:hAnsi="Times New Roman"/>
          <w:b/>
          <w:sz w:val="28"/>
          <w:szCs w:val="28"/>
        </w:rPr>
        <w:t>6.4.</w:t>
      </w:r>
      <w:r>
        <w:rPr>
          <w:rFonts w:ascii="Times New Roman" w:hAnsi="Times New Roman"/>
          <w:sz w:val="28"/>
          <w:szCs w:val="28"/>
        </w:rPr>
        <w:t xml:space="preserve"> В 2025 году должностные лица Контрольно-счетной палаты проводили консультационную работу по устным обращениям руководителей казенных и бюджетных учреждений, специалистов бюджетных учреждений. </w:t>
      </w:r>
    </w:p>
    <w:p>
      <w:pPr>
        <w:pStyle w:val="Default"/>
        <w:ind w:firstLine="708"/>
        <w:jc w:val="both"/>
        <w:rPr>
          <w:rFonts w:ascii="Times New Roman" w:hAnsi="Times New Roman"/>
          <w:sz w:val="28"/>
          <w:szCs w:val="28"/>
        </w:rPr>
      </w:pPr>
      <w:r>
        <w:rPr>
          <w:rFonts w:ascii="Times New Roman" w:hAnsi="Times New Roman"/>
          <w:b/>
          <w:color w:val="auto"/>
          <w:sz w:val="28"/>
          <w:szCs w:val="28"/>
        </w:rPr>
        <w:t>6.5</w:t>
      </w:r>
      <w:r>
        <w:rPr>
          <w:rFonts w:ascii="Times New Roman" w:hAnsi="Times New Roman"/>
          <w:color w:val="auto"/>
          <w:sz w:val="28"/>
          <w:szCs w:val="28"/>
        </w:rPr>
        <w:t>. Пристальное внимание уделялось повышению квалификации и профессиональных навыков работников Палаты. Проводимые КСО путем онлайн формата (режим ВКС) круглые столы на платформе СП РФ, имеющие всероссийский масштаб, позволяют совершенствовать практику взаимного обмена методиками и результатами КМ и ЭАМ. В 2025 году с</w:t>
      </w:r>
      <w:r>
        <w:rPr>
          <w:rFonts w:ascii="Times New Roman" w:hAnsi="Times New Roman"/>
          <w:bCs/>
          <w:color w:val="auto"/>
          <w:sz w:val="28"/>
          <w:szCs w:val="28"/>
        </w:rPr>
        <w:t xml:space="preserve">отрудники </w:t>
      </w:r>
      <w:r>
        <w:rPr>
          <w:rFonts w:ascii="Times New Roman" w:hAnsi="Times New Roman"/>
          <w:color w:val="auto"/>
          <w:sz w:val="28"/>
          <w:szCs w:val="28"/>
        </w:rPr>
        <w:t>Контрольно-счетной палаты города Бердска приняли участие:</w:t>
      </w:r>
    </w:p>
    <w:p>
      <w:pPr>
        <w:pStyle w:val="xmsonormal"/>
        <w:shd w:val="clear" w:color="auto" w:fill="FFFFFF"/>
        <w:spacing w:beforeAutospacing="0" w:before="0" w:afterAutospacing="0" w:after="0"/>
        <w:ind w:firstLine="708"/>
        <w:jc w:val="both"/>
        <w:rPr>
          <w:rFonts w:ascii="Times New Roman" w:hAnsi="Times New Roman"/>
          <w:sz w:val="28"/>
          <w:szCs w:val="28"/>
        </w:rPr>
      </w:pPr>
      <w:r>
        <w:rPr>
          <w:rFonts w:ascii="Times New Roman" w:hAnsi="Times New Roman"/>
          <w:sz w:val="28"/>
          <w:szCs w:val="28"/>
        </w:rPr>
        <w:t xml:space="preserve">- в 12-ти тематических вебинарах, </w:t>
      </w:r>
    </w:p>
    <w:p>
      <w:pPr>
        <w:pStyle w:val="xmsonormal"/>
        <w:shd w:val="clear" w:color="auto" w:fill="FFFFFF"/>
        <w:spacing w:beforeAutospacing="0" w:before="0" w:afterAutospacing="0" w:after="0"/>
        <w:ind w:firstLine="708"/>
        <w:jc w:val="both"/>
        <w:rPr>
          <w:rFonts w:ascii="Times New Roman" w:hAnsi="Times New Roman"/>
          <w:sz w:val="28"/>
          <w:szCs w:val="28"/>
        </w:rPr>
      </w:pPr>
      <w:r>
        <w:rPr>
          <w:rFonts w:ascii="Times New Roman" w:hAnsi="Times New Roman"/>
          <w:sz w:val="28"/>
          <w:szCs w:val="28"/>
        </w:rPr>
        <w:t>- 8-ми круглых столах,</w:t>
      </w:r>
      <w:r>
        <w:rPr>
          <w:rFonts w:ascii="Times New Roman" w:hAnsi="Times New Roman"/>
          <w:sz w:val="28"/>
          <w:szCs w:val="28"/>
          <w:shd w:fill="FFFFFF" w:val="clear"/>
        </w:rPr>
        <w:t xml:space="preserve"> в рамках обучающих мероприятий Союза муниципальных контрольно-счетных органов,</w:t>
      </w:r>
    </w:p>
    <w:p>
      <w:pPr>
        <w:pStyle w:val="xmsonormal"/>
        <w:shd w:val="clear" w:color="auto" w:fill="FFFFFF"/>
        <w:spacing w:beforeAutospacing="0" w:before="0" w:afterAutospacing="0" w:after="0"/>
        <w:ind w:firstLine="708"/>
        <w:jc w:val="both"/>
        <w:rPr>
          <w:rFonts w:ascii="Times New Roman" w:hAnsi="Times New Roman"/>
          <w:sz w:val="28"/>
          <w:szCs w:val="28"/>
        </w:rPr>
      </w:pPr>
      <w:r>
        <w:rPr>
          <w:rFonts w:ascii="Times New Roman" w:hAnsi="Times New Roman"/>
          <w:sz w:val="28"/>
          <w:szCs w:val="28"/>
        </w:rPr>
        <w:t xml:space="preserve">- в обучающем семинаре на тему «Инструменты управления профессиональным развитием сотрудников (опыт Счетной палаты Российской Федерации)», проведенного Департаментом по развитию человеческого капитала аппарата Счетной палаты Российской Федерации, </w:t>
      </w:r>
    </w:p>
    <w:p>
      <w:pPr>
        <w:pStyle w:val="xmsonormal"/>
        <w:shd w:val="clear" w:color="auto" w:fill="FFFFFF"/>
        <w:spacing w:beforeAutospacing="0" w:before="0" w:afterAutospacing="0" w:after="0"/>
        <w:ind w:firstLine="708"/>
        <w:jc w:val="both"/>
        <w:rPr>
          <w:rFonts w:ascii="Times New Roman" w:hAnsi="Times New Roman"/>
          <w:sz w:val="28"/>
          <w:szCs w:val="28"/>
        </w:rPr>
      </w:pPr>
      <w:r>
        <w:rPr>
          <w:rFonts w:ascii="Times New Roman" w:hAnsi="Times New Roman"/>
          <w:sz w:val="28"/>
          <w:szCs w:val="28"/>
        </w:rPr>
        <w:t xml:space="preserve">- в 2-ух встречах с аудитором Счетной палаты Российской Федерации Труновой Н.А. на тему «Аудит использования средств федерального бюджета, выделенных в 2022–2024 годах в рамках федерального проекта «Развитие туристической инфраструктуры» национального проекта «Туризм и индустрия гостеприимства» на создание модульных некапитальных средств размещения» и </w:t>
      </w:r>
      <w:r>
        <w:rPr>
          <w:rFonts w:ascii="Times New Roman" w:hAnsi="Times New Roman"/>
          <w:sz w:val="28"/>
          <w:szCs w:val="28"/>
          <w:shd w:fill="FFFFFF" w:val="clear"/>
        </w:rPr>
        <w:t>«Аудит эффективности использования средств, предоставленных из федерального бюджета на строительство коммунальной инфраструктуры, в том числе бюджетных кредитов на финансовое обеспечение реализации инфраструктурных проектов, в 2022–2023 годах и истекшем периоде 2024 года»</w:t>
      </w:r>
      <w:r>
        <w:rPr>
          <w:rFonts w:ascii="Times New Roman" w:hAnsi="Times New Roman"/>
          <w:sz w:val="28"/>
          <w:szCs w:val="28"/>
        </w:rPr>
        <w:t xml:space="preserve"> (в режиме видеоконференции), </w:t>
      </w:r>
    </w:p>
    <w:p>
      <w:pPr>
        <w:pStyle w:val="xmsonormal"/>
        <w:shd w:val="clear" w:color="auto" w:fill="FFFFFF"/>
        <w:spacing w:beforeAutospacing="0" w:before="0" w:afterAutospacing="0" w:after="0"/>
        <w:ind w:firstLine="708"/>
        <w:jc w:val="both"/>
        <w:rPr>
          <w:rFonts w:ascii="Times New Roman" w:hAnsi="Times New Roman"/>
          <w:sz w:val="28"/>
          <w:szCs w:val="28"/>
        </w:rPr>
      </w:pPr>
      <w:r>
        <w:rPr>
          <w:rFonts w:ascii="Times New Roman" w:hAnsi="Times New Roman"/>
          <w:sz w:val="28"/>
          <w:szCs w:val="28"/>
        </w:rPr>
        <w:t xml:space="preserve">- </w:t>
      </w:r>
      <w:r>
        <w:rPr>
          <w:rFonts w:eastAsia="TimesNewRomanPSMT" w:ascii="Times New Roman" w:hAnsi="Times New Roman"/>
          <w:sz w:val="28"/>
          <w:szCs w:val="28"/>
        </w:rPr>
        <w:t>в видеоконференции, проводимой Департаментом финансового аудита Счетной палаты Российской Федерации, на тему «Вопросы применения и актуализации Классификатора нарушений, выявляемых в ходе внешнего государственного аудита (контроля), в Счетной палате Российской Федерации, контрольно-счетных органах субъектов Российской Федерации и муниципальных образований».</w:t>
      </w:r>
    </w:p>
    <w:p>
      <w:pPr>
        <w:pStyle w:val="xmsonormal"/>
        <w:shd w:val="clear" w:color="auto" w:fill="FFFFFF"/>
        <w:spacing w:beforeAutospacing="0" w:before="0" w:afterAutospacing="0" w:after="0"/>
        <w:ind w:firstLine="708"/>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shd w:fill="FFFFFF" w:val="clear"/>
        </w:rPr>
        <w:t> в дизайн-сессии «Подготовка и проведение публичных выступлений: совершенствование навыков» (на примере годового отчета о деятельности контрольно-счетного органа), организаторы Комиссия по вопросам открытости деятельности контрольно-счетных органов и профессиональной этики Совета контрольно-счетных органов при Счетной палате Российской Федерации.</w:t>
      </w:r>
    </w:p>
    <w:p>
      <w:pPr>
        <w:pStyle w:val="Default"/>
        <w:ind w:firstLine="709"/>
        <w:jc w:val="both"/>
        <w:rPr>
          <w:rFonts w:ascii="Times New Roman" w:hAnsi="Times New Roman"/>
          <w:sz w:val="28"/>
          <w:szCs w:val="28"/>
        </w:rPr>
      </w:pPr>
      <w:r>
        <w:rPr>
          <w:rFonts w:ascii="Times New Roman" w:hAnsi="Times New Roman"/>
          <w:color w:val="auto"/>
          <w:sz w:val="28"/>
          <w:szCs w:val="28"/>
        </w:rPr>
        <w:t xml:space="preserve">Заместитель Контрольно-счетной палаты города Бердска Ляховец Е.В. в период с 21.04.2025 по 28.04.2025 прошла повышение квалификации в Нижегородском институте управления – филиал РАНГХиГС (г.Нижний Новгород) по программе «Ключевые аспекты совершенствования внешнего муниципального финансового контроля». </w:t>
      </w:r>
    </w:p>
    <w:p>
      <w:pPr>
        <w:pStyle w:val="Normal"/>
        <w:ind w:firstLine="992" w:left="-284"/>
        <w:jc w:val="both"/>
        <w:rPr>
          <w:rFonts w:ascii="Times New Roman" w:hAnsi="Times New Roman"/>
          <w:sz w:val="28"/>
          <w:szCs w:val="28"/>
        </w:rPr>
      </w:pPr>
      <w:r>
        <w:rPr>
          <w:rFonts w:ascii="Times New Roman" w:hAnsi="Times New Roman"/>
          <w:sz w:val="28"/>
          <w:szCs w:val="28"/>
        </w:rPr>
      </w:r>
    </w:p>
    <w:p>
      <w:pPr>
        <w:pStyle w:val="Default"/>
        <w:ind w:firstLine="709"/>
        <w:jc w:val="center"/>
        <w:rPr/>
      </w:pPr>
      <w:r>
        <w:rPr>
          <w:rStyle w:val="Strong"/>
          <w:rFonts w:ascii="Times New Roman" w:hAnsi="Times New Roman"/>
          <w:color w:val="auto"/>
          <w:sz w:val="28"/>
          <w:szCs w:val="28"/>
        </w:rPr>
        <w:t>7. ЭФФЕКТИВНОСТЬ ДЕЯТЕЛЬНОСТИ КСП</w:t>
      </w:r>
    </w:p>
    <w:p>
      <w:pPr>
        <w:pStyle w:val="Normal"/>
        <w:ind w:firstLine="708"/>
        <w:jc w:val="both"/>
        <w:rPr/>
      </w:pPr>
      <w:r>
        <w:rPr>
          <w:rStyle w:val="Strong"/>
          <w:rFonts w:ascii="Times New Roman" w:hAnsi="Times New Roman"/>
          <w:b w:val="false"/>
          <w:sz w:val="28"/>
          <w:szCs w:val="28"/>
        </w:rPr>
        <w:t>На основании показателей, отраженных в приложении №1 к Отчету о деятельности Контрольно-счетной палаты города Бердска за 2025 год, проведена оценка эффективности деятельности КСП города, с использованием коэффициента интенсивности, результативности и эффективности.</w:t>
      </w:r>
    </w:p>
    <w:p>
      <w:pPr>
        <w:pStyle w:val="Normal"/>
        <w:jc w:val="both"/>
        <w:rPr/>
      </w:pPr>
      <w:r>
        <w:rPr>
          <w:rStyle w:val="Strong"/>
          <w:rFonts w:ascii="Times New Roman" w:hAnsi="Times New Roman"/>
          <w:b w:val="false"/>
          <w:sz w:val="28"/>
          <w:szCs w:val="28"/>
        </w:rPr>
        <w:tab/>
        <w:t xml:space="preserve">Анализ данных показывает значение количественного коэффициента персональной нагрузки: </w:t>
      </w:r>
      <w:r>
        <w:rPr>
          <w:rStyle w:val="Strong"/>
          <w:rFonts w:ascii="Times New Roman" w:hAnsi="Times New Roman"/>
          <w:b w:val="false"/>
          <w:sz w:val="28"/>
          <w:szCs w:val="28"/>
          <w:u w:val="single"/>
        </w:rPr>
        <w:t>на одного сотрудника Палаты приходится 15 мероприятий</w:t>
      </w:r>
      <w:r>
        <w:rPr>
          <w:rStyle w:val="Strong"/>
          <w:rFonts w:ascii="Times New Roman" w:hAnsi="Times New Roman"/>
          <w:b w:val="false"/>
          <w:sz w:val="28"/>
          <w:szCs w:val="28"/>
        </w:rPr>
        <w:t>. При этом суммарный коэффициент персональной нагрузки, показывает, что в 2025 году каждым сотрудником Палаты проверено 1015,9 млн.рублей.</w:t>
      </w:r>
    </w:p>
    <w:p>
      <w:pPr>
        <w:pStyle w:val="Normal"/>
        <w:ind w:firstLine="708"/>
        <w:jc w:val="both"/>
        <w:rPr/>
      </w:pPr>
      <w:r>
        <w:rPr>
          <w:rStyle w:val="Strong"/>
          <w:rFonts w:ascii="Times New Roman" w:hAnsi="Times New Roman"/>
          <w:b w:val="false"/>
          <w:sz w:val="28"/>
          <w:szCs w:val="28"/>
        </w:rPr>
        <w:t>Ежегодно экспертно-аналитическими мероприятиями охватывается 100% расходной и доходной частей бюджета города Бердска. При этом суммарный коэффициент степени охвата контролем, используемый для оценки действенности органа внешнего финансового контроля, показал, что в отчетном году охвачено 79,5,0% от общего объема денежных средств, предусмотренных решением о бюджете города Бердска на исполнение расходных обязательств.</w:t>
      </w:r>
    </w:p>
    <w:p>
      <w:pPr>
        <w:pStyle w:val="Normal"/>
        <w:ind w:firstLine="708"/>
        <w:jc w:val="both"/>
        <w:rPr/>
      </w:pPr>
      <w:r>
        <w:rPr>
          <w:rStyle w:val="Strong"/>
          <w:rFonts w:ascii="Times New Roman" w:hAnsi="Times New Roman"/>
          <w:b w:val="false"/>
          <w:sz w:val="28"/>
          <w:szCs w:val="28"/>
        </w:rPr>
        <w:t>Результативность деятельности Палаты характеризуют количественный коэффициент выявляемости и коэффициент устранения нарушений. В 2025 году в среднем на каждого сотрудника Палаты выявлено нарушений и недостатков на сумму 120,5 млн. руб., при этом устранено в ходе, либо по результатам проведения контрольных и экспертно-аналитических мероприятий 116,1 млн. руб. (из расчета на каждого сотрудника).</w:t>
      </w:r>
    </w:p>
    <w:p>
      <w:pPr>
        <w:pStyle w:val="Normal"/>
        <w:jc w:val="center"/>
        <w:rPr>
          <w:rFonts w:ascii="Times New Roman" w:hAnsi="Times New Roman"/>
          <w:sz w:val="28"/>
          <w:szCs w:val="28"/>
        </w:rPr>
      </w:pPr>
      <w:r>
        <w:rPr>
          <w:rFonts w:ascii="Times New Roman" w:hAnsi="Times New Roman"/>
          <w:b/>
          <w:sz w:val="28"/>
          <w:szCs w:val="28"/>
        </w:rPr>
        <w:t>8. ВЫВОДЫ</w:t>
      </w:r>
    </w:p>
    <w:p>
      <w:pPr>
        <w:pStyle w:val="Normal"/>
        <w:jc w:val="center"/>
        <w:rPr>
          <w:rFonts w:ascii="Times New Roman" w:hAnsi="Times New Roman"/>
          <w:sz w:val="28"/>
          <w:szCs w:val="28"/>
        </w:rPr>
      </w:pPr>
      <w:r>
        <w:rPr>
          <w:rFonts w:ascii="Times New Roman" w:hAnsi="Times New Roman"/>
          <w:b/>
          <w:sz w:val="28"/>
          <w:szCs w:val="28"/>
        </w:rPr>
        <w:t xml:space="preserve"> </w:t>
      </w:r>
      <w:r>
        <w:rPr>
          <w:rFonts w:ascii="Times New Roman" w:hAnsi="Times New Roman"/>
          <w:b/>
          <w:sz w:val="28"/>
          <w:szCs w:val="28"/>
        </w:rPr>
        <w:t>И ОСНОВНЫЕ НАПРАВЛЕНИЯ ДЕЯТЕЛЬНОСТИ НА 2026 ГОД</w:t>
      </w:r>
    </w:p>
    <w:p>
      <w:pPr>
        <w:pStyle w:val="Normal"/>
        <w:spacing w:lineRule="atLeast" w:line="0"/>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eastAsia="Calibri" w:ascii="Times New Roman" w:hAnsi="Times New Roman" w:eastAsiaTheme="minorHAnsi"/>
          <w:sz w:val="28"/>
          <w:szCs w:val="28"/>
          <w:lang w:eastAsia="en-US"/>
        </w:rPr>
        <w:t>Деятельность Контрольно-счетной палаты в 2025 году была непосредственно связана с приоритетными направлениями социально-экономической политики города Бердска в части финансового контроля за законным, целевым и эффективным использованием бюджетных средств, снижения рисков и затрат общественных ресурсов при выполнении намеченных мероприятий.</w:t>
      </w:r>
    </w:p>
    <w:p>
      <w:pPr>
        <w:pStyle w:val="Normal"/>
        <w:ind w:firstLine="709"/>
        <w:jc w:val="both"/>
        <w:rPr>
          <w:rFonts w:ascii="Times New Roman" w:hAnsi="Times New Roman"/>
          <w:sz w:val="28"/>
          <w:szCs w:val="28"/>
        </w:rPr>
      </w:pPr>
      <w:r>
        <w:rPr>
          <w:rFonts w:ascii="Times New Roman" w:hAnsi="Times New Roman"/>
          <w:sz w:val="28"/>
          <w:szCs w:val="28"/>
        </w:rPr>
        <w:t>Основные направления деятельности Контрольно-счетной палаты в 2026 году сформированы в соответствии с задачами и полномочиями, возложенными Бюджетным кодексом Российской Федерации, Федеральными законами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«О контрактной системе в сфере закупок товаров, работ, услуг для обеспечения государственных и муниципальных нужд», «О стратегическом планировании в Российской Федерации», Кодексом Российской Федерации об административных правонарушениях, иными нормативными правовыми актами Российской Федерации, Новосибирской области и города Бердска.</w:t>
      </w:r>
    </w:p>
    <w:p>
      <w:pPr>
        <w:pStyle w:val="Normal"/>
        <w:ind w:firstLine="709"/>
        <w:jc w:val="both"/>
        <w:rPr>
          <w:rFonts w:ascii="Times New Roman" w:hAnsi="Times New Roman"/>
          <w:sz w:val="28"/>
          <w:szCs w:val="28"/>
        </w:rPr>
      </w:pPr>
      <w:r>
        <w:rPr>
          <w:rFonts w:ascii="Times New Roman" w:hAnsi="Times New Roman"/>
          <w:sz w:val="28"/>
          <w:szCs w:val="28"/>
        </w:rPr>
        <w:t>В план работы контрольно-счетной палаты на 2026 год включены контрольные и экспертно-аналитические мероприятия, которые будут охватывать вопросы соблюдения субъектами бюджетной системы финансово-бюджетного законодательства, своевременности и полноты мобилизации муниципальных ресурсов, целевого и эффективного использования средств местного бюджета участниками бюджетного процесса, соблюдения ими правил ведения бюджетного учета и отчетности, осуществления аудита в сфере закупок, проведение внешней проверки годового отчета об исполнении городского бюджета и подготовку заключения по экспертизе проекта бюджета на очередной финансовый год и плановый период.</w:t>
      </w:r>
    </w:p>
    <w:p>
      <w:pPr>
        <w:pStyle w:val="Normal"/>
        <w:ind w:firstLine="709"/>
        <w:jc w:val="both"/>
        <w:rPr>
          <w:rFonts w:ascii="Times New Roman" w:hAnsi="Times New Roman"/>
          <w:sz w:val="28"/>
          <w:szCs w:val="28"/>
        </w:rPr>
      </w:pPr>
      <w:r>
        <w:rPr>
          <w:rFonts w:ascii="Times New Roman" w:hAnsi="Times New Roman"/>
          <w:sz w:val="28"/>
          <w:szCs w:val="28"/>
        </w:rPr>
        <w:t xml:space="preserve">В 2026 году будет продолжена работа по обеспечению эффективности внешнего муниципального финансового контроля, предполагающего не только критичное осмысление бюджетных процессов, но и совместную с органами местного самоуправления выработку мер и механизмов по повышению результативности использования бюджетных средств и муниципального имущества. </w:t>
      </w:r>
    </w:p>
    <w:p>
      <w:pPr>
        <w:pStyle w:val="Normal"/>
        <w:ind w:firstLine="709"/>
        <w:jc w:val="both"/>
        <w:rPr>
          <w:rFonts w:ascii="Times New Roman" w:hAnsi="Times New Roman"/>
          <w:sz w:val="28"/>
          <w:szCs w:val="28"/>
        </w:rPr>
      </w:pPr>
      <w:r>
        <w:rPr>
          <w:rFonts w:ascii="Times New Roman" w:hAnsi="Times New Roman"/>
          <w:sz w:val="28"/>
          <w:szCs w:val="28"/>
        </w:rPr>
        <w:t>Особое внимание будет уделено мерам, принимаемым объектами контроля по исполнению представлений.</w:t>
      </w:r>
    </w:p>
    <w:p>
      <w:pPr>
        <w:pStyle w:val="Normal"/>
        <w:ind w:firstLine="708"/>
        <w:jc w:val="both"/>
        <w:rPr>
          <w:rFonts w:ascii="Times New Roman" w:hAnsi="Times New Roman"/>
          <w:sz w:val="28"/>
          <w:szCs w:val="28"/>
        </w:rPr>
      </w:pPr>
      <w:r>
        <w:rPr>
          <w:rFonts w:ascii="Times New Roman" w:hAnsi="Times New Roman"/>
          <w:sz w:val="28"/>
          <w:szCs w:val="28"/>
        </w:rPr>
        <w:t xml:space="preserve">В рамках полномочий по стратегическому аудиту, при проведении экспертиз новых программ и изменений муниципальных программ, планируется анализ оценки реализуемости, рисков и результатов достижения целей социально-экономического развития города Бердска, предусмотренных Стратегией социально-экономического развития города Бердска до 2030 года и Прогнозом социально-экономического развития города Бердска на 2027 год и плановый период 2028-2029 годов. </w:t>
      </w:r>
    </w:p>
    <w:p>
      <w:pPr>
        <w:pStyle w:val="Normal"/>
        <w:spacing w:before="0" w:after="0"/>
        <w:ind w:firstLine="709"/>
        <w:contextualSpacing/>
        <w:jc w:val="both"/>
        <w:rPr>
          <w:rFonts w:ascii="Times New Roman" w:hAnsi="Times New Roman"/>
          <w:sz w:val="28"/>
          <w:szCs w:val="28"/>
        </w:rPr>
      </w:pPr>
      <w:r>
        <w:rPr>
          <w:rFonts w:ascii="Times New Roman" w:hAnsi="Times New Roman"/>
          <w:sz w:val="28"/>
          <w:szCs w:val="28"/>
        </w:rPr>
        <w:t xml:space="preserve">Наряду с полномочиями по осуществлению муниципального финансового контроля дальше будет реализовываться право по составлению протоколов об административных правонарушениях в отношении объектов контроля, их должностных лиц. </w:t>
      </w:r>
    </w:p>
    <w:p>
      <w:pPr>
        <w:pStyle w:val="Normal"/>
        <w:ind w:firstLine="709"/>
        <w:jc w:val="both"/>
        <w:rPr>
          <w:rFonts w:ascii="Times New Roman" w:hAnsi="Times New Roman"/>
          <w:sz w:val="28"/>
          <w:szCs w:val="28"/>
        </w:rPr>
      </w:pPr>
      <w:r>
        <w:rPr>
          <w:rFonts w:eastAsia="Calibri" w:ascii="Times New Roman" w:hAnsi="Times New Roman" w:eastAsiaTheme="minorHAnsi"/>
          <w:sz w:val="28"/>
          <w:szCs w:val="28"/>
          <w:lang w:eastAsia="en-US"/>
        </w:rPr>
        <w:t>Основная задача Контрольно-счетной палаты - контроль соблюдения принципов законности, эффективности и результативности использования бюджетных средств на всех уровнях и этапах бюджетного процесса будет реализовываться в 2026 году посредством проведения вышеперечисленных экспертно-аналитических и контрольных мероприятий.</w:t>
      </w:r>
    </w:p>
    <w:p>
      <w:pPr>
        <w:pStyle w:val="Normal"/>
        <w:ind w:firstLine="709"/>
        <w:jc w:val="both"/>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spacing w:lineRule="auto" w:line="276" w:before="0" w:after="200"/>
        <w:rPr>
          <w:rFonts w:ascii="Times New Roman" w:hAnsi="Times New Roman"/>
          <w:sz w:val="28"/>
          <w:szCs w:val="28"/>
        </w:rPr>
      </w:pPr>
      <w:r>
        <w:rPr>
          <w:rFonts w:ascii="Times New Roman" w:hAnsi="Times New Roman"/>
          <w:sz w:val="28"/>
          <w:szCs w:val="28"/>
        </w:rPr>
      </w:r>
      <w:r>
        <w:br w:type="page"/>
      </w:r>
    </w:p>
    <w:p>
      <w:pPr>
        <w:pStyle w:val="Normal"/>
        <w:spacing w:before="0" w:after="0"/>
        <w:ind w:left="4956"/>
        <w:jc w:val="center"/>
        <w:rPr/>
      </w:pPr>
      <w:r>
        <w:rPr>
          <w:rStyle w:val="Strong"/>
          <w:rFonts w:ascii="Times New Roman" w:hAnsi="Times New Roman"/>
          <w:sz w:val="28"/>
          <w:szCs w:val="28"/>
        </w:rPr>
        <w:t>ПРИЛОЖЕНИЕ №1</w:t>
      </w:r>
    </w:p>
    <w:p>
      <w:pPr>
        <w:pStyle w:val="Normal"/>
        <w:ind w:left="5136" w:right="228"/>
        <w:jc w:val="center"/>
        <w:rPr>
          <w:rFonts w:ascii="Times New Roman" w:hAnsi="Times New Roman"/>
          <w:sz w:val="28"/>
          <w:szCs w:val="28"/>
        </w:rPr>
      </w:pPr>
      <w:r>
        <w:rPr>
          <w:rFonts w:ascii="Times New Roman" w:hAnsi="Times New Roman"/>
          <w:sz w:val="28"/>
          <w:szCs w:val="28"/>
        </w:rPr>
        <w:t xml:space="preserve">к Отчету о деятельности Контрольно-счетного органа муниципального образования – Контрольно-счетной палаты </w:t>
      </w:r>
    </w:p>
    <w:p>
      <w:pPr>
        <w:pStyle w:val="Normal"/>
        <w:ind w:left="5136" w:right="228"/>
        <w:jc w:val="center"/>
        <w:rPr>
          <w:rFonts w:ascii="Times New Roman" w:hAnsi="Times New Roman"/>
          <w:sz w:val="28"/>
          <w:szCs w:val="28"/>
        </w:rPr>
      </w:pPr>
      <w:r>
        <w:rPr>
          <w:rFonts w:ascii="Times New Roman" w:hAnsi="Times New Roman"/>
          <w:sz w:val="28"/>
          <w:szCs w:val="28"/>
        </w:rPr>
        <w:t>города Бердска за 2025 год</w:t>
      </w:r>
    </w:p>
    <w:p>
      <w:pPr>
        <w:pStyle w:val="Normal"/>
        <w:ind w:left="5136" w:right="228"/>
        <w:jc w:val="center"/>
        <w:rPr>
          <w:rFonts w:ascii="Times New Roman" w:hAnsi="Times New Roman"/>
          <w:sz w:val="28"/>
          <w:szCs w:val="28"/>
        </w:rPr>
      </w:pPr>
      <w:r>
        <w:rPr>
          <w:rFonts w:ascii="Times New Roman" w:hAnsi="Times New Roman"/>
          <w:sz w:val="28"/>
          <w:szCs w:val="28"/>
        </w:rPr>
      </w:r>
    </w:p>
    <w:tbl>
      <w:tblPr>
        <w:tblW w:w="9346" w:type="dxa"/>
        <w:jc w:val="left"/>
        <w:tblInd w:w="236" w:type="dxa"/>
        <w:tblLayout w:type="fixed"/>
        <w:tblCellMar>
          <w:top w:w="0" w:type="dxa"/>
          <w:left w:w="108" w:type="dxa"/>
          <w:bottom w:w="0" w:type="dxa"/>
          <w:right w:w="108" w:type="dxa"/>
        </w:tblCellMar>
        <w:tblLook w:val="00a0"/>
      </w:tblPr>
      <w:tblGrid>
        <w:gridCol w:w="935"/>
        <w:gridCol w:w="1364"/>
        <w:gridCol w:w="3817"/>
        <w:gridCol w:w="3229"/>
      </w:tblGrid>
      <w:tr>
        <w:trPr>
          <w:trHeight w:val="300" w:hRule="atLeast"/>
        </w:trPr>
        <w:tc>
          <w:tcPr>
            <w:tcW w:w="9345" w:type="dxa"/>
            <w:gridSpan w:val="4"/>
            <w:tcBorders>
              <w:top w:val="single" w:sz="4" w:space="0" w:color="000000"/>
              <w:left w:val="single" w:sz="8" w:space="0" w:color="000000"/>
              <w:bottom w:val="single" w:sz="4" w:space="0" w:color="000000"/>
              <w:right w:val="single" w:sz="8" w:space="0" w:color="000000"/>
            </w:tcBorders>
            <w:vAlign w:val="center"/>
          </w:tcPr>
          <w:p>
            <w:pPr>
              <w:pStyle w:val="Normal"/>
              <w:spacing w:before="0" w:after="120"/>
              <w:jc w:val="center"/>
              <w:rPr>
                <w:rFonts w:ascii="Times New Roman" w:hAnsi="Times New Roman"/>
                <w:sz w:val="28"/>
                <w:szCs w:val="28"/>
              </w:rPr>
            </w:pPr>
            <w:r>
              <w:rPr>
                <w:rFonts w:ascii="Times New Roman" w:hAnsi="Times New Roman"/>
                <w:b/>
                <w:iCs/>
                <w:sz w:val="28"/>
                <w:szCs w:val="28"/>
              </w:rPr>
              <w:t>КСП города Бердска</w:t>
            </w:r>
          </w:p>
        </w:tc>
      </w:tr>
      <w:tr>
        <w:trPr>
          <w:trHeight w:val="297" w:hRule="atLeast"/>
        </w:trPr>
        <w:tc>
          <w:tcPr>
            <w:tcW w:w="9345" w:type="dxa"/>
            <w:gridSpan w:val="4"/>
            <w:tcBorders>
              <w:top w:val="single" w:sz="4" w:space="0" w:color="000000"/>
              <w:left w:val="single" w:sz="8" w:space="0" w:color="000000"/>
              <w:bottom w:val="single" w:sz="4" w:space="0" w:color="000000"/>
              <w:right w:val="single" w:sz="8" w:space="0" w:color="000000"/>
            </w:tcBorders>
            <w:vAlign w:val="center"/>
          </w:tcPr>
          <w:p>
            <w:pPr>
              <w:pStyle w:val="Normal"/>
              <w:spacing w:before="40" w:after="40"/>
              <w:jc w:val="both"/>
              <w:rPr>
                <w:rFonts w:ascii="Times New Roman" w:hAnsi="Times New Roman"/>
                <w:sz w:val="28"/>
                <w:szCs w:val="28"/>
              </w:rPr>
            </w:pPr>
            <w:r>
              <w:rPr>
                <w:rFonts w:ascii="Times New Roman" w:hAnsi="Times New Roman"/>
                <w:b/>
                <w:bCs/>
                <w:sz w:val="28"/>
                <w:szCs w:val="28"/>
              </w:rPr>
              <w:t>1. Правовой статус МКСО, численность и профессиональная подготовка сотрудников</w:t>
            </w:r>
          </w:p>
        </w:tc>
      </w:tr>
      <w:tr>
        <w:trPr>
          <w:trHeight w:val="315" w:hRule="atLeast"/>
        </w:trPr>
        <w:tc>
          <w:tcPr>
            <w:tcW w:w="935" w:type="dxa"/>
            <w:tcBorders>
              <w:left w:val="single" w:sz="8" w:space="0" w:color="000000"/>
              <w:bottom w:val="single" w:sz="4" w:space="0" w:color="000000"/>
              <w:right w:val="single" w:sz="4" w:space="0" w:color="000000"/>
            </w:tcBorders>
            <w:vAlign w:val="bottom"/>
          </w:tcPr>
          <w:p>
            <w:pPr>
              <w:pStyle w:val="Normal"/>
              <w:spacing w:before="0" w:after="120"/>
              <w:jc w:val="center"/>
              <w:rPr>
                <w:rFonts w:ascii="Times New Roman" w:hAnsi="Times New Roman"/>
                <w:sz w:val="28"/>
                <w:szCs w:val="28"/>
              </w:rPr>
            </w:pPr>
            <w:r>
              <w:rPr>
                <w:rFonts w:ascii="Times New Roman" w:hAnsi="Times New Roman"/>
                <w:sz w:val="28"/>
                <w:szCs w:val="28"/>
              </w:rPr>
              <w:t>1.1.</w:t>
            </w:r>
          </w:p>
        </w:tc>
        <w:tc>
          <w:tcPr>
            <w:tcW w:w="5181" w:type="dxa"/>
            <w:gridSpan w:val="2"/>
            <w:tcBorders>
              <w:top w:val="single" w:sz="4" w:space="0" w:color="000000"/>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sz w:val="28"/>
                <w:szCs w:val="28"/>
              </w:rPr>
              <w:t>КСО со статусом юридического лица (1 - юр.лицо, 0 - не юр.лицо)</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1</w:t>
            </w:r>
          </w:p>
        </w:tc>
      </w:tr>
      <w:tr>
        <w:trPr>
          <w:trHeight w:val="511" w:hRule="atLeast"/>
        </w:trPr>
        <w:tc>
          <w:tcPr>
            <w:tcW w:w="935" w:type="dxa"/>
            <w:tcBorders>
              <w:left w:val="single" w:sz="8" w:space="0" w:color="000000"/>
              <w:bottom w:val="single" w:sz="4" w:space="0" w:color="000000"/>
              <w:right w:val="single" w:sz="4" w:space="0" w:color="000000"/>
            </w:tcBorders>
            <w:vAlign w:val="bottom"/>
          </w:tcPr>
          <w:p>
            <w:pPr>
              <w:pStyle w:val="Normal"/>
              <w:spacing w:before="0" w:after="120"/>
              <w:jc w:val="center"/>
              <w:rPr>
                <w:rFonts w:ascii="Times New Roman" w:hAnsi="Times New Roman"/>
                <w:sz w:val="28"/>
                <w:szCs w:val="28"/>
              </w:rPr>
            </w:pPr>
            <w:r>
              <w:rPr>
                <w:rFonts w:ascii="Times New Roman" w:hAnsi="Times New Roman"/>
                <w:sz w:val="28"/>
                <w:szCs w:val="28"/>
              </w:rPr>
              <w:t>1.2.</w:t>
            </w:r>
          </w:p>
        </w:tc>
        <w:tc>
          <w:tcPr>
            <w:tcW w:w="5181" w:type="dxa"/>
            <w:gridSpan w:val="2"/>
            <w:tcBorders>
              <w:top w:val="single" w:sz="4" w:space="0" w:color="000000"/>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sz w:val="28"/>
                <w:szCs w:val="28"/>
              </w:rPr>
              <w:t>КСО в структуре представительного органа муниципального образования (1 - да, 0 - нет)</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0</w:t>
            </w:r>
          </w:p>
        </w:tc>
      </w:tr>
      <w:tr>
        <w:trPr>
          <w:trHeight w:val="585" w:hRule="atLeast"/>
        </w:trPr>
        <w:tc>
          <w:tcPr>
            <w:tcW w:w="935" w:type="dxa"/>
            <w:tcBorders>
              <w:left w:val="single" w:sz="8" w:space="0" w:color="000000"/>
              <w:bottom w:val="single" w:sz="4" w:space="0" w:color="000000"/>
              <w:right w:val="single" w:sz="4" w:space="0" w:color="000000"/>
            </w:tcBorders>
            <w:vAlign w:val="bottom"/>
          </w:tcPr>
          <w:p>
            <w:pPr>
              <w:pStyle w:val="Normal"/>
              <w:spacing w:before="0" w:after="120"/>
              <w:jc w:val="center"/>
              <w:rPr>
                <w:rFonts w:ascii="Times New Roman" w:hAnsi="Times New Roman"/>
                <w:sz w:val="28"/>
                <w:szCs w:val="28"/>
              </w:rPr>
            </w:pPr>
            <w:r>
              <w:rPr>
                <w:rFonts w:ascii="Times New Roman" w:hAnsi="Times New Roman"/>
                <w:sz w:val="28"/>
                <w:szCs w:val="28"/>
              </w:rPr>
              <w:t>1.3.</w:t>
            </w:r>
          </w:p>
        </w:tc>
        <w:tc>
          <w:tcPr>
            <w:tcW w:w="5181" w:type="dxa"/>
            <w:gridSpan w:val="2"/>
            <w:tcBorders>
              <w:top w:val="single" w:sz="4" w:space="0" w:color="000000"/>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sz w:val="28"/>
                <w:szCs w:val="28"/>
              </w:rPr>
              <w:t>Фактическая численность сотрудников КСО по состоянию на конец отчётного года, чел.</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6</w:t>
            </w:r>
          </w:p>
        </w:tc>
      </w:tr>
      <w:tr>
        <w:trPr>
          <w:trHeight w:val="357" w:hRule="atLeast"/>
        </w:trPr>
        <w:tc>
          <w:tcPr>
            <w:tcW w:w="935" w:type="dxa"/>
            <w:tcBorders>
              <w:left w:val="single" w:sz="8" w:space="0" w:color="000000"/>
              <w:bottom w:val="single" w:sz="4" w:space="0" w:color="000000"/>
              <w:right w:val="single" w:sz="4" w:space="0" w:color="000000"/>
            </w:tcBorders>
            <w:vAlign w:val="bottom"/>
          </w:tcPr>
          <w:p>
            <w:pPr>
              <w:pStyle w:val="Normal"/>
              <w:spacing w:before="0" w:after="120"/>
              <w:jc w:val="center"/>
              <w:rPr>
                <w:rFonts w:ascii="Times New Roman" w:hAnsi="Times New Roman"/>
                <w:sz w:val="28"/>
                <w:szCs w:val="28"/>
              </w:rPr>
            </w:pPr>
            <w:r>
              <w:rPr>
                <w:rFonts w:ascii="Times New Roman" w:hAnsi="Times New Roman"/>
                <w:sz w:val="28"/>
                <w:szCs w:val="28"/>
              </w:rPr>
              <w:t>1.3.1.</w:t>
            </w:r>
          </w:p>
        </w:tc>
        <w:tc>
          <w:tcPr>
            <w:tcW w:w="1364" w:type="dxa"/>
            <w:vMerge w:val="restart"/>
            <w:tcBorders>
              <w:left w:val="single" w:sz="4" w:space="0" w:color="000000"/>
              <w:bottom w:val="single" w:sz="4" w:space="0" w:color="000000"/>
              <w:right w:val="single" w:sz="4" w:space="0" w:color="000000"/>
            </w:tcBorders>
            <w:vAlign w:val="center"/>
          </w:tcPr>
          <w:p>
            <w:pPr>
              <w:pStyle w:val="Normal"/>
              <w:spacing w:before="0" w:after="120"/>
              <w:jc w:val="center"/>
              <w:rPr>
                <w:rFonts w:ascii="Times New Roman" w:hAnsi="Times New Roman"/>
                <w:sz w:val="28"/>
                <w:szCs w:val="28"/>
              </w:rPr>
            </w:pPr>
            <w:r>
              <w:rPr>
                <w:rFonts w:ascii="Times New Roman" w:hAnsi="Times New Roman"/>
                <w:i/>
                <w:iCs/>
                <w:sz w:val="28"/>
                <w:szCs w:val="28"/>
              </w:rPr>
              <w:t>из них:</w:t>
            </w:r>
          </w:p>
        </w:tc>
        <w:tc>
          <w:tcPr>
            <w:tcW w:w="3817" w:type="dxa"/>
            <w:tcBorders>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i/>
                <w:iCs/>
                <w:sz w:val="28"/>
                <w:szCs w:val="28"/>
              </w:rPr>
              <w:t>имеющих высшее профессиональное образование, чел.</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6</w:t>
            </w:r>
          </w:p>
        </w:tc>
      </w:tr>
      <w:tr>
        <w:trPr>
          <w:trHeight w:val="405" w:hRule="atLeast"/>
        </w:trPr>
        <w:tc>
          <w:tcPr>
            <w:tcW w:w="935" w:type="dxa"/>
            <w:tcBorders>
              <w:left w:val="single" w:sz="8" w:space="0" w:color="000000"/>
              <w:bottom w:val="single" w:sz="4" w:space="0" w:color="000000"/>
              <w:right w:val="single" w:sz="4" w:space="0" w:color="000000"/>
            </w:tcBorders>
            <w:vAlign w:val="bottom"/>
          </w:tcPr>
          <w:p>
            <w:pPr>
              <w:pStyle w:val="Normal"/>
              <w:spacing w:before="0" w:after="120"/>
              <w:jc w:val="center"/>
              <w:rPr>
                <w:rFonts w:ascii="Times New Roman" w:hAnsi="Times New Roman"/>
                <w:sz w:val="28"/>
                <w:szCs w:val="28"/>
              </w:rPr>
            </w:pPr>
            <w:r>
              <w:rPr>
                <w:rFonts w:ascii="Times New Roman" w:hAnsi="Times New Roman"/>
                <w:sz w:val="28"/>
                <w:szCs w:val="28"/>
              </w:rPr>
              <w:t>1.3.2.</w:t>
            </w:r>
          </w:p>
        </w:tc>
        <w:tc>
          <w:tcPr>
            <w:tcW w:w="1364" w:type="dxa"/>
            <w:vMerge w:val="continue"/>
            <w:tcBorders>
              <w:left w:val="single" w:sz="4" w:space="0" w:color="000000"/>
              <w:bottom w:val="single" w:sz="4" w:space="0" w:color="000000"/>
              <w:right w:val="single" w:sz="4" w:space="0" w:color="000000"/>
            </w:tcBorders>
            <w:vAlign w:val="center"/>
          </w:tcPr>
          <w:p>
            <w:pPr>
              <w:pStyle w:val="Normal"/>
              <w:spacing w:before="0" w:after="120"/>
              <w:rPr>
                <w:rFonts w:ascii="Times New Roman" w:hAnsi="Times New Roman"/>
                <w:i/>
                <w:i/>
                <w:iCs/>
                <w:sz w:val="28"/>
                <w:szCs w:val="28"/>
              </w:rPr>
            </w:pPr>
            <w:r>
              <w:rPr>
                <w:rFonts w:ascii="Times New Roman" w:hAnsi="Times New Roman"/>
                <w:i/>
                <w:iCs/>
                <w:sz w:val="28"/>
                <w:szCs w:val="28"/>
              </w:rPr>
            </w:r>
          </w:p>
        </w:tc>
        <w:tc>
          <w:tcPr>
            <w:tcW w:w="3817" w:type="dxa"/>
            <w:tcBorders>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i/>
                <w:iCs/>
                <w:sz w:val="28"/>
                <w:szCs w:val="28"/>
              </w:rPr>
              <w:t>имеющих средне-специальное образование, чел.</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 </w:t>
            </w:r>
          </w:p>
        </w:tc>
      </w:tr>
      <w:tr>
        <w:trPr>
          <w:trHeight w:val="854" w:hRule="atLeast"/>
        </w:trPr>
        <w:tc>
          <w:tcPr>
            <w:tcW w:w="935" w:type="dxa"/>
            <w:tcBorders>
              <w:left w:val="single" w:sz="8" w:space="0" w:color="000000"/>
              <w:bottom w:val="single" w:sz="4" w:space="0" w:color="000000"/>
              <w:right w:val="single" w:sz="4" w:space="0" w:color="000000"/>
            </w:tcBorders>
            <w:vAlign w:val="bottom"/>
          </w:tcPr>
          <w:p>
            <w:pPr>
              <w:pStyle w:val="Normal"/>
              <w:spacing w:before="0" w:after="120"/>
              <w:jc w:val="center"/>
              <w:rPr>
                <w:rFonts w:ascii="Times New Roman" w:hAnsi="Times New Roman"/>
                <w:sz w:val="28"/>
                <w:szCs w:val="28"/>
              </w:rPr>
            </w:pPr>
            <w:r>
              <w:rPr>
                <w:rFonts w:ascii="Times New Roman" w:hAnsi="Times New Roman"/>
                <w:sz w:val="28"/>
                <w:szCs w:val="28"/>
              </w:rPr>
              <w:t>1.4.</w:t>
            </w:r>
          </w:p>
        </w:tc>
        <w:tc>
          <w:tcPr>
            <w:tcW w:w="5181" w:type="dxa"/>
            <w:gridSpan w:val="2"/>
            <w:tcBorders>
              <w:top w:val="single" w:sz="4" w:space="0" w:color="000000"/>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sz w:val="28"/>
                <w:szCs w:val="28"/>
              </w:rPr>
              <w:t>Численность сотрудников, прошедших обучение по программе профессионального развития (повышения квалификации) за последние три года, чел.</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3</w:t>
            </w:r>
          </w:p>
        </w:tc>
      </w:tr>
      <w:tr>
        <w:trPr>
          <w:trHeight w:val="315" w:hRule="atLeast"/>
        </w:trPr>
        <w:tc>
          <w:tcPr>
            <w:tcW w:w="935" w:type="dxa"/>
            <w:tcBorders>
              <w:left w:val="single" w:sz="8" w:space="0" w:color="000000"/>
              <w:bottom w:val="single" w:sz="4" w:space="0" w:color="000000"/>
              <w:right w:val="single" w:sz="4" w:space="0" w:color="000000"/>
            </w:tcBorders>
            <w:vAlign w:val="bottom"/>
          </w:tcPr>
          <w:p>
            <w:pPr>
              <w:pStyle w:val="Normal"/>
              <w:spacing w:before="0" w:after="120"/>
              <w:jc w:val="center"/>
              <w:rPr>
                <w:rFonts w:ascii="Times New Roman" w:hAnsi="Times New Roman"/>
                <w:sz w:val="28"/>
                <w:szCs w:val="28"/>
              </w:rPr>
            </w:pPr>
            <w:r>
              <w:rPr>
                <w:rFonts w:ascii="Times New Roman" w:hAnsi="Times New Roman"/>
                <w:sz w:val="28"/>
                <w:szCs w:val="28"/>
              </w:rPr>
              <w:t>1.4.1.</w:t>
            </w:r>
          </w:p>
        </w:tc>
        <w:tc>
          <w:tcPr>
            <w:tcW w:w="5181" w:type="dxa"/>
            <w:gridSpan w:val="2"/>
            <w:tcBorders>
              <w:top w:val="single" w:sz="4" w:space="0" w:color="000000"/>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i/>
                <w:iCs/>
                <w:sz w:val="28"/>
                <w:szCs w:val="28"/>
              </w:rPr>
              <w:t xml:space="preserve">в том числе в отчётном году, чел. </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1</w:t>
            </w:r>
          </w:p>
        </w:tc>
      </w:tr>
      <w:tr>
        <w:trPr>
          <w:trHeight w:val="315" w:hRule="atLeast"/>
        </w:trPr>
        <w:tc>
          <w:tcPr>
            <w:tcW w:w="9345" w:type="dxa"/>
            <w:gridSpan w:val="4"/>
            <w:tcBorders>
              <w:top w:val="single" w:sz="4" w:space="0" w:color="000000"/>
              <w:left w:val="single" w:sz="8" w:space="0" w:color="000000"/>
              <w:bottom w:val="single" w:sz="4" w:space="0" w:color="000000"/>
              <w:right w:val="single" w:sz="8" w:space="0" w:color="000000"/>
            </w:tcBorders>
            <w:vAlign w:val="bottom"/>
          </w:tcPr>
          <w:p>
            <w:pPr>
              <w:pStyle w:val="Normal"/>
              <w:spacing w:before="40" w:after="40"/>
              <w:jc w:val="both"/>
              <w:rPr>
                <w:rFonts w:ascii="Times New Roman" w:hAnsi="Times New Roman"/>
                <w:sz w:val="28"/>
                <w:szCs w:val="28"/>
              </w:rPr>
            </w:pPr>
            <w:r>
              <w:rPr>
                <w:rFonts w:ascii="Times New Roman" w:hAnsi="Times New Roman"/>
                <w:b/>
                <w:bCs/>
                <w:sz w:val="28"/>
                <w:szCs w:val="28"/>
              </w:rPr>
              <w:t>2. Результаты деятельности МКСО</w:t>
            </w:r>
          </w:p>
        </w:tc>
      </w:tr>
      <w:tr>
        <w:trPr>
          <w:trHeight w:val="315" w:hRule="atLeast"/>
        </w:trPr>
        <w:tc>
          <w:tcPr>
            <w:tcW w:w="935" w:type="dxa"/>
            <w:tcBorders>
              <w:left w:val="single" w:sz="8" w:space="0" w:color="000000"/>
              <w:bottom w:val="single" w:sz="4" w:space="0" w:color="000000"/>
              <w:right w:val="single" w:sz="4" w:space="0" w:color="000000"/>
            </w:tcBorders>
            <w:vAlign w:val="bottom"/>
          </w:tcPr>
          <w:p>
            <w:pPr>
              <w:pStyle w:val="Normal"/>
              <w:spacing w:before="0" w:after="120"/>
              <w:jc w:val="center"/>
              <w:rPr>
                <w:rFonts w:ascii="Times New Roman" w:hAnsi="Times New Roman"/>
                <w:sz w:val="28"/>
                <w:szCs w:val="28"/>
              </w:rPr>
            </w:pPr>
            <w:r>
              <w:rPr>
                <w:rFonts w:ascii="Times New Roman" w:hAnsi="Times New Roman"/>
                <w:sz w:val="28"/>
                <w:szCs w:val="28"/>
              </w:rPr>
              <w:t>2.1.</w:t>
            </w:r>
          </w:p>
        </w:tc>
        <w:tc>
          <w:tcPr>
            <w:tcW w:w="5181" w:type="dxa"/>
            <w:gridSpan w:val="2"/>
            <w:tcBorders>
              <w:top w:val="single" w:sz="4" w:space="0" w:color="000000"/>
              <w:bottom w:val="single" w:sz="4" w:space="0" w:color="000000"/>
              <w:right w:val="single" w:sz="4" w:space="0" w:color="000000"/>
            </w:tcBorders>
            <w:vAlign w:val="center"/>
          </w:tcPr>
          <w:p>
            <w:pPr>
              <w:pStyle w:val="Normal"/>
              <w:spacing w:before="0" w:after="120"/>
              <w:rPr>
                <w:rFonts w:ascii="Times New Roman" w:hAnsi="Times New Roman"/>
                <w:sz w:val="28"/>
                <w:szCs w:val="28"/>
              </w:rPr>
            </w:pPr>
            <w:r>
              <w:rPr>
                <w:rFonts w:ascii="Times New Roman" w:hAnsi="Times New Roman"/>
                <w:sz w:val="28"/>
                <w:szCs w:val="28"/>
              </w:rPr>
              <w:t>Проведено КМ и ЭАМ, ед.</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75</w:t>
            </w:r>
          </w:p>
        </w:tc>
      </w:tr>
      <w:tr>
        <w:trPr>
          <w:trHeight w:val="315" w:hRule="atLeast"/>
        </w:trPr>
        <w:tc>
          <w:tcPr>
            <w:tcW w:w="935" w:type="dxa"/>
            <w:tcBorders>
              <w:left w:val="single" w:sz="8" w:space="0" w:color="000000"/>
              <w:bottom w:val="single" w:sz="4" w:space="0" w:color="000000"/>
              <w:right w:val="single" w:sz="4" w:space="0" w:color="000000"/>
            </w:tcBorders>
            <w:vAlign w:val="bottom"/>
          </w:tcPr>
          <w:p>
            <w:pPr>
              <w:pStyle w:val="Normal"/>
              <w:spacing w:before="0" w:after="120"/>
              <w:jc w:val="center"/>
              <w:rPr>
                <w:rFonts w:ascii="Times New Roman" w:hAnsi="Times New Roman"/>
                <w:sz w:val="28"/>
                <w:szCs w:val="28"/>
              </w:rPr>
            </w:pPr>
            <w:r>
              <w:rPr>
                <w:rFonts w:ascii="Times New Roman" w:hAnsi="Times New Roman"/>
                <w:sz w:val="28"/>
                <w:szCs w:val="28"/>
              </w:rPr>
              <w:t>2.1.1.</w:t>
            </w:r>
          </w:p>
        </w:tc>
        <w:tc>
          <w:tcPr>
            <w:tcW w:w="1364" w:type="dxa"/>
            <w:vMerge w:val="restart"/>
            <w:tcBorders>
              <w:left w:val="single" w:sz="4" w:space="0" w:color="000000"/>
              <w:bottom w:val="single" w:sz="4" w:space="0" w:color="000000"/>
              <w:right w:val="single" w:sz="4" w:space="0" w:color="000000"/>
            </w:tcBorders>
            <w:vAlign w:val="center"/>
          </w:tcPr>
          <w:p>
            <w:pPr>
              <w:pStyle w:val="Normal"/>
              <w:spacing w:before="0" w:after="120"/>
              <w:jc w:val="center"/>
              <w:rPr>
                <w:rFonts w:ascii="Times New Roman" w:hAnsi="Times New Roman"/>
                <w:sz w:val="28"/>
                <w:szCs w:val="28"/>
              </w:rPr>
            </w:pPr>
            <w:r>
              <w:rPr>
                <w:rFonts w:ascii="Times New Roman" w:hAnsi="Times New Roman"/>
                <w:sz w:val="28"/>
                <w:szCs w:val="28"/>
              </w:rPr>
              <w:t>из них:</w:t>
            </w:r>
          </w:p>
        </w:tc>
        <w:tc>
          <w:tcPr>
            <w:tcW w:w="3817" w:type="dxa"/>
            <w:tcBorders>
              <w:bottom w:val="single" w:sz="4" w:space="0" w:color="000000"/>
              <w:right w:val="single" w:sz="4" w:space="0" w:color="000000"/>
            </w:tcBorders>
            <w:vAlign w:val="center"/>
          </w:tcPr>
          <w:p>
            <w:pPr>
              <w:pStyle w:val="Normal"/>
              <w:spacing w:before="0" w:after="120"/>
              <w:rPr>
                <w:rFonts w:ascii="Times New Roman" w:hAnsi="Times New Roman"/>
                <w:sz w:val="28"/>
                <w:szCs w:val="28"/>
              </w:rPr>
            </w:pPr>
            <w:r>
              <w:rPr>
                <w:rFonts w:ascii="Times New Roman" w:hAnsi="Times New Roman"/>
                <w:i/>
                <w:iCs/>
                <w:sz w:val="28"/>
                <w:szCs w:val="28"/>
              </w:rPr>
              <w:t>КМ, ед.</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12</w:t>
            </w:r>
          </w:p>
        </w:tc>
      </w:tr>
      <w:tr>
        <w:trPr>
          <w:trHeight w:val="315" w:hRule="atLeast"/>
        </w:trPr>
        <w:tc>
          <w:tcPr>
            <w:tcW w:w="935" w:type="dxa"/>
            <w:tcBorders>
              <w:left w:val="single" w:sz="8" w:space="0" w:color="000000"/>
              <w:bottom w:val="single" w:sz="4" w:space="0" w:color="000000"/>
              <w:right w:val="single" w:sz="4" w:space="0" w:color="000000"/>
            </w:tcBorders>
            <w:vAlign w:val="bottom"/>
          </w:tcPr>
          <w:p>
            <w:pPr>
              <w:pStyle w:val="Normal"/>
              <w:spacing w:before="0" w:after="120"/>
              <w:jc w:val="center"/>
              <w:rPr>
                <w:rFonts w:ascii="Times New Roman" w:hAnsi="Times New Roman"/>
                <w:sz w:val="28"/>
                <w:szCs w:val="28"/>
              </w:rPr>
            </w:pPr>
            <w:r>
              <w:rPr>
                <w:rFonts w:ascii="Times New Roman" w:hAnsi="Times New Roman"/>
                <w:sz w:val="28"/>
                <w:szCs w:val="28"/>
              </w:rPr>
              <w:t>2.1.2.</w:t>
            </w:r>
          </w:p>
        </w:tc>
        <w:tc>
          <w:tcPr>
            <w:tcW w:w="1364" w:type="dxa"/>
            <w:vMerge w:val="continue"/>
            <w:tcBorders>
              <w:left w:val="single" w:sz="4" w:space="0" w:color="000000"/>
              <w:bottom w:val="single" w:sz="4" w:space="0" w:color="000000"/>
              <w:right w:val="single" w:sz="4" w:space="0" w:color="000000"/>
            </w:tcBorders>
            <w:vAlign w:val="center"/>
          </w:tcPr>
          <w:p>
            <w:pPr>
              <w:pStyle w:val="Normal"/>
              <w:spacing w:before="0" w:after="120"/>
              <w:rPr>
                <w:rFonts w:ascii="Times New Roman" w:hAnsi="Times New Roman"/>
                <w:sz w:val="28"/>
                <w:szCs w:val="28"/>
              </w:rPr>
            </w:pPr>
            <w:r>
              <w:rPr>
                <w:rFonts w:ascii="Times New Roman" w:hAnsi="Times New Roman"/>
                <w:sz w:val="28"/>
                <w:szCs w:val="28"/>
              </w:rPr>
            </w:r>
          </w:p>
        </w:tc>
        <w:tc>
          <w:tcPr>
            <w:tcW w:w="3817" w:type="dxa"/>
            <w:tcBorders>
              <w:bottom w:val="single" w:sz="4" w:space="0" w:color="000000"/>
              <w:right w:val="single" w:sz="4" w:space="0" w:color="000000"/>
            </w:tcBorders>
            <w:vAlign w:val="center"/>
          </w:tcPr>
          <w:p>
            <w:pPr>
              <w:pStyle w:val="Normal"/>
              <w:spacing w:before="0" w:after="120"/>
              <w:rPr>
                <w:rFonts w:ascii="Times New Roman" w:hAnsi="Times New Roman"/>
                <w:sz w:val="28"/>
                <w:szCs w:val="28"/>
              </w:rPr>
            </w:pPr>
            <w:r>
              <w:rPr>
                <w:rFonts w:ascii="Times New Roman" w:hAnsi="Times New Roman"/>
                <w:i/>
                <w:iCs/>
                <w:sz w:val="28"/>
                <w:szCs w:val="28"/>
              </w:rPr>
              <w:t>ЭАМ, ед.</w:t>
            </w:r>
            <w:r>
              <w:rPr>
                <w:rFonts w:ascii="Times New Roman" w:hAnsi="Times New Roman"/>
                <w:b/>
                <w:bCs/>
                <w:i/>
                <w:iCs/>
                <w:sz w:val="28"/>
                <w:szCs w:val="28"/>
              </w:rPr>
              <w:t>*</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63</w:t>
            </w:r>
          </w:p>
        </w:tc>
      </w:tr>
      <w:tr>
        <w:trPr>
          <w:trHeight w:val="192" w:hRule="atLeast"/>
        </w:trPr>
        <w:tc>
          <w:tcPr>
            <w:tcW w:w="2299" w:type="dxa"/>
            <w:gridSpan w:val="2"/>
            <w:vMerge w:val="restart"/>
            <w:tcBorders>
              <w:top w:val="single" w:sz="4" w:space="0" w:color="000000"/>
              <w:left w:val="single" w:sz="8" w:space="0" w:color="000000"/>
              <w:bottom w:val="single" w:sz="4" w:space="0" w:color="000000"/>
              <w:right w:val="single" w:sz="4" w:space="0" w:color="000000"/>
            </w:tcBorders>
            <w:vAlign w:val="center"/>
          </w:tcPr>
          <w:p>
            <w:pPr>
              <w:pStyle w:val="Normal"/>
              <w:spacing w:before="0" w:after="120"/>
              <w:jc w:val="center"/>
              <w:rPr>
                <w:rFonts w:ascii="Times New Roman" w:hAnsi="Times New Roman"/>
                <w:sz w:val="28"/>
                <w:szCs w:val="28"/>
              </w:rPr>
            </w:pPr>
            <w:r>
              <w:rPr>
                <w:rFonts w:ascii="Times New Roman" w:hAnsi="Times New Roman"/>
                <w:i/>
                <w:iCs/>
                <w:sz w:val="28"/>
                <w:szCs w:val="28"/>
              </w:rPr>
              <w:t>в том числе по всем КМ и ЭАМ:</w:t>
            </w:r>
          </w:p>
        </w:tc>
        <w:tc>
          <w:tcPr>
            <w:tcW w:w="3817" w:type="dxa"/>
            <w:tcBorders>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i/>
                <w:iCs/>
                <w:sz w:val="28"/>
                <w:szCs w:val="28"/>
              </w:rPr>
              <w:t xml:space="preserve">аудитов в сфере закупок, ед. </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1</w:t>
            </w:r>
          </w:p>
        </w:tc>
      </w:tr>
      <w:tr>
        <w:trPr>
          <w:trHeight w:val="196" w:hRule="atLeast"/>
        </w:trPr>
        <w:tc>
          <w:tcPr>
            <w:tcW w:w="2299" w:type="dxa"/>
            <w:gridSpan w:val="2"/>
            <w:vMerge w:val="continue"/>
            <w:tcBorders>
              <w:top w:val="single" w:sz="4" w:space="0" w:color="000000"/>
              <w:left w:val="single" w:sz="8" w:space="0" w:color="000000"/>
              <w:bottom w:val="single" w:sz="4" w:space="0" w:color="000000"/>
              <w:right w:val="single" w:sz="4" w:space="0" w:color="000000"/>
            </w:tcBorders>
            <w:vAlign w:val="center"/>
          </w:tcPr>
          <w:p>
            <w:pPr>
              <w:pStyle w:val="Normal"/>
              <w:spacing w:before="0" w:after="120"/>
              <w:rPr>
                <w:rFonts w:ascii="Times New Roman" w:hAnsi="Times New Roman"/>
                <w:i/>
                <w:i/>
                <w:iCs/>
                <w:sz w:val="28"/>
                <w:szCs w:val="28"/>
              </w:rPr>
            </w:pPr>
            <w:r>
              <w:rPr>
                <w:rFonts w:ascii="Times New Roman" w:hAnsi="Times New Roman"/>
                <w:i/>
                <w:iCs/>
                <w:sz w:val="28"/>
                <w:szCs w:val="28"/>
              </w:rPr>
            </w:r>
          </w:p>
        </w:tc>
        <w:tc>
          <w:tcPr>
            <w:tcW w:w="3817" w:type="dxa"/>
            <w:tcBorders>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i/>
                <w:iCs/>
                <w:sz w:val="28"/>
                <w:szCs w:val="28"/>
              </w:rPr>
              <w:t xml:space="preserve">аудитов эффективности, ед. </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0</w:t>
            </w:r>
          </w:p>
        </w:tc>
      </w:tr>
      <w:tr>
        <w:trPr>
          <w:trHeight w:val="427" w:hRule="atLeast"/>
        </w:trPr>
        <w:tc>
          <w:tcPr>
            <w:tcW w:w="2299" w:type="dxa"/>
            <w:gridSpan w:val="2"/>
            <w:vMerge w:val="continue"/>
            <w:tcBorders>
              <w:top w:val="single" w:sz="4" w:space="0" w:color="000000"/>
              <w:left w:val="single" w:sz="8" w:space="0" w:color="000000"/>
              <w:bottom w:val="single" w:sz="4" w:space="0" w:color="000000"/>
              <w:right w:val="single" w:sz="4" w:space="0" w:color="000000"/>
            </w:tcBorders>
            <w:vAlign w:val="center"/>
          </w:tcPr>
          <w:p>
            <w:pPr>
              <w:pStyle w:val="Normal"/>
              <w:spacing w:before="0" w:after="120"/>
              <w:rPr>
                <w:rFonts w:ascii="Times New Roman" w:hAnsi="Times New Roman"/>
                <w:i/>
                <w:i/>
                <w:iCs/>
                <w:sz w:val="28"/>
                <w:szCs w:val="28"/>
              </w:rPr>
            </w:pPr>
            <w:r>
              <w:rPr>
                <w:rFonts w:ascii="Times New Roman" w:hAnsi="Times New Roman"/>
                <w:i/>
                <w:iCs/>
                <w:sz w:val="28"/>
                <w:szCs w:val="28"/>
              </w:rPr>
            </w:r>
          </w:p>
        </w:tc>
        <w:tc>
          <w:tcPr>
            <w:tcW w:w="3817" w:type="dxa"/>
            <w:tcBorders>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i/>
                <w:iCs/>
                <w:sz w:val="28"/>
                <w:szCs w:val="28"/>
              </w:rPr>
              <w:t>внешних проверок отчетности ГАБС</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10</w:t>
            </w:r>
          </w:p>
        </w:tc>
      </w:tr>
      <w:tr>
        <w:trPr>
          <w:trHeight w:val="185" w:hRule="atLeast"/>
        </w:trPr>
        <w:tc>
          <w:tcPr>
            <w:tcW w:w="2299" w:type="dxa"/>
            <w:gridSpan w:val="2"/>
            <w:vMerge w:val="continue"/>
            <w:tcBorders>
              <w:top w:val="single" w:sz="4" w:space="0" w:color="000000"/>
              <w:left w:val="single" w:sz="8" w:space="0" w:color="000000"/>
              <w:bottom w:val="single" w:sz="4" w:space="0" w:color="000000"/>
              <w:right w:val="single" w:sz="4" w:space="0" w:color="000000"/>
            </w:tcBorders>
            <w:vAlign w:val="center"/>
          </w:tcPr>
          <w:p>
            <w:pPr>
              <w:pStyle w:val="Normal"/>
              <w:spacing w:before="0" w:after="120"/>
              <w:rPr>
                <w:rFonts w:ascii="Times New Roman" w:hAnsi="Times New Roman"/>
                <w:i/>
                <w:i/>
                <w:iCs/>
                <w:sz w:val="28"/>
                <w:szCs w:val="28"/>
              </w:rPr>
            </w:pPr>
            <w:r>
              <w:rPr>
                <w:rFonts w:ascii="Times New Roman" w:hAnsi="Times New Roman"/>
                <w:i/>
                <w:iCs/>
                <w:sz w:val="28"/>
                <w:szCs w:val="28"/>
              </w:rPr>
            </w:r>
          </w:p>
        </w:tc>
        <w:tc>
          <w:tcPr>
            <w:tcW w:w="3817" w:type="dxa"/>
            <w:tcBorders>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i/>
                <w:sz w:val="28"/>
                <w:szCs w:val="28"/>
                <w:lang w:eastAsia="ar-SA"/>
              </w:rPr>
              <w:t>стратегических аудитов</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 xml:space="preserve">0 </w:t>
            </w:r>
          </w:p>
        </w:tc>
      </w:tr>
      <w:tr>
        <w:trPr>
          <w:trHeight w:val="315" w:hRule="atLeast"/>
        </w:trPr>
        <w:tc>
          <w:tcPr>
            <w:tcW w:w="935" w:type="dxa"/>
            <w:tcBorders>
              <w:left w:val="single" w:sz="8" w:space="0" w:color="000000"/>
              <w:bottom w:val="single" w:sz="4" w:space="0" w:color="000000"/>
              <w:right w:val="single" w:sz="4" w:space="0" w:color="000000"/>
            </w:tcBorders>
          </w:tcPr>
          <w:p>
            <w:pPr>
              <w:pStyle w:val="Normal"/>
              <w:spacing w:before="0" w:after="120"/>
              <w:jc w:val="center"/>
              <w:rPr>
                <w:rFonts w:ascii="Times New Roman" w:hAnsi="Times New Roman"/>
                <w:sz w:val="28"/>
                <w:szCs w:val="28"/>
              </w:rPr>
            </w:pPr>
            <w:r>
              <w:rPr>
                <w:rFonts w:ascii="Times New Roman" w:hAnsi="Times New Roman"/>
                <w:sz w:val="28"/>
                <w:szCs w:val="28"/>
              </w:rPr>
              <w:t>2.2.</w:t>
            </w:r>
          </w:p>
        </w:tc>
        <w:tc>
          <w:tcPr>
            <w:tcW w:w="1364" w:type="dxa"/>
            <w:vMerge w:val="restart"/>
            <w:tcBorders>
              <w:left w:val="single" w:sz="4" w:space="0" w:color="000000"/>
              <w:bottom w:val="single" w:sz="4" w:space="0" w:color="000000"/>
              <w:right w:val="single" w:sz="4" w:space="0" w:color="000000"/>
            </w:tcBorders>
            <w:vAlign w:val="center"/>
          </w:tcPr>
          <w:p>
            <w:pPr>
              <w:pStyle w:val="Normal"/>
              <w:spacing w:before="0" w:after="120"/>
              <w:jc w:val="center"/>
              <w:rPr>
                <w:rFonts w:ascii="Times New Roman" w:hAnsi="Times New Roman"/>
                <w:sz w:val="28"/>
                <w:szCs w:val="28"/>
              </w:rPr>
            </w:pPr>
            <w:r>
              <w:rPr>
                <w:rFonts w:ascii="Times New Roman" w:hAnsi="Times New Roman"/>
                <w:sz w:val="28"/>
                <w:szCs w:val="28"/>
              </w:rPr>
              <w:t>Проведено КМ и ЭАМ на основании:</w:t>
            </w:r>
          </w:p>
        </w:tc>
        <w:tc>
          <w:tcPr>
            <w:tcW w:w="3817" w:type="dxa"/>
            <w:tcBorders>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sz w:val="28"/>
                <w:szCs w:val="28"/>
              </w:rPr>
              <w:t>поручений представительного органа МО, ед.</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w:t>
            </w:r>
          </w:p>
        </w:tc>
      </w:tr>
      <w:tr>
        <w:trPr>
          <w:trHeight w:val="420" w:hRule="atLeast"/>
        </w:trPr>
        <w:tc>
          <w:tcPr>
            <w:tcW w:w="935" w:type="dxa"/>
            <w:tcBorders>
              <w:left w:val="single" w:sz="8" w:space="0" w:color="000000"/>
              <w:bottom w:val="single" w:sz="4" w:space="0" w:color="000000"/>
              <w:right w:val="single" w:sz="4" w:space="0" w:color="000000"/>
            </w:tcBorders>
          </w:tcPr>
          <w:p>
            <w:pPr>
              <w:pStyle w:val="Normal"/>
              <w:spacing w:before="0" w:after="120"/>
              <w:jc w:val="center"/>
              <w:rPr>
                <w:rFonts w:ascii="Times New Roman" w:hAnsi="Times New Roman"/>
                <w:sz w:val="28"/>
                <w:szCs w:val="28"/>
              </w:rPr>
            </w:pPr>
            <w:r>
              <w:rPr>
                <w:rFonts w:ascii="Times New Roman" w:hAnsi="Times New Roman"/>
                <w:sz w:val="28"/>
                <w:szCs w:val="28"/>
              </w:rPr>
              <w:t>2.3.</w:t>
            </w:r>
          </w:p>
        </w:tc>
        <w:tc>
          <w:tcPr>
            <w:tcW w:w="1364" w:type="dxa"/>
            <w:vMerge w:val="continue"/>
            <w:tcBorders>
              <w:left w:val="single" w:sz="4" w:space="0" w:color="000000"/>
              <w:bottom w:val="single" w:sz="4" w:space="0" w:color="000000"/>
              <w:right w:val="single" w:sz="4" w:space="0" w:color="000000"/>
            </w:tcBorders>
            <w:vAlign w:val="center"/>
          </w:tcPr>
          <w:p>
            <w:pPr>
              <w:pStyle w:val="Normal"/>
              <w:spacing w:before="0" w:after="120"/>
              <w:rPr>
                <w:rFonts w:ascii="Times New Roman" w:hAnsi="Times New Roman"/>
                <w:sz w:val="28"/>
                <w:szCs w:val="28"/>
              </w:rPr>
            </w:pPr>
            <w:r>
              <w:rPr>
                <w:rFonts w:ascii="Times New Roman" w:hAnsi="Times New Roman"/>
                <w:sz w:val="28"/>
                <w:szCs w:val="28"/>
              </w:rPr>
            </w:r>
          </w:p>
        </w:tc>
        <w:tc>
          <w:tcPr>
            <w:tcW w:w="3817" w:type="dxa"/>
            <w:tcBorders>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sz w:val="28"/>
                <w:szCs w:val="28"/>
              </w:rPr>
              <w:t>предложений и запросов главы МО, ед.</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w:t>
            </w:r>
          </w:p>
        </w:tc>
      </w:tr>
      <w:tr>
        <w:trPr>
          <w:trHeight w:val="412" w:hRule="atLeast"/>
        </w:trPr>
        <w:tc>
          <w:tcPr>
            <w:tcW w:w="935" w:type="dxa"/>
            <w:tcBorders>
              <w:left w:val="single" w:sz="8" w:space="0" w:color="000000"/>
              <w:bottom w:val="single" w:sz="4" w:space="0" w:color="000000"/>
              <w:right w:val="single" w:sz="4" w:space="0" w:color="000000"/>
            </w:tcBorders>
          </w:tcPr>
          <w:p>
            <w:pPr>
              <w:pStyle w:val="Normal"/>
              <w:spacing w:before="0" w:after="120"/>
              <w:jc w:val="center"/>
              <w:rPr>
                <w:rFonts w:ascii="Times New Roman" w:hAnsi="Times New Roman"/>
                <w:sz w:val="28"/>
                <w:szCs w:val="28"/>
              </w:rPr>
            </w:pPr>
            <w:r>
              <w:rPr>
                <w:rFonts w:ascii="Times New Roman" w:hAnsi="Times New Roman"/>
                <w:sz w:val="28"/>
                <w:szCs w:val="28"/>
              </w:rPr>
              <w:t>2.4.</w:t>
            </w:r>
          </w:p>
        </w:tc>
        <w:tc>
          <w:tcPr>
            <w:tcW w:w="1364" w:type="dxa"/>
            <w:vMerge w:val="continue"/>
            <w:tcBorders>
              <w:left w:val="single" w:sz="4" w:space="0" w:color="000000"/>
              <w:bottom w:val="single" w:sz="4" w:space="0" w:color="000000"/>
              <w:right w:val="single" w:sz="4" w:space="0" w:color="000000"/>
            </w:tcBorders>
            <w:vAlign w:val="center"/>
          </w:tcPr>
          <w:p>
            <w:pPr>
              <w:pStyle w:val="Normal"/>
              <w:spacing w:before="0" w:after="120"/>
              <w:rPr>
                <w:rFonts w:ascii="Times New Roman" w:hAnsi="Times New Roman"/>
                <w:sz w:val="28"/>
                <w:szCs w:val="28"/>
              </w:rPr>
            </w:pPr>
            <w:r>
              <w:rPr>
                <w:rFonts w:ascii="Times New Roman" w:hAnsi="Times New Roman"/>
                <w:sz w:val="28"/>
                <w:szCs w:val="28"/>
              </w:rPr>
            </w:r>
          </w:p>
        </w:tc>
        <w:tc>
          <w:tcPr>
            <w:tcW w:w="3817" w:type="dxa"/>
            <w:tcBorders>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sz w:val="28"/>
                <w:szCs w:val="28"/>
              </w:rPr>
              <w:t xml:space="preserve">запросов правоохранительных органов, органов прокуратуры </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1 (КБУ)</w:t>
            </w:r>
          </w:p>
        </w:tc>
      </w:tr>
      <w:tr>
        <w:trPr>
          <w:trHeight w:val="548" w:hRule="atLeast"/>
        </w:trPr>
        <w:tc>
          <w:tcPr>
            <w:tcW w:w="935" w:type="dxa"/>
            <w:tcBorders>
              <w:left w:val="single" w:sz="8" w:space="0" w:color="000000"/>
              <w:bottom w:val="single" w:sz="4" w:space="0" w:color="000000"/>
              <w:right w:val="single" w:sz="4" w:space="0" w:color="000000"/>
            </w:tcBorders>
          </w:tcPr>
          <w:p>
            <w:pPr>
              <w:pStyle w:val="Normal"/>
              <w:spacing w:before="0" w:after="120"/>
              <w:jc w:val="center"/>
              <w:rPr>
                <w:rFonts w:ascii="Times New Roman" w:hAnsi="Times New Roman"/>
                <w:sz w:val="28"/>
                <w:szCs w:val="28"/>
              </w:rPr>
            </w:pPr>
            <w:r>
              <w:rPr>
                <w:rFonts w:ascii="Times New Roman" w:hAnsi="Times New Roman"/>
                <w:sz w:val="28"/>
                <w:szCs w:val="28"/>
              </w:rPr>
              <w:t>2.5.</w:t>
            </w:r>
          </w:p>
        </w:tc>
        <w:tc>
          <w:tcPr>
            <w:tcW w:w="5181" w:type="dxa"/>
            <w:gridSpan w:val="2"/>
            <w:tcBorders>
              <w:top w:val="single" w:sz="4" w:space="0" w:color="000000"/>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sz w:val="28"/>
                <w:szCs w:val="28"/>
              </w:rPr>
              <w:t xml:space="preserve">Подготовлено экспертных заключений на проекты решений представительных органов о бюджете МО, ед. </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b/>
                <w:sz w:val="28"/>
                <w:szCs w:val="28"/>
              </w:rPr>
              <w:t>19</w:t>
            </w:r>
          </w:p>
        </w:tc>
      </w:tr>
      <w:tr>
        <w:trPr>
          <w:trHeight w:val="600" w:hRule="atLeast"/>
        </w:trPr>
        <w:tc>
          <w:tcPr>
            <w:tcW w:w="935" w:type="dxa"/>
            <w:tcBorders>
              <w:left w:val="single" w:sz="8" w:space="0" w:color="000000"/>
              <w:bottom w:val="single" w:sz="4" w:space="0" w:color="000000"/>
              <w:right w:val="single" w:sz="4" w:space="0" w:color="000000"/>
            </w:tcBorders>
          </w:tcPr>
          <w:p>
            <w:pPr>
              <w:pStyle w:val="Normal"/>
              <w:spacing w:before="0" w:after="120"/>
              <w:jc w:val="center"/>
              <w:rPr>
                <w:rFonts w:ascii="Times New Roman" w:hAnsi="Times New Roman"/>
                <w:sz w:val="28"/>
                <w:szCs w:val="28"/>
              </w:rPr>
            </w:pPr>
            <w:r>
              <w:rPr>
                <w:rFonts w:ascii="Times New Roman" w:hAnsi="Times New Roman"/>
                <w:sz w:val="28"/>
                <w:szCs w:val="28"/>
              </w:rPr>
              <w:t>2.5.1.</w:t>
            </w:r>
          </w:p>
        </w:tc>
        <w:tc>
          <w:tcPr>
            <w:tcW w:w="1364" w:type="dxa"/>
            <w:tcBorders>
              <w:right w:val="single" w:sz="4" w:space="0" w:color="000000"/>
            </w:tcBorders>
            <w:vAlign w:val="center"/>
          </w:tcPr>
          <w:p>
            <w:pPr>
              <w:pStyle w:val="Normal"/>
              <w:spacing w:before="0" w:after="120"/>
              <w:jc w:val="center"/>
              <w:rPr>
                <w:rFonts w:ascii="Times New Roman" w:hAnsi="Times New Roman"/>
                <w:sz w:val="28"/>
                <w:szCs w:val="28"/>
              </w:rPr>
            </w:pPr>
            <w:r>
              <w:rPr>
                <w:rFonts w:ascii="Times New Roman" w:hAnsi="Times New Roman"/>
                <w:i/>
                <w:iCs/>
                <w:sz w:val="28"/>
                <w:szCs w:val="28"/>
              </w:rPr>
              <w:t>в том числе:</w:t>
            </w:r>
          </w:p>
        </w:tc>
        <w:tc>
          <w:tcPr>
            <w:tcW w:w="3817" w:type="dxa"/>
            <w:tcBorders>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i/>
                <w:iCs/>
                <w:sz w:val="28"/>
                <w:szCs w:val="28"/>
              </w:rPr>
              <w:t xml:space="preserve">об </w:t>
            </w:r>
            <w:r>
              <w:rPr>
                <w:rFonts w:ascii="Times New Roman" w:hAnsi="Times New Roman"/>
                <w:i/>
                <w:iCs/>
                <w:sz w:val="28"/>
                <w:szCs w:val="28"/>
                <w:u w:val="single"/>
              </w:rPr>
              <w:t>исполнении</w:t>
            </w:r>
            <w:r>
              <w:rPr>
                <w:rFonts w:ascii="Times New Roman" w:hAnsi="Times New Roman"/>
                <w:i/>
                <w:iCs/>
                <w:sz w:val="28"/>
                <w:szCs w:val="28"/>
              </w:rPr>
              <w:t xml:space="preserve"> местного бюджета за очередной отчетный год</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b/>
                <w:sz w:val="28"/>
                <w:szCs w:val="28"/>
              </w:rPr>
              <w:t>1</w:t>
            </w:r>
          </w:p>
        </w:tc>
      </w:tr>
      <w:tr>
        <w:trPr>
          <w:trHeight w:val="630" w:hRule="atLeast"/>
        </w:trPr>
        <w:tc>
          <w:tcPr>
            <w:tcW w:w="935" w:type="dxa"/>
            <w:tcBorders>
              <w:left w:val="single" w:sz="8" w:space="0" w:color="000000"/>
              <w:bottom w:val="single" w:sz="4" w:space="0" w:color="000000"/>
              <w:right w:val="single" w:sz="4" w:space="0" w:color="000000"/>
            </w:tcBorders>
          </w:tcPr>
          <w:p>
            <w:pPr>
              <w:pStyle w:val="Normal"/>
              <w:spacing w:before="0" w:after="120"/>
              <w:jc w:val="center"/>
              <w:rPr>
                <w:rFonts w:ascii="Times New Roman" w:hAnsi="Times New Roman"/>
                <w:sz w:val="28"/>
                <w:szCs w:val="28"/>
              </w:rPr>
            </w:pPr>
            <w:r>
              <w:rPr>
                <w:rFonts w:ascii="Times New Roman" w:hAnsi="Times New Roman"/>
                <w:sz w:val="28"/>
                <w:szCs w:val="28"/>
              </w:rPr>
              <w:t>2.6.</w:t>
            </w:r>
          </w:p>
        </w:tc>
        <w:tc>
          <w:tcPr>
            <w:tcW w:w="5181" w:type="dxa"/>
            <w:gridSpan w:val="2"/>
            <w:tcBorders>
              <w:top w:val="single" w:sz="4" w:space="0" w:color="000000"/>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sz w:val="28"/>
                <w:szCs w:val="28"/>
              </w:rPr>
              <w:t>Подготовлено экспертных заключений по результатам финансово-экономической экспертизы, ед.</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63</w:t>
            </w:r>
          </w:p>
        </w:tc>
      </w:tr>
      <w:tr>
        <w:trPr>
          <w:trHeight w:val="461" w:hRule="atLeast"/>
        </w:trPr>
        <w:tc>
          <w:tcPr>
            <w:tcW w:w="935" w:type="dxa"/>
            <w:tcBorders>
              <w:top w:val="single" w:sz="4" w:space="0" w:color="000000"/>
              <w:left w:val="single" w:sz="4" w:space="0" w:color="000000"/>
              <w:bottom w:val="single" w:sz="4" w:space="0" w:color="000000"/>
              <w:right w:val="single" w:sz="4" w:space="0" w:color="000000"/>
            </w:tcBorders>
          </w:tcPr>
          <w:p>
            <w:pPr>
              <w:pStyle w:val="Normal"/>
              <w:spacing w:before="0" w:after="120"/>
              <w:jc w:val="center"/>
              <w:rPr>
                <w:rFonts w:ascii="Times New Roman" w:hAnsi="Times New Roman"/>
                <w:sz w:val="28"/>
                <w:szCs w:val="28"/>
              </w:rPr>
            </w:pPr>
            <w:r>
              <w:rPr>
                <w:rFonts w:ascii="Times New Roman" w:hAnsi="Times New Roman"/>
                <w:sz w:val="28"/>
                <w:szCs w:val="28"/>
              </w:rPr>
              <w:t>2.6.1.</w:t>
            </w:r>
          </w:p>
        </w:tc>
        <w:tc>
          <w:tcPr>
            <w:tcW w:w="136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0" w:after="120"/>
              <w:jc w:val="center"/>
              <w:rPr>
                <w:rFonts w:ascii="Times New Roman" w:hAnsi="Times New Roman"/>
                <w:sz w:val="28"/>
                <w:szCs w:val="28"/>
              </w:rPr>
            </w:pPr>
            <w:r>
              <w:rPr>
                <w:rFonts w:ascii="Times New Roman" w:hAnsi="Times New Roman"/>
                <w:i/>
                <w:iCs/>
                <w:sz w:val="28"/>
                <w:szCs w:val="28"/>
              </w:rPr>
              <w:t>в том числе:</w:t>
            </w:r>
          </w:p>
        </w:tc>
        <w:tc>
          <w:tcPr>
            <w:tcW w:w="3817" w:type="dxa"/>
            <w:tcBorders>
              <w:top w:val="single" w:sz="4" w:space="0" w:color="000000"/>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i/>
                <w:iCs/>
                <w:sz w:val="28"/>
                <w:szCs w:val="28"/>
              </w:rPr>
              <w:t>проектов муниципальных правовых актов (за исключением муниципальных программ), ед.</w:t>
            </w:r>
          </w:p>
        </w:tc>
        <w:tc>
          <w:tcPr>
            <w:tcW w:w="3229" w:type="dxa"/>
            <w:tcBorders>
              <w:top w:val="single" w:sz="4" w:space="0" w:color="000000"/>
              <w:bottom w:val="single" w:sz="4" w:space="0" w:color="000000"/>
              <w:right w:val="single" w:sz="4"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19</w:t>
            </w:r>
          </w:p>
        </w:tc>
      </w:tr>
      <w:tr>
        <w:trPr>
          <w:trHeight w:val="185" w:hRule="atLeast"/>
        </w:trPr>
        <w:tc>
          <w:tcPr>
            <w:tcW w:w="935" w:type="dxa"/>
            <w:tcBorders>
              <w:top w:val="single" w:sz="4" w:space="0" w:color="000000"/>
              <w:left w:val="single" w:sz="4" w:space="0" w:color="000000"/>
              <w:bottom w:val="single" w:sz="4" w:space="0" w:color="000000"/>
              <w:right w:val="single" w:sz="4" w:space="0" w:color="000000"/>
            </w:tcBorders>
          </w:tcPr>
          <w:p>
            <w:pPr>
              <w:pStyle w:val="Normal"/>
              <w:spacing w:before="0" w:after="120"/>
              <w:jc w:val="center"/>
              <w:rPr>
                <w:rFonts w:ascii="Times New Roman" w:hAnsi="Times New Roman"/>
                <w:sz w:val="28"/>
                <w:szCs w:val="28"/>
              </w:rPr>
            </w:pPr>
            <w:r>
              <w:rPr>
                <w:rFonts w:ascii="Times New Roman" w:hAnsi="Times New Roman"/>
                <w:sz w:val="28"/>
                <w:szCs w:val="28"/>
              </w:rPr>
              <w:t>2.6.2.</w:t>
            </w:r>
          </w:p>
        </w:tc>
        <w:tc>
          <w:tcPr>
            <w:tcW w:w="136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20"/>
              <w:rPr>
                <w:rFonts w:ascii="Times New Roman" w:hAnsi="Times New Roman"/>
                <w:i/>
                <w:i/>
                <w:iCs/>
                <w:sz w:val="28"/>
                <w:szCs w:val="28"/>
              </w:rPr>
            </w:pPr>
            <w:r>
              <w:rPr>
                <w:rFonts w:ascii="Times New Roman" w:hAnsi="Times New Roman"/>
                <w:i/>
                <w:iCs/>
                <w:sz w:val="28"/>
                <w:szCs w:val="28"/>
              </w:rPr>
            </w:r>
          </w:p>
        </w:tc>
        <w:tc>
          <w:tcPr>
            <w:tcW w:w="3817" w:type="dxa"/>
            <w:tcBorders>
              <w:top w:val="single" w:sz="4" w:space="0" w:color="000000"/>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i/>
                <w:iCs/>
                <w:sz w:val="28"/>
                <w:szCs w:val="28"/>
              </w:rPr>
              <w:t>муниципальных программ, ед.</w:t>
            </w:r>
          </w:p>
        </w:tc>
        <w:tc>
          <w:tcPr>
            <w:tcW w:w="3229" w:type="dxa"/>
            <w:tcBorders>
              <w:top w:val="single" w:sz="4" w:space="0" w:color="000000"/>
              <w:bottom w:val="single" w:sz="4" w:space="0" w:color="000000"/>
              <w:right w:val="single" w:sz="4"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42</w:t>
            </w:r>
          </w:p>
        </w:tc>
      </w:tr>
      <w:tr>
        <w:trPr>
          <w:trHeight w:val="460" w:hRule="atLeast"/>
        </w:trPr>
        <w:tc>
          <w:tcPr>
            <w:tcW w:w="935" w:type="dxa"/>
            <w:tcBorders>
              <w:top w:val="single" w:sz="4" w:space="0" w:color="000000"/>
              <w:left w:val="single" w:sz="4" w:space="0" w:color="000000"/>
              <w:bottom w:val="single" w:sz="4" w:space="0" w:color="000000"/>
              <w:right w:val="single" w:sz="4" w:space="0" w:color="000000"/>
            </w:tcBorders>
          </w:tcPr>
          <w:p>
            <w:pPr>
              <w:pStyle w:val="Normal"/>
              <w:spacing w:before="0" w:after="120"/>
              <w:jc w:val="center"/>
              <w:rPr>
                <w:rFonts w:ascii="Times New Roman" w:hAnsi="Times New Roman"/>
                <w:sz w:val="28"/>
                <w:szCs w:val="28"/>
              </w:rPr>
            </w:pPr>
            <w:r>
              <w:rPr>
                <w:rFonts w:ascii="Times New Roman" w:hAnsi="Times New Roman"/>
                <w:sz w:val="28"/>
                <w:szCs w:val="28"/>
              </w:rPr>
              <w:t>2.7.</w:t>
            </w:r>
          </w:p>
        </w:tc>
        <w:tc>
          <w:tcPr>
            <w:tcW w:w="1364" w:type="dxa"/>
            <w:tcBorders>
              <w:top w:val="single" w:sz="4" w:space="0" w:color="000000"/>
              <w:bottom w:val="single" w:sz="4" w:space="0" w:color="000000"/>
              <w:right w:val="single" w:sz="4" w:space="0" w:color="000000"/>
            </w:tcBorders>
            <w:vAlign w:val="center"/>
          </w:tcPr>
          <w:p>
            <w:pPr>
              <w:pStyle w:val="Normal"/>
              <w:spacing w:before="0" w:after="120"/>
              <w:jc w:val="center"/>
              <w:rPr>
                <w:rFonts w:ascii="Times New Roman" w:hAnsi="Times New Roman"/>
                <w:sz w:val="28"/>
                <w:szCs w:val="28"/>
              </w:rPr>
            </w:pPr>
            <w:r>
              <w:rPr>
                <w:rFonts w:ascii="Times New Roman" w:hAnsi="Times New Roman"/>
                <w:i/>
                <w:iCs/>
                <w:sz w:val="28"/>
                <w:szCs w:val="28"/>
              </w:rPr>
              <w:t> </w:t>
            </w:r>
          </w:p>
        </w:tc>
        <w:tc>
          <w:tcPr>
            <w:tcW w:w="3817" w:type="dxa"/>
            <w:tcBorders>
              <w:top w:val="single" w:sz="4" w:space="0" w:color="000000"/>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sz w:val="28"/>
                <w:szCs w:val="28"/>
              </w:rPr>
              <w:t>Объем проверенных средств, всего, тыс. руб., в том числе:</w:t>
            </w:r>
          </w:p>
        </w:tc>
        <w:tc>
          <w:tcPr>
            <w:tcW w:w="3229" w:type="dxa"/>
            <w:tcBorders>
              <w:top w:val="single" w:sz="4" w:space="0" w:color="000000"/>
              <w:bottom w:val="single" w:sz="4" w:space="0" w:color="000000"/>
              <w:right w:val="single" w:sz="4"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5079591,5 (5079202+249,1+140,4)</w:t>
            </w:r>
          </w:p>
        </w:tc>
      </w:tr>
      <w:tr>
        <w:trPr>
          <w:trHeight w:val="184" w:hRule="atLeast"/>
        </w:trPr>
        <w:tc>
          <w:tcPr>
            <w:tcW w:w="935" w:type="dxa"/>
            <w:tcBorders>
              <w:left w:val="single" w:sz="4" w:space="0" w:color="000000"/>
              <w:bottom w:val="single" w:sz="4" w:space="0" w:color="000000"/>
              <w:right w:val="single" w:sz="4" w:space="0" w:color="000000"/>
            </w:tcBorders>
          </w:tcPr>
          <w:p>
            <w:pPr>
              <w:pStyle w:val="Normal"/>
              <w:spacing w:before="0" w:after="120"/>
              <w:jc w:val="center"/>
              <w:rPr>
                <w:rFonts w:ascii="Times New Roman" w:hAnsi="Times New Roman"/>
                <w:sz w:val="28"/>
                <w:szCs w:val="28"/>
              </w:rPr>
            </w:pPr>
            <w:r>
              <w:rPr>
                <w:rFonts w:ascii="Times New Roman" w:hAnsi="Times New Roman"/>
                <w:sz w:val="28"/>
                <w:szCs w:val="28"/>
              </w:rPr>
              <w:t>2.7.1.</w:t>
            </w:r>
          </w:p>
        </w:tc>
        <w:tc>
          <w:tcPr>
            <w:tcW w:w="1364" w:type="dxa"/>
            <w:tcBorders>
              <w:bottom w:val="single" w:sz="4" w:space="0" w:color="000000"/>
              <w:right w:val="single" w:sz="4" w:space="0" w:color="000000"/>
            </w:tcBorders>
            <w:vAlign w:val="center"/>
          </w:tcPr>
          <w:p>
            <w:pPr>
              <w:pStyle w:val="Normal"/>
              <w:spacing w:before="0" w:after="120"/>
              <w:jc w:val="center"/>
              <w:rPr>
                <w:rFonts w:ascii="Times New Roman" w:hAnsi="Times New Roman"/>
                <w:sz w:val="28"/>
                <w:szCs w:val="28"/>
              </w:rPr>
            </w:pPr>
            <w:r>
              <w:rPr>
                <w:rFonts w:ascii="Times New Roman" w:hAnsi="Times New Roman"/>
                <w:i/>
                <w:iCs/>
                <w:sz w:val="28"/>
                <w:szCs w:val="28"/>
              </w:rPr>
              <w:t> </w:t>
            </w:r>
          </w:p>
        </w:tc>
        <w:tc>
          <w:tcPr>
            <w:tcW w:w="3817" w:type="dxa"/>
            <w:tcBorders>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i/>
                <w:iCs/>
                <w:sz w:val="28"/>
                <w:szCs w:val="28"/>
              </w:rPr>
              <w:t>объем проверенных бюджетных средств, тыс. руб.</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5079591,5</w:t>
            </w:r>
          </w:p>
        </w:tc>
      </w:tr>
      <w:tr>
        <w:trPr>
          <w:trHeight w:val="630" w:hRule="atLeast"/>
        </w:trPr>
        <w:tc>
          <w:tcPr>
            <w:tcW w:w="935" w:type="dxa"/>
            <w:tcBorders>
              <w:left w:val="single" w:sz="4" w:space="0" w:color="000000"/>
              <w:bottom w:val="single" w:sz="4" w:space="0" w:color="000000"/>
              <w:right w:val="single" w:sz="4" w:space="0" w:color="000000"/>
            </w:tcBorders>
            <w:vAlign w:val="bottom"/>
          </w:tcPr>
          <w:p>
            <w:pPr>
              <w:pStyle w:val="Normal"/>
              <w:spacing w:before="0" w:after="120"/>
              <w:jc w:val="center"/>
              <w:rPr>
                <w:rFonts w:ascii="Times New Roman" w:hAnsi="Times New Roman"/>
                <w:sz w:val="28"/>
                <w:szCs w:val="28"/>
              </w:rPr>
            </w:pPr>
            <w:r>
              <w:rPr>
                <w:rFonts w:ascii="Times New Roman" w:hAnsi="Times New Roman"/>
                <w:sz w:val="28"/>
                <w:szCs w:val="28"/>
              </w:rPr>
              <w:t>2.8.</w:t>
            </w:r>
          </w:p>
        </w:tc>
        <w:tc>
          <w:tcPr>
            <w:tcW w:w="5181" w:type="dxa"/>
            <w:gridSpan w:val="2"/>
            <w:tcBorders>
              <w:top w:val="single" w:sz="4" w:space="0" w:color="000000"/>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sz w:val="28"/>
                <w:szCs w:val="28"/>
              </w:rPr>
              <w:t xml:space="preserve">Объемы финансовых нарушений, выявленных КСО (без неэффективного использования средств), всего, тыс. рублей </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602533,2</w:t>
            </w:r>
          </w:p>
        </w:tc>
      </w:tr>
      <w:tr>
        <w:trPr>
          <w:trHeight w:val="286" w:hRule="atLeast"/>
        </w:trPr>
        <w:tc>
          <w:tcPr>
            <w:tcW w:w="935" w:type="dxa"/>
            <w:tcBorders>
              <w:left w:val="single" w:sz="4" w:space="0" w:color="000000"/>
              <w:bottom w:val="single" w:sz="4" w:space="0" w:color="000000"/>
              <w:right w:val="single" w:sz="4" w:space="0" w:color="000000"/>
            </w:tcBorders>
            <w:vAlign w:val="bottom"/>
          </w:tcPr>
          <w:p>
            <w:pPr>
              <w:pStyle w:val="Normal"/>
              <w:spacing w:before="0" w:after="120"/>
              <w:jc w:val="center"/>
              <w:rPr>
                <w:rFonts w:ascii="Times New Roman" w:hAnsi="Times New Roman"/>
                <w:sz w:val="28"/>
                <w:szCs w:val="28"/>
              </w:rPr>
            </w:pPr>
            <w:r>
              <w:rPr>
                <w:rFonts w:ascii="Times New Roman" w:hAnsi="Times New Roman"/>
                <w:sz w:val="28"/>
                <w:szCs w:val="28"/>
              </w:rPr>
              <w:t>2.8.1.</w:t>
            </w:r>
          </w:p>
        </w:tc>
        <w:tc>
          <w:tcPr>
            <w:tcW w:w="1364" w:type="dxa"/>
            <w:vMerge w:val="restart"/>
            <w:tcBorders>
              <w:left w:val="single" w:sz="4" w:space="0" w:color="000000"/>
              <w:bottom w:val="single" w:sz="4" w:space="0" w:color="000000"/>
              <w:right w:val="single" w:sz="4" w:space="0" w:color="000000"/>
            </w:tcBorders>
            <w:vAlign w:val="center"/>
          </w:tcPr>
          <w:p>
            <w:pPr>
              <w:pStyle w:val="Normal"/>
              <w:spacing w:before="0" w:after="120"/>
              <w:jc w:val="center"/>
              <w:rPr>
                <w:rFonts w:ascii="Times New Roman" w:hAnsi="Times New Roman"/>
                <w:sz w:val="28"/>
                <w:szCs w:val="28"/>
              </w:rPr>
            </w:pPr>
            <w:r>
              <w:rPr>
                <w:rFonts w:ascii="Times New Roman" w:hAnsi="Times New Roman"/>
                <w:i/>
                <w:iCs/>
                <w:sz w:val="28"/>
                <w:szCs w:val="28"/>
              </w:rPr>
              <w:t>в том числе:</w:t>
            </w:r>
          </w:p>
        </w:tc>
        <w:tc>
          <w:tcPr>
            <w:tcW w:w="3817" w:type="dxa"/>
            <w:tcBorders>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i/>
                <w:iCs/>
                <w:sz w:val="28"/>
                <w:szCs w:val="28"/>
              </w:rPr>
              <w:t>нецелевое использование бюджетных средств, тыс. рублей</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1590,7</w:t>
            </w:r>
          </w:p>
        </w:tc>
      </w:tr>
      <w:tr>
        <w:trPr>
          <w:trHeight w:val="418" w:hRule="atLeast"/>
        </w:trPr>
        <w:tc>
          <w:tcPr>
            <w:tcW w:w="935" w:type="dxa"/>
            <w:tcBorders>
              <w:left w:val="single" w:sz="4" w:space="0" w:color="000000"/>
              <w:bottom w:val="single" w:sz="4" w:space="0" w:color="000000"/>
              <w:right w:val="single" w:sz="4" w:space="0" w:color="000000"/>
            </w:tcBorders>
            <w:vAlign w:val="bottom"/>
          </w:tcPr>
          <w:p>
            <w:pPr>
              <w:pStyle w:val="Normal"/>
              <w:spacing w:before="0" w:after="120"/>
              <w:jc w:val="center"/>
              <w:rPr>
                <w:rFonts w:ascii="Times New Roman" w:hAnsi="Times New Roman"/>
                <w:sz w:val="28"/>
                <w:szCs w:val="28"/>
              </w:rPr>
            </w:pPr>
            <w:r>
              <w:rPr>
                <w:rFonts w:ascii="Times New Roman" w:hAnsi="Times New Roman"/>
                <w:sz w:val="28"/>
                <w:szCs w:val="28"/>
              </w:rPr>
              <w:t>2.8.2.</w:t>
            </w:r>
          </w:p>
        </w:tc>
        <w:tc>
          <w:tcPr>
            <w:tcW w:w="1364" w:type="dxa"/>
            <w:vMerge w:val="continue"/>
            <w:tcBorders>
              <w:left w:val="single" w:sz="4" w:space="0" w:color="000000"/>
              <w:bottom w:val="single" w:sz="4" w:space="0" w:color="000000"/>
              <w:right w:val="single" w:sz="4" w:space="0" w:color="000000"/>
            </w:tcBorders>
            <w:vAlign w:val="center"/>
          </w:tcPr>
          <w:p>
            <w:pPr>
              <w:pStyle w:val="Normal"/>
              <w:spacing w:before="0" w:after="120"/>
              <w:rPr>
                <w:rFonts w:ascii="Times New Roman" w:hAnsi="Times New Roman"/>
                <w:i/>
                <w:i/>
                <w:iCs/>
                <w:sz w:val="28"/>
                <w:szCs w:val="28"/>
              </w:rPr>
            </w:pPr>
            <w:r>
              <w:rPr>
                <w:rFonts w:ascii="Times New Roman" w:hAnsi="Times New Roman"/>
                <w:i/>
                <w:iCs/>
                <w:sz w:val="28"/>
                <w:szCs w:val="28"/>
              </w:rPr>
            </w:r>
          </w:p>
        </w:tc>
        <w:tc>
          <w:tcPr>
            <w:tcW w:w="3817" w:type="dxa"/>
            <w:tcBorders>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i/>
                <w:iCs/>
                <w:sz w:val="28"/>
                <w:szCs w:val="28"/>
              </w:rPr>
              <w:t>нарушения при формировании и исполнении бюджетов, тыс. рублей</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53,5</w:t>
            </w:r>
          </w:p>
        </w:tc>
      </w:tr>
      <w:tr>
        <w:trPr>
          <w:trHeight w:val="568" w:hRule="atLeast"/>
        </w:trPr>
        <w:tc>
          <w:tcPr>
            <w:tcW w:w="935" w:type="dxa"/>
            <w:tcBorders>
              <w:left w:val="single" w:sz="4" w:space="0" w:color="000000"/>
              <w:bottom w:val="single" w:sz="4" w:space="0" w:color="000000"/>
              <w:right w:val="single" w:sz="4" w:space="0" w:color="000000"/>
            </w:tcBorders>
          </w:tcPr>
          <w:p>
            <w:pPr>
              <w:pStyle w:val="Normal"/>
              <w:spacing w:before="0" w:after="120"/>
              <w:jc w:val="center"/>
              <w:rPr>
                <w:rFonts w:ascii="Times New Roman" w:hAnsi="Times New Roman"/>
                <w:sz w:val="28"/>
                <w:szCs w:val="28"/>
              </w:rPr>
            </w:pPr>
            <w:r>
              <w:rPr>
                <w:rFonts w:ascii="Times New Roman" w:hAnsi="Times New Roman"/>
                <w:sz w:val="28"/>
                <w:szCs w:val="28"/>
              </w:rPr>
              <w:t>2.8.3.</w:t>
            </w:r>
          </w:p>
        </w:tc>
        <w:tc>
          <w:tcPr>
            <w:tcW w:w="1364" w:type="dxa"/>
            <w:vMerge w:val="continue"/>
            <w:tcBorders>
              <w:left w:val="single" w:sz="4" w:space="0" w:color="000000"/>
              <w:bottom w:val="single" w:sz="4" w:space="0" w:color="000000"/>
              <w:right w:val="single" w:sz="4" w:space="0" w:color="000000"/>
            </w:tcBorders>
            <w:vAlign w:val="center"/>
          </w:tcPr>
          <w:p>
            <w:pPr>
              <w:pStyle w:val="Normal"/>
              <w:spacing w:before="0" w:after="120"/>
              <w:rPr>
                <w:rFonts w:ascii="Times New Roman" w:hAnsi="Times New Roman"/>
                <w:i/>
                <w:i/>
                <w:iCs/>
                <w:sz w:val="28"/>
                <w:szCs w:val="28"/>
              </w:rPr>
            </w:pPr>
            <w:r>
              <w:rPr>
                <w:rFonts w:ascii="Times New Roman" w:hAnsi="Times New Roman"/>
                <w:i/>
                <w:iCs/>
                <w:sz w:val="28"/>
                <w:szCs w:val="28"/>
              </w:rPr>
            </w:r>
          </w:p>
        </w:tc>
        <w:tc>
          <w:tcPr>
            <w:tcW w:w="3817" w:type="dxa"/>
            <w:tcBorders>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i/>
                <w:iCs/>
                <w:sz w:val="28"/>
                <w:szCs w:val="28"/>
              </w:rPr>
              <w:t>нарушения ведения бухгалтерского/бюджетного учета, составления и предоставления бухгалтерской (финансовой) отчетности, тыс. рублей</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600558,5</w:t>
            </w:r>
          </w:p>
        </w:tc>
      </w:tr>
      <w:tr>
        <w:trPr>
          <w:trHeight w:val="437" w:hRule="atLeast"/>
        </w:trPr>
        <w:tc>
          <w:tcPr>
            <w:tcW w:w="935" w:type="dxa"/>
            <w:tcBorders>
              <w:left w:val="single" w:sz="8" w:space="0" w:color="000000"/>
              <w:bottom w:val="single" w:sz="4" w:space="0" w:color="000000"/>
              <w:right w:val="single" w:sz="4" w:space="0" w:color="000000"/>
            </w:tcBorders>
          </w:tcPr>
          <w:p>
            <w:pPr>
              <w:pStyle w:val="Normal"/>
              <w:spacing w:before="0" w:after="120"/>
              <w:jc w:val="center"/>
              <w:rPr>
                <w:rFonts w:ascii="Times New Roman" w:hAnsi="Times New Roman"/>
                <w:sz w:val="28"/>
                <w:szCs w:val="28"/>
              </w:rPr>
            </w:pPr>
            <w:r>
              <w:rPr>
                <w:rFonts w:ascii="Times New Roman" w:hAnsi="Times New Roman"/>
                <w:sz w:val="28"/>
                <w:szCs w:val="28"/>
              </w:rPr>
              <w:t>2.8.4.</w:t>
            </w:r>
          </w:p>
        </w:tc>
        <w:tc>
          <w:tcPr>
            <w:tcW w:w="1364" w:type="dxa"/>
            <w:vMerge w:val="continue"/>
            <w:tcBorders>
              <w:left w:val="single" w:sz="4" w:space="0" w:color="000000"/>
              <w:bottom w:val="single" w:sz="4" w:space="0" w:color="000000"/>
              <w:right w:val="single" w:sz="4" w:space="0" w:color="000000"/>
            </w:tcBorders>
            <w:vAlign w:val="center"/>
          </w:tcPr>
          <w:p>
            <w:pPr>
              <w:pStyle w:val="Normal"/>
              <w:spacing w:before="0" w:after="120"/>
              <w:rPr>
                <w:rFonts w:ascii="Times New Roman" w:hAnsi="Times New Roman"/>
                <w:i/>
                <w:i/>
                <w:iCs/>
                <w:sz w:val="28"/>
                <w:szCs w:val="28"/>
              </w:rPr>
            </w:pPr>
            <w:r>
              <w:rPr>
                <w:rFonts w:ascii="Times New Roman" w:hAnsi="Times New Roman"/>
                <w:i/>
                <w:iCs/>
                <w:sz w:val="28"/>
                <w:szCs w:val="28"/>
              </w:rPr>
            </w:r>
          </w:p>
        </w:tc>
        <w:tc>
          <w:tcPr>
            <w:tcW w:w="3817" w:type="dxa"/>
            <w:tcBorders>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i/>
                <w:iCs/>
                <w:sz w:val="28"/>
                <w:szCs w:val="28"/>
              </w:rPr>
              <w:t xml:space="preserve">нарушения в сфере управления и распоряжения муниципальной собственностью, тыс. рублей </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0</w:t>
            </w:r>
          </w:p>
        </w:tc>
      </w:tr>
      <w:tr>
        <w:trPr>
          <w:trHeight w:val="765" w:hRule="atLeast"/>
        </w:trPr>
        <w:tc>
          <w:tcPr>
            <w:tcW w:w="935" w:type="dxa"/>
            <w:tcBorders>
              <w:left w:val="single" w:sz="8" w:space="0" w:color="000000"/>
              <w:bottom w:val="single" w:sz="4" w:space="0" w:color="000000"/>
              <w:right w:val="single" w:sz="4" w:space="0" w:color="000000"/>
            </w:tcBorders>
          </w:tcPr>
          <w:p>
            <w:pPr>
              <w:pStyle w:val="Normal"/>
              <w:spacing w:before="0" w:after="120"/>
              <w:jc w:val="center"/>
              <w:rPr>
                <w:rFonts w:ascii="Times New Roman" w:hAnsi="Times New Roman"/>
                <w:sz w:val="28"/>
                <w:szCs w:val="28"/>
              </w:rPr>
            </w:pPr>
            <w:r>
              <w:rPr>
                <w:rFonts w:ascii="Times New Roman" w:hAnsi="Times New Roman"/>
                <w:sz w:val="28"/>
                <w:szCs w:val="28"/>
              </w:rPr>
              <w:t>2.8.5.</w:t>
            </w:r>
          </w:p>
        </w:tc>
        <w:tc>
          <w:tcPr>
            <w:tcW w:w="1364" w:type="dxa"/>
            <w:vMerge w:val="continue"/>
            <w:tcBorders>
              <w:left w:val="single" w:sz="4" w:space="0" w:color="000000"/>
              <w:bottom w:val="single" w:sz="4" w:space="0" w:color="000000"/>
              <w:right w:val="single" w:sz="4" w:space="0" w:color="000000"/>
            </w:tcBorders>
            <w:vAlign w:val="center"/>
          </w:tcPr>
          <w:p>
            <w:pPr>
              <w:pStyle w:val="Normal"/>
              <w:spacing w:before="0" w:after="120"/>
              <w:rPr>
                <w:rFonts w:ascii="Times New Roman" w:hAnsi="Times New Roman"/>
                <w:i/>
                <w:i/>
                <w:iCs/>
                <w:sz w:val="28"/>
                <w:szCs w:val="28"/>
              </w:rPr>
            </w:pPr>
            <w:r>
              <w:rPr>
                <w:rFonts w:ascii="Times New Roman" w:hAnsi="Times New Roman"/>
                <w:i/>
                <w:iCs/>
                <w:sz w:val="28"/>
                <w:szCs w:val="28"/>
              </w:rPr>
            </w:r>
          </w:p>
        </w:tc>
        <w:tc>
          <w:tcPr>
            <w:tcW w:w="3817" w:type="dxa"/>
            <w:tcBorders>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i/>
                <w:iCs/>
                <w:sz w:val="28"/>
                <w:szCs w:val="28"/>
              </w:rPr>
              <w:t xml:space="preserve">нарушения при осуществлении муниципальных закупок и закупок отдельными видами юридических лиц, тыс. рублей </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330,5</w:t>
            </w:r>
          </w:p>
        </w:tc>
      </w:tr>
      <w:tr>
        <w:trPr>
          <w:trHeight w:val="302" w:hRule="atLeast"/>
        </w:trPr>
        <w:tc>
          <w:tcPr>
            <w:tcW w:w="935" w:type="dxa"/>
            <w:tcBorders>
              <w:left w:val="single" w:sz="8" w:space="0" w:color="000000"/>
              <w:bottom w:val="single" w:sz="4" w:space="0" w:color="000000"/>
              <w:right w:val="single" w:sz="4" w:space="0" w:color="000000"/>
            </w:tcBorders>
          </w:tcPr>
          <w:p>
            <w:pPr>
              <w:pStyle w:val="Normal"/>
              <w:spacing w:before="0" w:after="120"/>
              <w:jc w:val="center"/>
              <w:rPr>
                <w:rFonts w:ascii="Times New Roman" w:hAnsi="Times New Roman"/>
                <w:sz w:val="28"/>
                <w:szCs w:val="28"/>
              </w:rPr>
            </w:pPr>
            <w:r>
              <w:rPr>
                <w:rFonts w:ascii="Times New Roman" w:hAnsi="Times New Roman"/>
                <w:sz w:val="28"/>
                <w:szCs w:val="28"/>
              </w:rPr>
              <w:t>2.8.6.</w:t>
            </w:r>
          </w:p>
        </w:tc>
        <w:tc>
          <w:tcPr>
            <w:tcW w:w="1364" w:type="dxa"/>
            <w:vMerge w:val="continue"/>
            <w:tcBorders>
              <w:left w:val="single" w:sz="4" w:space="0" w:color="000000"/>
              <w:bottom w:val="single" w:sz="4" w:space="0" w:color="000000"/>
              <w:right w:val="single" w:sz="4" w:space="0" w:color="000000"/>
            </w:tcBorders>
            <w:vAlign w:val="center"/>
          </w:tcPr>
          <w:p>
            <w:pPr>
              <w:pStyle w:val="Normal"/>
              <w:spacing w:before="0" w:after="120"/>
              <w:rPr>
                <w:rFonts w:ascii="Times New Roman" w:hAnsi="Times New Roman"/>
                <w:i/>
                <w:i/>
                <w:iCs/>
                <w:sz w:val="28"/>
                <w:szCs w:val="28"/>
              </w:rPr>
            </w:pPr>
            <w:r>
              <w:rPr>
                <w:rFonts w:ascii="Times New Roman" w:hAnsi="Times New Roman"/>
                <w:i/>
                <w:iCs/>
                <w:sz w:val="28"/>
                <w:szCs w:val="28"/>
              </w:rPr>
            </w:r>
          </w:p>
        </w:tc>
        <w:tc>
          <w:tcPr>
            <w:tcW w:w="3817" w:type="dxa"/>
            <w:tcBorders>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i/>
                <w:iCs/>
                <w:sz w:val="28"/>
                <w:szCs w:val="28"/>
              </w:rPr>
              <w:t xml:space="preserve">иные нарушения, тыс. рублей </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0,0</w:t>
            </w:r>
          </w:p>
        </w:tc>
      </w:tr>
      <w:tr>
        <w:trPr>
          <w:trHeight w:val="615" w:hRule="atLeast"/>
        </w:trPr>
        <w:tc>
          <w:tcPr>
            <w:tcW w:w="935" w:type="dxa"/>
            <w:tcBorders>
              <w:left w:val="single" w:sz="8" w:space="0" w:color="000000"/>
              <w:bottom w:val="single" w:sz="4" w:space="0" w:color="000000"/>
              <w:right w:val="single" w:sz="4" w:space="0" w:color="000000"/>
            </w:tcBorders>
          </w:tcPr>
          <w:p>
            <w:pPr>
              <w:pStyle w:val="Normal"/>
              <w:spacing w:before="0" w:after="120"/>
              <w:jc w:val="center"/>
              <w:rPr>
                <w:rFonts w:ascii="Times New Roman" w:hAnsi="Times New Roman"/>
                <w:sz w:val="28"/>
                <w:szCs w:val="28"/>
              </w:rPr>
            </w:pPr>
            <w:r>
              <w:rPr>
                <w:rFonts w:ascii="Times New Roman" w:hAnsi="Times New Roman"/>
                <w:sz w:val="28"/>
                <w:szCs w:val="28"/>
              </w:rPr>
              <w:t>2.9.</w:t>
            </w:r>
          </w:p>
        </w:tc>
        <w:tc>
          <w:tcPr>
            <w:tcW w:w="5181" w:type="dxa"/>
            <w:gridSpan w:val="2"/>
            <w:tcBorders>
              <w:top w:val="single" w:sz="4" w:space="0" w:color="000000"/>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sz w:val="28"/>
                <w:szCs w:val="28"/>
              </w:rPr>
              <w:t>Выявлено неэффективное использование бюджетных средств, тыс. рублей</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w:t>
            </w:r>
          </w:p>
        </w:tc>
      </w:tr>
      <w:tr>
        <w:trPr>
          <w:trHeight w:val="216" w:hRule="atLeast"/>
        </w:trPr>
        <w:tc>
          <w:tcPr>
            <w:tcW w:w="9345" w:type="dxa"/>
            <w:gridSpan w:val="4"/>
            <w:tcBorders>
              <w:top w:val="single" w:sz="4" w:space="0" w:color="000000"/>
              <w:left w:val="single" w:sz="8" w:space="0" w:color="000000"/>
              <w:bottom w:val="single" w:sz="4" w:space="0" w:color="000000"/>
              <w:right w:val="single" w:sz="8" w:space="0" w:color="000000"/>
            </w:tcBorders>
          </w:tcPr>
          <w:p>
            <w:pPr>
              <w:pStyle w:val="Normal"/>
              <w:spacing w:before="40" w:after="40"/>
              <w:jc w:val="both"/>
              <w:rPr>
                <w:rFonts w:ascii="Times New Roman" w:hAnsi="Times New Roman"/>
                <w:sz w:val="28"/>
                <w:szCs w:val="28"/>
              </w:rPr>
            </w:pPr>
            <w:r>
              <w:rPr>
                <w:rFonts w:ascii="Times New Roman" w:hAnsi="Times New Roman"/>
                <w:b/>
                <w:bCs/>
                <w:sz w:val="28"/>
                <w:szCs w:val="28"/>
              </w:rPr>
              <w:t>3. Реализация результатов контрольных и экспертно-аналитических мероприятий</w:t>
            </w:r>
          </w:p>
        </w:tc>
      </w:tr>
      <w:tr>
        <w:trPr>
          <w:trHeight w:val="615" w:hRule="atLeast"/>
        </w:trPr>
        <w:tc>
          <w:tcPr>
            <w:tcW w:w="935" w:type="dxa"/>
            <w:tcBorders>
              <w:left w:val="single" w:sz="8" w:space="0" w:color="000000"/>
              <w:bottom w:val="single" w:sz="4" w:space="0" w:color="000000"/>
              <w:right w:val="single" w:sz="4" w:space="0" w:color="000000"/>
            </w:tcBorders>
          </w:tcPr>
          <w:p>
            <w:pPr>
              <w:pStyle w:val="Normal"/>
              <w:spacing w:before="0" w:after="120"/>
              <w:jc w:val="center"/>
              <w:rPr>
                <w:rFonts w:ascii="Times New Roman" w:hAnsi="Times New Roman"/>
                <w:sz w:val="28"/>
                <w:szCs w:val="28"/>
              </w:rPr>
            </w:pPr>
            <w:r>
              <w:rPr>
                <w:rFonts w:ascii="Times New Roman" w:hAnsi="Times New Roman"/>
                <w:sz w:val="28"/>
                <w:szCs w:val="28"/>
              </w:rPr>
              <w:t>3.1.</w:t>
            </w:r>
          </w:p>
        </w:tc>
        <w:tc>
          <w:tcPr>
            <w:tcW w:w="5181" w:type="dxa"/>
            <w:gridSpan w:val="2"/>
            <w:tcBorders>
              <w:top w:val="single" w:sz="4" w:space="0" w:color="000000"/>
              <w:bottom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sz w:val="28"/>
                <w:szCs w:val="28"/>
              </w:rPr>
              <w:t xml:space="preserve">Устранено финансовых нарушений, выявленных КСО (с учетом нарушений по мероприятиям, проведенным в периодах, предшествующих отчетному), всего, тыс. рублей </w:t>
            </w:r>
          </w:p>
        </w:tc>
        <w:tc>
          <w:tcPr>
            <w:tcW w:w="3229" w:type="dxa"/>
            <w:tcBorders>
              <w:bottom w:val="single" w:sz="4" w:space="0" w:color="000000"/>
              <w:right w:val="single" w:sz="8" w:space="0" w:color="000000"/>
            </w:tcBorders>
            <w:vAlign w:val="center"/>
          </w:tcPr>
          <w:p>
            <w:pPr>
              <w:pStyle w:val="Normal"/>
              <w:spacing w:before="0" w:after="120"/>
              <w:jc w:val="center"/>
              <w:rPr>
                <w:rFonts w:ascii="Times New Roman" w:hAnsi="Times New Roman"/>
                <w:sz w:val="28"/>
                <w:szCs w:val="28"/>
              </w:rPr>
            </w:pPr>
            <w:r>
              <w:rPr>
                <w:rFonts w:ascii="Times New Roman" w:hAnsi="Times New Roman"/>
                <w:b/>
                <w:bCs/>
                <w:sz w:val="28"/>
                <w:szCs w:val="28"/>
              </w:rPr>
              <w:t>580641,0 </w:t>
            </w:r>
          </w:p>
        </w:tc>
      </w:tr>
      <w:tr>
        <w:trPr>
          <w:trHeight w:val="495" w:hRule="atLeast"/>
        </w:trPr>
        <w:tc>
          <w:tcPr>
            <w:tcW w:w="935" w:type="dxa"/>
            <w:tcBorders>
              <w:left w:val="single" w:sz="8" w:space="0" w:color="000000"/>
              <w:bottom w:val="single" w:sz="4" w:space="0" w:color="000000"/>
              <w:right w:val="single" w:sz="4" w:space="0" w:color="000000"/>
            </w:tcBorders>
          </w:tcPr>
          <w:p>
            <w:pPr>
              <w:pStyle w:val="Normal"/>
              <w:spacing w:before="0" w:after="120"/>
              <w:jc w:val="center"/>
              <w:rPr>
                <w:rFonts w:ascii="Times New Roman" w:hAnsi="Times New Roman"/>
                <w:sz w:val="28"/>
                <w:szCs w:val="28"/>
              </w:rPr>
            </w:pPr>
            <w:r>
              <w:rPr>
                <w:rFonts w:ascii="Times New Roman" w:hAnsi="Times New Roman"/>
                <w:sz w:val="28"/>
                <w:szCs w:val="28"/>
              </w:rPr>
              <w:t>3.1.1.</w:t>
            </w:r>
          </w:p>
        </w:tc>
        <w:tc>
          <w:tcPr>
            <w:tcW w:w="1364" w:type="dxa"/>
            <w:vMerge w:val="restart"/>
            <w:tcBorders>
              <w:left w:val="single" w:sz="4" w:space="0" w:color="000000"/>
              <w:bottom w:val="single" w:sz="4" w:space="0" w:color="000000"/>
              <w:right w:val="single" w:sz="4" w:space="0" w:color="000000"/>
            </w:tcBorders>
            <w:vAlign w:val="center"/>
          </w:tcPr>
          <w:p>
            <w:pPr>
              <w:pStyle w:val="Normal"/>
              <w:spacing w:before="0" w:after="120"/>
              <w:jc w:val="center"/>
              <w:rPr>
                <w:rFonts w:ascii="Times New Roman" w:hAnsi="Times New Roman"/>
                <w:sz w:val="28"/>
                <w:szCs w:val="28"/>
              </w:rPr>
            </w:pPr>
            <w:r>
              <w:rPr>
                <w:rFonts w:ascii="Times New Roman" w:hAnsi="Times New Roman"/>
                <w:i/>
                <w:iCs/>
                <w:sz w:val="28"/>
                <w:szCs w:val="28"/>
              </w:rPr>
              <w:t>в том числе:</w:t>
            </w:r>
          </w:p>
        </w:tc>
        <w:tc>
          <w:tcPr>
            <w:tcW w:w="3817" w:type="dxa"/>
            <w:tcBorders>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i/>
                <w:iCs/>
                <w:sz w:val="28"/>
                <w:szCs w:val="28"/>
              </w:rPr>
              <w:t xml:space="preserve">нецелевое использование бюджетных средств, тыс.рублей  </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w:t>
            </w:r>
          </w:p>
        </w:tc>
      </w:tr>
      <w:tr>
        <w:trPr>
          <w:trHeight w:val="429" w:hRule="atLeast"/>
        </w:trPr>
        <w:tc>
          <w:tcPr>
            <w:tcW w:w="935" w:type="dxa"/>
            <w:tcBorders>
              <w:left w:val="single" w:sz="8" w:space="0" w:color="000000"/>
              <w:bottom w:val="single" w:sz="4" w:space="0" w:color="000000"/>
              <w:right w:val="single" w:sz="4" w:space="0" w:color="000000"/>
            </w:tcBorders>
          </w:tcPr>
          <w:p>
            <w:pPr>
              <w:pStyle w:val="Normal"/>
              <w:spacing w:before="0" w:after="120"/>
              <w:jc w:val="center"/>
              <w:rPr>
                <w:rFonts w:ascii="Times New Roman" w:hAnsi="Times New Roman"/>
                <w:sz w:val="28"/>
                <w:szCs w:val="28"/>
              </w:rPr>
            </w:pPr>
            <w:r>
              <w:rPr>
                <w:rFonts w:ascii="Times New Roman" w:hAnsi="Times New Roman"/>
                <w:sz w:val="28"/>
                <w:szCs w:val="28"/>
              </w:rPr>
              <w:t>3.1.2.</w:t>
            </w:r>
          </w:p>
        </w:tc>
        <w:tc>
          <w:tcPr>
            <w:tcW w:w="1364" w:type="dxa"/>
            <w:vMerge w:val="continue"/>
            <w:tcBorders>
              <w:left w:val="single" w:sz="4" w:space="0" w:color="000000"/>
              <w:bottom w:val="single" w:sz="4" w:space="0" w:color="000000"/>
              <w:right w:val="single" w:sz="4" w:space="0" w:color="000000"/>
            </w:tcBorders>
            <w:vAlign w:val="center"/>
          </w:tcPr>
          <w:p>
            <w:pPr>
              <w:pStyle w:val="Normal"/>
              <w:spacing w:before="0" w:after="120"/>
              <w:rPr>
                <w:rFonts w:ascii="Times New Roman" w:hAnsi="Times New Roman"/>
                <w:i/>
                <w:i/>
                <w:iCs/>
                <w:sz w:val="28"/>
                <w:szCs w:val="28"/>
              </w:rPr>
            </w:pPr>
            <w:r>
              <w:rPr>
                <w:rFonts w:ascii="Times New Roman" w:hAnsi="Times New Roman"/>
                <w:i/>
                <w:iCs/>
                <w:sz w:val="28"/>
                <w:szCs w:val="28"/>
              </w:rPr>
            </w:r>
          </w:p>
        </w:tc>
        <w:tc>
          <w:tcPr>
            <w:tcW w:w="3817" w:type="dxa"/>
            <w:tcBorders>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i/>
                <w:iCs/>
                <w:sz w:val="28"/>
                <w:szCs w:val="28"/>
              </w:rPr>
              <w:t xml:space="preserve">нарушения при формировании и исполнении бюджетов, тыс. рублей </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5,8</w:t>
            </w:r>
          </w:p>
        </w:tc>
      </w:tr>
      <w:tr>
        <w:trPr>
          <w:trHeight w:val="720" w:hRule="atLeast"/>
        </w:trPr>
        <w:tc>
          <w:tcPr>
            <w:tcW w:w="935" w:type="dxa"/>
            <w:tcBorders>
              <w:left w:val="single" w:sz="8" w:space="0" w:color="000000"/>
              <w:bottom w:val="single" w:sz="4" w:space="0" w:color="000000"/>
              <w:right w:val="single" w:sz="4" w:space="0" w:color="000000"/>
            </w:tcBorders>
          </w:tcPr>
          <w:p>
            <w:pPr>
              <w:pStyle w:val="Normal"/>
              <w:spacing w:before="0" w:after="120"/>
              <w:jc w:val="center"/>
              <w:rPr>
                <w:rFonts w:ascii="Times New Roman" w:hAnsi="Times New Roman"/>
                <w:sz w:val="28"/>
                <w:szCs w:val="28"/>
              </w:rPr>
            </w:pPr>
            <w:r>
              <w:rPr>
                <w:rFonts w:ascii="Times New Roman" w:hAnsi="Times New Roman"/>
                <w:sz w:val="28"/>
                <w:szCs w:val="28"/>
              </w:rPr>
              <w:t>3.1.3.</w:t>
            </w:r>
          </w:p>
        </w:tc>
        <w:tc>
          <w:tcPr>
            <w:tcW w:w="1364" w:type="dxa"/>
            <w:vMerge w:val="continue"/>
            <w:tcBorders>
              <w:left w:val="single" w:sz="4" w:space="0" w:color="000000"/>
              <w:bottom w:val="single" w:sz="4" w:space="0" w:color="000000"/>
              <w:right w:val="single" w:sz="4" w:space="0" w:color="000000"/>
            </w:tcBorders>
            <w:vAlign w:val="center"/>
          </w:tcPr>
          <w:p>
            <w:pPr>
              <w:pStyle w:val="Normal"/>
              <w:spacing w:before="0" w:after="120"/>
              <w:rPr>
                <w:rFonts w:ascii="Times New Roman" w:hAnsi="Times New Roman"/>
                <w:i/>
                <w:i/>
                <w:iCs/>
                <w:sz w:val="28"/>
                <w:szCs w:val="28"/>
              </w:rPr>
            </w:pPr>
            <w:r>
              <w:rPr>
                <w:rFonts w:ascii="Times New Roman" w:hAnsi="Times New Roman"/>
                <w:i/>
                <w:iCs/>
                <w:sz w:val="28"/>
                <w:szCs w:val="28"/>
              </w:rPr>
            </w:r>
          </w:p>
        </w:tc>
        <w:tc>
          <w:tcPr>
            <w:tcW w:w="3817" w:type="dxa"/>
            <w:tcBorders>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i/>
                <w:iCs/>
                <w:sz w:val="28"/>
                <w:szCs w:val="28"/>
              </w:rPr>
              <w:t xml:space="preserve">нарушения ведения бухгалтерского учета, составления и предоставления бухгалтерской (финансовой) отчетности, тыс. рублей </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7986,6</w:t>
            </w:r>
          </w:p>
        </w:tc>
      </w:tr>
      <w:tr>
        <w:trPr>
          <w:trHeight w:val="591" w:hRule="atLeast"/>
        </w:trPr>
        <w:tc>
          <w:tcPr>
            <w:tcW w:w="935" w:type="dxa"/>
            <w:tcBorders>
              <w:left w:val="single" w:sz="8" w:space="0" w:color="000000"/>
              <w:bottom w:val="single" w:sz="4" w:space="0" w:color="000000"/>
              <w:right w:val="single" w:sz="4" w:space="0" w:color="000000"/>
            </w:tcBorders>
          </w:tcPr>
          <w:p>
            <w:pPr>
              <w:pStyle w:val="Normal"/>
              <w:spacing w:before="0" w:after="120"/>
              <w:jc w:val="center"/>
              <w:rPr>
                <w:rFonts w:ascii="Times New Roman" w:hAnsi="Times New Roman"/>
                <w:sz w:val="28"/>
                <w:szCs w:val="28"/>
              </w:rPr>
            </w:pPr>
            <w:r>
              <w:rPr>
                <w:rFonts w:ascii="Times New Roman" w:hAnsi="Times New Roman"/>
                <w:sz w:val="28"/>
                <w:szCs w:val="28"/>
              </w:rPr>
              <w:t>3.1.4.</w:t>
            </w:r>
          </w:p>
        </w:tc>
        <w:tc>
          <w:tcPr>
            <w:tcW w:w="1364" w:type="dxa"/>
            <w:vMerge w:val="continue"/>
            <w:tcBorders>
              <w:left w:val="single" w:sz="4" w:space="0" w:color="000000"/>
              <w:bottom w:val="single" w:sz="4" w:space="0" w:color="000000"/>
              <w:right w:val="single" w:sz="4" w:space="0" w:color="000000"/>
            </w:tcBorders>
            <w:vAlign w:val="center"/>
          </w:tcPr>
          <w:p>
            <w:pPr>
              <w:pStyle w:val="Normal"/>
              <w:spacing w:before="0" w:after="120"/>
              <w:rPr>
                <w:rFonts w:ascii="Times New Roman" w:hAnsi="Times New Roman"/>
                <w:i/>
                <w:i/>
                <w:iCs/>
                <w:sz w:val="28"/>
                <w:szCs w:val="28"/>
              </w:rPr>
            </w:pPr>
            <w:r>
              <w:rPr>
                <w:rFonts w:ascii="Times New Roman" w:hAnsi="Times New Roman"/>
                <w:i/>
                <w:iCs/>
                <w:sz w:val="28"/>
                <w:szCs w:val="28"/>
              </w:rPr>
            </w:r>
          </w:p>
        </w:tc>
        <w:tc>
          <w:tcPr>
            <w:tcW w:w="3817" w:type="dxa"/>
            <w:tcBorders>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i/>
                <w:iCs/>
                <w:sz w:val="28"/>
                <w:szCs w:val="28"/>
              </w:rPr>
              <w:t xml:space="preserve">нарушения в сфере управления и распоряжения муниципальной собственностью, тыс. рублей </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w:t>
            </w:r>
          </w:p>
        </w:tc>
      </w:tr>
      <w:tr>
        <w:trPr>
          <w:trHeight w:val="699" w:hRule="atLeast"/>
        </w:trPr>
        <w:tc>
          <w:tcPr>
            <w:tcW w:w="935" w:type="dxa"/>
            <w:tcBorders>
              <w:left w:val="single" w:sz="8" w:space="0" w:color="000000"/>
              <w:bottom w:val="single" w:sz="4" w:space="0" w:color="000000"/>
              <w:right w:val="single" w:sz="4" w:space="0" w:color="000000"/>
            </w:tcBorders>
          </w:tcPr>
          <w:p>
            <w:pPr>
              <w:pStyle w:val="Normal"/>
              <w:spacing w:before="0" w:after="120"/>
              <w:jc w:val="center"/>
              <w:rPr>
                <w:rFonts w:ascii="Times New Roman" w:hAnsi="Times New Roman"/>
                <w:sz w:val="28"/>
                <w:szCs w:val="28"/>
              </w:rPr>
            </w:pPr>
            <w:r>
              <w:rPr>
                <w:rFonts w:ascii="Times New Roman" w:hAnsi="Times New Roman"/>
                <w:sz w:val="28"/>
                <w:szCs w:val="28"/>
              </w:rPr>
              <w:t>3.1.5.</w:t>
            </w:r>
          </w:p>
        </w:tc>
        <w:tc>
          <w:tcPr>
            <w:tcW w:w="1364" w:type="dxa"/>
            <w:vMerge w:val="continue"/>
            <w:tcBorders>
              <w:left w:val="single" w:sz="4" w:space="0" w:color="000000"/>
              <w:bottom w:val="single" w:sz="4" w:space="0" w:color="000000"/>
              <w:right w:val="single" w:sz="4" w:space="0" w:color="000000"/>
            </w:tcBorders>
            <w:vAlign w:val="center"/>
          </w:tcPr>
          <w:p>
            <w:pPr>
              <w:pStyle w:val="Normal"/>
              <w:spacing w:before="0" w:after="120"/>
              <w:rPr>
                <w:rFonts w:ascii="Times New Roman" w:hAnsi="Times New Roman"/>
                <w:i/>
                <w:i/>
                <w:iCs/>
                <w:sz w:val="28"/>
                <w:szCs w:val="28"/>
              </w:rPr>
            </w:pPr>
            <w:r>
              <w:rPr>
                <w:rFonts w:ascii="Times New Roman" w:hAnsi="Times New Roman"/>
                <w:i/>
                <w:iCs/>
                <w:sz w:val="28"/>
                <w:szCs w:val="28"/>
              </w:rPr>
            </w:r>
          </w:p>
        </w:tc>
        <w:tc>
          <w:tcPr>
            <w:tcW w:w="3817" w:type="dxa"/>
            <w:tcBorders>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i/>
                <w:iCs/>
                <w:sz w:val="28"/>
                <w:szCs w:val="28"/>
              </w:rPr>
              <w:t xml:space="preserve">нарушения при осуществлении муниципальных закупок и закупок отдельными видами юридических лиц, тыс. рублей </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w:t>
            </w:r>
          </w:p>
        </w:tc>
      </w:tr>
      <w:tr>
        <w:trPr>
          <w:trHeight w:val="315" w:hRule="atLeast"/>
        </w:trPr>
        <w:tc>
          <w:tcPr>
            <w:tcW w:w="935" w:type="dxa"/>
            <w:tcBorders>
              <w:left w:val="single" w:sz="8" w:space="0" w:color="000000"/>
              <w:bottom w:val="single" w:sz="4" w:space="0" w:color="000000"/>
              <w:right w:val="single" w:sz="4" w:space="0" w:color="000000"/>
            </w:tcBorders>
          </w:tcPr>
          <w:p>
            <w:pPr>
              <w:pStyle w:val="Normal"/>
              <w:spacing w:before="0" w:after="120"/>
              <w:jc w:val="center"/>
              <w:rPr>
                <w:rFonts w:ascii="Times New Roman" w:hAnsi="Times New Roman"/>
                <w:sz w:val="28"/>
                <w:szCs w:val="28"/>
              </w:rPr>
            </w:pPr>
            <w:r>
              <w:rPr>
                <w:rFonts w:ascii="Times New Roman" w:hAnsi="Times New Roman"/>
                <w:sz w:val="28"/>
                <w:szCs w:val="28"/>
              </w:rPr>
              <w:t>3.1.6.</w:t>
            </w:r>
          </w:p>
        </w:tc>
        <w:tc>
          <w:tcPr>
            <w:tcW w:w="1364" w:type="dxa"/>
            <w:vMerge w:val="continue"/>
            <w:tcBorders>
              <w:left w:val="single" w:sz="4" w:space="0" w:color="000000"/>
              <w:bottom w:val="single" w:sz="4" w:space="0" w:color="000000"/>
              <w:right w:val="single" w:sz="4" w:space="0" w:color="000000"/>
            </w:tcBorders>
            <w:vAlign w:val="center"/>
          </w:tcPr>
          <w:p>
            <w:pPr>
              <w:pStyle w:val="Normal"/>
              <w:spacing w:before="0" w:after="120"/>
              <w:rPr>
                <w:rFonts w:ascii="Times New Roman" w:hAnsi="Times New Roman"/>
                <w:i/>
                <w:i/>
                <w:iCs/>
                <w:sz w:val="28"/>
                <w:szCs w:val="28"/>
              </w:rPr>
            </w:pPr>
            <w:r>
              <w:rPr>
                <w:rFonts w:ascii="Times New Roman" w:hAnsi="Times New Roman"/>
                <w:i/>
                <w:iCs/>
                <w:sz w:val="28"/>
                <w:szCs w:val="28"/>
              </w:rPr>
            </w:r>
          </w:p>
        </w:tc>
        <w:tc>
          <w:tcPr>
            <w:tcW w:w="3817" w:type="dxa"/>
            <w:tcBorders>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i/>
                <w:iCs/>
                <w:sz w:val="28"/>
                <w:szCs w:val="28"/>
              </w:rPr>
              <w:t xml:space="preserve">иные нарушения, тыс. рублей </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572655,0</w:t>
            </w:r>
          </w:p>
        </w:tc>
      </w:tr>
      <w:tr>
        <w:trPr>
          <w:trHeight w:val="315" w:hRule="atLeast"/>
        </w:trPr>
        <w:tc>
          <w:tcPr>
            <w:tcW w:w="935" w:type="dxa"/>
            <w:tcBorders>
              <w:left w:val="single" w:sz="8" w:space="0" w:color="000000"/>
              <w:bottom w:val="single" w:sz="4" w:space="0" w:color="000000"/>
              <w:right w:val="single" w:sz="4" w:space="0" w:color="000000"/>
            </w:tcBorders>
          </w:tcPr>
          <w:p>
            <w:pPr>
              <w:pStyle w:val="Normal"/>
              <w:spacing w:before="0" w:after="120"/>
              <w:jc w:val="center"/>
              <w:rPr>
                <w:rFonts w:ascii="Times New Roman" w:hAnsi="Times New Roman"/>
                <w:sz w:val="28"/>
                <w:szCs w:val="28"/>
              </w:rPr>
            </w:pPr>
            <w:r>
              <w:rPr>
                <w:rFonts w:ascii="Times New Roman" w:hAnsi="Times New Roman"/>
                <w:sz w:val="28"/>
                <w:szCs w:val="28"/>
              </w:rPr>
              <w:t>3.2.</w:t>
            </w:r>
          </w:p>
        </w:tc>
        <w:tc>
          <w:tcPr>
            <w:tcW w:w="5181" w:type="dxa"/>
            <w:gridSpan w:val="2"/>
            <w:tcBorders>
              <w:top w:val="single" w:sz="4" w:space="0" w:color="000000"/>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sz w:val="28"/>
                <w:szCs w:val="28"/>
              </w:rPr>
              <w:t>Направлено представлений и предписаний, всего, ед.</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13</w:t>
            </w:r>
          </w:p>
        </w:tc>
      </w:tr>
      <w:tr>
        <w:trPr>
          <w:trHeight w:val="337" w:hRule="atLeast"/>
        </w:trPr>
        <w:tc>
          <w:tcPr>
            <w:tcW w:w="935" w:type="dxa"/>
            <w:tcBorders>
              <w:left w:val="single" w:sz="8" w:space="0" w:color="000000"/>
              <w:bottom w:val="single" w:sz="4" w:space="0" w:color="000000"/>
              <w:right w:val="single" w:sz="4" w:space="0" w:color="000000"/>
            </w:tcBorders>
          </w:tcPr>
          <w:p>
            <w:pPr>
              <w:pStyle w:val="Normal"/>
              <w:spacing w:before="0" w:after="120"/>
              <w:jc w:val="center"/>
              <w:rPr>
                <w:rFonts w:ascii="Times New Roman" w:hAnsi="Times New Roman"/>
                <w:sz w:val="28"/>
                <w:szCs w:val="28"/>
              </w:rPr>
            </w:pPr>
            <w:r>
              <w:rPr>
                <w:rFonts w:ascii="Times New Roman" w:hAnsi="Times New Roman"/>
                <w:sz w:val="28"/>
                <w:szCs w:val="28"/>
              </w:rPr>
              <w:t>3.2.1.</w:t>
            </w:r>
          </w:p>
        </w:tc>
        <w:tc>
          <w:tcPr>
            <w:tcW w:w="1364" w:type="dxa"/>
            <w:vMerge w:val="restart"/>
            <w:tcBorders>
              <w:left w:val="single" w:sz="4" w:space="0" w:color="000000"/>
              <w:bottom w:val="single" w:sz="4" w:space="0" w:color="000000"/>
              <w:right w:val="single" w:sz="4" w:space="0" w:color="000000"/>
            </w:tcBorders>
            <w:vAlign w:val="center"/>
          </w:tcPr>
          <w:p>
            <w:pPr>
              <w:pStyle w:val="Normal"/>
              <w:spacing w:before="0" w:after="120"/>
              <w:jc w:val="center"/>
              <w:rPr>
                <w:rFonts w:ascii="Times New Roman" w:hAnsi="Times New Roman"/>
                <w:sz w:val="28"/>
                <w:szCs w:val="28"/>
              </w:rPr>
            </w:pPr>
            <w:r>
              <w:rPr>
                <w:rFonts w:ascii="Times New Roman" w:hAnsi="Times New Roman"/>
                <w:i/>
                <w:iCs/>
                <w:sz w:val="28"/>
                <w:szCs w:val="28"/>
              </w:rPr>
              <w:t>в том числе:</w:t>
            </w:r>
          </w:p>
        </w:tc>
        <w:tc>
          <w:tcPr>
            <w:tcW w:w="3817" w:type="dxa"/>
            <w:tcBorders>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i/>
                <w:iCs/>
                <w:sz w:val="28"/>
                <w:szCs w:val="28"/>
              </w:rPr>
              <w:t>представлений, ед.</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12</w:t>
            </w:r>
          </w:p>
        </w:tc>
      </w:tr>
      <w:tr>
        <w:trPr>
          <w:trHeight w:val="330" w:hRule="atLeast"/>
        </w:trPr>
        <w:tc>
          <w:tcPr>
            <w:tcW w:w="935" w:type="dxa"/>
            <w:tcBorders>
              <w:left w:val="single" w:sz="8" w:space="0" w:color="000000"/>
              <w:bottom w:val="single" w:sz="4" w:space="0" w:color="000000"/>
              <w:right w:val="single" w:sz="4" w:space="0" w:color="000000"/>
            </w:tcBorders>
          </w:tcPr>
          <w:p>
            <w:pPr>
              <w:pStyle w:val="Normal"/>
              <w:spacing w:before="0" w:after="120"/>
              <w:jc w:val="center"/>
              <w:rPr>
                <w:rFonts w:ascii="Times New Roman" w:hAnsi="Times New Roman"/>
                <w:sz w:val="28"/>
                <w:szCs w:val="28"/>
              </w:rPr>
            </w:pPr>
            <w:r>
              <w:rPr>
                <w:rFonts w:ascii="Times New Roman" w:hAnsi="Times New Roman"/>
                <w:sz w:val="28"/>
                <w:szCs w:val="28"/>
              </w:rPr>
              <w:t>3.2.2.</w:t>
            </w:r>
          </w:p>
        </w:tc>
        <w:tc>
          <w:tcPr>
            <w:tcW w:w="1364" w:type="dxa"/>
            <w:vMerge w:val="continue"/>
            <w:tcBorders>
              <w:left w:val="single" w:sz="4" w:space="0" w:color="000000"/>
              <w:bottom w:val="single" w:sz="4" w:space="0" w:color="000000"/>
              <w:right w:val="single" w:sz="4" w:space="0" w:color="000000"/>
            </w:tcBorders>
            <w:vAlign w:val="center"/>
          </w:tcPr>
          <w:p>
            <w:pPr>
              <w:pStyle w:val="Normal"/>
              <w:spacing w:before="0" w:after="120"/>
              <w:rPr>
                <w:rFonts w:ascii="Times New Roman" w:hAnsi="Times New Roman"/>
                <w:i/>
                <w:i/>
                <w:iCs/>
                <w:sz w:val="28"/>
                <w:szCs w:val="28"/>
              </w:rPr>
            </w:pPr>
            <w:r>
              <w:rPr>
                <w:rFonts w:ascii="Times New Roman" w:hAnsi="Times New Roman"/>
                <w:i/>
                <w:iCs/>
                <w:sz w:val="28"/>
                <w:szCs w:val="28"/>
              </w:rPr>
            </w:r>
          </w:p>
        </w:tc>
        <w:tc>
          <w:tcPr>
            <w:tcW w:w="3817" w:type="dxa"/>
            <w:tcBorders>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i/>
                <w:iCs/>
                <w:sz w:val="28"/>
                <w:szCs w:val="28"/>
              </w:rPr>
              <w:t>предписаний, ед.</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1</w:t>
            </w:r>
          </w:p>
        </w:tc>
      </w:tr>
      <w:tr>
        <w:trPr>
          <w:trHeight w:val="362" w:hRule="atLeast"/>
        </w:trPr>
        <w:tc>
          <w:tcPr>
            <w:tcW w:w="935" w:type="dxa"/>
            <w:tcBorders>
              <w:left w:val="single" w:sz="8" w:space="0" w:color="000000"/>
              <w:bottom w:val="single" w:sz="4" w:space="0" w:color="000000"/>
              <w:right w:val="single" w:sz="4" w:space="0" w:color="000000"/>
            </w:tcBorders>
          </w:tcPr>
          <w:p>
            <w:pPr>
              <w:pStyle w:val="Normal"/>
              <w:spacing w:before="0" w:after="120"/>
              <w:jc w:val="center"/>
              <w:rPr>
                <w:rFonts w:ascii="Times New Roman" w:hAnsi="Times New Roman"/>
                <w:sz w:val="28"/>
                <w:szCs w:val="28"/>
              </w:rPr>
            </w:pPr>
            <w:r>
              <w:rPr>
                <w:rFonts w:ascii="Times New Roman" w:hAnsi="Times New Roman"/>
                <w:sz w:val="28"/>
                <w:szCs w:val="28"/>
              </w:rPr>
              <w:t>3.3.</w:t>
            </w:r>
          </w:p>
        </w:tc>
        <w:tc>
          <w:tcPr>
            <w:tcW w:w="5181" w:type="dxa"/>
            <w:gridSpan w:val="2"/>
            <w:tcBorders>
              <w:top w:val="single" w:sz="4" w:space="0" w:color="000000"/>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sz w:val="28"/>
                <w:szCs w:val="28"/>
              </w:rPr>
              <w:t>Исполнено (рассмотрено) представлений и предписаний, всего, ед.</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13</w:t>
            </w:r>
          </w:p>
        </w:tc>
      </w:tr>
      <w:tr>
        <w:trPr>
          <w:trHeight w:val="132" w:hRule="atLeast"/>
        </w:trPr>
        <w:tc>
          <w:tcPr>
            <w:tcW w:w="935" w:type="dxa"/>
            <w:tcBorders>
              <w:left w:val="single" w:sz="8" w:space="0" w:color="000000"/>
              <w:bottom w:val="single" w:sz="4" w:space="0" w:color="000000"/>
              <w:right w:val="single" w:sz="4" w:space="0" w:color="000000"/>
            </w:tcBorders>
          </w:tcPr>
          <w:p>
            <w:pPr>
              <w:pStyle w:val="Normal"/>
              <w:spacing w:before="0" w:after="120"/>
              <w:jc w:val="center"/>
              <w:rPr>
                <w:rFonts w:ascii="Times New Roman" w:hAnsi="Times New Roman"/>
                <w:sz w:val="28"/>
                <w:szCs w:val="28"/>
              </w:rPr>
            </w:pPr>
            <w:r>
              <w:rPr>
                <w:rFonts w:ascii="Times New Roman" w:hAnsi="Times New Roman"/>
                <w:sz w:val="28"/>
                <w:szCs w:val="28"/>
              </w:rPr>
              <w:t>3.3.1.</w:t>
            </w:r>
          </w:p>
        </w:tc>
        <w:tc>
          <w:tcPr>
            <w:tcW w:w="1364" w:type="dxa"/>
            <w:vMerge w:val="restart"/>
            <w:tcBorders>
              <w:left w:val="single" w:sz="4" w:space="0" w:color="000000"/>
              <w:bottom w:val="single" w:sz="4" w:space="0" w:color="000000"/>
              <w:right w:val="single" w:sz="4" w:space="0" w:color="000000"/>
            </w:tcBorders>
            <w:vAlign w:val="center"/>
          </w:tcPr>
          <w:p>
            <w:pPr>
              <w:pStyle w:val="Normal"/>
              <w:spacing w:before="0" w:after="120"/>
              <w:jc w:val="center"/>
              <w:rPr>
                <w:rFonts w:ascii="Times New Roman" w:hAnsi="Times New Roman"/>
                <w:sz w:val="28"/>
                <w:szCs w:val="28"/>
              </w:rPr>
            </w:pPr>
            <w:r>
              <w:rPr>
                <w:rFonts w:ascii="Times New Roman" w:hAnsi="Times New Roman"/>
                <w:i/>
                <w:iCs/>
                <w:sz w:val="28"/>
                <w:szCs w:val="28"/>
              </w:rPr>
              <w:t>в том числе:</w:t>
            </w:r>
          </w:p>
        </w:tc>
        <w:tc>
          <w:tcPr>
            <w:tcW w:w="3817" w:type="dxa"/>
            <w:tcBorders>
              <w:bottom w:val="single" w:sz="4" w:space="0" w:color="000000"/>
              <w:right w:val="single" w:sz="4" w:space="0" w:color="000000"/>
            </w:tcBorders>
            <w:vAlign w:val="center"/>
          </w:tcPr>
          <w:p>
            <w:pPr>
              <w:pStyle w:val="Normal"/>
              <w:spacing w:before="0" w:after="120"/>
              <w:rPr>
                <w:rFonts w:ascii="Times New Roman" w:hAnsi="Times New Roman"/>
                <w:sz w:val="28"/>
                <w:szCs w:val="28"/>
              </w:rPr>
            </w:pPr>
            <w:r>
              <w:rPr>
                <w:rFonts w:ascii="Times New Roman" w:hAnsi="Times New Roman"/>
                <w:i/>
                <w:iCs/>
                <w:sz w:val="28"/>
                <w:szCs w:val="28"/>
              </w:rPr>
              <w:t>представлений, ед.</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12</w:t>
            </w:r>
          </w:p>
        </w:tc>
      </w:tr>
      <w:tr>
        <w:trPr>
          <w:trHeight w:val="375" w:hRule="atLeast"/>
        </w:trPr>
        <w:tc>
          <w:tcPr>
            <w:tcW w:w="935" w:type="dxa"/>
            <w:tcBorders>
              <w:top w:val="single" w:sz="4" w:space="0" w:color="000000"/>
              <w:left w:val="single" w:sz="4" w:space="0" w:color="000000"/>
              <w:bottom w:val="single" w:sz="4" w:space="0" w:color="000000"/>
              <w:right w:val="single" w:sz="4" w:space="0" w:color="000000"/>
            </w:tcBorders>
          </w:tcPr>
          <w:p>
            <w:pPr>
              <w:pStyle w:val="Normal"/>
              <w:spacing w:before="0" w:after="120"/>
              <w:jc w:val="center"/>
              <w:rPr>
                <w:rFonts w:ascii="Times New Roman" w:hAnsi="Times New Roman"/>
                <w:sz w:val="28"/>
                <w:szCs w:val="28"/>
              </w:rPr>
            </w:pPr>
            <w:r>
              <w:rPr>
                <w:rFonts w:ascii="Times New Roman" w:hAnsi="Times New Roman"/>
                <w:sz w:val="28"/>
                <w:szCs w:val="28"/>
              </w:rPr>
              <w:t>3.3.2.</w:t>
            </w:r>
          </w:p>
        </w:tc>
        <w:tc>
          <w:tcPr>
            <w:tcW w:w="136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20"/>
              <w:rPr>
                <w:rFonts w:ascii="Times New Roman" w:hAnsi="Times New Roman"/>
                <w:i/>
                <w:i/>
                <w:iCs/>
                <w:sz w:val="28"/>
                <w:szCs w:val="28"/>
              </w:rPr>
            </w:pPr>
            <w:r>
              <w:rPr>
                <w:rFonts w:ascii="Times New Roman" w:hAnsi="Times New Roman"/>
                <w:i/>
                <w:iCs/>
                <w:sz w:val="28"/>
                <w:szCs w:val="28"/>
              </w:rPr>
            </w:r>
          </w:p>
        </w:tc>
        <w:tc>
          <w:tcPr>
            <w:tcW w:w="3817" w:type="dxa"/>
            <w:tcBorders>
              <w:top w:val="single" w:sz="4" w:space="0" w:color="000000"/>
              <w:bottom w:val="single" w:sz="4" w:space="0" w:color="000000"/>
              <w:right w:val="single" w:sz="4" w:space="0" w:color="000000"/>
            </w:tcBorders>
            <w:vAlign w:val="center"/>
          </w:tcPr>
          <w:p>
            <w:pPr>
              <w:pStyle w:val="Normal"/>
              <w:spacing w:before="0" w:after="120"/>
              <w:rPr>
                <w:rFonts w:ascii="Times New Roman" w:hAnsi="Times New Roman"/>
                <w:sz w:val="28"/>
                <w:szCs w:val="28"/>
              </w:rPr>
            </w:pPr>
            <w:r>
              <w:rPr>
                <w:rFonts w:ascii="Times New Roman" w:hAnsi="Times New Roman"/>
                <w:i/>
                <w:iCs/>
                <w:sz w:val="28"/>
                <w:szCs w:val="28"/>
              </w:rPr>
              <w:t>предписаний, ед.</w:t>
            </w:r>
          </w:p>
        </w:tc>
        <w:tc>
          <w:tcPr>
            <w:tcW w:w="3229" w:type="dxa"/>
            <w:tcBorders>
              <w:top w:val="single" w:sz="4" w:space="0" w:color="000000"/>
              <w:bottom w:val="single" w:sz="4" w:space="0" w:color="000000"/>
              <w:right w:val="single" w:sz="4"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1</w:t>
            </w:r>
          </w:p>
        </w:tc>
      </w:tr>
      <w:tr>
        <w:trPr>
          <w:trHeight w:val="570" w:hRule="atLeast"/>
        </w:trPr>
        <w:tc>
          <w:tcPr>
            <w:tcW w:w="935" w:type="dxa"/>
            <w:tcBorders>
              <w:top w:val="single" w:sz="4" w:space="0" w:color="000000"/>
              <w:left w:val="single" w:sz="4" w:space="0" w:color="000000"/>
              <w:bottom w:val="single" w:sz="4" w:space="0" w:color="000000"/>
              <w:right w:val="single" w:sz="4" w:space="0" w:color="000000"/>
            </w:tcBorders>
          </w:tcPr>
          <w:p>
            <w:pPr>
              <w:pStyle w:val="Normal"/>
              <w:spacing w:before="0" w:after="120"/>
              <w:jc w:val="center"/>
              <w:rPr>
                <w:rFonts w:ascii="Times New Roman" w:hAnsi="Times New Roman"/>
                <w:sz w:val="28"/>
                <w:szCs w:val="28"/>
              </w:rPr>
            </w:pPr>
            <w:r>
              <w:rPr>
                <w:rFonts w:ascii="Times New Roman" w:hAnsi="Times New Roman"/>
                <w:sz w:val="28"/>
                <w:szCs w:val="28"/>
              </w:rPr>
              <w:t>3.4.</w:t>
            </w:r>
          </w:p>
        </w:tc>
        <w:tc>
          <w:tcPr>
            <w:tcW w:w="5181" w:type="dxa"/>
            <w:gridSpan w:val="2"/>
            <w:tcBorders>
              <w:top w:val="single" w:sz="4" w:space="0" w:color="000000"/>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sz w:val="28"/>
                <w:szCs w:val="28"/>
              </w:rPr>
              <w:t>Количество предложений (рекомендаций), подготовленных КСО по результатам КМ и ЭАМ, ед.</w:t>
            </w:r>
          </w:p>
        </w:tc>
        <w:tc>
          <w:tcPr>
            <w:tcW w:w="322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КМ-72 + ЭАМ-116 = 188</w:t>
            </w:r>
          </w:p>
        </w:tc>
      </w:tr>
      <w:tr>
        <w:trPr>
          <w:trHeight w:val="427" w:hRule="atLeast"/>
        </w:trPr>
        <w:tc>
          <w:tcPr>
            <w:tcW w:w="935" w:type="dxa"/>
            <w:tcBorders>
              <w:left w:val="single" w:sz="8" w:space="0" w:color="000000"/>
              <w:bottom w:val="single" w:sz="4" w:space="0" w:color="000000"/>
              <w:right w:val="single" w:sz="4" w:space="0" w:color="000000"/>
            </w:tcBorders>
          </w:tcPr>
          <w:p>
            <w:pPr>
              <w:pStyle w:val="Normal"/>
              <w:spacing w:before="0" w:after="120"/>
              <w:jc w:val="center"/>
              <w:rPr>
                <w:rFonts w:ascii="Times New Roman" w:hAnsi="Times New Roman"/>
                <w:sz w:val="28"/>
                <w:szCs w:val="28"/>
              </w:rPr>
            </w:pPr>
            <w:r>
              <w:rPr>
                <w:rFonts w:ascii="Times New Roman" w:hAnsi="Times New Roman"/>
                <w:sz w:val="28"/>
                <w:szCs w:val="28"/>
              </w:rPr>
              <w:t>3.4.1.</w:t>
            </w:r>
          </w:p>
        </w:tc>
        <w:tc>
          <w:tcPr>
            <w:tcW w:w="1364" w:type="dxa"/>
            <w:tcBorders>
              <w:top w:val="single" w:sz="4" w:space="0" w:color="000000"/>
              <w:bottom w:val="single" w:sz="4" w:space="0" w:color="000000"/>
              <w:right w:val="single" w:sz="4" w:space="0" w:color="000000"/>
            </w:tcBorders>
            <w:vAlign w:val="center"/>
          </w:tcPr>
          <w:p>
            <w:pPr>
              <w:pStyle w:val="Normal"/>
              <w:spacing w:before="0" w:after="120"/>
              <w:rPr>
                <w:rFonts w:ascii="Times New Roman" w:hAnsi="Times New Roman"/>
                <w:sz w:val="28"/>
                <w:szCs w:val="28"/>
              </w:rPr>
            </w:pPr>
            <w:r>
              <w:rPr>
                <w:rFonts w:ascii="Times New Roman" w:hAnsi="Times New Roman"/>
                <w:i/>
                <w:iCs/>
                <w:sz w:val="28"/>
                <w:szCs w:val="28"/>
              </w:rPr>
              <w:t>в том числе:</w:t>
            </w:r>
          </w:p>
        </w:tc>
        <w:tc>
          <w:tcPr>
            <w:tcW w:w="3817" w:type="dxa"/>
            <w:tcBorders>
              <w:top w:val="single" w:sz="4" w:space="0" w:color="000000"/>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sz w:val="28"/>
                <w:szCs w:val="28"/>
              </w:rPr>
              <w:t>по совершенствованию бюджетного процесса в МО</w:t>
            </w:r>
          </w:p>
        </w:tc>
        <w:tc>
          <w:tcPr>
            <w:tcW w:w="3229" w:type="dxa"/>
            <w:tcBorders>
              <w:top w:val="single" w:sz="4" w:space="0" w:color="000000"/>
              <w:bottom w:val="single" w:sz="4" w:space="0" w:color="000000"/>
              <w:right w:val="single" w:sz="4"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12</w:t>
            </w:r>
          </w:p>
        </w:tc>
      </w:tr>
      <w:tr>
        <w:trPr>
          <w:trHeight w:val="570" w:hRule="atLeast"/>
        </w:trPr>
        <w:tc>
          <w:tcPr>
            <w:tcW w:w="935" w:type="dxa"/>
            <w:tcBorders>
              <w:left w:val="single" w:sz="8" w:space="0" w:color="000000"/>
            </w:tcBorders>
          </w:tcPr>
          <w:p>
            <w:pPr>
              <w:pStyle w:val="Normal"/>
              <w:spacing w:before="0" w:after="120"/>
              <w:jc w:val="center"/>
              <w:rPr>
                <w:rFonts w:ascii="Times New Roman" w:hAnsi="Times New Roman"/>
                <w:sz w:val="28"/>
                <w:szCs w:val="28"/>
              </w:rPr>
            </w:pPr>
            <w:r>
              <w:rPr>
                <w:rFonts w:ascii="Times New Roman" w:hAnsi="Times New Roman"/>
                <w:sz w:val="28"/>
                <w:szCs w:val="28"/>
              </w:rPr>
              <w:t>3.4.2. </w:t>
            </w:r>
          </w:p>
        </w:tc>
        <w:tc>
          <w:tcPr>
            <w:tcW w:w="1364" w:type="dxa"/>
            <w:tcBorders>
              <w:left w:val="single" w:sz="4" w:space="0" w:color="000000"/>
              <w:bottom w:val="single" w:sz="4" w:space="0" w:color="000000"/>
              <w:right w:val="single" w:sz="4" w:space="0" w:color="000000"/>
            </w:tcBorders>
            <w:vAlign w:val="center"/>
          </w:tcPr>
          <w:p>
            <w:pPr>
              <w:pStyle w:val="Normal"/>
              <w:spacing w:before="0" w:after="120"/>
              <w:rPr>
                <w:rFonts w:ascii="Times New Roman" w:hAnsi="Times New Roman"/>
                <w:sz w:val="28"/>
                <w:szCs w:val="28"/>
              </w:rPr>
            </w:pPr>
            <w:r>
              <w:rPr>
                <w:rFonts w:ascii="Times New Roman" w:hAnsi="Times New Roman"/>
                <w:i/>
                <w:iCs/>
                <w:sz w:val="28"/>
                <w:szCs w:val="28"/>
              </w:rPr>
              <w:t>из них:</w:t>
            </w:r>
          </w:p>
        </w:tc>
        <w:tc>
          <w:tcPr>
            <w:tcW w:w="3817" w:type="dxa"/>
            <w:tcBorders>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sz w:val="28"/>
                <w:szCs w:val="28"/>
              </w:rPr>
              <w:t>учтено ОМС и объектами контроля при принятии решений (с учетом предложений по мероприятиям, проведенным в периодах, предшествующих отчетному)</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152</w:t>
            </w:r>
          </w:p>
        </w:tc>
      </w:tr>
      <w:tr>
        <w:trPr>
          <w:trHeight w:val="690" w:hRule="atLeast"/>
        </w:trPr>
        <w:tc>
          <w:tcPr>
            <w:tcW w:w="935" w:type="dxa"/>
            <w:tcBorders>
              <w:top w:val="single" w:sz="4" w:space="0" w:color="000000"/>
              <w:left w:val="single" w:sz="8" w:space="0" w:color="000000"/>
              <w:bottom w:val="single" w:sz="4" w:space="0" w:color="000000"/>
              <w:right w:val="single" w:sz="4" w:space="0" w:color="000000"/>
            </w:tcBorders>
          </w:tcPr>
          <w:p>
            <w:pPr>
              <w:pStyle w:val="Normal"/>
              <w:spacing w:before="0" w:after="120"/>
              <w:jc w:val="center"/>
              <w:rPr>
                <w:rFonts w:ascii="Times New Roman" w:hAnsi="Times New Roman"/>
                <w:sz w:val="28"/>
                <w:szCs w:val="28"/>
              </w:rPr>
            </w:pPr>
            <w:r>
              <w:rPr>
                <w:rFonts w:ascii="Times New Roman" w:hAnsi="Times New Roman"/>
                <w:sz w:val="28"/>
                <w:szCs w:val="28"/>
              </w:rPr>
              <w:t>3.5.</w:t>
            </w:r>
          </w:p>
        </w:tc>
        <w:tc>
          <w:tcPr>
            <w:tcW w:w="5181" w:type="dxa"/>
            <w:gridSpan w:val="2"/>
            <w:tcBorders>
              <w:top w:val="single" w:sz="4" w:space="0" w:color="000000"/>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sz w:val="28"/>
                <w:szCs w:val="28"/>
              </w:rPr>
              <w:t>Количество КМ и ЭАМ, о результатах которых направлена информация главе МО и в представительный орган МО, всего, ед.</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30</w:t>
            </w:r>
          </w:p>
        </w:tc>
      </w:tr>
      <w:tr>
        <w:trPr>
          <w:trHeight w:val="320" w:hRule="atLeast"/>
        </w:trPr>
        <w:tc>
          <w:tcPr>
            <w:tcW w:w="935" w:type="dxa"/>
            <w:tcBorders>
              <w:left w:val="single" w:sz="8" w:space="0" w:color="000000"/>
              <w:bottom w:val="single" w:sz="4" w:space="0" w:color="000000"/>
              <w:right w:val="single" w:sz="4" w:space="0" w:color="000000"/>
            </w:tcBorders>
          </w:tcPr>
          <w:p>
            <w:pPr>
              <w:pStyle w:val="Normal"/>
              <w:spacing w:before="0" w:after="120"/>
              <w:jc w:val="center"/>
              <w:rPr>
                <w:rFonts w:ascii="Times New Roman" w:hAnsi="Times New Roman"/>
                <w:sz w:val="28"/>
                <w:szCs w:val="28"/>
              </w:rPr>
            </w:pPr>
            <w:r>
              <w:rPr>
                <w:rFonts w:ascii="Times New Roman" w:hAnsi="Times New Roman"/>
                <w:sz w:val="28"/>
                <w:szCs w:val="28"/>
              </w:rPr>
              <w:t>3.5.1.</w:t>
            </w:r>
          </w:p>
        </w:tc>
        <w:tc>
          <w:tcPr>
            <w:tcW w:w="1364" w:type="dxa"/>
            <w:vMerge w:val="restart"/>
            <w:tcBorders>
              <w:left w:val="single" w:sz="4" w:space="0" w:color="000000"/>
              <w:bottom w:val="single" w:sz="4" w:space="0" w:color="000000"/>
              <w:right w:val="single" w:sz="4" w:space="0" w:color="000000"/>
            </w:tcBorders>
            <w:vAlign w:val="center"/>
          </w:tcPr>
          <w:p>
            <w:pPr>
              <w:pStyle w:val="Normal"/>
              <w:spacing w:before="0" w:after="120"/>
              <w:jc w:val="center"/>
              <w:rPr>
                <w:rFonts w:ascii="Times New Roman" w:hAnsi="Times New Roman"/>
                <w:sz w:val="28"/>
                <w:szCs w:val="28"/>
              </w:rPr>
            </w:pPr>
            <w:r>
              <w:rPr>
                <w:rFonts w:ascii="Times New Roman" w:hAnsi="Times New Roman"/>
                <w:i/>
                <w:iCs/>
                <w:sz w:val="28"/>
                <w:szCs w:val="28"/>
              </w:rPr>
              <w:t>в том числе:</w:t>
            </w:r>
          </w:p>
        </w:tc>
        <w:tc>
          <w:tcPr>
            <w:tcW w:w="3817" w:type="dxa"/>
            <w:tcBorders>
              <w:bottom w:val="single" w:sz="4" w:space="0" w:color="000000"/>
              <w:right w:val="single" w:sz="4" w:space="0" w:color="000000"/>
            </w:tcBorders>
            <w:vAlign w:val="center"/>
          </w:tcPr>
          <w:p>
            <w:pPr>
              <w:pStyle w:val="Normal"/>
              <w:spacing w:before="0" w:after="120"/>
              <w:rPr>
                <w:rFonts w:ascii="Times New Roman" w:hAnsi="Times New Roman"/>
                <w:sz w:val="28"/>
                <w:szCs w:val="28"/>
              </w:rPr>
            </w:pPr>
            <w:r>
              <w:rPr>
                <w:rFonts w:ascii="Times New Roman" w:hAnsi="Times New Roman"/>
                <w:i/>
                <w:iCs/>
                <w:sz w:val="28"/>
                <w:szCs w:val="28"/>
              </w:rPr>
              <w:t>главе МО</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КМ – 1 ЭАМ-3</w:t>
            </w:r>
          </w:p>
        </w:tc>
      </w:tr>
      <w:tr>
        <w:trPr>
          <w:trHeight w:val="267" w:hRule="atLeast"/>
        </w:trPr>
        <w:tc>
          <w:tcPr>
            <w:tcW w:w="935" w:type="dxa"/>
            <w:tcBorders>
              <w:left w:val="single" w:sz="8" w:space="0" w:color="000000"/>
              <w:bottom w:val="single" w:sz="4" w:space="0" w:color="000000"/>
              <w:right w:val="single" w:sz="4" w:space="0" w:color="000000"/>
            </w:tcBorders>
          </w:tcPr>
          <w:p>
            <w:pPr>
              <w:pStyle w:val="Normal"/>
              <w:spacing w:before="0" w:after="120"/>
              <w:jc w:val="center"/>
              <w:rPr>
                <w:rFonts w:ascii="Times New Roman" w:hAnsi="Times New Roman"/>
                <w:sz w:val="28"/>
                <w:szCs w:val="28"/>
              </w:rPr>
            </w:pPr>
            <w:r>
              <w:rPr>
                <w:rFonts w:ascii="Times New Roman" w:hAnsi="Times New Roman"/>
                <w:sz w:val="28"/>
                <w:szCs w:val="28"/>
              </w:rPr>
              <w:t>3.5.2.</w:t>
            </w:r>
          </w:p>
        </w:tc>
        <w:tc>
          <w:tcPr>
            <w:tcW w:w="1364" w:type="dxa"/>
            <w:vMerge w:val="continue"/>
            <w:tcBorders>
              <w:left w:val="single" w:sz="4" w:space="0" w:color="000000"/>
              <w:bottom w:val="single" w:sz="4" w:space="0" w:color="000000"/>
              <w:right w:val="single" w:sz="4" w:space="0" w:color="000000"/>
            </w:tcBorders>
            <w:vAlign w:val="center"/>
          </w:tcPr>
          <w:p>
            <w:pPr>
              <w:pStyle w:val="Normal"/>
              <w:spacing w:before="0" w:after="120"/>
              <w:rPr>
                <w:rFonts w:ascii="Times New Roman" w:hAnsi="Times New Roman"/>
                <w:i/>
                <w:i/>
                <w:iCs/>
                <w:sz w:val="28"/>
                <w:szCs w:val="28"/>
              </w:rPr>
            </w:pPr>
            <w:r>
              <w:rPr>
                <w:rFonts w:ascii="Times New Roman" w:hAnsi="Times New Roman"/>
                <w:i/>
                <w:iCs/>
                <w:sz w:val="28"/>
                <w:szCs w:val="28"/>
              </w:rPr>
            </w:r>
          </w:p>
        </w:tc>
        <w:tc>
          <w:tcPr>
            <w:tcW w:w="3817" w:type="dxa"/>
            <w:tcBorders>
              <w:bottom w:val="single" w:sz="4" w:space="0" w:color="000000"/>
              <w:right w:val="single" w:sz="4" w:space="0" w:color="000000"/>
            </w:tcBorders>
            <w:vAlign w:val="center"/>
          </w:tcPr>
          <w:p>
            <w:pPr>
              <w:pStyle w:val="Normal"/>
              <w:spacing w:before="0" w:after="120"/>
              <w:rPr>
                <w:rFonts w:ascii="Times New Roman" w:hAnsi="Times New Roman"/>
                <w:sz w:val="28"/>
                <w:szCs w:val="28"/>
              </w:rPr>
            </w:pPr>
            <w:r>
              <w:rPr>
                <w:rFonts w:ascii="Times New Roman" w:hAnsi="Times New Roman"/>
                <w:i/>
                <w:iCs/>
                <w:sz w:val="28"/>
                <w:szCs w:val="28"/>
              </w:rPr>
              <w:t>представительный орган МО</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КМ – 10 ЭАМ - 19</w:t>
            </w:r>
          </w:p>
        </w:tc>
      </w:tr>
      <w:tr>
        <w:trPr>
          <w:trHeight w:val="428" w:hRule="atLeast"/>
        </w:trPr>
        <w:tc>
          <w:tcPr>
            <w:tcW w:w="935" w:type="dxa"/>
            <w:tcBorders>
              <w:left w:val="single" w:sz="8" w:space="0" w:color="000000"/>
              <w:bottom w:val="single" w:sz="4" w:space="0" w:color="000000"/>
              <w:right w:val="single" w:sz="4" w:space="0" w:color="000000"/>
            </w:tcBorders>
          </w:tcPr>
          <w:p>
            <w:pPr>
              <w:pStyle w:val="Normal"/>
              <w:spacing w:before="0" w:after="120"/>
              <w:jc w:val="center"/>
              <w:rPr>
                <w:rFonts w:ascii="Times New Roman" w:hAnsi="Times New Roman"/>
                <w:sz w:val="28"/>
                <w:szCs w:val="28"/>
              </w:rPr>
            </w:pPr>
            <w:r>
              <w:rPr>
                <w:rFonts w:ascii="Times New Roman" w:hAnsi="Times New Roman"/>
                <w:sz w:val="28"/>
                <w:szCs w:val="28"/>
              </w:rPr>
              <w:t>3.6.</w:t>
            </w:r>
          </w:p>
        </w:tc>
        <w:tc>
          <w:tcPr>
            <w:tcW w:w="5181" w:type="dxa"/>
            <w:gridSpan w:val="2"/>
            <w:tcBorders>
              <w:top w:val="single" w:sz="4" w:space="0" w:color="000000"/>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sz w:val="28"/>
                <w:szCs w:val="28"/>
              </w:rPr>
              <w:t>Количество материалов КСО, направленных в правоохранительные органы, ед.</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10 +2= 12</w:t>
            </w:r>
          </w:p>
        </w:tc>
      </w:tr>
      <w:tr>
        <w:trPr>
          <w:trHeight w:val="315" w:hRule="atLeast"/>
        </w:trPr>
        <w:tc>
          <w:tcPr>
            <w:tcW w:w="935" w:type="dxa"/>
            <w:tcBorders>
              <w:left w:val="single" w:sz="8" w:space="0" w:color="000000"/>
              <w:bottom w:val="single" w:sz="4" w:space="0" w:color="000000"/>
              <w:right w:val="single" w:sz="4" w:space="0" w:color="000000"/>
            </w:tcBorders>
          </w:tcPr>
          <w:p>
            <w:pPr>
              <w:pStyle w:val="Normal"/>
              <w:spacing w:before="0" w:after="120"/>
              <w:jc w:val="center"/>
              <w:rPr>
                <w:rFonts w:ascii="Times New Roman" w:hAnsi="Times New Roman"/>
                <w:sz w:val="28"/>
                <w:szCs w:val="28"/>
              </w:rPr>
            </w:pPr>
            <w:r>
              <w:rPr>
                <w:rFonts w:ascii="Times New Roman" w:hAnsi="Times New Roman"/>
                <w:sz w:val="28"/>
                <w:szCs w:val="28"/>
              </w:rPr>
              <w:t>3.7.</w:t>
            </w:r>
          </w:p>
        </w:tc>
        <w:tc>
          <w:tcPr>
            <w:tcW w:w="5181" w:type="dxa"/>
            <w:gridSpan w:val="2"/>
            <w:tcBorders>
              <w:top w:val="single" w:sz="4" w:space="0" w:color="000000"/>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sz w:val="28"/>
                <w:szCs w:val="28"/>
              </w:rPr>
              <w:t xml:space="preserve">Количество возбужденных по материалам КСО уголовных дел </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w:t>
            </w:r>
          </w:p>
        </w:tc>
      </w:tr>
      <w:tr>
        <w:trPr>
          <w:trHeight w:val="526" w:hRule="atLeast"/>
        </w:trPr>
        <w:tc>
          <w:tcPr>
            <w:tcW w:w="935" w:type="dxa"/>
            <w:tcBorders>
              <w:left w:val="single" w:sz="8" w:space="0" w:color="000000"/>
            </w:tcBorders>
          </w:tcPr>
          <w:p>
            <w:pPr>
              <w:pStyle w:val="Normal"/>
              <w:spacing w:before="0" w:after="120"/>
              <w:jc w:val="center"/>
              <w:rPr>
                <w:rFonts w:ascii="Times New Roman" w:hAnsi="Times New Roman"/>
                <w:sz w:val="28"/>
                <w:szCs w:val="28"/>
              </w:rPr>
            </w:pPr>
            <w:r>
              <w:rPr>
                <w:rFonts w:ascii="Times New Roman" w:hAnsi="Times New Roman"/>
                <w:sz w:val="28"/>
                <w:szCs w:val="28"/>
              </w:rPr>
              <w:t>3.8.</w:t>
            </w:r>
          </w:p>
        </w:tc>
        <w:tc>
          <w:tcPr>
            <w:tcW w:w="5181"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sz w:val="28"/>
                <w:szCs w:val="28"/>
              </w:rPr>
              <w:t xml:space="preserve">Количество составленных КСО протоколов об административных правонарушениях, всего, ед. </w:t>
            </w:r>
          </w:p>
        </w:tc>
        <w:tc>
          <w:tcPr>
            <w:tcW w:w="3229" w:type="dxa"/>
            <w:tcBorders>
              <w:top w:val="single" w:sz="4" w:space="0" w:color="000000"/>
              <w:bottom w:val="single" w:sz="4" w:space="0" w:color="000000"/>
              <w:right w:val="single" w:sz="4"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3</w:t>
            </w:r>
          </w:p>
        </w:tc>
      </w:tr>
      <w:tr>
        <w:trPr>
          <w:trHeight w:val="249" w:hRule="atLeast"/>
        </w:trPr>
        <w:tc>
          <w:tcPr>
            <w:tcW w:w="935" w:type="dxa"/>
            <w:tcBorders>
              <w:top w:val="single" w:sz="4" w:space="0" w:color="000000"/>
              <w:left w:val="single" w:sz="8" w:space="0" w:color="000000"/>
              <w:bottom w:val="single" w:sz="4" w:space="0" w:color="000000"/>
              <w:right w:val="single" w:sz="4" w:space="0" w:color="000000"/>
            </w:tcBorders>
          </w:tcPr>
          <w:p>
            <w:pPr>
              <w:pStyle w:val="Normal"/>
              <w:spacing w:before="0" w:after="120"/>
              <w:jc w:val="center"/>
              <w:rPr>
                <w:rFonts w:ascii="Times New Roman" w:hAnsi="Times New Roman"/>
                <w:sz w:val="28"/>
                <w:szCs w:val="28"/>
              </w:rPr>
            </w:pPr>
            <w:r>
              <w:rPr>
                <w:rFonts w:ascii="Times New Roman" w:hAnsi="Times New Roman"/>
                <w:sz w:val="28"/>
                <w:szCs w:val="28"/>
              </w:rPr>
              <w:t>3.8.1.</w:t>
            </w:r>
          </w:p>
        </w:tc>
        <w:tc>
          <w:tcPr>
            <w:tcW w:w="1364" w:type="dxa"/>
            <w:tcBorders>
              <w:bottom w:val="single" w:sz="4" w:space="0" w:color="000000"/>
              <w:right w:val="single" w:sz="4" w:space="0" w:color="000000"/>
            </w:tcBorders>
            <w:vAlign w:val="center"/>
          </w:tcPr>
          <w:p>
            <w:pPr>
              <w:pStyle w:val="Normal"/>
              <w:spacing w:before="0" w:after="120"/>
              <w:rPr>
                <w:rFonts w:ascii="Times New Roman" w:hAnsi="Times New Roman"/>
                <w:sz w:val="28"/>
                <w:szCs w:val="28"/>
              </w:rPr>
            </w:pPr>
            <w:r>
              <w:rPr>
                <w:rFonts w:ascii="Times New Roman" w:hAnsi="Times New Roman"/>
                <w:sz w:val="28"/>
                <w:szCs w:val="28"/>
              </w:rPr>
              <w:t>из них:</w:t>
            </w:r>
          </w:p>
        </w:tc>
        <w:tc>
          <w:tcPr>
            <w:tcW w:w="3817" w:type="dxa"/>
            <w:tcBorders>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sz w:val="28"/>
                <w:szCs w:val="28"/>
              </w:rPr>
              <w:t>рассмотрено соответствующими органами, ед.</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3</w:t>
            </w:r>
          </w:p>
        </w:tc>
      </w:tr>
      <w:tr>
        <w:trPr>
          <w:trHeight w:val="524" w:hRule="atLeast"/>
        </w:trPr>
        <w:tc>
          <w:tcPr>
            <w:tcW w:w="935" w:type="dxa"/>
            <w:vMerge w:val="restart"/>
            <w:tcBorders>
              <w:left w:val="single" w:sz="8" w:space="0" w:color="000000"/>
              <w:bottom w:val="single" w:sz="4" w:space="0" w:color="000000"/>
              <w:right w:val="single" w:sz="4" w:space="0" w:color="000000"/>
            </w:tcBorders>
          </w:tcPr>
          <w:p>
            <w:pPr>
              <w:pStyle w:val="Normal"/>
              <w:spacing w:before="0" w:after="120"/>
              <w:jc w:val="center"/>
              <w:rPr>
                <w:rFonts w:ascii="Times New Roman" w:hAnsi="Times New Roman"/>
                <w:sz w:val="28"/>
                <w:szCs w:val="28"/>
              </w:rPr>
            </w:pPr>
            <w:r>
              <w:rPr>
                <w:rFonts w:ascii="Times New Roman" w:hAnsi="Times New Roman"/>
                <w:sz w:val="28"/>
                <w:szCs w:val="28"/>
              </w:rPr>
              <w:t> </w:t>
            </w:r>
          </w:p>
        </w:tc>
        <w:tc>
          <w:tcPr>
            <w:tcW w:w="1364" w:type="dxa"/>
            <w:vMerge w:val="restart"/>
            <w:tcBorders>
              <w:left w:val="single" w:sz="4" w:space="0" w:color="000000"/>
              <w:bottom w:val="single" w:sz="4" w:space="0" w:color="000000"/>
              <w:right w:val="single" w:sz="4" w:space="0" w:color="000000"/>
            </w:tcBorders>
            <w:vAlign w:val="center"/>
          </w:tcPr>
          <w:p>
            <w:pPr>
              <w:pStyle w:val="Normal"/>
              <w:spacing w:before="0" w:after="120"/>
              <w:jc w:val="center"/>
              <w:rPr>
                <w:rFonts w:ascii="Times New Roman" w:hAnsi="Times New Roman"/>
                <w:sz w:val="28"/>
                <w:szCs w:val="28"/>
              </w:rPr>
            </w:pPr>
            <w:r>
              <w:rPr>
                <w:rFonts w:ascii="Times New Roman" w:hAnsi="Times New Roman"/>
                <w:i/>
                <w:iCs/>
                <w:sz w:val="28"/>
                <w:szCs w:val="28"/>
              </w:rPr>
              <w:t>в том числе:</w:t>
            </w:r>
          </w:p>
        </w:tc>
        <w:tc>
          <w:tcPr>
            <w:tcW w:w="3817" w:type="dxa"/>
            <w:tcBorders>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i/>
                <w:iCs/>
                <w:sz w:val="28"/>
                <w:szCs w:val="28"/>
              </w:rPr>
              <w:t>привлечено к административной ответственности должностных лиц, ед.</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1</w:t>
            </w:r>
          </w:p>
        </w:tc>
      </w:tr>
      <w:tr>
        <w:trPr>
          <w:trHeight w:val="390" w:hRule="atLeast"/>
        </w:trPr>
        <w:tc>
          <w:tcPr>
            <w:tcW w:w="935" w:type="dxa"/>
            <w:vMerge w:val="continue"/>
            <w:tcBorders>
              <w:left w:val="single" w:sz="8" w:space="0" w:color="000000"/>
              <w:bottom w:val="single" w:sz="4" w:space="0" w:color="000000"/>
              <w:right w:val="single" w:sz="4" w:space="0" w:color="000000"/>
            </w:tcBorders>
            <w:vAlign w:val="center"/>
          </w:tcPr>
          <w:p>
            <w:pPr>
              <w:pStyle w:val="Normal"/>
              <w:spacing w:before="0" w:after="120"/>
              <w:rPr>
                <w:rFonts w:ascii="Times New Roman" w:hAnsi="Times New Roman"/>
                <w:sz w:val="28"/>
                <w:szCs w:val="28"/>
              </w:rPr>
            </w:pPr>
            <w:r>
              <w:rPr>
                <w:rFonts w:ascii="Times New Roman" w:hAnsi="Times New Roman"/>
                <w:sz w:val="28"/>
                <w:szCs w:val="28"/>
              </w:rPr>
            </w:r>
          </w:p>
        </w:tc>
        <w:tc>
          <w:tcPr>
            <w:tcW w:w="1364" w:type="dxa"/>
            <w:vMerge w:val="continue"/>
            <w:tcBorders>
              <w:left w:val="single" w:sz="4" w:space="0" w:color="000000"/>
              <w:bottom w:val="single" w:sz="4" w:space="0" w:color="000000"/>
              <w:right w:val="single" w:sz="4" w:space="0" w:color="000000"/>
            </w:tcBorders>
            <w:vAlign w:val="center"/>
          </w:tcPr>
          <w:p>
            <w:pPr>
              <w:pStyle w:val="Normal"/>
              <w:spacing w:before="0" w:after="120"/>
              <w:rPr>
                <w:rFonts w:ascii="Times New Roman" w:hAnsi="Times New Roman"/>
                <w:i/>
                <w:i/>
                <w:iCs/>
                <w:sz w:val="28"/>
                <w:szCs w:val="28"/>
              </w:rPr>
            </w:pPr>
            <w:r>
              <w:rPr>
                <w:rFonts w:ascii="Times New Roman" w:hAnsi="Times New Roman"/>
                <w:i/>
                <w:iCs/>
                <w:sz w:val="28"/>
                <w:szCs w:val="28"/>
              </w:rPr>
            </w:r>
          </w:p>
        </w:tc>
        <w:tc>
          <w:tcPr>
            <w:tcW w:w="3817" w:type="dxa"/>
            <w:tcBorders>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i/>
                <w:iCs/>
                <w:sz w:val="28"/>
                <w:szCs w:val="28"/>
              </w:rPr>
              <w:t xml:space="preserve">привлечено к административной ответственности юридических лиц, ед. </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0</w:t>
            </w:r>
          </w:p>
        </w:tc>
      </w:tr>
      <w:tr>
        <w:trPr>
          <w:trHeight w:val="315" w:hRule="atLeast"/>
        </w:trPr>
        <w:tc>
          <w:tcPr>
            <w:tcW w:w="935" w:type="dxa"/>
            <w:tcBorders>
              <w:left w:val="single" w:sz="8" w:space="0" w:color="000000"/>
              <w:bottom w:val="single" w:sz="4" w:space="0" w:color="000000"/>
              <w:right w:val="single" w:sz="4" w:space="0" w:color="000000"/>
            </w:tcBorders>
          </w:tcPr>
          <w:p>
            <w:pPr>
              <w:pStyle w:val="Normal"/>
              <w:spacing w:before="0" w:after="120"/>
              <w:jc w:val="center"/>
              <w:rPr>
                <w:rFonts w:ascii="Times New Roman" w:hAnsi="Times New Roman"/>
                <w:sz w:val="28"/>
                <w:szCs w:val="28"/>
              </w:rPr>
            </w:pPr>
            <w:r>
              <w:rPr>
                <w:rFonts w:ascii="Times New Roman" w:hAnsi="Times New Roman"/>
                <w:sz w:val="28"/>
                <w:szCs w:val="28"/>
              </w:rPr>
              <w:t>3.8.2.</w:t>
            </w:r>
          </w:p>
        </w:tc>
        <w:tc>
          <w:tcPr>
            <w:tcW w:w="1364" w:type="dxa"/>
            <w:tcBorders>
              <w:bottom w:val="single" w:sz="4" w:space="0" w:color="000000"/>
              <w:right w:val="single" w:sz="4" w:space="0" w:color="000000"/>
            </w:tcBorders>
            <w:vAlign w:val="center"/>
          </w:tcPr>
          <w:p>
            <w:pPr>
              <w:pStyle w:val="Normal"/>
              <w:spacing w:before="0" w:after="120"/>
              <w:rPr>
                <w:rFonts w:ascii="Times New Roman" w:hAnsi="Times New Roman"/>
                <w:sz w:val="28"/>
                <w:szCs w:val="28"/>
              </w:rPr>
            </w:pPr>
            <w:r>
              <w:rPr>
                <w:rFonts w:ascii="Times New Roman" w:hAnsi="Times New Roman"/>
                <w:i/>
                <w:iCs/>
                <w:sz w:val="28"/>
                <w:szCs w:val="28"/>
              </w:rPr>
              <w:t> </w:t>
            </w:r>
          </w:p>
        </w:tc>
        <w:tc>
          <w:tcPr>
            <w:tcW w:w="3817" w:type="dxa"/>
            <w:tcBorders>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i/>
                <w:iCs/>
                <w:sz w:val="28"/>
                <w:szCs w:val="28"/>
              </w:rPr>
              <w:t>сумма штрафов назначенных, тыс. рублей</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0,0</w:t>
            </w:r>
          </w:p>
        </w:tc>
      </w:tr>
      <w:tr>
        <w:trPr>
          <w:trHeight w:val="570" w:hRule="atLeast"/>
        </w:trPr>
        <w:tc>
          <w:tcPr>
            <w:tcW w:w="935" w:type="dxa"/>
            <w:tcBorders>
              <w:left w:val="single" w:sz="8" w:space="0" w:color="000000"/>
              <w:bottom w:val="single" w:sz="4" w:space="0" w:color="000000"/>
              <w:right w:val="single" w:sz="4" w:space="0" w:color="000000"/>
            </w:tcBorders>
          </w:tcPr>
          <w:p>
            <w:pPr>
              <w:pStyle w:val="Normal"/>
              <w:spacing w:before="0" w:after="120"/>
              <w:jc w:val="center"/>
              <w:rPr>
                <w:rFonts w:ascii="Times New Roman" w:hAnsi="Times New Roman"/>
                <w:sz w:val="28"/>
                <w:szCs w:val="28"/>
              </w:rPr>
            </w:pPr>
            <w:r>
              <w:rPr>
                <w:rFonts w:ascii="Times New Roman" w:hAnsi="Times New Roman"/>
                <w:sz w:val="28"/>
                <w:szCs w:val="28"/>
              </w:rPr>
              <w:t>3.8.2.1.</w:t>
            </w:r>
          </w:p>
        </w:tc>
        <w:tc>
          <w:tcPr>
            <w:tcW w:w="1364" w:type="dxa"/>
            <w:tcBorders>
              <w:bottom w:val="single" w:sz="4" w:space="0" w:color="000000"/>
              <w:right w:val="single" w:sz="4" w:space="0" w:color="000000"/>
            </w:tcBorders>
            <w:vAlign w:val="center"/>
          </w:tcPr>
          <w:p>
            <w:pPr>
              <w:pStyle w:val="Normal"/>
              <w:spacing w:before="0" w:after="120"/>
              <w:rPr>
                <w:rFonts w:ascii="Times New Roman" w:hAnsi="Times New Roman"/>
                <w:sz w:val="28"/>
                <w:szCs w:val="28"/>
              </w:rPr>
            </w:pPr>
            <w:r>
              <w:rPr>
                <w:rFonts w:ascii="Times New Roman" w:hAnsi="Times New Roman"/>
                <w:i/>
                <w:iCs/>
                <w:sz w:val="28"/>
                <w:szCs w:val="28"/>
              </w:rPr>
              <w:t>из них:</w:t>
            </w:r>
          </w:p>
        </w:tc>
        <w:tc>
          <w:tcPr>
            <w:tcW w:w="3817" w:type="dxa"/>
            <w:tcBorders>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i/>
                <w:iCs/>
                <w:sz w:val="28"/>
                <w:szCs w:val="28"/>
              </w:rPr>
              <w:t>сумма штрафов, поступивших в бюджет, тыс. рублей</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0,0</w:t>
            </w:r>
          </w:p>
        </w:tc>
      </w:tr>
      <w:tr>
        <w:trPr>
          <w:trHeight w:val="315" w:hRule="atLeast"/>
        </w:trPr>
        <w:tc>
          <w:tcPr>
            <w:tcW w:w="935" w:type="dxa"/>
            <w:tcBorders>
              <w:left w:val="single" w:sz="8" w:space="0" w:color="000000"/>
              <w:bottom w:val="single" w:sz="4" w:space="0" w:color="000000"/>
              <w:right w:val="single" w:sz="4" w:space="0" w:color="000000"/>
            </w:tcBorders>
          </w:tcPr>
          <w:p>
            <w:pPr>
              <w:pStyle w:val="Normal"/>
              <w:spacing w:before="0" w:after="120"/>
              <w:jc w:val="center"/>
              <w:rPr>
                <w:rFonts w:ascii="Times New Roman" w:hAnsi="Times New Roman"/>
                <w:sz w:val="28"/>
                <w:szCs w:val="28"/>
              </w:rPr>
            </w:pPr>
            <w:r>
              <w:rPr>
                <w:rFonts w:ascii="Times New Roman" w:hAnsi="Times New Roman"/>
                <w:sz w:val="28"/>
                <w:szCs w:val="28"/>
              </w:rPr>
              <w:t>3.8.3.</w:t>
            </w:r>
          </w:p>
        </w:tc>
        <w:tc>
          <w:tcPr>
            <w:tcW w:w="1364" w:type="dxa"/>
            <w:tcBorders>
              <w:bottom w:val="single" w:sz="4" w:space="0" w:color="000000"/>
              <w:right w:val="single" w:sz="4" w:space="0" w:color="000000"/>
            </w:tcBorders>
            <w:vAlign w:val="center"/>
          </w:tcPr>
          <w:p>
            <w:pPr>
              <w:pStyle w:val="Normal"/>
              <w:spacing w:before="0" w:after="120"/>
              <w:rPr>
                <w:rFonts w:ascii="Times New Roman" w:hAnsi="Times New Roman"/>
                <w:sz w:val="28"/>
                <w:szCs w:val="28"/>
              </w:rPr>
            </w:pPr>
            <w:r>
              <w:rPr>
                <w:rFonts w:ascii="Times New Roman" w:hAnsi="Times New Roman"/>
                <w:i/>
                <w:iCs/>
                <w:sz w:val="28"/>
                <w:szCs w:val="28"/>
              </w:rPr>
              <w:t> </w:t>
            </w:r>
          </w:p>
        </w:tc>
        <w:tc>
          <w:tcPr>
            <w:tcW w:w="3817" w:type="dxa"/>
            <w:tcBorders>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sz w:val="28"/>
                <w:szCs w:val="28"/>
              </w:rPr>
              <w:t xml:space="preserve">прочие результаты рассмотрения </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предупреждение</w:t>
            </w:r>
          </w:p>
        </w:tc>
      </w:tr>
      <w:tr>
        <w:trPr>
          <w:trHeight w:val="585" w:hRule="atLeast"/>
        </w:trPr>
        <w:tc>
          <w:tcPr>
            <w:tcW w:w="935" w:type="dxa"/>
            <w:tcBorders>
              <w:left w:val="single" w:sz="8" w:space="0" w:color="000000"/>
              <w:bottom w:val="single" w:sz="4" w:space="0" w:color="000000"/>
              <w:right w:val="single" w:sz="4" w:space="0" w:color="000000"/>
            </w:tcBorders>
          </w:tcPr>
          <w:p>
            <w:pPr>
              <w:pStyle w:val="Normal"/>
              <w:spacing w:before="0" w:after="120"/>
              <w:jc w:val="center"/>
              <w:rPr>
                <w:rFonts w:ascii="Times New Roman" w:hAnsi="Times New Roman"/>
                <w:sz w:val="28"/>
                <w:szCs w:val="28"/>
              </w:rPr>
            </w:pPr>
            <w:r>
              <w:rPr>
                <w:rFonts w:ascii="Times New Roman" w:hAnsi="Times New Roman"/>
                <w:sz w:val="28"/>
                <w:szCs w:val="28"/>
              </w:rPr>
              <w:t>3.9.</w:t>
            </w:r>
          </w:p>
        </w:tc>
        <w:tc>
          <w:tcPr>
            <w:tcW w:w="5181" w:type="dxa"/>
            <w:gridSpan w:val="2"/>
            <w:tcBorders>
              <w:top w:val="single" w:sz="4" w:space="0" w:color="000000"/>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sz w:val="28"/>
                <w:szCs w:val="28"/>
              </w:rPr>
              <w:t>Привлечено по материалам КСО к дисциплинарной ответственности должностных лиц объектов контроля, чел.</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 </w:t>
            </w:r>
          </w:p>
        </w:tc>
      </w:tr>
      <w:tr>
        <w:trPr>
          <w:trHeight w:val="315" w:hRule="atLeast"/>
        </w:trPr>
        <w:tc>
          <w:tcPr>
            <w:tcW w:w="935" w:type="dxa"/>
            <w:tcBorders>
              <w:left w:val="single" w:sz="8" w:space="0" w:color="000000"/>
              <w:bottom w:val="single" w:sz="4" w:space="0" w:color="000000"/>
              <w:right w:val="single" w:sz="4" w:space="0" w:color="000000"/>
            </w:tcBorders>
          </w:tcPr>
          <w:p>
            <w:pPr>
              <w:pStyle w:val="Normal"/>
              <w:spacing w:before="0" w:after="120"/>
              <w:jc w:val="center"/>
              <w:rPr>
                <w:rFonts w:ascii="Times New Roman" w:hAnsi="Times New Roman"/>
                <w:sz w:val="28"/>
                <w:szCs w:val="28"/>
              </w:rPr>
            </w:pPr>
            <w:r>
              <w:rPr>
                <w:rFonts w:ascii="Times New Roman" w:hAnsi="Times New Roman"/>
                <w:sz w:val="28"/>
                <w:szCs w:val="28"/>
              </w:rPr>
              <w:t>3.10.</w:t>
            </w:r>
          </w:p>
        </w:tc>
        <w:tc>
          <w:tcPr>
            <w:tcW w:w="5181" w:type="dxa"/>
            <w:gridSpan w:val="2"/>
            <w:tcBorders>
              <w:top w:val="single" w:sz="4" w:space="0" w:color="000000"/>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sz w:val="28"/>
                <w:szCs w:val="28"/>
              </w:rPr>
              <w:t>Жалобы, исковые требования на действия КСО, ед.</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w:t>
            </w:r>
          </w:p>
        </w:tc>
      </w:tr>
      <w:tr>
        <w:trPr>
          <w:trHeight w:val="465" w:hRule="atLeast"/>
        </w:trPr>
        <w:tc>
          <w:tcPr>
            <w:tcW w:w="935" w:type="dxa"/>
            <w:tcBorders>
              <w:left w:val="single" w:sz="8" w:space="0" w:color="000000"/>
              <w:bottom w:val="single" w:sz="4" w:space="0" w:color="000000"/>
              <w:right w:val="single" w:sz="4" w:space="0" w:color="000000"/>
            </w:tcBorders>
          </w:tcPr>
          <w:p>
            <w:pPr>
              <w:pStyle w:val="Normal"/>
              <w:spacing w:before="0" w:after="120"/>
              <w:jc w:val="center"/>
              <w:rPr>
                <w:rFonts w:ascii="Times New Roman" w:hAnsi="Times New Roman"/>
                <w:sz w:val="28"/>
                <w:szCs w:val="28"/>
              </w:rPr>
            </w:pPr>
            <w:r>
              <w:rPr>
                <w:rFonts w:ascii="Times New Roman" w:hAnsi="Times New Roman"/>
                <w:sz w:val="28"/>
                <w:szCs w:val="28"/>
              </w:rPr>
              <w:t>3.10.1.</w:t>
            </w:r>
          </w:p>
        </w:tc>
        <w:tc>
          <w:tcPr>
            <w:tcW w:w="1364" w:type="dxa"/>
            <w:tcBorders>
              <w:bottom w:val="single" w:sz="4" w:space="0" w:color="000000"/>
              <w:right w:val="single" w:sz="4" w:space="0" w:color="000000"/>
            </w:tcBorders>
            <w:vAlign w:val="center"/>
          </w:tcPr>
          <w:p>
            <w:pPr>
              <w:pStyle w:val="Normal"/>
              <w:spacing w:before="0" w:after="120"/>
              <w:jc w:val="center"/>
              <w:rPr>
                <w:rFonts w:ascii="Times New Roman" w:hAnsi="Times New Roman"/>
                <w:sz w:val="28"/>
                <w:szCs w:val="28"/>
              </w:rPr>
            </w:pPr>
            <w:r>
              <w:rPr>
                <w:rFonts w:ascii="Times New Roman" w:hAnsi="Times New Roman"/>
                <w:sz w:val="28"/>
                <w:szCs w:val="28"/>
              </w:rPr>
              <w:t>из них:</w:t>
            </w:r>
          </w:p>
        </w:tc>
        <w:tc>
          <w:tcPr>
            <w:tcW w:w="3817" w:type="dxa"/>
            <w:tcBorders>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sz w:val="28"/>
                <w:szCs w:val="28"/>
              </w:rPr>
              <w:t xml:space="preserve">решения судов об отказе в удовлетворении жалоб, исков, ед. </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w:t>
            </w:r>
          </w:p>
        </w:tc>
      </w:tr>
      <w:tr>
        <w:trPr>
          <w:trHeight w:val="315" w:hRule="atLeast"/>
        </w:trPr>
        <w:tc>
          <w:tcPr>
            <w:tcW w:w="9345" w:type="dxa"/>
            <w:gridSpan w:val="4"/>
            <w:tcBorders>
              <w:top w:val="single" w:sz="4" w:space="0" w:color="000000"/>
              <w:left w:val="single" w:sz="8" w:space="0" w:color="000000"/>
              <w:bottom w:val="single" w:sz="4" w:space="0" w:color="000000"/>
              <w:right w:val="single" w:sz="8" w:space="0" w:color="000000"/>
            </w:tcBorders>
            <w:vAlign w:val="bottom"/>
          </w:tcPr>
          <w:p>
            <w:pPr>
              <w:pStyle w:val="Normal"/>
              <w:spacing w:before="40" w:after="40"/>
              <w:jc w:val="both"/>
              <w:rPr>
                <w:rFonts w:ascii="Times New Roman" w:hAnsi="Times New Roman"/>
                <w:sz w:val="28"/>
                <w:szCs w:val="28"/>
              </w:rPr>
            </w:pPr>
            <w:r>
              <w:rPr>
                <w:rFonts w:ascii="Times New Roman" w:hAnsi="Times New Roman"/>
                <w:b/>
                <w:bCs/>
                <w:sz w:val="28"/>
                <w:szCs w:val="28"/>
              </w:rPr>
              <w:t>4. Гласность</w:t>
            </w:r>
          </w:p>
        </w:tc>
      </w:tr>
      <w:tr>
        <w:trPr>
          <w:trHeight w:val="1036" w:hRule="atLeast"/>
        </w:trPr>
        <w:tc>
          <w:tcPr>
            <w:tcW w:w="935" w:type="dxa"/>
            <w:tcBorders>
              <w:left w:val="single" w:sz="8" w:space="0" w:color="000000"/>
              <w:bottom w:val="single" w:sz="4" w:space="0" w:color="000000"/>
              <w:right w:val="single" w:sz="4" w:space="0" w:color="000000"/>
            </w:tcBorders>
          </w:tcPr>
          <w:p>
            <w:pPr>
              <w:pStyle w:val="Normal"/>
              <w:spacing w:before="0" w:after="120"/>
              <w:jc w:val="center"/>
              <w:rPr>
                <w:rFonts w:ascii="Times New Roman" w:hAnsi="Times New Roman"/>
                <w:sz w:val="28"/>
                <w:szCs w:val="28"/>
              </w:rPr>
            </w:pPr>
            <w:r>
              <w:rPr>
                <w:rFonts w:ascii="Times New Roman" w:hAnsi="Times New Roman"/>
                <w:sz w:val="28"/>
                <w:szCs w:val="28"/>
              </w:rPr>
              <w:t>4.1.</w:t>
            </w:r>
          </w:p>
        </w:tc>
        <w:tc>
          <w:tcPr>
            <w:tcW w:w="5181" w:type="dxa"/>
            <w:gridSpan w:val="2"/>
            <w:tcBorders>
              <w:top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sz w:val="28"/>
                <w:szCs w:val="28"/>
              </w:rPr>
              <w:t xml:space="preserve">Наличие собственного информационного сайта или страницы на сайте представительного органа, регионального КСО, регионального объединения МКСО </w:t>
            </w:r>
            <w:r>
              <w:rPr>
                <w:rFonts w:ascii="Times New Roman" w:hAnsi="Times New Roman"/>
                <w:i/>
                <w:iCs/>
                <w:sz w:val="28"/>
                <w:szCs w:val="28"/>
              </w:rPr>
              <w:t>(указать полное наименование и адрес)</w:t>
            </w:r>
          </w:p>
        </w:tc>
        <w:tc>
          <w:tcPr>
            <w:tcW w:w="3229" w:type="dxa"/>
            <w:tcBorders>
              <w:bottom w:val="single" w:sz="4" w:space="0" w:color="000000"/>
              <w:right w:val="single" w:sz="8" w:space="0" w:color="000000"/>
            </w:tcBorders>
            <w:vAlign w:val="bottom"/>
          </w:tcPr>
          <w:p>
            <w:pPr>
              <w:pStyle w:val="Normal"/>
              <w:jc w:val="both"/>
              <w:rPr>
                <w:rFonts w:ascii="Times New Roman" w:hAnsi="Times New Roman"/>
                <w:sz w:val="28"/>
                <w:szCs w:val="28"/>
              </w:rPr>
            </w:pPr>
            <w:r>
              <w:rPr>
                <w:rFonts w:ascii="Times New Roman" w:hAnsi="Times New Roman"/>
                <w:sz w:val="28"/>
                <w:szCs w:val="28"/>
              </w:rPr>
              <w:t>страница на сайте Администрации г.Бердска Новосибирской обл.</w:t>
            </w:r>
          </w:p>
          <w:p>
            <w:pPr>
              <w:pStyle w:val="Normal"/>
              <w:spacing w:before="0" w:after="120"/>
              <w:jc w:val="both"/>
              <w:rPr/>
            </w:pPr>
            <w:r>
              <w:rPr>
                <w:rFonts w:ascii="Times New Roman" w:hAnsi="Times New Roman"/>
                <w:sz w:val="28"/>
                <w:szCs w:val="28"/>
              </w:rPr>
              <w:t> </w:t>
            </w:r>
            <w:r>
              <w:rPr>
                <w:rFonts w:ascii="Times New Roman" w:hAnsi="Times New Roman"/>
                <w:sz w:val="28"/>
                <w:szCs w:val="28"/>
              </w:rPr>
              <w:t>(</w:t>
            </w:r>
            <w:hyperlink r:id="rId67">
              <w:r>
                <w:rPr>
                  <w:rStyle w:val="Hyperlink"/>
                  <w:rFonts w:ascii="Times New Roman" w:hAnsi="Times New Roman"/>
                  <w:strike w:val="false"/>
                  <w:dstrike w:val="false"/>
                  <w:color w:val="auto"/>
                  <w:sz w:val="28"/>
                  <w:szCs w:val="28"/>
                  <w:effect w:val="none"/>
                </w:rPr>
                <w:t>http://berdsk.nso.ru/page/108</w:t>
              </w:r>
            </w:hyperlink>
            <w:r>
              <w:rPr>
                <w:rFonts w:ascii="Times New Roman" w:hAnsi="Times New Roman"/>
                <w:sz w:val="28"/>
                <w:szCs w:val="28"/>
              </w:rPr>
              <w:t>), официальная страница ВКонтакте (https://vk.com/public217604731)</w:t>
            </w:r>
          </w:p>
        </w:tc>
      </w:tr>
      <w:tr>
        <w:trPr>
          <w:trHeight w:val="375" w:hRule="atLeast"/>
        </w:trPr>
        <w:tc>
          <w:tcPr>
            <w:tcW w:w="935" w:type="dxa"/>
            <w:tcBorders>
              <w:left w:val="single" w:sz="8" w:space="0" w:color="000000"/>
              <w:bottom w:val="single" w:sz="4" w:space="0" w:color="000000"/>
              <w:right w:val="single" w:sz="4" w:space="0" w:color="000000"/>
            </w:tcBorders>
          </w:tcPr>
          <w:p>
            <w:pPr>
              <w:pStyle w:val="Normal"/>
              <w:spacing w:before="0" w:after="120"/>
              <w:jc w:val="center"/>
              <w:rPr>
                <w:rFonts w:ascii="Times New Roman" w:hAnsi="Times New Roman"/>
                <w:sz w:val="28"/>
                <w:szCs w:val="28"/>
              </w:rPr>
            </w:pPr>
            <w:r>
              <w:rPr>
                <w:rFonts w:ascii="Times New Roman" w:hAnsi="Times New Roman"/>
                <w:sz w:val="28"/>
                <w:szCs w:val="28"/>
              </w:rPr>
              <w:t>4.2.</w:t>
            </w:r>
          </w:p>
        </w:tc>
        <w:tc>
          <w:tcPr>
            <w:tcW w:w="5181" w:type="dxa"/>
            <w:gridSpan w:val="2"/>
            <w:tcBorders>
              <w:top w:val="single" w:sz="4" w:space="0" w:color="000000"/>
              <w:bottom w:val="single" w:sz="4" w:space="0" w:color="000000"/>
              <w:right w:val="single" w:sz="4" w:space="0" w:color="000000"/>
            </w:tcBorders>
            <w:vAlign w:val="bottom"/>
          </w:tcPr>
          <w:p>
            <w:pPr>
              <w:pStyle w:val="Normal"/>
              <w:spacing w:before="0" w:after="120"/>
              <w:jc w:val="both"/>
              <w:rPr>
                <w:rFonts w:ascii="Times New Roman" w:hAnsi="Times New Roman"/>
                <w:sz w:val="28"/>
                <w:szCs w:val="28"/>
              </w:rPr>
            </w:pPr>
            <w:r>
              <w:rPr>
                <w:rFonts w:ascii="Times New Roman" w:hAnsi="Times New Roman"/>
                <w:sz w:val="28"/>
                <w:szCs w:val="28"/>
              </w:rPr>
              <w:t>Количество публикаций в СМИ, отражающих деятельность КСО</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0 </w:t>
            </w:r>
          </w:p>
        </w:tc>
      </w:tr>
      <w:tr>
        <w:trPr>
          <w:trHeight w:val="1101" w:hRule="atLeast"/>
        </w:trPr>
        <w:tc>
          <w:tcPr>
            <w:tcW w:w="935" w:type="dxa"/>
            <w:tcBorders>
              <w:left w:val="single" w:sz="8" w:space="0" w:color="000000"/>
              <w:bottom w:val="single" w:sz="4" w:space="0" w:color="000000"/>
            </w:tcBorders>
          </w:tcPr>
          <w:p>
            <w:pPr>
              <w:pStyle w:val="Normal"/>
              <w:spacing w:before="0" w:after="120"/>
              <w:jc w:val="center"/>
              <w:rPr>
                <w:rFonts w:ascii="Times New Roman" w:hAnsi="Times New Roman"/>
                <w:sz w:val="28"/>
                <w:szCs w:val="28"/>
              </w:rPr>
            </w:pPr>
            <w:r>
              <w:rPr>
                <w:rFonts w:ascii="Times New Roman" w:hAnsi="Times New Roman"/>
                <w:sz w:val="28"/>
                <w:szCs w:val="28"/>
              </w:rPr>
              <w:t>4.3.</w:t>
            </w:r>
          </w:p>
        </w:tc>
        <w:tc>
          <w:tcPr>
            <w:tcW w:w="5181"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20"/>
              <w:jc w:val="both"/>
              <w:rPr>
                <w:rFonts w:ascii="Times New Roman" w:hAnsi="Times New Roman"/>
                <w:sz w:val="28"/>
                <w:szCs w:val="28"/>
              </w:rPr>
            </w:pPr>
            <w:r>
              <w:rPr>
                <w:rFonts w:ascii="Times New Roman" w:hAnsi="Times New Roman"/>
                <w:sz w:val="28"/>
                <w:szCs w:val="28"/>
              </w:rPr>
              <w:t>Участие в пределах полномочий в мероприятиях, направленных на противодействие коррупции (опубликование на сайте в сети Интернет сведений о доходах и расходах сотрудников) (1 - да, 0 - нет)</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0</w:t>
            </w:r>
          </w:p>
        </w:tc>
      </w:tr>
      <w:tr>
        <w:trPr>
          <w:trHeight w:val="315" w:hRule="atLeast"/>
        </w:trPr>
        <w:tc>
          <w:tcPr>
            <w:tcW w:w="9345" w:type="dxa"/>
            <w:gridSpan w:val="4"/>
            <w:tcBorders>
              <w:top w:val="single" w:sz="4" w:space="0" w:color="000000"/>
              <w:left w:val="single" w:sz="8" w:space="0" w:color="000000"/>
              <w:bottom w:val="single" w:sz="4" w:space="0" w:color="000000"/>
              <w:right w:val="single" w:sz="8" w:space="0" w:color="000000"/>
            </w:tcBorders>
            <w:vAlign w:val="center"/>
          </w:tcPr>
          <w:p>
            <w:pPr>
              <w:pStyle w:val="Normal"/>
              <w:spacing w:before="40" w:after="40"/>
              <w:jc w:val="both"/>
              <w:rPr>
                <w:rFonts w:ascii="Times New Roman" w:hAnsi="Times New Roman"/>
                <w:sz w:val="28"/>
                <w:szCs w:val="28"/>
              </w:rPr>
            </w:pPr>
            <w:r>
              <w:rPr>
                <w:rFonts w:ascii="Times New Roman" w:hAnsi="Times New Roman"/>
                <w:b/>
                <w:bCs/>
                <w:sz w:val="28"/>
                <w:szCs w:val="28"/>
              </w:rPr>
              <w:t>5. Финансовое обеспечение деятельности МКСО</w:t>
            </w:r>
          </w:p>
        </w:tc>
      </w:tr>
      <w:tr>
        <w:trPr>
          <w:trHeight w:val="369" w:hRule="atLeast"/>
        </w:trPr>
        <w:tc>
          <w:tcPr>
            <w:tcW w:w="935" w:type="dxa"/>
            <w:tcBorders>
              <w:left w:val="single" w:sz="8" w:space="0" w:color="000000"/>
              <w:bottom w:val="single" w:sz="4" w:space="0" w:color="000000"/>
              <w:right w:val="single" w:sz="4" w:space="0" w:color="000000"/>
            </w:tcBorders>
          </w:tcPr>
          <w:p>
            <w:pPr>
              <w:pStyle w:val="Normal"/>
              <w:spacing w:before="0" w:after="120"/>
              <w:jc w:val="center"/>
              <w:rPr>
                <w:rFonts w:ascii="Times New Roman" w:hAnsi="Times New Roman"/>
                <w:sz w:val="28"/>
                <w:szCs w:val="28"/>
              </w:rPr>
            </w:pPr>
            <w:r>
              <w:rPr>
                <w:rFonts w:ascii="Times New Roman" w:hAnsi="Times New Roman"/>
                <w:sz w:val="28"/>
                <w:szCs w:val="28"/>
              </w:rPr>
              <w:t>5.1.</w:t>
            </w:r>
          </w:p>
        </w:tc>
        <w:tc>
          <w:tcPr>
            <w:tcW w:w="5181" w:type="dxa"/>
            <w:gridSpan w:val="2"/>
            <w:tcBorders>
              <w:top w:val="single" w:sz="4" w:space="0" w:color="000000"/>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sz w:val="28"/>
                <w:szCs w:val="28"/>
              </w:rPr>
              <w:t>Финансовое обеспечение деятельности КСО, тыс. рублей</w:t>
            </w:r>
          </w:p>
        </w:tc>
        <w:tc>
          <w:tcPr>
            <w:tcW w:w="3229" w:type="dxa"/>
            <w:tcBorders>
              <w:bottom w:val="single" w:sz="4" w:space="0" w:color="000000"/>
              <w:right w:val="single" w:sz="8" w:space="0" w:color="000000"/>
            </w:tcBorders>
            <w:vAlign w:val="center"/>
          </w:tcPr>
          <w:p>
            <w:pPr>
              <w:pStyle w:val="Normal"/>
              <w:spacing w:before="0" w:after="120"/>
              <w:rPr>
                <w:rFonts w:ascii="Times New Roman" w:hAnsi="Times New Roman"/>
                <w:sz w:val="28"/>
                <w:szCs w:val="28"/>
              </w:rPr>
            </w:pPr>
            <w:r>
              <w:rPr>
                <w:rFonts w:ascii="Times New Roman" w:hAnsi="Times New Roman"/>
                <w:sz w:val="28"/>
                <w:szCs w:val="28"/>
              </w:rPr>
              <w:t> </w:t>
            </w:r>
          </w:p>
        </w:tc>
      </w:tr>
      <w:tr>
        <w:trPr>
          <w:trHeight w:val="315" w:hRule="atLeast"/>
        </w:trPr>
        <w:tc>
          <w:tcPr>
            <w:tcW w:w="935" w:type="dxa"/>
            <w:tcBorders>
              <w:left w:val="single" w:sz="8" w:space="0" w:color="000000"/>
              <w:bottom w:val="single" w:sz="4" w:space="0" w:color="000000"/>
              <w:right w:val="single" w:sz="4" w:space="0" w:color="000000"/>
            </w:tcBorders>
            <w:vAlign w:val="center"/>
          </w:tcPr>
          <w:p>
            <w:pPr>
              <w:pStyle w:val="Normal"/>
              <w:spacing w:before="0" w:after="120"/>
              <w:jc w:val="center"/>
              <w:rPr>
                <w:rFonts w:ascii="Times New Roman" w:hAnsi="Times New Roman"/>
                <w:sz w:val="28"/>
                <w:szCs w:val="28"/>
              </w:rPr>
            </w:pPr>
            <w:r>
              <w:rPr>
                <w:rFonts w:ascii="Times New Roman" w:hAnsi="Times New Roman"/>
                <w:b/>
                <w:bCs/>
                <w:sz w:val="28"/>
                <w:szCs w:val="28"/>
              </w:rPr>
              <w:t> </w:t>
            </w:r>
          </w:p>
        </w:tc>
        <w:tc>
          <w:tcPr>
            <w:tcW w:w="136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0" w:after="120"/>
              <w:jc w:val="center"/>
              <w:rPr>
                <w:rFonts w:ascii="Times New Roman" w:hAnsi="Times New Roman"/>
                <w:sz w:val="28"/>
                <w:szCs w:val="28"/>
              </w:rPr>
            </w:pPr>
            <w:r>
              <w:rPr>
                <w:rFonts w:ascii="Times New Roman" w:hAnsi="Times New Roman"/>
                <w:i/>
                <w:iCs/>
                <w:sz w:val="28"/>
                <w:szCs w:val="28"/>
              </w:rPr>
              <w:t>в том числе:</w:t>
            </w:r>
          </w:p>
        </w:tc>
        <w:tc>
          <w:tcPr>
            <w:tcW w:w="3817" w:type="dxa"/>
            <w:tcBorders>
              <w:top w:val="single" w:sz="4" w:space="0" w:color="000000"/>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iCs/>
                <w:sz w:val="28"/>
                <w:szCs w:val="28"/>
              </w:rPr>
              <w:t xml:space="preserve">в отчетном году </w:t>
            </w:r>
          </w:p>
        </w:tc>
        <w:tc>
          <w:tcPr>
            <w:tcW w:w="3229" w:type="dxa"/>
            <w:tcBorders>
              <w:top w:val="single" w:sz="4" w:space="0" w:color="000000"/>
              <w:bottom w:val="single" w:sz="4" w:space="0" w:color="000000"/>
              <w:right w:val="single" w:sz="4" w:space="0" w:color="000000"/>
            </w:tcBorders>
            <w:vAlign w:val="center"/>
          </w:tcPr>
          <w:p>
            <w:pPr>
              <w:pStyle w:val="Normal"/>
              <w:spacing w:before="0" w:after="120"/>
              <w:jc w:val="center"/>
              <w:rPr>
                <w:rFonts w:ascii="Times New Roman" w:hAnsi="Times New Roman"/>
                <w:sz w:val="28"/>
                <w:szCs w:val="28"/>
              </w:rPr>
            </w:pPr>
            <w:r>
              <w:rPr>
                <w:rFonts w:ascii="Times New Roman" w:hAnsi="Times New Roman"/>
                <w:sz w:val="28"/>
                <w:szCs w:val="28"/>
              </w:rPr>
              <w:t>8660,6</w:t>
            </w:r>
            <w:r>
              <w:rPr>
                <w:rFonts w:ascii="Times New Roman" w:hAnsi="Times New Roman"/>
                <w:b/>
                <w:bCs/>
                <w:sz w:val="28"/>
                <w:szCs w:val="28"/>
              </w:rPr>
              <w:t> </w:t>
            </w:r>
            <w:r>
              <w:rPr>
                <w:rFonts w:ascii="Times New Roman" w:hAnsi="Times New Roman"/>
                <w:iCs/>
                <w:sz w:val="28"/>
                <w:szCs w:val="28"/>
              </w:rPr>
              <w:t>тыс. рублей</w:t>
            </w:r>
          </w:p>
        </w:tc>
      </w:tr>
      <w:tr>
        <w:trPr>
          <w:trHeight w:val="345" w:hRule="atLeast"/>
        </w:trPr>
        <w:tc>
          <w:tcPr>
            <w:tcW w:w="935" w:type="dxa"/>
            <w:tcBorders>
              <w:left w:val="single" w:sz="8" w:space="0" w:color="000000"/>
              <w:bottom w:val="single" w:sz="4" w:space="0" w:color="000000"/>
              <w:right w:val="single" w:sz="4" w:space="0" w:color="000000"/>
            </w:tcBorders>
            <w:vAlign w:val="center"/>
          </w:tcPr>
          <w:p>
            <w:pPr>
              <w:pStyle w:val="Normal"/>
              <w:spacing w:before="0" w:after="120"/>
              <w:jc w:val="center"/>
              <w:rPr>
                <w:rFonts w:ascii="Times New Roman" w:hAnsi="Times New Roman"/>
                <w:sz w:val="28"/>
                <w:szCs w:val="28"/>
              </w:rPr>
            </w:pPr>
            <w:r>
              <w:rPr>
                <w:rFonts w:ascii="Times New Roman" w:hAnsi="Times New Roman"/>
                <w:b/>
                <w:bCs/>
                <w:sz w:val="28"/>
                <w:szCs w:val="28"/>
              </w:rPr>
              <w:t> </w:t>
            </w:r>
          </w:p>
        </w:tc>
        <w:tc>
          <w:tcPr>
            <w:tcW w:w="136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20"/>
              <w:rPr>
                <w:rFonts w:ascii="Times New Roman" w:hAnsi="Times New Roman"/>
                <w:i/>
                <w:i/>
                <w:iCs/>
                <w:sz w:val="28"/>
                <w:szCs w:val="28"/>
              </w:rPr>
            </w:pPr>
            <w:r>
              <w:rPr>
                <w:rFonts w:ascii="Times New Roman" w:hAnsi="Times New Roman"/>
                <w:i/>
                <w:iCs/>
                <w:sz w:val="28"/>
                <w:szCs w:val="28"/>
              </w:rPr>
            </w:r>
          </w:p>
        </w:tc>
        <w:tc>
          <w:tcPr>
            <w:tcW w:w="3817" w:type="dxa"/>
            <w:tcBorders>
              <w:top w:val="single" w:sz="4" w:space="0" w:color="000000"/>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iCs/>
                <w:sz w:val="28"/>
                <w:szCs w:val="28"/>
              </w:rPr>
              <w:t>в году, следующим за отчетным</w:t>
            </w:r>
          </w:p>
        </w:tc>
        <w:tc>
          <w:tcPr>
            <w:tcW w:w="3229" w:type="dxa"/>
            <w:tcBorders>
              <w:top w:val="single" w:sz="4" w:space="0" w:color="000000"/>
              <w:bottom w:val="single" w:sz="4" w:space="0" w:color="000000"/>
              <w:right w:val="single" w:sz="4" w:space="0" w:color="000000"/>
            </w:tcBorders>
            <w:vAlign w:val="center"/>
          </w:tcPr>
          <w:p>
            <w:pPr>
              <w:pStyle w:val="Normal"/>
              <w:spacing w:before="0" w:after="120"/>
              <w:jc w:val="center"/>
              <w:rPr>
                <w:rFonts w:ascii="Times New Roman" w:hAnsi="Times New Roman"/>
                <w:sz w:val="28"/>
                <w:szCs w:val="28"/>
              </w:rPr>
            </w:pPr>
            <w:r>
              <w:rPr>
                <w:rFonts w:ascii="Times New Roman" w:hAnsi="Times New Roman"/>
                <w:sz w:val="28"/>
                <w:szCs w:val="28"/>
              </w:rPr>
              <w:t>9934,0</w:t>
            </w:r>
            <w:r>
              <w:rPr>
                <w:rFonts w:ascii="Times New Roman" w:hAnsi="Times New Roman"/>
                <w:b/>
                <w:bCs/>
                <w:sz w:val="28"/>
                <w:szCs w:val="28"/>
              </w:rPr>
              <w:t> </w:t>
            </w:r>
            <w:r>
              <w:rPr>
                <w:rFonts w:ascii="Times New Roman" w:hAnsi="Times New Roman"/>
                <w:iCs/>
                <w:sz w:val="28"/>
                <w:szCs w:val="28"/>
              </w:rPr>
              <w:t>тыс. рублей</w:t>
            </w:r>
          </w:p>
        </w:tc>
      </w:tr>
      <w:tr>
        <w:trPr>
          <w:trHeight w:val="315" w:hRule="atLeast"/>
        </w:trPr>
        <w:tc>
          <w:tcPr>
            <w:tcW w:w="935"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20"/>
              <w:jc w:val="center"/>
              <w:rPr>
                <w:rFonts w:ascii="Times New Roman" w:hAnsi="Times New Roman"/>
                <w:sz w:val="28"/>
                <w:szCs w:val="28"/>
              </w:rPr>
            </w:pPr>
            <w:r>
              <w:rPr>
                <w:rFonts w:ascii="Times New Roman" w:hAnsi="Times New Roman"/>
                <w:sz w:val="28"/>
                <w:szCs w:val="28"/>
              </w:rPr>
              <w:t> </w:t>
            </w:r>
          </w:p>
        </w:tc>
        <w:tc>
          <w:tcPr>
            <w:tcW w:w="5181" w:type="dxa"/>
            <w:gridSpan w:val="2"/>
            <w:tcBorders>
              <w:top w:val="single" w:sz="4" w:space="0" w:color="000000"/>
              <w:bottom w:val="single" w:sz="4" w:space="0" w:color="000000"/>
              <w:right w:val="single" w:sz="4" w:space="0" w:color="000000"/>
            </w:tcBorders>
            <w:vAlign w:val="bottom"/>
          </w:tcPr>
          <w:p>
            <w:pPr>
              <w:pStyle w:val="Normal"/>
              <w:spacing w:before="0" w:after="120"/>
              <w:jc w:val="both"/>
              <w:rPr>
                <w:rFonts w:ascii="Times New Roman" w:hAnsi="Times New Roman"/>
                <w:sz w:val="28"/>
                <w:szCs w:val="28"/>
              </w:rPr>
            </w:pPr>
            <w:r>
              <w:rPr>
                <w:rFonts w:ascii="Times New Roman" w:hAnsi="Times New Roman"/>
                <w:b/>
                <w:bCs/>
                <w:iCs/>
                <w:sz w:val="28"/>
                <w:szCs w:val="28"/>
              </w:rPr>
              <w:t>Справочно:</w:t>
            </w:r>
            <w:r>
              <w:rPr>
                <w:rFonts w:ascii="Times New Roman" w:hAnsi="Times New Roman"/>
                <w:iCs/>
                <w:sz w:val="28"/>
                <w:szCs w:val="28"/>
              </w:rPr>
              <w:t xml:space="preserve"> Объем местного бюджета по расходам, млн.рублей</w:t>
            </w:r>
          </w:p>
        </w:tc>
        <w:tc>
          <w:tcPr>
            <w:tcW w:w="3229" w:type="dxa"/>
            <w:tcBorders>
              <w:top w:val="single" w:sz="4" w:space="0" w:color="000000"/>
              <w:bottom w:val="single" w:sz="4" w:space="0" w:color="000000"/>
              <w:right w:val="single" w:sz="4"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 </w:t>
            </w:r>
          </w:p>
        </w:tc>
      </w:tr>
      <w:tr>
        <w:trPr>
          <w:trHeight w:val="270" w:hRule="atLeast"/>
        </w:trPr>
        <w:tc>
          <w:tcPr>
            <w:tcW w:w="935" w:type="dxa"/>
            <w:tcBorders>
              <w:left w:val="single" w:sz="8" w:space="0" w:color="000000"/>
              <w:bottom w:val="single" w:sz="4" w:space="0" w:color="000000"/>
              <w:right w:val="single" w:sz="4" w:space="0" w:color="000000"/>
            </w:tcBorders>
            <w:vAlign w:val="bottom"/>
          </w:tcPr>
          <w:p>
            <w:pPr>
              <w:pStyle w:val="Normal"/>
              <w:spacing w:before="0" w:after="120"/>
              <w:jc w:val="center"/>
              <w:rPr>
                <w:rFonts w:ascii="Times New Roman" w:hAnsi="Times New Roman"/>
                <w:sz w:val="28"/>
                <w:szCs w:val="28"/>
              </w:rPr>
            </w:pPr>
            <w:r>
              <w:rPr>
                <w:rFonts w:ascii="Times New Roman" w:hAnsi="Times New Roman"/>
                <w:sz w:val="28"/>
                <w:szCs w:val="28"/>
              </w:rPr>
              <w:t> </w:t>
            </w:r>
          </w:p>
        </w:tc>
        <w:tc>
          <w:tcPr>
            <w:tcW w:w="1364" w:type="dxa"/>
            <w:vMerge w:val="restart"/>
            <w:tcBorders>
              <w:left w:val="single" w:sz="4" w:space="0" w:color="000000"/>
              <w:bottom w:val="single" w:sz="4" w:space="0" w:color="000000"/>
              <w:right w:val="single" w:sz="4" w:space="0" w:color="000000"/>
            </w:tcBorders>
            <w:vAlign w:val="center"/>
          </w:tcPr>
          <w:p>
            <w:pPr>
              <w:pStyle w:val="Normal"/>
              <w:spacing w:before="0" w:after="120"/>
              <w:jc w:val="center"/>
              <w:rPr>
                <w:rFonts w:ascii="Times New Roman" w:hAnsi="Times New Roman"/>
                <w:sz w:val="28"/>
                <w:szCs w:val="28"/>
              </w:rPr>
            </w:pPr>
            <w:r>
              <w:rPr>
                <w:rFonts w:ascii="Times New Roman" w:hAnsi="Times New Roman"/>
                <w:i/>
                <w:iCs/>
                <w:sz w:val="28"/>
                <w:szCs w:val="28"/>
              </w:rPr>
              <w:t>в том числе:</w:t>
            </w:r>
          </w:p>
        </w:tc>
        <w:tc>
          <w:tcPr>
            <w:tcW w:w="3817" w:type="dxa"/>
            <w:tcBorders>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iCs/>
                <w:sz w:val="28"/>
                <w:szCs w:val="28"/>
              </w:rPr>
              <w:t xml:space="preserve">в отчетном году </w:t>
            </w:r>
          </w:p>
        </w:tc>
        <w:tc>
          <w:tcPr>
            <w:tcW w:w="3229" w:type="dxa"/>
            <w:tcBorders>
              <w:bottom w:val="single" w:sz="4" w:space="0" w:color="000000"/>
              <w:right w:val="single" w:sz="8" w:space="0" w:color="000000"/>
            </w:tcBorders>
            <w:vAlign w:val="bottom"/>
          </w:tcPr>
          <w:p>
            <w:pPr>
              <w:pStyle w:val="Normal"/>
              <w:spacing w:lineRule="auto" w:line="276" w:before="0" w:after="200"/>
              <w:jc w:val="both"/>
              <w:rPr>
                <w:rFonts w:ascii="Times New Roman" w:hAnsi="Times New Roman"/>
                <w:sz w:val="28"/>
                <w:szCs w:val="28"/>
              </w:rPr>
            </w:pPr>
            <w:r>
              <w:rPr>
                <w:rFonts w:ascii="Times New Roman" w:hAnsi="Times New Roman"/>
                <w:sz w:val="28"/>
                <w:szCs w:val="28"/>
              </w:rPr>
              <w:t xml:space="preserve">6386,4 </w:t>
            </w:r>
            <w:r>
              <w:rPr>
                <w:rFonts w:ascii="Times New Roman" w:hAnsi="Times New Roman"/>
                <w:iCs/>
                <w:sz w:val="28"/>
                <w:szCs w:val="28"/>
              </w:rPr>
              <w:t>млн. рублей</w:t>
            </w:r>
          </w:p>
        </w:tc>
      </w:tr>
      <w:tr>
        <w:trPr>
          <w:trHeight w:val="390" w:hRule="atLeast"/>
        </w:trPr>
        <w:tc>
          <w:tcPr>
            <w:tcW w:w="935" w:type="dxa"/>
            <w:tcBorders>
              <w:left w:val="single" w:sz="8" w:space="0" w:color="000000"/>
              <w:bottom w:val="single" w:sz="4" w:space="0" w:color="000000"/>
              <w:right w:val="single" w:sz="4" w:space="0" w:color="000000"/>
            </w:tcBorders>
            <w:vAlign w:val="bottom"/>
          </w:tcPr>
          <w:p>
            <w:pPr>
              <w:pStyle w:val="Normal"/>
              <w:spacing w:before="0" w:after="120"/>
              <w:jc w:val="center"/>
              <w:rPr>
                <w:rFonts w:ascii="Times New Roman" w:hAnsi="Times New Roman"/>
                <w:sz w:val="28"/>
                <w:szCs w:val="28"/>
              </w:rPr>
            </w:pPr>
            <w:r>
              <w:rPr>
                <w:rFonts w:ascii="Times New Roman" w:hAnsi="Times New Roman"/>
                <w:sz w:val="28"/>
                <w:szCs w:val="28"/>
              </w:rPr>
              <w:t> </w:t>
            </w:r>
          </w:p>
        </w:tc>
        <w:tc>
          <w:tcPr>
            <w:tcW w:w="1364" w:type="dxa"/>
            <w:vMerge w:val="continue"/>
            <w:tcBorders>
              <w:left w:val="single" w:sz="4" w:space="0" w:color="000000"/>
              <w:bottom w:val="single" w:sz="4" w:space="0" w:color="000000"/>
              <w:right w:val="single" w:sz="4" w:space="0" w:color="000000"/>
            </w:tcBorders>
            <w:vAlign w:val="center"/>
          </w:tcPr>
          <w:p>
            <w:pPr>
              <w:pStyle w:val="Normal"/>
              <w:spacing w:before="0" w:after="120"/>
              <w:rPr>
                <w:rFonts w:ascii="Times New Roman" w:hAnsi="Times New Roman"/>
                <w:i/>
                <w:i/>
                <w:iCs/>
                <w:sz w:val="28"/>
                <w:szCs w:val="28"/>
              </w:rPr>
            </w:pPr>
            <w:r>
              <w:rPr>
                <w:rFonts w:ascii="Times New Roman" w:hAnsi="Times New Roman"/>
                <w:i/>
                <w:iCs/>
                <w:sz w:val="28"/>
                <w:szCs w:val="28"/>
              </w:rPr>
            </w:r>
          </w:p>
        </w:tc>
        <w:tc>
          <w:tcPr>
            <w:tcW w:w="3817" w:type="dxa"/>
            <w:tcBorders>
              <w:bottom w:val="single" w:sz="4" w:space="0" w:color="000000"/>
              <w:right w:val="single" w:sz="4" w:space="0" w:color="000000"/>
            </w:tcBorders>
            <w:vAlign w:val="center"/>
          </w:tcPr>
          <w:p>
            <w:pPr>
              <w:pStyle w:val="Normal"/>
              <w:spacing w:before="0" w:after="120"/>
              <w:jc w:val="both"/>
              <w:rPr>
                <w:rFonts w:ascii="Times New Roman" w:hAnsi="Times New Roman"/>
                <w:sz w:val="28"/>
                <w:szCs w:val="28"/>
              </w:rPr>
            </w:pPr>
            <w:r>
              <w:rPr>
                <w:rFonts w:ascii="Times New Roman" w:hAnsi="Times New Roman"/>
                <w:iCs/>
                <w:sz w:val="28"/>
                <w:szCs w:val="28"/>
              </w:rPr>
              <w:t>в году, следующим за отчетным</w:t>
            </w:r>
          </w:p>
        </w:tc>
        <w:tc>
          <w:tcPr>
            <w:tcW w:w="3229" w:type="dxa"/>
            <w:tcBorders>
              <w:bottom w:val="single" w:sz="4" w:space="0" w:color="000000"/>
              <w:right w:val="single" w:sz="8" w:space="0" w:color="000000"/>
            </w:tcBorders>
            <w:vAlign w:val="bottom"/>
          </w:tcPr>
          <w:p>
            <w:pPr>
              <w:pStyle w:val="Normal"/>
              <w:spacing w:before="0" w:after="120"/>
              <w:jc w:val="both"/>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5877,9 млн. рублей</w:t>
            </w:r>
          </w:p>
        </w:tc>
      </w:tr>
      <w:tr>
        <w:trPr>
          <w:trHeight w:val="615" w:hRule="atLeast"/>
        </w:trPr>
        <w:tc>
          <w:tcPr>
            <w:tcW w:w="6116" w:type="dxa"/>
            <w:gridSpan w:val="3"/>
            <w:tcBorders>
              <w:top w:val="single" w:sz="4" w:space="0" w:color="000000"/>
              <w:left w:val="single" w:sz="8" w:space="0" w:color="000000"/>
              <w:bottom w:val="single" w:sz="4" w:space="0" w:color="000000"/>
              <w:right w:val="single" w:sz="4" w:space="0" w:color="000000"/>
            </w:tcBorders>
            <w:vAlign w:val="center"/>
          </w:tcPr>
          <w:p>
            <w:pPr>
              <w:pStyle w:val="Normal"/>
              <w:spacing w:before="40" w:after="40"/>
              <w:jc w:val="both"/>
              <w:rPr>
                <w:rFonts w:ascii="Times New Roman" w:hAnsi="Times New Roman"/>
                <w:sz w:val="28"/>
                <w:szCs w:val="28"/>
              </w:rPr>
            </w:pPr>
            <w:r>
              <w:rPr>
                <w:rFonts w:ascii="Times New Roman" w:hAnsi="Times New Roman"/>
                <w:b/>
                <w:bCs/>
                <w:sz w:val="28"/>
                <w:szCs w:val="28"/>
              </w:rPr>
              <w:t>6. Наличие стандартов внешнего муниципального финансового контроля, ед.</w:t>
            </w:r>
          </w:p>
        </w:tc>
        <w:tc>
          <w:tcPr>
            <w:tcW w:w="3229" w:type="dxa"/>
            <w:tcBorders>
              <w:bottom w:val="single" w:sz="4" w:space="0" w:color="000000"/>
              <w:right w:val="single" w:sz="8" w:space="0" w:color="000000"/>
            </w:tcBorders>
            <w:vAlign w:val="bottom"/>
          </w:tcPr>
          <w:p>
            <w:pPr>
              <w:pStyle w:val="Normal"/>
              <w:spacing w:before="0" w:after="120"/>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7</w:t>
            </w:r>
          </w:p>
        </w:tc>
      </w:tr>
      <w:tr>
        <w:trPr>
          <w:trHeight w:val="690" w:hRule="atLeast"/>
        </w:trPr>
        <w:tc>
          <w:tcPr>
            <w:tcW w:w="9345" w:type="dxa"/>
            <w:gridSpan w:val="4"/>
            <w:tcBorders/>
            <w:vAlign w:val="center"/>
          </w:tcPr>
          <w:p>
            <w:pPr>
              <w:pStyle w:val="Normal"/>
              <w:spacing w:before="0" w:after="120"/>
              <w:jc w:val="center"/>
              <w:rPr>
                <w:rFonts w:ascii="Times New Roman" w:hAnsi="Times New Roman"/>
                <w:bCs/>
                <w:sz w:val="28"/>
                <w:szCs w:val="28"/>
              </w:rPr>
            </w:pPr>
            <w:r>
              <w:rPr>
                <w:rFonts w:ascii="Times New Roman" w:hAnsi="Times New Roman"/>
                <w:bCs/>
                <w:sz w:val="28"/>
                <w:szCs w:val="28"/>
              </w:rPr>
            </w:r>
          </w:p>
        </w:tc>
      </w:tr>
    </w:tbl>
    <w:p>
      <w:pPr>
        <w:pStyle w:val="Normal"/>
        <w:spacing w:before="0" w:after="120"/>
        <w:jc w:val="center"/>
        <w:rPr>
          <w:rFonts w:ascii="Times New Roman" w:hAnsi="Times New Roman"/>
          <w:sz w:val="28"/>
          <w:szCs w:val="28"/>
        </w:rPr>
      </w:pPr>
      <w:r>
        <w:rPr>
          <w:rFonts w:eastAsia="Calibri" w:ascii="Times New Roman" w:hAnsi="Times New Roman" w:eastAsiaTheme="minorHAnsi"/>
          <w:sz w:val="28"/>
          <w:szCs w:val="28"/>
          <w:lang w:eastAsia="en-US"/>
        </w:rPr>
        <w:t>_________________</w:t>
      </w:r>
    </w:p>
    <w:sectPr>
      <w:footerReference w:type="even" r:id="rId68"/>
      <w:footerReference w:type="default" r:id="rId69"/>
      <w:footerReference w:type="first" r:id="rId70"/>
      <w:type w:val="nextPage"/>
      <w:pgSz w:w="11906" w:h="16838"/>
      <w:pgMar w:left="1418" w:right="851" w:gutter="0" w:header="0" w:top="1134" w:footer="709"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Verdana">
    <w:charset w:val="01"/>
    <w:family w:val="roman"/>
    <w:pitch w:val="variable"/>
  </w:font>
  <w:font w:name="Times New Roman">
    <w:charset w:val="01"/>
    <w:family w:val="roman"/>
    <w:pitch w:val="variable"/>
  </w:font>
  <w:font w:name="Tahoma">
    <w:charset w:val="01"/>
    <w:family w:val="roman"/>
    <w:pitch w:val="variable"/>
  </w:font>
  <w:font w:name="Symbol">
    <w:charset w:val="01"/>
    <w:family w:val="roman"/>
    <w:pitch w:val="variable"/>
  </w:font>
  <w:font w:name="OpenSymbol">
    <w:altName w:val="Arial Unicode MS"/>
    <w:charset w:val="01"/>
    <w:family w:val="roman"/>
    <w:pitch w:val="variable"/>
  </w:font>
  <w:font w:name="Courier New">
    <w:charset w:val="01"/>
    <w:family w:val="roman"/>
    <w:pitch w:val="variable"/>
  </w:font>
  <w:font w:name="Liberation Sans">
    <w:altName w:val="Arial"/>
    <w:charset w:val="01"/>
    <w:family w:val="swiss"/>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27025339"/>
    </w:sdtPr>
    <w:sdtContent>
      <w:p>
        <w:pPr>
          <w:pStyle w:val="Footer"/>
          <w:jc w:val="right"/>
          <w:rPr/>
        </w:pPr>
        <w:r>
          <w:rPr/>
          <w:fldChar w:fldCharType="begin"/>
        </w:r>
        <w:r>
          <w:rPr/>
          <w:instrText xml:space="preserve"> PAGE </w:instrText>
        </w:r>
        <w:r>
          <w:rPr/>
          <w:fldChar w:fldCharType="separate"/>
        </w:r>
        <w:r>
          <w:rPr/>
          <w:t>77</w:t>
        </w:r>
        <w:r>
          <w:rPr/>
          <w:fldChar w:fldCharType="end"/>
        </w:r>
      </w:p>
    </w:sdtContent>
  </w:sdt>
  <w:p>
    <w:pPr>
      <w:pStyle w:val="Footer"/>
      <w:spacing w:before="0" w:after="12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27025339"/>
    </w:sdtPr>
    <w:sdtContent>
      <w:p>
        <w:pPr>
          <w:pStyle w:val="Footer"/>
          <w:jc w:val="right"/>
          <w:rPr/>
        </w:pPr>
        <w:r>
          <w:rPr/>
          <w:fldChar w:fldCharType="begin"/>
        </w:r>
        <w:r>
          <w:rPr/>
          <w:instrText xml:space="preserve"> PAGE </w:instrText>
        </w:r>
        <w:r>
          <w:rPr/>
          <w:fldChar w:fldCharType="separate"/>
        </w:r>
        <w:r>
          <w:rPr/>
          <w:t>77</w:t>
        </w:r>
        <w:r>
          <w:rPr/>
          <w:fldChar w:fldCharType="end"/>
        </w:r>
      </w:p>
    </w:sdtContent>
  </w:sdt>
  <w:p>
    <w:pPr>
      <w:pStyle w:val="Footer"/>
      <w:spacing w:before="0" w:after="12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val="false"/>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upperRoman"/>
      <w:lvlText w:val="%1."/>
      <w:lvlJc w:val="left"/>
      <w:pPr>
        <w:tabs>
          <w:tab w:val="num" w:pos="0"/>
        </w:tabs>
        <w:ind w:left="1428" w:hanging="720"/>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3">
    <w:lvl w:ilvl="0">
      <w:start w:val="1"/>
      <w:numFmt w:val="decimal"/>
      <w:lvlText w:val="%1."/>
      <w:lvlJc w:val="left"/>
      <w:pPr>
        <w:tabs>
          <w:tab w:val="num" w:pos="0"/>
        </w:tabs>
        <w:ind w:left="720" w:hanging="360"/>
      </w:pPr>
      <w:rPr>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isLgl/>
      <w:numFmt w:val="decimal"/>
      <w:lvlText w:val="%1.%2."/>
      <w:lvlJc w:val="left"/>
      <w:pPr>
        <w:tabs>
          <w:tab w:val="num" w:pos="0"/>
        </w:tabs>
        <w:ind w:left="1155" w:hanging="795"/>
      </w:pPr>
      <w:rPr/>
    </w:lvl>
    <w:lvl w:ilvl="2">
      <w:start w:val="5"/>
      <w:isLgl/>
      <w:numFmt w:val="decimal"/>
      <w:lvlText w:val="%1.%2.%3."/>
      <w:lvlJc w:val="left"/>
      <w:pPr>
        <w:tabs>
          <w:tab w:val="num" w:pos="0"/>
        </w:tabs>
        <w:ind w:left="1931" w:hanging="1080"/>
      </w:pPr>
      <w:rPr>
        <w:rFonts w:ascii="Times New Roman" w:hAnsi="Times New Roman" w:cs="Times New Roman"/>
      </w:rPr>
    </w:lvl>
    <w:lvl w:ilvl="3">
      <w:start w:val="1"/>
      <w:isLgl/>
      <w:numFmt w:val="decimal"/>
      <w:lvlText w:val="%1.%2.%3.%4."/>
      <w:lvlJc w:val="left"/>
      <w:pPr>
        <w:tabs>
          <w:tab w:val="num" w:pos="0"/>
        </w:tabs>
        <w:ind w:left="1800" w:hanging="1440"/>
      </w:pPr>
      <w:rPr/>
    </w:lvl>
    <w:lvl w:ilvl="4">
      <w:start w:val="1"/>
      <w:isLgl/>
      <w:numFmt w:val="decimal"/>
      <w:lvlText w:val="%1.%2.%3.%4.%5."/>
      <w:lvlJc w:val="left"/>
      <w:pPr>
        <w:tabs>
          <w:tab w:val="num" w:pos="0"/>
        </w:tabs>
        <w:ind w:left="2160" w:hanging="1800"/>
      </w:pPr>
      <w:rPr/>
    </w:lvl>
    <w:lvl w:ilvl="5">
      <w:start w:val="1"/>
      <w:isLgl/>
      <w:numFmt w:val="decimal"/>
      <w:lvlText w:val="%1.%2.%3.%4.%5.%6."/>
      <w:lvlJc w:val="left"/>
      <w:pPr>
        <w:tabs>
          <w:tab w:val="num" w:pos="0"/>
        </w:tabs>
        <w:ind w:left="2520" w:hanging="2160"/>
      </w:pPr>
      <w:rPr/>
    </w:lvl>
    <w:lvl w:ilvl="6">
      <w:start w:val="1"/>
      <w:isLgl/>
      <w:numFmt w:val="decimal"/>
      <w:lvlText w:val="%1.%2.%3.%4.%5.%6.%7."/>
      <w:lvlJc w:val="left"/>
      <w:pPr>
        <w:tabs>
          <w:tab w:val="num" w:pos="0"/>
        </w:tabs>
        <w:ind w:left="2880" w:hanging="2520"/>
      </w:pPr>
      <w:rPr/>
    </w:lvl>
    <w:lvl w:ilvl="7">
      <w:start w:val="1"/>
      <w:isLgl/>
      <w:numFmt w:val="decimal"/>
      <w:lvlText w:val="%1.%2.%3.%4.%5.%6.%7.%8."/>
      <w:lvlJc w:val="left"/>
      <w:pPr>
        <w:tabs>
          <w:tab w:val="num" w:pos="0"/>
        </w:tabs>
        <w:ind w:left="3240" w:hanging="2880"/>
      </w:pPr>
      <w:rPr/>
    </w:lvl>
    <w:lvl w:ilvl="8">
      <w:start w:val="1"/>
      <w:isLgl/>
      <w:numFmt w:val="decimal"/>
      <w:lvlText w:val="%1.%2.%3.%4.%5.%6.%7.%8.%9."/>
      <w:lvlJc w:val="left"/>
      <w:pPr>
        <w:tabs>
          <w:tab w:val="num" w:pos="0"/>
        </w:tabs>
        <w:ind w:left="3240" w:hanging="2880"/>
      </w:pPr>
      <w:rPr/>
    </w:lvl>
  </w:abstractNum>
  <w:abstractNum w:abstractNumId="5">
    <w:lvl w:ilvl="0">
      <w:start w:val="3"/>
      <w:numFmt w:val="decimal"/>
      <w:lvlText w:val="%1."/>
      <w:lvlJc w:val="left"/>
      <w:pPr>
        <w:tabs>
          <w:tab w:val="num" w:pos="0"/>
        </w:tabs>
        <w:ind w:left="420" w:hanging="420"/>
      </w:pPr>
      <w:rPr/>
    </w:lvl>
    <w:lvl w:ilvl="1">
      <w:start w:val="3"/>
      <w:numFmt w:val="decimal"/>
      <w:lvlText w:val="%1.%2."/>
      <w:lvlJc w:val="left"/>
      <w:pPr>
        <w:tabs>
          <w:tab w:val="num" w:pos="0"/>
        </w:tabs>
        <w:ind w:left="1571" w:hanging="72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633" w:hanging="108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695" w:hanging="144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757" w:hanging="1800"/>
      </w:pPr>
      <w:rPr/>
    </w:lvl>
    <w:lvl w:ilvl="8">
      <w:start w:val="1"/>
      <w:numFmt w:val="decimal"/>
      <w:lvlText w:val="%1.%2.%3.%4.%5.%6.%7.%8.%9."/>
      <w:lvlJc w:val="left"/>
      <w:pPr>
        <w:tabs>
          <w:tab w:val="num" w:pos="0"/>
        </w:tabs>
        <w:ind w:left="8968" w:hanging="2160"/>
      </w:pPr>
      <w:rPr/>
    </w:lvl>
  </w:abstractNum>
  <w:abstractNum w:abstractNumId="6">
    <w:lvl w:ilvl="0">
      <w:start w:val="1"/>
      <w:numFmt w:val="decimal"/>
      <w:lvlText w:val="%1."/>
      <w:lvlJc w:val="left"/>
      <w:pPr>
        <w:tabs>
          <w:tab w:val="num" w:pos="0"/>
        </w:tabs>
        <w:ind w:left="1068" w:hanging="360"/>
      </w:pPr>
      <w:rPr/>
    </w:lvl>
    <w:lvl w:ilvl="1">
      <w:start w:val="2"/>
      <w:isLgl/>
      <w:numFmt w:val="decimal"/>
      <w:lvlText w:val="%1.%2."/>
      <w:lvlJc w:val="left"/>
      <w:pPr>
        <w:tabs>
          <w:tab w:val="num" w:pos="0"/>
        </w:tabs>
        <w:ind w:left="1428" w:hanging="720"/>
      </w:pPr>
      <w:rPr/>
    </w:lvl>
    <w:lvl w:ilvl="2">
      <w:start w:val="3"/>
      <w:isLgl/>
      <w:numFmt w:val="decimal"/>
      <w:lvlText w:val="%1.%2.%3."/>
      <w:lvlJc w:val="left"/>
      <w:pPr>
        <w:tabs>
          <w:tab w:val="num" w:pos="0"/>
        </w:tabs>
        <w:ind w:left="1428" w:hanging="720"/>
      </w:pPr>
      <w:rPr/>
    </w:lvl>
    <w:lvl w:ilvl="3">
      <w:start w:val="1"/>
      <w:isLgl/>
      <w:numFmt w:val="decimal"/>
      <w:lvlText w:val="%1.%2.%3.%4."/>
      <w:lvlJc w:val="left"/>
      <w:pPr>
        <w:tabs>
          <w:tab w:val="num" w:pos="0"/>
        </w:tabs>
        <w:ind w:left="1788" w:hanging="1080"/>
      </w:pPr>
      <w:rPr/>
    </w:lvl>
    <w:lvl w:ilvl="4">
      <w:start w:val="1"/>
      <w:isLgl/>
      <w:numFmt w:val="decimal"/>
      <w:lvlText w:val="%1.%2.%3.%4.%5."/>
      <w:lvlJc w:val="left"/>
      <w:pPr>
        <w:tabs>
          <w:tab w:val="num" w:pos="0"/>
        </w:tabs>
        <w:ind w:left="1788" w:hanging="1080"/>
      </w:pPr>
      <w:rPr/>
    </w:lvl>
    <w:lvl w:ilvl="5">
      <w:start w:val="1"/>
      <w:isLgl/>
      <w:numFmt w:val="decimal"/>
      <w:lvlText w:val="%1.%2.%3.%4.%5.%6."/>
      <w:lvlJc w:val="left"/>
      <w:pPr>
        <w:tabs>
          <w:tab w:val="num" w:pos="0"/>
        </w:tabs>
        <w:ind w:left="2148" w:hanging="1440"/>
      </w:pPr>
      <w:rPr/>
    </w:lvl>
    <w:lvl w:ilvl="6">
      <w:start w:val="1"/>
      <w:isLgl/>
      <w:numFmt w:val="decimal"/>
      <w:lvlText w:val="%1.%2.%3.%4.%5.%6.%7."/>
      <w:lvlJc w:val="left"/>
      <w:pPr>
        <w:tabs>
          <w:tab w:val="num" w:pos="0"/>
        </w:tabs>
        <w:ind w:left="2508" w:hanging="1800"/>
      </w:pPr>
      <w:rPr/>
    </w:lvl>
    <w:lvl w:ilvl="7">
      <w:start w:val="1"/>
      <w:isLgl/>
      <w:numFmt w:val="decimal"/>
      <w:lvlText w:val="%1.%2.%3.%4.%5.%6.%7.%8."/>
      <w:lvlJc w:val="left"/>
      <w:pPr>
        <w:tabs>
          <w:tab w:val="num" w:pos="0"/>
        </w:tabs>
        <w:ind w:left="2508" w:hanging="1800"/>
      </w:pPr>
      <w:rPr/>
    </w:lvl>
    <w:lvl w:ilvl="8">
      <w:start w:val="1"/>
      <w:isLgl/>
      <w:numFmt w:val="decimal"/>
      <w:lvlText w:val="%1.%2.%3.%4.%5.%6.%7.%8.%9."/>
      <w:lvlJc w:val="left"/>
      <w:pPr>
        <w:tabs>
          <w:tab w:val="num" w:pos="0"/>
        </w:tabs>
        <w:ind w:left="2868" w:hanging="2160"/>
      </w:pPr>
      <w:rPr/>
    </w:lvl>
  </w:abstractNum>
  <w:abstractNum w:abstractNumId="7">
    <w:lvl w:ilvl="0">
      <w:start w:val="1"/>
      <w:numFmt w:val="decimal"/>
      <w:lvlText w:val="%1."/>
      <w:lvlJc w:val="left"/>
      <w:pPr>
        <w:tabs>
          <w:tab w:val="num" w:pos="0"/>
        </w:tabs>
        <w:ind w:left="450" w:hanging="450"/>
      </w:pPr>
      <w:rPr/>
    </w:lvl>
    <w:lvl w:ilvl="1">
      <w:start w:val="1"/>
      <w:numFmt w:val="decimal"/>
      <w:lvlText w:val="%1.%2."/>
      <w:lvlJc w:val="left"/>
      <w:pPr>
        <w:tabs>
          <w:tab w:val="num" w:pos="0"/>
        </w:tabs>
        <w:ind w:left="2148" w:hanging="720"/>
      </w:pPr>
      <w:rPr>
        <w:b/>
      </w:rPr>
    </w:lvl>
    <w:lvl w:ilvl="2">
      <w:start w:val="1"/>
      <w:numFmt w:val="decimal"/>
      <w:lvlText w:val="%1.%2.%3."/>
      <w:lvlJc w:val="left"/>
      <w:pPr>
        <w:tabs>
          <w:tab w:val="num" w:pos="0"/>
        </w:tabs>
        <w:ind w:left="3576" w:hanging="720"/>
      </w:pPr>
      <w:rPr/>
    </w:lvl>
    <w:lvl w:ilvl="3">
      <w:start w:val="1"/>
      <w:numFmt w:val="decimal"/>
      <w:lvlText w:val="%1.%2.%3.%4."/>
      <w:lvlJc w:val="left"/>
      <w:pPr>
        <w:tabs>
          <w:tab w:val="num" w:pos="0"/>
        </w:tabs>
        <w:ind w:left="5364" w:hanging="1080"/>
      </w:pPr>
      <w:rPr/>
    </w:lvl>
    <w:lvl w:ilvl="4">
      <w:start w:val="1"/>
      <w:numFmt w:val="decimal"/>
      <w:lvlText w:val="%1.%2.%3.%4.%5."/>
      <w:lvlJc w:val="left"/>
      <w:pPr>
        <w:tabs>
          <w:tab w:val="num" w:pos="0"/>
        </w:tabs>
        <w:ind w:left="6792" w:hanging="1080"/>
      </w:pPr>
      <w:rPr/>
    </w:lvl>
    <w:lvl w:ilvl="5">
      <w:start w:val="1"/>
      <w:numFmt w:val="decimal"/>
      <w:lvlText w:val="%1.%2.%3.%4.%5.%6."/>
      <w:lvlJc w:val="left"/>
      <w:pPr>
        <w:tabs>
          <w:tab w:val="num" w:pos="0"/>
        </w:tabs>
        <w:ind w:left="8580" w:hanging="1440"/>
      </w:pPr>
      <w:rPr/>
    </w:lvl>
    <w:lvl w:ilvl="6">
      <w:start w:val="1"/>
      <w:numFmt w:val="decimal"/>
      <w:lvlText w:val="%1.%2.%3.%4.%5.%6.%7."/>
      <w:lvlJc w:val="left"/>
      <w:pPr>
        <w:tabs>
          <w:tab w:val="num" w:pos="0"/>
        </w:tabs>
        <w:ind w:left="10368" w:hanging="1800"/>
      </w:pPr>
      <w:rPr/>
    </w:lvl>
    <w:lvl w:ilvl="7">
      <w:start w:val="1"/>
      <w:numFmt w:val="decimal"/>
      <w:lvlText w:val="%1.%2.%3.%4.%5.%6.%7.%8."/>
      <w:lvlJc w:val="left"/>
      <w:pPr>
        <w:tabs>
          <w:tab w:val="num" w:pos="0"/>
        </w:tabs>
        <w:ind w:left="11796" w:hanging="1800"/>
      </w:pPr>
      <w:rPr/>
    </w:lvl>
    <w:lvl w:ilvl="8">
      <w:start w:val="1"/>
      <w:numFmt w:val="decimal"/>
      <w:lvlText w:val="%1.%2.%3.%4.%5.%6.%7.%8.%9."/>
      <w:lvlJc w:val="left"/>
      <w:pPr>
        <w:tabs>
          <w:tab w:val="num" w:pos="0"/>
        </w:tabs>
        <w:ind w:left="13584" w:hanging="2160"/>
      </w:pPr>
      <w:rPr/>
    </w:lvl>
  </w:abstractNum>
  <w:abstractNum w:abstractNumId="8">
    <w:lvl w:ilvl="0">
      <w:start w:val="2"/>
      <w:numFmt w:val="decimal"/>
      <w:lvlText w:val="%1."/>
      <w:lvlJc w:val="left"/>
      <w:pPr>
        <w:tabs>
          <w:tab w:val="num" w:pos="0"/>
        </w:tabs>
        <w:ind w:left="360" w:hanging="360"/>
      </w:pPr>
      <w:rPr/>
    </w:lvl>
    <w:lvl w:ilvl="1">
      <w:start w:val="2"/>
      <w:numFmt w:val="decimal"/>
      <w:lvlText w:val="%1.%2."/>
      <w:lvlJc w:val="left"/>
      <w:pPr>
        <w:tabs>
          <w:tab w:val="num" w:pos="0"/>
        </w:tabs>
        <w:ind w:left="1283" w:hanging="432"/>
      </w:pPr>
      <w:rPr>
        <w:b w:val="false"/>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89"/>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footnote reference" w:qFormat="1"/>
    <w:lsdException w:name="annotation reference" w:uiPriority="0"/>
    <w:lsdException w:name="page number" w:uiPriority="0"/>
    <w:lsdException w:name="List" w:uiPriority="0"/>
    <w:lsdException w:name="Title" w:uiPriority="0" w:semiHidden="0" w:unhideWhenUsed="0" w:qFormat="1"/>
    <w:lsdException w:name="Default Paragraph Font" w:uiPriority="1"/>
    <w:lsdException w:name="Body Text" w:uiPriority="0"/>
    <w:lsdException w:name="Body Text Indent" w:uiPriority="0"/>
    <w:lsdException w:name="Subtitle" w:uiPriority="0" w:semiHidden="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uiPriority="22" w:semiHidden="0" w:unhideWhenUsed="0" w:qFormat="1"/>
    <w:lsdException w:name="Emphasis" w:uiPriority="20" w:semiHidden="0" w:unhideWhenUsed="0" w:qFormat="1"/>
    <w:lsdException w:name="Document Map" w:uiPriority="0"/>
    <w:lsdException w:name="Plain Text" w:uiPriority="0"/>
    <w:lsdException w:name="annotation subject" w:uiPriority="0"/>
    <w:lsdException w:name="Table Grid"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customStyle="1">
    <w:name w:val="Normal"/>
    <w:qFormat/>
    <w:rsid w:val="00350c3f"/>
    <w:pPr>
      <w:widowControl/>
      <w:tabs>
        <w:tab w:val="left" w:pos="708" w:leader="none"/>
      </w:tabs>
      <w:suppressAutoHyphens w:val="true"/>
      <w:bidi w:val="0"/>
      <w:spacing w:lineRule="auto" w:line="276" w:before="0" w:after="120"/>
      <w:jc w:val="left"/>
    </w:pPr>
    <w:rPr>
      <w:rFonts w:ascii="Calibri" w:hAnsi="Calibri" w:eastAsia="SimSun" w:cs="Calibri" w:asciiTheme="minorHAnsi" w:hAnsiTheme="minorHAnsi"/>
      <w:color w:val="auto"/>
      <w:kern w:val="0"/>
      <w:sz w:val="22"/>
      <w:szCs w:val="22"/>
      <w:lang w:val="ru-RU" w:eastAsia="en-US" w:bidi="ar-SA"/>
    </w:rPr>
  </w:style>
  <w:style w:type="paragraph" w:styleId="Heading1">
    <w:name w:val="Heading 1"/>
    <w:basedOn w:val="Normal"/>
    <w:next w:val="Normal"/>
    <w:link w:val="1"/>
    <w:qFormat/>
    <w:rsid w:val="00350c3f"/>
    <w:pPr>
      <w:keepNext w:val="true"/>
      <w:spacing w:before="240" w:after="60"/>
      <w:outlineLvl w:val="0"/>
    </w:pPr>
    <w:rPr>
      <w:rFonts w:ascii="Arial" w:hAnsi="Arial" w:cs="Arial"/>
      <w:b/>
      <w:bCs/>
      <w:kern w:val="2"/>
      <w:sz w:val="32"/>
      <w:szCs w:val="32"/>
    </w:rPr>
  </w:style>
  <w:style w:type="paragraph" w:styleId="Heading2">
    <w:name w:val="Heading 2"/>
    <w:basedOn w:val="Normal"/>
    <w:next w:val="Normal"/>
    <w:link w:val="2"/>
    <w:qFormat/>
    <w:rsid w:val="00350c3f"/>
    <w:pPr>
      <w:keepNext w:val="true"/>
      <w:spacing w:before="240" w:after="60"/>
      <w:outlineLvl w:val="1"/>
    </w:pPr>
    <w:rPr>
      <w:rFonts w:ascii="Arial" w:hAnsi="Arial" w:cs="Arial"/>
      <w:b/>
      <w:bCs/>
      <w:i/>
      <w:iCs/>
      <w:sz w:val="28"/>
      <w:szCs w:val="28"/>
    </w:rPr>
  </w:style>
  <w:style w:type="paragraph" w:styleId="Heading3">
    <w:name w:val="Heading 3"/>
    <w:basedOn w:val="Normal"/>
    <w:link w:val="31"/>
    <w:qFormat/>
    <w:rsid w:val="00b90432"/>
    <w:pPr>
      <w:spacing w:before="0" w:after="75"/>
      <w:jc w:val="center"/>
      <w:outlineLvl w:val="2"/>
    </w:pPr>
    <w:rPr>
      <w:rFonts w:ascii="Verdana" w:hAnsi="Verdana"/>
      <w:b/>
      <w:bCs/>
      <w:color w:val="983F0C"/>
      <w:sz w:val="18"/>
      <w:szCs w:val="18"/>
    </w:rPr>
  </w:style>
  <w:style w:type="paragraph" w:styleId="Heading5">
    <w:name w:val="Heading 5"/>
    <w:basedOn w:val="Normal"/>
    <w:next w:val="Normal"/>
    <w:link w:val="5"/>
    <w:qFormat/>
    <w:rsid w:val="00350c3f"/>
    <w:pPr>
      <w:spacing w:before="240" w:after="60"/>
      <w:outlineLvl w:val="4"/>
    </w:pPr>
    <w:rPr>
      <w:rFonts w:cs="Arial Unicode MS"/>
      <w:b/>
      <w:bCs/>
      <w:i/>
      <w:iCs/>
      <w:sz w:val="26"/>
      <w:szCs w:val="26"/>
      <w:lang w:bidi="lo-LA"/>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350c3f"/>
    <w:rPr>
      <w:rFonts w:ascii="Arial" w:hAnsi="Arial" w:eastAsia="Times New Roman" w:cs="Arial"/>
      <w:b/>
      <w:bCs/>
      <w:kern w:val="2"/>
      <w:sz w:val="32"/>
      <w:szCs w:val="32"/>
      <w:lang w:eastAsia="ru-RU"/>
    </w:rPr>
  </w:style>
  <w:style w:type="character" w:styleId="2" w:customStyle="1">
    <w:name w:val="Заголовок 2 Знак"/>
    <w:basedOn w:val="DefaultParagraphFont"/>
    <w:qFormat/>
    <w:rsid w:val="00350c3f"/>
    <w:rPr>
      <w:rFonts w:ascii="Arial" w:hAnsi="Arial" w:eastAsia="Times New Roman" w:cs="Arial"/>
      <w:b/>
      <w:bCs/>
      <w:i/>
      <w:iCs/>
      <w:sz w:val="28"/>
      <w:szCs w:val="28"/>
      <w:lang w:eastAsia="ru-RU"/>
    </w:rPr>
  </w:style>
  <w:style w:type="character" w:styleId="5" w:customStyle="1">
    <w:name w:val="Заголовок 5 Знак"/>
    <w:basedOn w:val="DefaultParagraphFont"/>
    <w:qFormat/>
    <w:rsid w:val="00350c3f"/>
    <w:rPr>
      <w:rFonts w:ascii="Times New Roman" w:hAnsi="Times New Roman" w:eastAsia="Times New Roman" w:cs="Arial Unicode MS"/>
      <w:b/>
      <w:bCs/>
      <w:i/>
      <w:iCs/>
      <w:sz w:val="26"/>
      <w:szCs w:val="26"/>
      <w:lang w:eastAsia="ru-RU" w:bidi="lo-LA"/>
    </w:rPr>
  </w:style>
  <w:style w:type="character" w:styleId="Style10" w:customStyle="1">
    <w:name w:val="Название Знак"/>
    <w:basedOn w:val="DefaultParagraphFont"/>
    <w:qFormat/>
    <w:rsid w:val="00350c3f"/>
    <w:rPr>
      <w:rFonts w:ascii="Times New Roman" w:hAnsi="Times New Roman" w:eastAsia="Times New Roman" w:cs="Times New Roman"/>
      <w:b/>
      <w:sz w:val="28"/>
      <w:lang w:eastAsia="ru-RU"/>
    </w:rPr>
  </w:style>
  <w:style w:type="character" w:styleId="apple-converted-space" w:customStyle="1">
    <w:name w:val="apple-converted-space"/>
    <w:basedOn w:val="DefaultParagraphFont"/>
    <w:qFormat/>
    <w:rsid w:val="00350c3f"/>
    <w:rPr/>
  </w:style>
  <w:style w:type="character" w:styleId="Style11" w:customStyle="1">
    <w:name w:val="Основной текст Знак"/>
    <w:basedOn w:val="DefaultParagraphFont"/>
    <w:qFormat/>
    <w:rsid w:val="00350c3f"/>
    <w:rPr>
      <w:rFonts w:ascii="Times New Roman" w:hAnsi="Times New Roman" w:eastAsia="Times New Roman" w:cs="Times New Roman"/>
      <w:sz w:val="24"/>
      <w:szCs w:val="20"/>
      <w:lang w:eastAsia="ru-RU"/>
    </w:rPr>
  </w:style>
  <w:style w:type="character" w:styleId="Style12" w:customStyle="1">
    <w:name w:val="Подзаголовок Знак"/>
    <w:basedOn w:val="DefaultParagraphFont"/>
    <w:qFormat/>
    <w:rsid w:val="00350c3f"/>
    <w:rPr>
      <w:rFonts w:ascii="Times New Roman" w:hAnsi="Times New Roman" w:eastAsia="Times New Roman" w:cs="Times New Roman"/>
      <w:sz w:val="24"/>
      <w:szCs w:val="20"/>
      <w:lang w:eastAsia="ru-RU"/>
    </w:rPr>
  </w:style>
  <w:style w:type="character" w:styleId="Strong">
    <w:name w:val="Strong"/>
    <w:basedOn w:val="DefaultParagraphFont"/>
    <w:uiPriority w:val="22"/>
    <w:qFormat/>
    <w:rsid w:val="00350c3f"/>
    <w:rPr>
      <w:b/>
      <w:bCs/>
    </w:rPr>
  </w:style>
  <w:style w:type="character" w:styleId="InternetLink">
    <w:name w:val="Internet Link"/>
    <w:basedOn w:val="DefaultParagraphFont"/>
    <w:uiPriority w:val="99"/>
    <w:qFormat/>
    <w:rsid w:val="00350c3f"/>
    <w:rPr>
      <w:strike w:val="false"/>
      <w:dstrike w:val="false"/>
      <w:color w:val="2F71A2"/>
      <w:u w:val="none"/>
      <w:effect w:val="none"/>
    </w:rPr>
  </w:style>
  <w:style w:type="character" w:styleId="Style13" w:customStyle="1">
    <w:name w:val="Нижний колонтитул Знак"/>
    <w:basedOn w:val="DefaultParagraphFont"/>
    <w:uiPriority w:val="99"/>
    <w:qFormat/>
    <w:rsid w:val="00350c3f"/>
    <w:rPr>
      <w:rFonts w:ascii="Times New Roman" w:hAnsi="Times New Roman" w:eastAsia="Times New Roman" w:cs="Times New Roman"/>
      <w:sz w:val="24"/>
      <w:szCs w:val="24"/>
      <w:lang w:eastAsia="ru-RU"/>
    </w:rPr>
  </w:style>
  <w:style w:type="character" w:styleId="PageNumber">
    <w:name w:val="Page Number"/>
    <w:basedOn w:val="DefaultParagraphFont"/>
    <w:rsid w:val="00350c3f"/>
    <w:rPr/>
  </w:style>
  <w:style w:type="character" w:styleId="3" w:customStyle="1">
    <w:name w:val="Основной текст с отступом 3 Знак"/>
    <w:basedOn w:val="DefaultParagraphFont"/>
    <w:link w:val="BodyTextIndent3"/>
    <w:qFormat/>
    <w:rsid w:val="00350c3f"/>
    <w:rPr>
      <w:rFonts w:ascii="Times New Roman" w:hAnsi="Times New Roman" w:eastAsia="Times New Roman" w:cs="Times New Roman"/>
      <w:sz w:val="16"/>
      <w:szCs w:val="16"/>
      <w:lang w:eastAsia="ru-RU"/>
    </w:rPr>
  </w:style>
  <w:style w:type="character" w:styleId="Style14" w:customStyle="1">
    <w:name w:val="Абзац списка Знак"/>
    <w:basedOn w:val="DefaultParagraphFont"/>
    <w:link w:val="ListParagraph"/>
    <w:uiPriority w:val="34"/>
    <w:qFormat/>
    <w:rsid w:val="00350c3f"/>
    <w:rPr>
      <w:rFonts w:ascii="Calibri" w:hAnsi="Calibri" w:eastAsia="Calibri" w:cs="Times New Roman"/>
    </w:rPr>
  </w:style>
  <w:style w:type="character" w:styleId="WW-Absatz-Standardschriftart11" w:customStyle="1">
    <w:name w:val="WW-Absatz-Standardschriftart11"/>
    <w:qFormat/>
    <w:rsid w:val="00350c3f"/>
    <w:rPr/>
  </w:style>
  <w:style w:type="character" w:styleId="ConsPlusNormal" w:customStyle="1">
    <w:name w:val="ConsPlusNormal Знак"/>
    <w:link w:val="ConsPlusNormal1"/>
    <w:qFormat/>
    <w:locked/>
    <w:rsid w:val="00350c3f"/>
    <w:rPr>
      <w:rFonts w:ascii="Arial" w:hAnsi="Arial" w:eastAsia="Times New Roman" w:cs="Arial"/>
      <w:sz w:val="20"/>
      <w:szCs w:val="20"/>
      <w:lang w:eastAsia="ru-RU"/>
    </w:rPr>
  </w:style>
  <w:style w:type="character" w:styleId="BalloonTextChar" w:customStyle="1">
    <w:name w:val="Balloon Text Char"/>
    <w:basedOn w:val="DefaultParagraphFont"/>
    <w:qFormat/>
    <w:rsid w:val="00350c3f"/>
    <w:rPr>
      <w:rFonts w:cs="Tahoma"/>
      <w:sz w:val="0"/>
      <w:szCs w:val="0"/>
      <w:lang w:eastAsia="lo-LA" w:bidi="lo-LA"/>
    </w:rPr>
  </w:style>
  <w:style w:type="character" w:styleId="annotationreference">
    <w:name w:val="annotation reference"/>
    <w:qFormat/>
    <w:rsid w:val="00350c3f"/>
    <w:rPr>
      <w:sz w:val="16"/>
      <w:szCs w:val="16"/>
    </w:rPr>
  </w:style>
  <w:style w:type="character" w:styleId="Style15" w:customStyle="1">
    <w:name w:val="Верхний колонтитул Знак"/>
    <w:basedOn w:val="DefaultParagraphFont"/>
    <w:uiPriority w:val="99"/>
    <w:qFormat/>
    <w:rsid w:val="00350c3f"/>
    <w:rPr>
      <w:rFonts w:ascii="Times New Roman" w:hAnsi="Times New Roman" w:eastAsia="Calibri" w:cs="Mangal"/>
      <w:kern w:val="2"/>
      <w:sz w:val="24"/>
      <w:szCs w:val="21"/>
      <w:lang w:eastAsia="hi-IN" w:bidi="hi-IN"/>
    </w:rPr>
  </w:style>
  <w:style w:type="character" w:styleId="Emphasis">
    <w:name w:val="Emphasis"/>
    <w:basedOn w:val="DefaultParagraphFont"/>
    <w:uiPriority w:val="20"/>
    <w:qFormat/>
    <w:rsid w:val="00350c3f"/>
    <w:rPr>
      <w:rFonts w:cs="Times New Roman"/>
      <w:i/>
      <w:iCs/>
    </w:rPr>
  </w:style>
  <w:style w:type="character" w:styleId="ListParagraphChar" w:customStyle="1">
    <w:name w:val="List Paragraph Char"/>
    <w:link w:val="14"/>
    <w:qFormat/>
    <w:locked/>
    <w:rsid w:val="00350c3f"/>
    <w:rPr>
      <w:rFonts w:ascii="Times New Roman" w:hAnsi="Times New Roman" w:eastAsia="Times New Roman" w:cs="Tahoma"/>
      <w:color w:val="00000A"/>
      <w:kern w:val="2"/>
      <w:sz w:val="20"/>
      <w:szCs w:val="20"/>
      <w:lang w:eastAsia="lo-LA" w:bidi="lo-LA"/>
    </w:rPr>
  </w:style>
  <w:style w:type="character" w:styleId="Style16" w:customStyle="1">
    <w:name w:val="Текст выноски Знак"/>
    <w:basedOn w:val="DefaultParagraphFont"/>
    <w:link w:val="BalloonText"/>
    <w:uiPriority w:val="99"/>
    <w:qFormat/>
    <w:rsid w:val="00350c3f"/>
    <w:rPr>
      <w:rFonts w:ascii="Tahoma" w:hAnsi="Tahoma" w:eastAsia="Times New Roman" w:cs="Tahoma"/>
      <w:sz w:val="16"/>
      <w:szCs w:val="16"/>
      <w:lang w:eastAsia="ru-RU"/>
    </w:rPr>
  </w:style>
  <w:style w:type="character" w:styleId="Hyperlink" w:customStyle="1">
    <w:name w:val="Hyperlink"/>
    <w:rsid w:val="00350c3f"/>
    <w:rPr>
      <w:rFonts w:cs="Times New Roman"/>
      <w:color w:val="000080"/>
      <w:u w:val="single"/>
      <w:lang w:val="ru-RU" w:eastAsia="ru-RU"/>
    </w:rPr>
  </w:style>
  <w:style w:type="character" w:styleId="obj-address" w:customStyle="1">
    <w:name w:val="obj-address"/>
    <w:basedOn w:val="DefaultParagraphFont"/>
    <w:qFormat/>
    <w:rsid w:val="00350c3f"/>
    <w:rPr/>
  </w:style>
  <w:style w:type="character" w:styleId="FootnoteReference">
    <w:name w:val="Footnote Reference"/>
    <w:rPr>
      <w:sz w:val="28"/>
      <w:szCs w:val="28"/>
      <w:vertAlign w:val="superscript"/>
      <w:lang w:val="ru-RU" w:eastAsia="en-US" w:bidi="ar-SA"/>
    </w:rPr>
  </w:style>
  <w:style w:type="character" w:styleId="FootnoteCharacters">
    <w:name w:val="Footnote Characters"/>
    <w:uiPriority w:val="99"/>
    <w:qFormat/>
    <w:rsid w:val="00350c3f"/>
    <w:rPr>
      <w:sz w:val="28"/>
      <w:szCs w:val="28"/>
      <w:vertAlign w:val="superscript"/>
      <w:lang w:val="ru-RU" w:eastAsia="en-US" w:bidi="ar-SA"/>
    </w:rPr>
  </w:style>
  <w:style w:type="character" w:styleId="Style17" w:customStyle="1">
    <w:name w:val="Текст сноски Знак"/>
    <w:basedOn w:val="DefaultParagraphFont"/>
    <w:uiPriority w:val="99"/>
    <w:qFormat/>
    <w:rsid w:val="00350c3f"/>
    <w:rPr>
      <w:rFonts w:ascii="Times New Roman" w:hAnsi="Times New Roman" w:eastAsia="Times New Roman" w:cs="Times New Roman"/>
      <w:sz w:val="20"/>
      <w:szCs w:val="20"/>
    </w:rPr>
  </w:style>
  <w:style w:type="character" w:styleId="31" w:customStyle="1">
    <w:name w:val="Заголовок 3 Знак"/>
    <w:basedOn w:val="DefaultParagraphFont"/>
    <w:qFormat/>
    <w:rsid w:val="00b90432"/>
    <w:rPr>
      <w:rFonts w:ascii="Verdana" w:hAnsi="Verdana" w:eastAsia="Times New Roman" w:cs="Times New Roman"/>
      <w:b/>
      <w:bCs/>
      <w:color w:val="983F0C"/>
      <w:sz w:val="18"/>
      <w:szCs w:val="18"/>
      <w:lang w:eastAsia="ru-RU"/>
    </w:rPr>
  </w:style>
  <w:style w:type="character" w:styleId="s4" w:customStyle="1">
    <w:name w:val="s4"/>
    <w:basedOn w:val="DefaultParagraphFont"/>
    <w:qFormat/>
    <w:rsid w:val="00b90432"/>
    <w:rPr/>
  </w:style>
  <w:style w:type="character" w:styleId="s5" w:customStyle="1">
    <w:name w:val="s5"/>
    <w:basedOn w:val="DefaultParagraphFont"/>
    <w:qFormat/>
    <w:rsid w:val="00b90432"/>
    <w:rPr/>
  </w:style>
  <w:style w:type="character" w:styleId="apple-style-span" w:customStyle="1">
    <w:name w:val="apple-style-span"/>
    <w:qFormat/>
    <w:rsid w:val="00b90432"/>
    <w:rPr>
      <w:rFonts w:cs="Times New Roman"/>
    </w:rPr>
  </w:style>
  <w:style w:type="character" w:styleId="WW8Num2z0" w:customStyle="1">
    <w:name w:val="WW8Num2z0"/>
    <w:qFormat/>
    <w:rsid w:val="00b90432"/>
    <w:rPr>
      <w:rFonts w:ascii="Symbol" w:hAnsi="Symbol"/>
    </w:rPr>
  </w:style>
  <w:style w:type="character" w:styleId="WW8Num3z0" w:customStyle="1">
    <w:name w:val="WW8Num3z0"/>
    <w:qFormat/>
    <w:rsid w:val="00b90432"/>
    <w:rPr>
      <w:rFonts w:ascii="Symbol" w:hAnsi="Symbol"/>
    </w:rPr>
  </w:style>
  <w:style w:type="character" w:styleId="Absatz-Standardschriftart" w:customStyle="1">
    <w:name w:val="Absatz-Standardschriftart"/>
    <w:qFormat/>
    <w:rsid w:val="00b90432"/>
    <w:rPr/>
  </w:style>
  <w:style w:type="character" w:styleId="WW-Absatz-Standardschriftart" w:customStyle="1">
    <w:name w:val="WW-Absatz-Standardschriftart"/>
    <w:qFormat/>
    <w:rsid w:val="00b90432"/>
    <w:rPr/>
  </w:style>
  <w:style w:type="character" w:styleId="WW-Absatz-Standardschriftart1" w:customStyle="1">
    <w:name w:val="WW-Absatz-Standardschriftart1"/>
    <w:qFormat/>
    <w:rsid w:val="00b90432"/>
    <w:rPr/>
  </w:style>
  <w:style w:type="character" w:styleId="WW-Absatz-Standardschriftart111" w:customStyle="1">
    <w:name w:val="WW-Absatz-Standardschriftart111"/>
    <w:qFormat/>
    <w:rsid w:val="00b90432"/>
    <w:rPr/>
  </w:style>
  <w:style w:type="character" w:styleId="WW8Num1z0" w:customStyle="1">
    <w:name w:val="WW8Num1z0"/>
    <w:qFormat/>
    <w:rsid w:val="00b90432"/>
    <w:rPr>
      <w:rFonts w:ascii="Symbol" w:hAnsi="Symbol"/>
    </w:rPr>
  </w:style>
  <w:style w:type="character" w:styleId="WW-Absatz-Standardschriftart1111" w:customStyle="1">
    <w:name w:val="WW-Absatz-Standardschriftart1111"/>
    <w:qFormat/>
    <w:rsid w:val="00b90432"/>
    <w:rPr/>
  </w:style>
  <w:style w:type="character" w:styleId="11" w:customStyle="1">
    <w:name w:val="Основной шрифт абзаца1"/>
    <w:qFormat/>
    <w:rsid w:val="00b90432"/>
    <w:rPr/>
  </w:style>
  <w:style w:type="character" w:styleId="Style18" w:customStyle="1">
    <w:name w:val="Маркеры списка"/>
    <w:qFormat/>
    <w:rsid w:val="00b90432"/>
    <w:rPr>
      <w:rFonts w:ascii="OpenSymbol" w:hAnsi="OpenSymbol"/>
    </w:rPr>
  </w:style>
  <w:style w:type="character" w:styleId="Style19" w:customStyle="1">
    <w:name w:val="Символ нумерации"/>
    <w:qFormat/>
    <w:rsid w:val="00b90432"/>
    <w:rPr/>
  </w:style>
  <w:style w:type="character" w:styleId="phone1" w:customStyle="1">
    <w:name w:val="phone1"/>
    <w:qFormat/>
    <w:rsid w:val="00b90432"/>
    <w:rPr>
      <w:rFonts w:cs="Times New Roman"/>
      <w:sz w:val="18"/>
      <w:szCs w:val="18"/>
    </w:rPr>
  </w:style>
  <w:style w:type="character" w:styleId="Style20" w:customStyle="1">
    <w:name w:val="Основной текст с отступом Знак"/>
    <w:basedOn w:val="DefaultParagraphFont"/>
    <w:link w:val="BodyTextIndented"/>
    <w:qFormat/>
    <w:rsid w:val="00b90432"/>
    <w:rPr>
      <w:rFonts w:ascii="Calibri" w:hAnsi="Calibri" w:eastAsia="Times New Roman" w:cs="Calibri"/>
      <w:lang w:eastAsia="ar-SA"/>
    </w:rPr>
  </w:style>
  <w:style w:type="character" w:styleId="21" w:customStyle="1">
    <w:name w:val="Основной текст с отступом 2 Знак"/>
    <w:basedOn w:val="DefaultParagraphFont"/>
    <w:link w:val="BodyTextIndent2"/>
    <w:qFormat/>
    <w:rsid w:val="00b90432"/>
    <w:rPr>
      <w:rFonts w:ascii="Calibri" w:hAnsi="Calibri" w:eastAsia="Times New Roman" w:cs="Calibri"/>
      <w:lang w:eastAsia="ar-SA"/>
    </w:rPr>
  </w:style>
  <w:style w:type="character" w:styleId="Style21" w:customStyle="1">
    <w:name w:val="Схема документа Знак"/>
    <w:basedOn w:val="DefaultParagraphFont"/>
    <w:link w:val="DocumentMap"/>
    <w:qFormat/>
    <w:rsid w:val="00b90432"/>
    <w:rPr>
      <w:rFonts w:ascii="Tahoma" w:hAnsi="Tahoma" w:eastAsia="Times New Roman" w:cs="Tahoma"/>
      <w:sz w:val="20"/>
      <w:szCs w:val="20"/>
      <w:shd w:fill="000080" w:val="clear"/>
      <w:lang w:eastAsia="ar-SA"/>
    </w:rPr>
  </w:style>
  <w:style w:type="character" w:styleId="32" w:customStyle="1">
    <w:name w:val="Основной текст 3 Знак"/>
    <w:basedOn w:val="DefaultParagraphFont"/>
    <w:link w:val="BodyText3"/>
    <w:qFormat/>
    <w:rsid w:val="00b90432"/>
    <w:rPr>
      <w:rFonts w:ascii="Calibri" w:hAnsi="Calibri" w:eastAsia="Times New Roman" w:cs="Calibri"/>
      <w:sz w:val="16"/>
      <w:szCs w:val="16"/>
      <w:lang w:eastAsia="ar-SA"/>
    </w:rPr>
  </w:style>
  <w:style w:type="character" w:styleId="Style22" w:customStyle="1">
    <w:name w:val="Текст Знак"/>
    <w:basedOn w:val="DefaultParagraphFont"/>
    <w:link w:val="PlainText"/>
    <w:qFormat/>
    <w:rsid w:val="00b90432"/>
    <w:rPr>
      <w:rFonts w:ascii="Courier New" w:hAnsi="Courier New" w:eastAsia="Times New Roman" w:cs="Times New Roman"/>
      <w:sz w:val="20"/>
      <w:szCs w:val="20"/>
      <w:lang w:eastAsia="ru-RU"/>
    </w:rPr>
  </w:style>
  <w:style w:type="character" w:styleId="22" w:customStyle="1">
    <w:name w:val="Основной текст 2 Знак"/>
    <w:basedOn w:val="DefaultParagraphFont"/>
    <w:link w:val="BodyText2"/>
    <w:qFormat/>
    <w:rsid w:val="00b90432"/>
    <w:rPr>
      <w:rFonts w:ascii="Times New Roman" w:hAnsi="Times New Roman" w:eastAsia="Lucida Sans Unicode" w:cs="Mangal"/>
      <w:kern w:val="2"/>
      <w:sz w:val="24"/>
      <w:szCs w:val="24"/>
      <w:lang w:eastAsia="hi-IN" w:bidi="hi-IN"/>
    </w:rPr>
  </w:style>
  <w:style w:type="character" w:styleId="fill" w:customStyle="1">
    <w:name w:val="fill"/>
    <w:qFormat/>
    <w:rsid w:val="00b90432"/>
    <w:rPr>
      <w:b/>
      <w:bCs/>
      <w:i/>
      <w:iCs/>
      <w:color w:val="FF0000"/>
    </w:rPr>
  </w:style>
  <w:style w:type="character" w:styleId="Style23" w:customStyle="1">
    <w:name w:val="Текст примечания Знак"/>
    <w:basedOn w:val="DefaultParagraphFont"/>
    <w:qFormat/>
    <w:rsid w:val="00b90432"/>
    <w:rPr>
      <w:rFonts w:ascii="Times New Roman" w:hAnsi="Times New Roman" w:eastAsia="Lucida Sans Unicode" w:cs="Times New Roman"/>
      <w:b/>
      <w:kern w:val="2"/>
      <w:sz w:val="20"/>
      <w:szCs w:val="18"/>
      <w:lang w:eastAsia="hi-IN" w:bidi="hi-IN"/>
    </w:rPr>
  </w:style>
  <w:style w:type="character" w:styleId="Style24" w:customStyle="1">
    <w:name w:val="Тема примечания Знак"/>
    <w:basedOn w:val="Style23"/>
    <w:link w:val="annotationsubject"/>
    <w:qFormat/>
    <w:rsid w:val="00b90432"/>
    <w:rPr>
      <w:bCs/>
    </w:rPr>
  </w:style>
  <w:style w:type="character" w:styleId="HTML" w:customStyle="1">
    <w:name w:val="Стандартный HTML Знак"/>
    <w:basedOn w:val="DefaultParagraphFont"/>
    <w:link w:val="HTMLPreformatted"/>
    <w:uiPriority w:val="99"/>
    <w:qFormat/>
    <w:rsid w:val="00b90432"/>
    <w:rPr>
      <w:rFonts w:ascii="Courier New" w:hAnsi="Courier New" w:eastAsia="Times New Roman" w:cs="Courier New"/>
      <w:sz w:val="20"/>
      <w:szCs w:val="20"/>
      <w:lang w:eastAsia="ru-RU"/>
    </w:rPr>
  </w:style>
  <w:style w:type="character" w:styleId="hl" w:customStyle="1">
    <w:name w:val="hl"/>
    <w:basedOn w:val="DefaultParagraphFont"/>
    <w:qFormat/>
    <w:rsid w:val="00b90432"/>
    <w:rPr/>
  </w:style>
  <w:style w:type="character" w:styleId="sectiontitle" w:customStyle="1">
    <w:name w:val="section__title"/>
    <w:basedOn w:val="DefaultParagraphFont"/>
    <w:qFormat/>
    <w:rsid w:val="00b90432"/>
    <w:rPr/>
  </w:style>
  <w:style w:type="character" w:styleId="sectioninfo" w:customStyle="1">
    <w:name w:val="section__info"/>
    <w:basedOn w:val="DefaultParagraphFont"/>
    <w:qFormat/>
    <w:rsid w:val="00b90432"/>
    <w:rPr/>
  </w:style>
  <w:style w:type="character" w:styleId="23" w:customStyle="1">
    <w:name w:val="Основной шрифт абзаца2"/>
    <w:qFormat/>
    <w:rsid w:val="00b90432"/>
    <w:rPr/>
  </w:style>
  <w:style w:type="character" w:styleId="0pt" w:customStyle="1">
    <w:name w:val="Основной текст + Интервал 0 pt"/>
    <w:qFormat/>
    <w:rsid w:val="00b90432"/>
    <w:rPr>
      <w:rFonts w:ascii="Times New Roman" w:hAnsi="Times New Roman" w:cs="Times New Roman"/>
      <w:spacing w:val="8"/>
      <w:shd w:fill="FFFFFF" w:val="clear"/>
      <w:lang w:bidi="ar-SA"/>
    </w:rPr>
  </w:style>
  <w:style w:type="character" w:styleId="pagetext" w:customStyle="1">
    <w:name w:val="page_text"/>
    <w:uiPriority w:val="99"/>
    <w:qFormat/>
    <w:rsid w:val="00b90432"/>
    <w:rPr>
      <w:rFonts w:cs="Times New Roman"/>
    </w:rPr>
  </w:style>
  <w:style w:type="character" w:styleId="Style25" w:customStyle="1">
    <w:name w:val="Заголовок Знак"/>
    <w:qFormat/>
    <w:rsid w:val="00b90432"/>
    <w:rPr>
      <w:b/>
      <w:sz w:val="28"/>
    </w:rPr>
  </w:style>
  <w:style w:type="character" w:styleId="sc-itonen" w:customStyle="1">
    <w:name w:val="sc-itonen"/>
    <w:basedOn w:val="DefaultParagraphFont"/>
    <w:qFormat/>
    <w:rsid w:val="0041280b"/>
    <w:rPr/>
  </w:style>
  <w:style w:type="paragraph" w:styleId="Style26">
    <w:name w:val="Заголовок"/>
    <w:basedOn w:val="Normal"/>
    <w:next w:val="BodyText"/>
    <w:qFormat/>
    <w:pPr>
      <w:keepNext w:val="true"/>
      <w:spacing w:before="240" w:after="120"/>
    </w:pPr>
    <w:rPr>
      <w:rFonts w:ascii="Liberation Sans" w:hAnsi="Liberation Sans" w:eastAsia="Tahoma" w:cs="Droid Sans"/>
      <w:sz w:val="28"/>
      <w:szCs w:val="28"/>
    </w:rPr>
  </w:style>
  <w:style w:type="paragraph" w:styleId="BodyText">
    <w:name w:val="Body Text"/>
    <w:basedOn w:val="Normal"/>
    <w:link w:val="Style11"/>
    <w:rsid w:val="00350c3f"/>
    <w:pPr>
      <w:jc w:val="both"/>
    </w:pPr>
    <w:rPr>
      <w:szCs w:val="20"/>
    </w:rPr>
  </w:style>
  <w:style w:type="paragraph" w:styleId="List">
    <w:name w:val="List"/>
    <w:basedOn w:val="BodyText"/>
    <w:rsid w:val="00b90432"/>
    <w:pPr>
      <w:suppressAutoHyphens w:val="true"/>
      <w:spacing w:before="0" w:after="120"/>
    </w:pPr>
    <w:rPr>
      <w:rFonts w:ascii="Arial" w:hAnsi="Arial" w:cs="Mangal"/>
      <w:sz w:val="22"/>
      <w:szCs w:val="22"/>
      <w:lang w:eastAsia="ar-SA"/>
    </w:rPr>
  </w:style>
  <w:style w:type="paragraph" w:styleId="Caption">
    <w:name w:val="Caption"/>
    <w:basedOn w:val="Normal"/>
    <w:qFormat/>
    <w:pPr>
      <w:suppressLineNumbers/>
      <w:spacing w:before="120" w:after="120"/>
    </w:pPr>
    <w:rPr>
      <w:rFonts w:cs="Droid Sans"/>
      <w:i/>
      <w:iCs/>
      <w:sz w:val="24"/>
      <w:szCs w:val="24"/>
    </w:rPr>
  </w:style>
  <w:style w:type="paragraph" w:styleId="Style27">
    <w:name w:val="Указатель"/>
    <w:basedOn w:val="Normal"/>
    <w:qFormat/>
    <w:pPr>
      <w:suppressLineNumbers/>
    </w:pPr>
    <w:rPr>
      <w:rFonts w:cs="Droid Sans"/>
    </w:rPr>
  </w:style>
  <w:style w:type="paragraph" w:styleId="24" w:customStyle="1">
    <w:name w:val="Стиль2"/>
    <w:qFormat/>
    <w:rsid w:val="00350c3f"/>
    <w:pPr>
      <w:widowControl/>
      <w:shd w:val="clear" w:color="auto" w:fill="FFFFFF"/>
      <w:bidi w:val="0"/>
      <w:spacing w:lineRule="auto" w:line="240" w:before="0" w:after="96"/>
      <w:ind w:left="708"/>
      <w:jc w:val="both"/>
    </w:pPr>
    <w:rPr>
      <w:rFonts w:ascii="Georgia" w:hAnsi="Georgia" w:eastAsia="Times New Roman" w:cs="Arial"/>
      <w:b/>
      <w:bCs/>
      <w:color w:val="auto"/>
      <w:kern w:val="2"/>
      <w:sz w:val="28"/>
      <w:szCs w:val="28"/>
      <w:lang w:eastAsia="ru-RU" w:val="ru-RU" w:bidi="ar-SA"/>
    </w:rPr>
  </w:style>
  <w:style w:type="paragraph" w:styleId="Title">
    <w:name w:val="Title"/>
    <w:basedOn w:val="Normal"/>
    <w:link w:val="Style10"/>
    <w:qFormat/>
    <w:rsid w:val="00350c3f"/>
    <w:pPr>
      <w:jc w:val="center"/>
    </w:pPr>
    <w:rPr>
      <w:b/>
      <w:sz w:val="28"/>
      <w:szCs w:val="22"/>
    </w:rPr>
  </w:style>
  <w:style w:type="paragraph" w:styleId="NoSpacing">
    <w:name w:val="No Spacing"/>
    <w:uiPriority w:val="1"/>
    <w:qFormat/>
    <w:rsid w:val="00350c3f"/>
    <w:pPr>
      <w:widowControl/>
      <w:bidi w:val="0"/>
      <w:spacing w:lineRule="auto" w:line="240" w:before="0" w:after="0"/>
      <w:jc w:val="left"/>
    </w:pPr>
    <w:rPr>
      <w:rFonts w:ascii="Calibri" w:hAnsi="Calibri" w:eastAsia="Times New Roman" w:cs="Times New Roman" w:asciiTheme="minorHAnsi" w:hAnsiTheme="minorHAnsi"/>
      <w:color w:val="auto"/>
      <w:kern w:val="0"/>
      <w:sz w:val="22"/>
      <w:szCs w:val="22"/>
      <w:lang w:eastAsia="ru-RU" w:val="ru-RU" w:bidi="ar-SA"/>
    </w:rPr>
  </w:style>
  <w:style w:type="paragraph" w:styleId="Standard" w:customStyle="1">
    <w:name w:val="Standard"/>
    <w:uiPriority w:val="99"/>
    <w:qFormat/>
    <w:rsid w:val="00350c3f"/>
    <w:pPr>
      <w:widowControl/>
      <w:suppressAutoHyphens w:val="true"/>
      <w:bidi w:val="0"/>
      <w:spacing w:lineRule="auto" w:line="240" w:before="0" w:after="0"/>
      <w:jc w:val="left"/>
      <w:textAlignment w:val="baseline"/>
    </w:pPr>
    <w:rPr>
      <w:rFonts w:ascii="Times New Roman" w:hAnsi="Times New Roman" w:eastAsia="SimSun" w:cs="Mangal"/>
      <w:color w:val="auto"/>
      <w:kern w:val="2"/>
      <w:sz w:val="24"/>
      <w:szCs w:val="24"/>
      <w:lang w:eastAsia="zh-CN" w:bidi="hi-IN" w:val="ru-RU"/>
    </w:rPr>
  </w:style>
  <w:style w:type="paragraph" w:styleId="ConsNormal" w:customStyle="1">
    <w:name w:val="ConsNormal"/>
    <w:qFormat/>
    <w:rsid w:val="00350c3f"/>
    <w:pPr>
      <w:widowControl w:val="false"/>
      <w:bidi w:val="0"/>
      <w:spacing w:lineRule="auto" w:line="240" w:before="0" w:after="0"/>
      <w:ind w:firstLine="720" w:right="19772"/>
      <w:jc w:val="left"/>
    </w:pPr>
    <w:rPr>
      <w:rFonts w:ascii="Arial" w:hAnsi="Arial" w:eastAsia="Times New Roman" w:cs="Arial"/>
      <w:color w:val="auto"/>
      <w:kern w:val="0"/>
      <w:sz w:val="20"/>
      <w:szCs w:val="20"/>
      <w:lang w:eastAsia="ru-RU" w:val="ru-RU" w:bidi="ar-SA"/>
    </w:rPr>
  </w:style>
  <w:style w:type="paragraph" w:styleId="12" w:customStyle="1">
    <w:name w:val="Обычный.1"/>
    <w:qFormat/>
    <w:rsid w:val="00350c3f"/>
    <w:pPr>
      <w:widowControl/>
      <w:bidi w:val="0"/>
      <w:spacing w:lineRule="auto" w:line="240" w:before="0" w:after="20"/>
      <w:ind w:firstLine="709"/>
      <w:jc w:val="both"/>
    </w:pPr>
    <w:rPr>
      <w:rFonts w:ascii="Times New Roman" w:hAnsi="Times New Roman" w:eastAsia="Times New Roman" w:cs="Times New Roman"/>
      <w:color w:val="auto"/>
      <w:kern w:val="0"/>
      <w:sz w:val="24"/>
      <w:szCs w:val="20"/>
      <w:lang w:eastAsia="ru-RU" w:val="ru-RU" w:bidi="ar-SA"/>
    </w:rPr>
  </w:style>
  <w:style w:type="paragraph" w:styleId="NormalWeb">
    <w:name w:val="Normal (Web)"/>
    <w:basedOn w:val="Normal"/>
    <w:uiPriority w:val="99"/>
    <w:qFormat/>
    <w:rsid w:val="00350c3f"/>
    <w:pPr>
      <w:spacing w:before="0" w:after="75"/>
    </w:pPr>
    <w:rPr>
      <w:rFonts w:ascii="Verdana" w:hAnsi="Verdana"/>
      <w:color w:val="000000"/>
      <w:sz w:val="18"/>
      <w:szCs w:val="18"/>
    </w:rPr>
  </w:style>
  <w:style w:type="paragraph" w:styleId="Subtitle">
    <w:name w:val="Subtitle"/>
    <w:basedOn w:val="Normal"/>
    <w:link w:val="Style12"/>
    <w:qFormat/>
    <w:rsid w:val="00350c3f"/>
    <w:pPr>
      <w:ind w:firstLine="851"/>
      <w:jc w:val="center"/>
    </w:pPr>
    <w:rPr>
      <w:szCs w:val="20"/>
    </w:rPr>
  </w:style>
  <w:style w:type="paragraph" w:styleId="HeaderandFooter">
    <w:name w:val="Header and Footer"/>
    <w:basedOn w:val="Normal"/>
    <w:qFormat/>
    <w:pPr/>
    <w:rPr/>
  </w:style>
  <w:style w:type="paragraph" w:styleId="Footer">
    <w:name w:val="Footer"/>
    <w:basedOn w:val="Normal"/>
    <w:link w:val="Style13"/>
    <w:uiPriority w:val="99"/>
    <w:rsid w:val="00350c3f"/>
    <w:pPr>
      <w:tabs>
        <w:tab w:val="clear" w:pos="708"/>
        <w:tab w:val="center" w:pos="4677" w:leader="none"/>
        <w:tab w:val="right" w:pos="9355" w:leader="none"/>
      </w:tabs>
    </w:pPr>
    <w:rPr/>
  </w:style>
  <w:style w:type="paragraph" w:styleId="BodyTextIndent3">
    <w:name w:val="Body Text Indent 3"/>
    <w:basedOn w:val="Normal"/>
    <w:link w:val="3"/>
    <w:qFormat/>
    <w:rsid w:val="00350c3f"/>
    <w:pPr>
      <w:spacing w:before="0" w:after="120"/>
      <w:ind w:left="283"/>
    </w:pPr>
    <w:rPr>
      <w:sz w:val="16"/>
      <w:szCs w:val="16"/>
    </w:rPr>
  </w:style>
  <w:style w:type="paragraph" w:styleId="ListParagraph">
    <w:name w:val="List Paragraph"/>
    <w:basedOn w:val="Normal"/>
    <w:link w:val="Style14"/>
    <w:qFormat/>
    <w:rsid w:val="00350c3f"/>
    <w:pPr>
      <w:spacing w:lineRule="auto" w:line="276" w:before="0" w:after="200"/>
      <w:ind w:left="720"/>
      <w:contextualSpacing/>
    </w:pPr>
    <w:rPr>
      <w:rFonts w:ascii="Calibri" w:hAnsi="Calibri" w:eastAsia="Calibri"/>
      <w:sz w:val="22"/>
      <w:szCs w:val="22"/>
      <w:lang w:eastAsia="en-US"/>
    </w:rPr>
  </w:style>
  <w:style w:type="paragraph" w:styleId="ConsPlusNormal1" w:customStyle="1">
    <w:name w:val="ConsPlusNormal"/>
    <w:link w:val="ConsPlusNormal"/>
    <w:qFormat/>
    <w:rsid w:val="00350c3f"/>
    <w:pPr>
      <w:widowControl/>
      <w:bidi w:val="0"/>
      <w:spacing w:lineRule="auto" w:line="240" w:before="0" w:after="0"/>
      <w:jc w:val="left"/>
    </w:pPr>
    <w:rPr>
      <w:rFonts w:ascii="Arial" w:hAnsi="Arial" w:eastAsia="Times New Roman" w:cs="Arial"/>
      <w:color w:val="auto"/>
      <w:kern w:val="0"/>
      <w:sz w:val="20"/>
      <w:szCs w:val="20"/>
      <w:lang w:eastAsia="ru-RU" w:val="ru-RU" w:bidi="ar-SA"/>
    </w:rPr>
  </w:style>
  <w:style w:type="paragraph" w:styleId="ConsPlusNonformat" w:customStyle="1">
    <w:name w:val="ConsPlusNonformat"/>
    <w:uiPriority w:val="99"/>
    <w:qFormat/>
    <w:rsid w:val="00350c3f"/>
    <w:pPr>
      <w:widowControl/>
      <w:bidi w:val="0"/>
      <w:spacing w:lineRule="auto" w:line="240" w:before="0" w:after="0"/>
      <w:jc w:val="left"/>
    </w:pPr>
    <w:rPr>
      <w:rFonts w:ascii="Courier New" w:hAnsi="Courier New" w:eastAsia="Calibri" w:cs="Courier New" w:eastAsiaTheme="minorHAnsi"/>
      <w:color w:val="auto"/>
      <w:kern w:val="0"/>
      <w:sz w:val="20"/>
      <w:szCs w:val="20"/>
      <w:lang w:val="ru-RU" w:eastAsia="en-US" w:bidi="ar-SA"/>
    </w:rPr>
  </w:style>
  <w:style w:type="paragraph" w:styleId="ConsPlusTitlePage" w:customStyle="1">
    <w:name w:val="ConsPlusTitlePage"/>
    <w:qFormat/>
    <w:rsid w:val="00350c3f"/>
    <w:pPr>
      <w:widowControl w:val="false"/>
      <w:bidi w:val="0"/>
      <w:spacing w:lineRule="auto" w:line="240" w:before="0" w:after="0"/>
      <w:jc w:val="left"/>
    </w:pPr>
    <w:rPr>
      <w:rFonts w:ascii="Tahoma" w:hAnsi="Tahoma" w:eastAsia="Times New Roman" w:cs="Tahoma"/>
      <w:color w:val="auto"/>
      <w:kern w:val="0"/>
      <w:sz w:val="20"/>
      <w:szCs w:val="20"/>
      <w:lang w:eastAsia="ru-RU" w:val="ru-RU" w:bidi="ar-SA"/>
    </w:rPr>
  </w:style>
  <w:style w:type="paragraph" w:styleId="Header">
    <w:name w:val="Header"/>
    <w:basedOn w:val="Normal"/>
    <w:link w:val="Style15"/>
    <w:uiPriority w:val="99"/>
    <w:unhideWhenUsed/>
    <w:rsid w:val="00350c3f"/>
    <w:pPr>
      <w:tabs>
        <w:tab w:val="clear" w:pos="708"/>
        <w:tab w:val="center" w:pos="4677" w:leader="none"/>
        <w:tab w:val="right" w:pos="9355" w:leader="none"/>
      </w:tabs>
      <w:suppressAutoHyphens w:val="true"/>
    </w:pPr>
    <w:rPr>
      <w:rFonts w:eastAsia="Calibri" w:cs="Mangal"/>
      <w:kern w:val="2"/>
      <w:szCs w:val="21"/>
      <w:lang w:eastAsia="hi-IN" w:bidi="hi-IN"/>
    </w:rPr>
  </w:style>
  <w:style w:type="paragraph" w:styleId="13" w:customStyle="1">
    <w:name w:val="Без интервала1"/>
    <w:qFormat/>
    <w:rsid w:val="00350c3f"/>
    <w:pPr>
      <w:widowControl/>
      <w:bidi w:val="0"/>
      <w:spacing w:lineRule="auto" w:line="240" w:before="0" w:after="0"/>
      <w:jc w:val="left"/>
    </w:pPr>
    <w:rPr>
      <w:rFonts w:ascii="Calibri" w:hAnsi="Calibri" w:eastAsia="Times New Roman" w:cs="Times New Roman" w:asciiTheme="minorHAnsi" w:hAnsiTheme="minorHAnsi"/>
      <w:color w:val="auto"/>
      <w:kern w:val="0"/>
      <w:sz w:val="22"/>
      <w:szCs w:val="22"/>
      <w:lang w:val="ru-RU" w:eastAsia="en-US" w:bidi="ar-SA"/>
    </w:rPr>
  </w:style>
  <w:style w:type="paragraph" w:styleId="14" w:customStyle="1">
    <w:name w:val="Абзац списка1"/>
    <w:basedOn w:val="Normal"/>
    <w:link w:val="ListParagraphChar"/>
    <w:qFormat/>
    <w:rsid w:val="00350c3f"/>
    <w:pPr>
      <w:tabs>
        <w:tab w:val="clear" w:pos="708"/>
        <w:tab w:val="left" w:pos="720" w:leader="none"/>
      </w:tabs>
      <w:suppressAutoHyphens w:val="true"/>
      <w:spacing w:before="0" w:after="120"/>
      <w:ind w:left="720"/>
      <w:contextualSpacing/>
    </w:pPr>
    <w:rPr>
      <w:rFonts w:cs="Tahoma"/>
      <w:color w:val="00000A"/>
      <w:kern w:val="2"/>
      <w:sz w:val="20"/>
      <w:szCs w:val="20"/>
      <w:lang w:eastAsia="lo-LA" w:bidi="lo-LA"/>
    </w:rPr>
  </w:style>
  <w:style w:type="paragraph" w:styleId="ConsPlusTitle" w:customStyle="1">
    <w:name w:val="ConsPlusTitle"/>
    <w:qFormat/>
    <w:rsid w:val="00350c3f"/>
    <w:pPr>
      <w:widowControl/>
      <w:suppressAutoHyphens w:val="true"/>
      <w:bidi w:val="0"/>
      <w:spacing w:lineRule="auto" w:line="240" w:before="0" w:after="0"/>
      <w:jc w:val="left"/>
    </w:pPr>
    <w:rPr>
      <w:rFonts w:ascii="Arial" w:hAnsi="Arial" w:eastAsia="Times New Roman" w:cs="Arial"/>
      <w:b/>
      <w:bCs/>
      <w:color w:val="auto"/>
      <w:kern w:val="0"/>
      <w:sz w:val="20"/>
      <w:szCs w:val="20"/>
      <w:lang w:eastAsia="ar-SA" w:val="ru-RU" w:bidi="ar-SA"/>
    </w:rPr>
  </w:style>
  <w:style w:type="paragraph" w:styleId="15" w:customStyle="1">
    <w:name w:val="1"/>
    <w:basedOn w:val="Normal"/>
    <w:qFormat/>
    <w:rsid w:val="00350c3f"/>
    <w:pPr>
      <w:spacing w:beforeAutospacing="1" w:afterAutospacing="1"/>
    </w:pPr>
    <w:rPr>
      <w:rFonts w:ascii="Tahoma" w:hAnsi="Tahoma"/>
      <w:sz w:val="20"/>
      <w:szCs w:val="20"/>
      <w:lang w:val="en-US" w:eastAsia="en-US"/>
    </w:rPr>
  </w:style>
  <w:style w:type="paragraph" w:styleId="BalloonText">
    <w:name w:val="Balloon Text"/>
    <w:basedOn w:val="Normal"/>
    <w:link w:val="Style16"/>
    <w:uiPriority w:val="99"/>
    <w:unhideWhenUsed/>
    <w:qFormat/>
    <w:rsid w:val="00350c3f"/>
    <w:pPr/>
    <w:rPr>
      <w:rFonts w:ascii="Tahoma" w:hAnsi="Tahoma" w:cs="Tahoma"/>
      <w:sz w:val="16"/>
      <w:szCs w:val="16"/>
    </w:rPr>
  </w:style>
  <w:style w:type="paragraph" w:styleId="Default" w:customStyle="1">
    <w:name w:val="Default"/>
    <w:qFormat/>
    <w:rsid w:val="00350c3f"/>
    <w:pPr>
      <w:widowControl/>
      <w:bidi w:val="0"/>
      <w:spacing w:lineRule="auto" w:line="240" w:before="0" w:after="0"/>
      <w:jc w:val="left"/>
    </w:pPr>
    <w:rPr>
      <w:rFonts w:ascii="Times New Roman" w:hAnsi="Times New Roman" w:cs="Times New Roman" w:eastAsia="Calibri"/>
      <w:color w:val="000000"/>
      <w:kern w:val="0"/>
      <w:sz w:val="24"/>
      <w:szCs w:val="24"/>
      <w:lang w:val="ru-RU" w:eastAsia="en-US" w:bidi="ar-SA"/>
    </w:rPr>
  </w:style>
  <w:style w:type="paragraph" w:styleId="normal1" w:customStyle="1">
    <w:name w:val="normal1"/>
    <w:qFormat/>
    <w:rsid w:val="00350c3f"/>
    <w:pPr>
      <w:widowControl/>
      <w:bidi w:val="0"/>
      <w:spacing w:lineRule="auto" w:line="276" w:before="0" w:after="200"/>
      <w:jc w:val="left"/>
    </w:pPr>
    <w:rPr>
      <w:rFonts w:ascii="Calibri" w:hAnsi="Calibri" w:eastAsia="Calibri" w:cs="Calibri" w:asciiTheme="minorHAnsi" w:eastAsiaTheme="minorHAnsi" w:hAnsiTheme="minorHAnsi"/>
      <w:color w:val="auto"/>
      <w:kern w:val="0"/>
      <w:sz w:val="22"/>
      <w:szCs w:val="22"/>
      <w:lang w:eastAsia="ru-RU" w:val="ru-RU" w:bidi="ar-SA"/>
    </w:rPr>
  </w:style>
  <w:style w:type="paragraph" w:styleId="FootnoteText">
    <w:name w:val="Footnote Text"/>
    <w:basedOn w:val="Normal"/>
    <w:link w:val="Style17"/>
    <w:uiPriority w:val="99"/>
    <w:rsid w:val="00350c3f"/>
    <w:pPr>
      <w:ind w:firstLine="709"/>
      <w:jc w:val="both"/>
    </w:pPr>
    <w:rPr>
      <w:sz w:val="20"/>
      <w:szCs w:val="20"/>
      <w:lang w:eastAsia="en-US"/>
    </w:rPr>
  </w:style>
  <w:style w:type="paragraph" w:styleId="25" w:customStyle="1">
    <w:name w:val="Абзац списка2"/>
    <w:basedOn w:val="Normal"/>
    <w:qFormat/>
    <w:rsid w:val="00350c3f"/>
    <w:pPr>
      <w:suppressAutoHyphens w:val="true"/>
      <w:spacing w:before="0" w:after="120"/>
      <w:ind w:left="720"/>
      <w:contextualSpacing/>
    </w:pPr>
    <w:rPr>
      <w:rFonts w:ascii="Calibri" w:hAnsi="Calibri" w:cs="Calibri"/>
      <w:sz w:val="22"/>
      <w:szCs w:val="22"/>
      <w:lang w:eastAsia="ar-SA"/>
    </w:rPr>
  </w:style>
  <w:style w:type="paragraph" w:styleId="rtejustify" w:customStyle="1">
    <w:name w:val="rtejustify"/>
    <w:basedOn w:val="Normal"/>
    <w:qFormat/>
    <w:rsid w:val="00b90432"/>
    <w:pPr>
      <w:spacing w:beforeAutospacing="1" w:after="270"/>
      <w:jc w:val="both"/>
    </w:pPr>
    <w:rPr>
      <w:color w:val="4A4A4A"/>
    </w:rPr>
  </w:style>
  <w:style w:type="paragraph" w:styleId="rteindent1rtejustify" w:customStyle="1">
    <w:name w:val="rteindent1 rtejustify"/>
    <w:basedOn w:val="Normal"/>
    <w:qFormat/>
    <w:rsid w:val="00b90432"/>
    <w:pPr>
      <w:spacing w:beforeAutospacing="1" w:after="270"/>
    </w:pPr>
    <w:rPr>
      <w:color w:val="4A4A4A"/>
    </w:rPr>
  </w:style>
  <w:style w:type="paragraph" w:styleId="16" w:customStyle="1">
    <w:name w:val="Название1"/>
    <w:basedOn w:val="Normal"/>
    <w:qFormat/>
    <w:rsid w:val="00b90432"/>
    <w:pPr>
      <w:suppressLineNumbers/>
      <w:suppressAutoHyphens w:val="true"/>
      <w:spacing w:before="120" w:after="120"/>
      <w:jc w:val="both"/>
    </w:pPr>
    <w:rPr>
      <w:rFonts w:ascii="Arial" w:hAnsi="Arial" w:cs="Mangal"/>
      <w:i/>
      <w:iCs/>
      <w:sz w:val="20"/>
      <w:lang w:eastAsia="ar-SA"/>
    </w:rPr>
  </w:style>
  <w:style w:type="paragraph" w:styleId="17" w:customStyle="1">
    <w:name w:val="Указатель1"/>
    <w:basedOn w:val="Normal"/>
    <w:qFormat/>
    <w:rsid w:val="00b90432"/>
    <w:pPr>
      <w:suppressLineNumbers/>
      <w:suppressAutoHyphens w:val="true"/>
      <w:jc w:val="both"/>
    </w:pPr>
    <w:rPr>
      <w:rFonts w:ascii="Arial" w:hAnsi="Arial" w:cs="Mangal"/>
      <w:sz w:val="22"/>
      <w:szCs w:val="22"/>
      <w:lang w:eastAsia="ar-SA"/>
    </w:rPr>
  </w:style>
  <w:style w:type="paragraph" w:styleId="Style28" w:customStyle="1">
    <w:name w:val="Содержимое врезки"/>
    <w:basedOn w:val="BodyText"/>
    <w:qFormat/>
    <w:rsid w:val="00b90432"/>
    <w:pPr>
      <w:suppressAutoHyphens w:val="true"/>
      <w:spacing w:before="0" w:after="120"/>
    </w:pPr>
    <w:rPr>
      <w:rFonts w:ascii="Calibri" w:hAnsi="Calibri" w:cs="Calibri"/>
      <w:sz w:val="22"/>
      <w:szCs w:val="22"/>
      <w:lang w:eastAsia="ar-SA"/>
    </w:rPr>
  </w:style>
  <w:style w:type="paragraph" w:styleId="Style29" w:customStyle="1">
    <w:name w:val="Содержимое таблицы"/>
    <w:basedOn w:val="Normal"/>
    <w:qFormat/>
    <w:rsid w:val="00b90432"/>
    <w:pPr>
      <w:suppressLineNumbers/>
      <w:suppressAutoHyphens w:val="true"/>
      <w:jc w:val="both"/>
    </w:pPr>
    <w:rPr>
      <w:rFonts w:ascii="Calibri" w:hAnsi="Calibri" w:cs="Calibri"/>
      <w:sz w:val="22"/>
      <w:szCs w:val="22"/>
      <w:lang w:eastAsia="ar-SA"/>
    </w:rPr>
  </w:style>
  <w:style w:type="paragraph" w:styleId="Style30" w:customStyle="1">
    <w:name w:val="Заголовок таблицы"/>
    <w:basedOn w:val="Style29"/>
    <w:qFormat/>
    <w:rsid w:val="00b90432"/>
    <w:pPr>
      <w:jc w:val="center"/>
    </w:pPr>
    <w:rPr>
      <w:b/>
      <w:bCs/>
    </w:rPr>
  </w:style>
  <w:style w:type="paragraph" w:styleId="BodyTextIndented">
    <w:name w:val="Body Text, Indented"/>
    <w:basedOn w:val="Normal"/>
    <w:link w:val="Style20"/>
    <w:qFormat/>
    <w:rsid w:val="00b90432"/>
    <w:pPr>
      <w:suppressAutoHyphens w:val="true"/>
      <w:spacing w:before="0" w:after="120"/>
      <w:ind w:left="283"/>
      <w:jc w:val="both"/>
    </w:pPr>
    <w:rPr>
      <w:rFonts w:ascii="Calibri" w:hAnsi="Calibri" w:cs="Calibri"/>
      <w:sz w:val="22"/>
      <w:szCs w:val="22"/>
      <w:lang w:eastAsia="ar-SA"/>
    </w:rPr>
  </w:style>
  <w:style w:type="paragraph" w:styleId="BodyTextIndent2">
    <w:name w:val="Body Text Indent 2"/>
    <w:basedOn w:val="Normal"/>
    <w:link w:val="21"/>
    <w:qFormat/>
    <w:rsid w:val="00b90432"/>
    <w:pPr>
      <w:suppressAutoHyphens w:val="true"/>
      <w:spacing w:lineRule="auto" w:line="480" w:before="0" w:after="120"/>
      <w:ind w:left="283"/>
      <w:jc w:val="both"/>
    </w:pPr>
    <w:rPr>
      <w:rFonts w:ascii="Calibri" w:hAnsi="Calibri" w:cs="Calibri"/>
      <w:sz w:val="22"/>
      <w:szCs w:val="22"/>
      <w:lang w:eastAsia="ar-SA"/>
    </w:rPr>
  </w:style>
  <w:style w:type="paragraph" w:styleId="DocumentMap">
    <w:name w:val="Document Map"/>
    <w:basedOn w:val="Normal"/>
    <w:link w:val="Style21"/>
    <w:qFormat/>
    <w:rsid w:val="00b90432"/>
    <w:pPr>
      <w:shd w:val="clear" w:color="auto" w:fill="000080"/>
      <w:suppressAutoHyphens w:val="true"/>
      <w:jc w:val="both"/>
    </w:pPr>
    <w:rPr>
      <w:rFonts w:ascii="Tahoma" w:hAnsi="Tahoma" w:cs="Tahoma"/>
      <w:sz w:val="20"/>
      <w:szCs w:val="20"/>
      <w:lang w:eastAsia="ar-SA"/>
    </w:rPr>
  </w:style>
  <w:style w:type="paragraph" w:styleId="18" w:customStyle="1">
    <w:name w:val="Стиль1"/>
    <w:basedOn w:val="NormalIndent"/>
    <w:qFormat/>
    <w:rsid w:val="00b90432"/>
    <w:pPr>
      <w:ind w:left="0"/>
    </w:pPr>
    <w:rPr>
      <w:rFonts w:ascii="Times New Roman" w:hAnsi="Times New Roman" w:cs="Times New Roman"/>
      <w:sz w:val="24"/>
      <w:szCs w:val="24"/>
    </w:rPr>
  </w:style>
  <w:style w:type="paragraph" w:styleId="NormalIndent">
    <w:name w:val="Normal Indent"/>
    <w:basedOn w:val="Normal"/>
    <w:qFormat/>
    <w:rsid w:val="00b90432"/>
    <w:pPr>
      <w:suppressAutoHyphens w:val="true"/>
      <w:ind w:left="708"/>
      <w:jc w:val="both"/>
    </w:pPr>
    <w:rPr>
      <w:rFonts w:ascii="Calibri" w:hAnsi="Calibri" w:cs="Calibri"/>
      <w:sz w:val="22"/>
      <w:szCs w:val="22"/>
      <w:lang w:eastAsia="ar-SA"/>
    </w:rPr>
  </w:style>
  <w:style w:type="paragraph" w:styleId="33" w:customStyle="1">
    <w:name w:val="Стиль3"/>
    <w:basedOn w:val="NormalWeb"/>
    <w:qFormat/>
    <w:rsid w:val="00b90432"/>
    <w:pPr>
      <w:spacing w:before="0" w:after="0"/>
      <w:jc w:val="both"/>
      <w:textAlignment w:val="top"/>
    </w:pPr>
    <w:rPr>
      <w:rFonts w:ascii="Times New Roman" w:hAnsi="Times New Roman"/>
      <w:color w:val="auto"/>
      <w:sz w:val="24"/>
      <w:szCs w:val="24"/>
    </w:rPr>
  </w:style>
  <w:style w:type="paragraph" w:styleId="2TimesNewRoman14" w:customStyle="1">
    <w:name w:val="Стиль Основной текст с отступом 2 + (латиница) Times New Roman 14 ..."/>
    <w:basedOn w:val="BodyTextIndent3"/>
    <w:qFormat/>
    <w:rsid w:val="00b90432"/>
    <w:pPr>
      <w:suppressAutoHyphens w:val="true"/>
      <w:ind w:left="0"/>
      <w:jc w:val="both"/>
    </w:pPr>
    <w:rPr>
      <w:i/>
      <w:iCs/>
      <w:sz w:val="28"/>
      <w:szCs w:val="20"/>
      <w:lang w:eastAsia="ar-SA"/>
    </w:rPr>
  </w:style>
  <w:style w:type="paragraph" w:styleId="2TimesNewRoman141" w:customStyle="1">
    <w:name w:val="Стиль Основной текст с отступом 2 + (латиница) Times New Roman 14 ...1"/>
    <w:basedOn w:val="BodyTextIndent2"/>
    <w:qFormat/>
    <w:rsid w:val="00b90432"/>
    <w:pPr>
      <w:ind w:left="0"/>
    </w:pPr>
    <w:rPr>
      <w:rFonts w:ascii="Times New Roman" w:hAnsi="Times New Roman" w:cs="Times New Roman"/>
      <w:b/>
      <w:bCs/>
      <w:sz w:val="28"/>
      <w:szCs w:val="20"/>
    </w:rPr>
  </w:style>
  <w:style w:type="paragraph" w:styleId="2TimesNewRoman1412" w:customStyle="1">
    <w:name w:val="Стиль Основной текст с отступом 2 + (латиница) Times New Roman 14 ... + 12 пт..."/>
    <w:basedOn w:val="BodyTextIndent2"/>
    <w:qFormat/>
    <w:rsid w:val="00b90432"/>
    <w:pPr>
      <w:ind w:left="0"/>
    </w:pPr>
    <w:rPr>
      <w:rFonts w:ascii="Times New Roman" w:hAnsi="Times New Roman" w:cs="Times New Roman"/>
      <w:sz w:val="24"/>
      <w:szCs w:val="24"/>
    </w:rPr>
  </w:style>
  <w:style w:type="paragraph" w:styleId="BodyText3">
    <w:name w:val="Body Text 3"/>
    <w:basedOn w:val="Normal"/>
    <w:link w:val="32"/>
    <w:qFormat/>
    <w:rsid w:val="00b90432"/>
    <w:pPr>
      <w:suppressAutoHyphens w:val="true"/>
      <w:spacing w:before="0" w:after="120"/>
      <w:jc w:val="both"/>
    </w:pPr>
    <w:rPr>
      <w:rFonts w:ascii="Calibri" w:hAnsi="Calibri" w:cs="Calibri"/>
      <w:sz w:val="16"/>
      <w:szCs w:val="16"/>
      <w:lang w:eastAsia="ar-SA"/>
    </w:rPr>
  </w:style>
  <w:style w:type="paragraph" w:styleId="Style31" w:customStyle="1">
    <w:name w:val="Постановление"/>
    <w:basedOn w:val="Normal"/>
    <w:qFormat/>
    <w:rsid w:val="00b90432"/>
    <w:pPr>
      <w:spacing w:lineRule="atLeast" w:line="360"/>
      <w:jc w:val="center"/>
    </w:pPr>
    <w:rPr>
      <w:spacing w:val="6"/>
      <w:sz w:val="32"/>
      <w:szCs w:val="20"/>
    </w:rPr>
  </w:style>
  <w:style w:type="paragraph" w:styleId="u" w:customStyle="1">
    <w:name w:val="u"/>
    <w:basedOn w:val="Normal"/>
    <w:qFormat/>
    <w:rsid w:val="00b90432"/>
    <w:pPr>
      <w:ind w:firstLine="390"/>
      <w:jc w:val="both"/>
    </w:pPr>
    <w:rPr/>
  </w:style>
  <w:style w:type="paragraph" w:styleId="PlainText">
    <w:name w:val="Plain Text"/>
    <w:basedOn w:val="Normal"/>
    <w:link w:val="Style22"/>
    <w:qFormat/>
    <w:rsid w:val="00b90432"/>
    <w:pPr>
      <w:jc w:val="both"/>
    </w:pPr>
    <w:rPr>
      <w:rFonts w:ascii="Courier New" w:hAnsi="Courier New"/>
      <w:sz w:val="20"/>
      <w:szCs w:val="20"/>
    </w:rPr>
  </w:style>
  <w:style w:type="paragraph" w:styleId="BlockText">
    <w:name w:val="Block Text"/>
    <w:basedOn w:val="Normal"/>
    <w:qFormat/>
    <w:rsid w:val="00b90432"/>
    <w:pPr>
      <w:widowControl w:val="false"/>
      <w:shd w:val="clear" w:color="auto" w:fill="FFFFFF"/>
      <w:ind w:firstLine="580" w:left="7" w:right="25"/>
      <w:jc w:val="both"/>
    </w:pPr>
    <w:rPr>
      <w:color w:val="000000"/>
      <w:sz w:val="28"/>
      <w:szCs w:val="20"/>
    </w:rPr>
  </w:style>
  <w:style w:type="paragraph" w:styleId="msotitlemailrucssattributepostfix" w:customStyle="1">
    <w:name w:val="msotitle_mailru_css_attribute_postfix"/>
    <w:basedOn w:val="Normal"/>
    <w:qFormat/>
    <w:rsid w:val="00b90432"/>
    <w:pPr>
      <w:spacing w:beforeAutospacing="1" w:afterAutospacing="1"/>
      <w:jc w:val="both"/>
    </w:pPr>
    <w:rPr/>
  </w:style>
  <w:style w:type="paragraph" w:styleId="Style32" w:customStyle="1">
    <w:name w:val="Знак"/>
    <w:basedOn w:val="Normal"/>
    <w:qFormat/>
    <w:rsid w:val="00b90432"/>
    <w:pPr>
      <w:spacing w:beforeAutospacing="1" w:afterAutospacing="1"/>
    </w:pPr>
    <w:rPr>
      <w:rFonts w:ascii="Tahoma" w:hAnsi="Tahoma" w:cs="Tahoma"/>
      <w:sz w:val="20"/>
      <w:szCs w:val="20"/>
      <w:lang w:val="en-US" w:eastAsia="en-US"/>
    </w:rPr>
  </w:style>
  <w:style w:type="paragraph" w:styleId="TimesNewRoman" w:customStyle="1">
    <w:name w:val="Times New Roman"/>
    <w:basedOn w:val="Style29"/>
    <w:qFormat/>
    <w:rsid w:val="00b90432"/>
    <w:pPr>
      <w:spacing w:lineRule="atLeast" w:line="240" w:before="0" w:after="283"/>
    </w:pPr>
    <w:rPr>
      <w:rFonts w:ascii="Times New Roman" w:hAnsi="Times New Roman" w:cs="Times New Roman"/>
      <w:sz w:val="28"/>
      <w:szCs w:val="28"/>
    </w:rPr>
  </w:style>
  <w:style w:type="paragraph" w:styleId="TimesNewRoman14" w:customStyle="1">
    <w:name w:val="Стиль Содержимое таблицы + (латиница) Times New Roman 14 пт По ши..."/>
    <w:basedOn w:val="BodyText2"/>
    <w:qFormat/>
    <w:rsid w:val="00b90432"/>
    <w:pPr/>
    <w:rPr/>
  </w:style>
  <w:style w:type="paragraph" w:styleId="BodyText2">
    <w:name w:val="Body Text 2"/>
    <w:basedOn w:val="Normal"/>
    <w:link w:val="22"/>
    <w:qFormat/>
    <w:rsid w:val="00b90432"/>
    <w:pPr>
      <w:suppressAutoHyphens w:val="true"/>
      <w:spacing w:lineRule="auto" w:line="480" w:before="0" w:after="120"/>
    </w:pPr>
    <w:rPr>
      <w:rFonts w:eastAsia="Lucida Sans Unicode" w:cs="Mangal"/>
      <w:kern w:val="2"/>
      <w:lang w:eastAsia="hi-IN" w:bidi="hi-IN"/>
    </w:rPr>
  </w:style>
  <w:style w:type="paragraph" w:styleId="tekstob" w:customStyle="1">
    <w:name w:val="tekstob"/>
    <w:basedOn w:val="Normal"/>
    <w:qFormat/>
    <w:rsid w:val="00b90432"/>
    <w:pPr>
      <w:spacing w:beforeAutospacing="1" w:afterAutospacing="1"/>
    </w:pPr>
    <w:rPr/>
  </w:style>
  <w:style w:type="paragraph" w:styleId="ConsPlusCell" w:customStyle="1">
    <w:name w:val="ConsPlusCell"/>
    <w:uiPriority w:val="99"/>
    <w:qFormat/>
    <w:rsid w:val="00b90432"/>
    <w:pPr>
      <w:widowControl/>
      <w:bidi w:val="0"/>
      <w:spacing w:lineRule="auto" w:line="240" w:before="0" w:after="0"/>
      <w:jc w:val="left"/>
    </w:pPr>
    <w:rPr>
      <w:rFonts w:ascii="Times New Roman" w:hAnsi="Times New Roman" w:eastAsia="Times New Roman" w:cs="Times New Roman"/>
      <w:color w:val="auto"/>
      <w:kern w:val="0"/>
      <w:sz w:val="28"/>
      <w:szCs w:val="28"/>
      <w:lang w:eastAsia="ru-RU" w:val="ru-RU" w:bidi="ar-SA"/>
    </w:rPr>
  </w:style>
  <w:style w:type="paragraph" w:styleId="AnnotationText">
    <w:name w:val="Annotation Text"/>
    <w:basedOn w:val="Normal"/>
    <w:link w:val="Style23"/>
    <w:rsid w:val="00b90432"/>
    <w:pPr>
      <w:suppressAutoHyphens w:val="true"/>
      <w:ind w:firstLine="709"/>
      <w:jc w:val="both"/>
    </w:pPr>
    <w:rPr>
      <w:rFonts w:eastAsia="Lucida Sans Unicode"/>
      <w:b/>
      <w:kern w:val="2"/>
      <w:sz w:val="20"/>
      <w:szCs w:val="18"/>
      <w:lang w:eastAsia="hi-IN" w:bidi="hi-IN"/>
    </w:rPr>
  </w:style>
  <w:style w:type="paragraph" w:styleId="annotationsubject">
    <w:name w:val="annotation subject"/>
    <w:basedOn w:val="AnnotationText"/>
    <w:next w:val="AnnotationText"/>
    <w:link w:val="Style24"/>
    <w:qFormat/>
    <w:rsid w:val="00b90432"/>
    <w:pPr/>
    <w:rPr>
      <w:b w:val="false"/>
      <w:bCs/>
    </w:rPr>
  </w:style>
  <w:style w:type="paragraph" w:styleId="HTMLPreformatted">
    <w:name w:val="HTML Preformatted"/>
    <w:basedOn w:val="Normal"/>
    <w:link w:val="HTML"/>
    <w:uiPriority w:val="99"/>
    <w:unhideWhenUsed/>
    <w:qFormat/>
    <w:rsid w:val="00b90432"/>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19" w:customStyle="1">
    <w:name w:val="Знак1"/>
    <w:basedOn w:val="Normal"/>
    <w:qFormat/>
    <w:rsid w:val="00b90432"/>
    <w:pPr/>
    <w:rPr>
      <w:rFonts w:ascii="Verdana" w:hAnsi="Verdana" w:cs="Verdana"/>
      <w:sz w:val="20"/>
      <w:szCs w:val="20"/>
      <w:lang w:val="en-US" w:eastAsia="en-US"/>
    </w:rPr>
  </w:style>
  <w:style w:type="paragraph" w:styleId="311" w:customStyle="1">
    <w:name w:val="Основной текст 31"/>
    <w:basedOn w:val="Normal"/>
    <w:qFormat/>
    <w:rsid w:val="00b90432"/>
    <w:pPr>
      <w:suppressAutoHyphens w:val="true"/>
      <w:spacing w:before="0" w:after="120"/>
    </w:pPr>
    <w:rPr>
      <w:rFonts w:ascii="Calibri" w:hAnsi="Calibri" w:cs="Calibri"/>
      <w:sz w:val="16"/>
      <w:szCs w:val="16"/>
      <w:lang w:eastAsia="ar-SA"/>
    </w:rPr>
  </w:style>
  <w:style w:type="paragraph" w:styleId="26" w:customStyle="1">
    <w:name w:val="Знак Знак Знак Знак Знак Знак2 Знак"/>
    <w:basedOn w:val="Normal"/>
    <w:uiPriority w:val="99"/>
    <w:qFormat/>
    <w:rsid w:val="00b90432"/>
    <w:pPr>
      <w:spacing w:lineRule="exact" w:line="240" w:before="0" w:after="160"/>
    </w:pPr>
    <w:rPr>
      <w:rFonts w:ascii="Verdana" w:hAnsi="Verdana"/>
      <w:sz w:val="20"/>
      <w:szCs w:val="20"/>
      <w:lang w:val="en-US" w:eastAsia="en-US"/>
    </w:rPr>
  </w:style>
  <w:style w:type="paragraph" w:styleId="ConsPlusTextList" w:customStyle="1">
    <w:name w:val="ConsPlusTextList"/>
    <w:uiPriority w:val="99"/>
    <w:qFormat/>
    <w:rsid w:val="00b90432"/>
    <w:pPr>
      <w:widowControl w:val="false"/>
      <w:bidi w:val="0"/>
      <w:spacing w:lineRule="auto" w:line="240" w:before="0" w:after="0"/>
      <w:jc w:val="left"/>
    </w:pPr>
    <w:rPr>
      <w:rFonts w:ascii="Arial" w:hAnsi="Arial" w:eastAsia="Times New Roman" w:cs="Arial"/>
      <w:color w:val="auto"/>
      <w:kern w:val="0"/>
      <w:sz w:val="20"/>
      <w:szCs w:val="20"/>
      <w:lang w:eastAsia="ru-RU" w:val="ru-RU" w:bidi="ar-SA"/>
    </w:rPr>
  </w:style>
  <w:style w:type="paragraph" w:styleId="ConsPlusJurTerm" w:customStyle="1">
    <w:name w:val="ConsPlusJurTerm"/>
    <w:uiPriority w:val="99"/>
    <w:qFormat/>
    <w:rsid w:val="00b90432"/>
    <w:pPr>
      <w:widowControl w:val="false"/>
      <w:bidi w:val="0"/>
      <w:spacing w:lineRule="auto" w:line="240" w:before="0" w:after="0"/>
      <w:jc w:val="left"/>
    </w:pPr>
    <w:rPr>
      <w:rFonts w:ascii="Tahoma" w:hAnsi="Tahoma" w:eastAsia="Times New Roman" w:cs="Tahoma"/>
      <w:color w:val="auto"/>
      <w:kern w:val="0"/>
      <w:sz w:val="26"/>
      <w:szCs w:val="20"/>
      <w:lang w:eastAsia="ru-RU" w:val="ru-RU" w:bidi="ar-SA"/>
    </w:rPr>
  </w:style>
  <w:style w:type="paragraph" w:styleId="s1" w:customStyle="1">
    <w:name w:val="s_1"/>
    <w:basedOn w:val="Normal"/>
    <w:qFormat/>
    <w:rsid w:val="00b90432"/>
    <w:pPr>
      <w:spacing w:beforeAutospacing="1" w:afterAutospacing="1"/>
    </w:pPr>
    <w:rPr/>
  </w:style>
  <w:style w:type="paragraph" w:styleId="xmsonormal" w:customStyle="1">
    <w:name w:val="x_msonormal"/>
    <w:basedOn w:val="Normal"/>
    <w:qFormat/>
    <w:rsid w:val="00635d96"/>
    <w:pPr>
      <w:spacing w:beforeAutospacing="1" w:afterAutospacing="1"/>
    </w:pPr>
    <w:rPr/>
  </w:style>
  <w:style w:type="numbering" w:styleId="Style33" w:default="1">
    <w:name w:val="Без списка"/>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fc">
    <w:name w:val="Table Grid"/>
    <w:basedOn w:val="a1"/>
    <w:rsid w:val="00e178fe"/>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hart" Target="charts/chart1.xml"/><Relationship Id="rId3" Type="http://schemas.openxmlformats.org/officeDocument/2006/relationships/chart" Target="charts/chart2.xml"/><Relationship Id="rId4" Type="http://schemas.openxmlformats.org/officeDocument/2006/relationships/chart" Target="charts/chart3.xml"/><Relationship Id="rId5" Type="http://schemas.openxmlformats.org/officeDocument/2006/relationships/chart" Target="charts/chart4.xml"/><Relationship Id="rId6" Type="http://schemas.openxmlformats.org/officeDocument/2006/relationships/hyperlink" Target="https://login.consultant.ru/link/?req=doc&amp;base=RZB&amp;n=450185&amp;dst=303" TargetMode="External"/><Relationship Id="rId7" Type="http://schemas.openxmlformats.org/officeDocument/2006/relationships/hyperlink" Target="consultantplus://offline/ref=main?base=law;n=392770;dst=7552" TargetMode="External"/><Relationship Id="rId8" Type="http://schemas.openxmlformats.org/officeDocument/2006/relationships/hyperlink" Target="consultantplus://offline/ref=main?base=law;n=392770;dst=13768" TargetMode="External"/><Relationship Id="rId9" Type="http://schemas.openxmlformats.org/officeDocument/2006/relationships/hyperlink" Target="consultantplus://offline/ref=1E2F4BE6D14126FE31AC39F3B029A396D89B1734F94A23D46937016F167885B9475D5846531985DA177B7A1AFB93750A3C6ACB5BC099y3i2H" TargetMode="External"/><Relationship Id="rId10" Type="http://schemas.openxmlformats.org/officeDocument/2006/relationships/hyperlink" Target="https://login.consultant.ru/link/?req=doc&amp;base=LAW&amp;n=389500&amp;dst=100330&amp;field=134&amp;date=22.03.2022" TargetMode="External"/><Relationship Id="rId11" Type="http://schemas.openxmlformats.org/officeDocument/2006/relationships/hyperlink" Target="https://login.consultant.ru/link/?req=doc&amp;base=LAW&amp;n=389500&amp;dst=100330&amp;field=134&amp;date=22.03.2022" TargetMode="External"/><Relationship Id="rId12" Type="http://schemas.openxmlformats.org/officeDocument/2006/relationships/hyperlink" Target="https://login.consultant.ru/link/?req=doc&amp;base=LAW&amp;n=409191&amp;dst=3699&amp;field=134&amp;date=22.03.2022" TargetMode="External"/><Relationship Id="rId13" Type="http://schemas.openxmlformats.org/officeDocument/2006/relationships/hyperlink" Target="https://login.consultant.ru/link/?req=doc&amp;base=RZB&amp;n=450185&amp;dst=101135" TargetMode="External"/><Relationship Id="rId14" Type="http://schemas.openxmlformats.org/officeDocument/2006/relationships/hyperlink" Target="https://login.consultant.ru/link/?req=doc&amp;base=RZB&amp;n=448974&amp;dst=15349" TargetMode="External"/><Relationship Id="rId15" Type="http://schemas.openxmlformats.org/officeDocument/2006/relationships/hyperlink" Target="https://login.consultant.ru/link/?req=doc&amp;base=RZB&amp;n=433430&amp;dst=100067" TargetMode="External"/><Relationship Id="rId16" Type="http://schemas.openxmlformats.org/officeDocument/2006/relationships/hyperlink" Target="https://login.consultant.ru/link/?req=doc&amp;base=RZB&amp;n=450185&amp;dst=12345" TargetMode="External"/><Relationship Id="rId17" Type="http://schemas.openxmlformats.org/officeDocument/2006/relationships/hyperlink" Target="https://login.consultant.ru/link/?req=doc&amp;base=RZB&amp;n=448974&amp;dst=105330" TargetMode="External"/><Relationship Id="rId18" Type="http://schemas.openxmlformats.org/officeDocument/2006/relationships/hyperlink" Target="https://login.consultant.ru/link/?req=doc&amp;base=RZB&amp;n=161501&amp;dst=100007" TargetMode="External"/><Relationship Id="rId19" Type="http://schemas.openxmlformats.org/officeDocument/2006/relationships/hyperlink" Target="https://login.consultant.ru/link/?req=doc&amp;base=RZB&amp;n=490120&amp;dst=101121" TargetMode="External"/><Relationship Id="rId20" Type="http://schemas.openxmlformats.org/officeDocument/2006/relationships/hyperlink" Target="https://login.consultant.ru/link/?req=doc&amp;base=RZB&amp;n=344533&amp;dst=100028" TargetMode="External"/><Relationship Id="rId21" Type="http://schemas.openxmlformats.org/officeDocument/2006/relationships/hyperlink" Target="https://login.consultant.ru/link/?req=doc&amp;base=RZB&amp;n=450185&amp;dst=11198" TargetMode="External"/><Relationship Id="rId22" Type="http://schemas.openxmlformats.org/officeDocument/2006/relationships/hyperlink" Target="https://login.consultant.ru/link/?req=doc&amp;base=RZB&amp;n=448974&amp;dst=32745" TargetMode="External"/><Relationship Id="rId23" Type="http://schemas.openxmlformats.org/officeDocument/2006/relationships/hyperlink" Target="https://login.consultant.ru/link/?req=doc&amp;base=RZB&amp;n=448974&amp;dst=105480" TargetMode="External"/><Relationship Id="rId24" Type="http://schemas.openxmlformats.org/officeDocument/2006/relationships/hyperlink" Target="https://login.consultant.ru/link/?req=doc&amp;base=RZB&amp;n=161501" TargetMode="External"/><Relationship Id="rId25" Type="http://schemas.openxmlformats.org/officeDocument/2006/relationships/hyperlink" Target="consultantplus://offline/ref=1E2F4BE6D14126FE31AC39F3B029A396D89B1734F94A23D46937016F167885B9475D5846531985DA177B7A1AFB93750A3C6ACB5BC099y3i2H" TargetMode="External"/><Relationship Id="rId26" Type="http://schemas.openxmlformats.org/officeDocument/2006/relationships/hyperlink" Target="https://login.consultant.ru/link/?req=doc&amp;base=RZB&amp;n=371207&amp;dst=28642" TargetMode="External"/><Relationship Id="rId27" Type="http://schemas.openxmlformats.org/officeDocument/2006/relationships/hyperlink" Target="https://login.consultant.ru/link/?req=doc&amp;base=LAW&amp;n=389500&amp;dst=100330&amp;field=134&amp;date=22.03.2022" TargetMode="External"/><Relationship Id="rId28" Type="http://schemas.openxmlformats.org/officeDocument/2006/relationships/hyperlink" Target="https://login.consultant.ru/link/?req=doc&amp;base=LAW&amp;n=409191&amp;dst=100035&amp;field=134&amp;date=22.03.2022" TargetMode="External"/><Relationship Id="rId29" Type="http://schemas.openxmlformats.org/officeDocument/2006/relationships/hyperlink" Target="https://login.consultant.ru/link/?req=doc&amp;base=LAW&amp;n=409191&amp;dst=3536&amp;field=134&amp;date=22.03.2022" TargetMode="External"/><Relationship Id="rId30" Type="http://schemas.openxmlformats.org/officeDocument/2006/relationships/hyperlink" Target="https://login.consultant.ru/link/?req=doc&amp;base=LAW&amp;n=409191&amp;dst=3699&amp;field=134&amp;date=22.03.2022" TargetMode="External"/><Relationship Id="rId31" Type="http://schemas.openxmlformats.org/officeDocument/2006/relationships/hyperlink" Target="consultantplus://offline/ref=6EE828B4313BD3522BAC5812CADCF8EE7F855A19F8F769A063A9DD67A5CE6649ADB87FA824FC290C6C4EBC4AA59FC9AD8E11809AF6E978XE48E" TargetMode="External"/><Relationship Id="rId32" Type="http://schemas.openxmlformats.org/officeDocument/2006/relationships/hyperlink" Target="https://login.consultant.ru/link/?req=doc&amp;base=LAW&amp;n=389500&amp;dst=100330&amp;field=134&amp;date=22.03.2022" TargetMode="External"/><Relationship Id="rId33" Type="http://schemas.openxmlformats.org/officeDocument/2006/relationships/hyperlink" Target="https://login.consultant.ru/link/?req=doc&amp;base=LAW&amp;n=409191&amp;dst=100035&amp;field=134&amp;date=22.03.2022" TargetMode="External"/><Relationship Id="rId34" Type="http://schemas.openxmlformats.org/officeDocument/2006/relationships/hyperlink" Target="https://login.consultant.ru/link/?req=doc&amp;base=LAW&amp;n=409191&amp;dst=3699&amp;field=134&amp;date=22.03.2022" TargetMode="External"/><Relationship Id="rId35" Type="http://schemas.openxmlformats.org/officeDocument/2006/relationships/hyperlink" Target="consultantplus://offline/ref=80CD93C87D679492529E22DBF53572C5BA9F1173F0521FCA54FCCD8239E32CFA59C9CEA6A075C5B3CD61DE46F0C976916E91D67DC3B3DFZ7EDM" TargetMode="External"/><Relationship Id="rId36" Type="http://schemas.openxmlformats.org/officeDocument/2006/relationships/hyperlink" Target="consultantplus://offline/ref=1A59566E9707E838F94A04339809C558108F79C326B51D5E4FC9B1633E8FF2E7675592BF23667240DE528E66AD0D05EDCDDAA9B7690FSA5EC" TargetMode="External"/><Relationship Id="rId37" Type="http://schemas.openxmlformats.org/officeDocument/2006/relationships/hyperlink" Target="https://login.consultant.ru/link/?req=doc&amp;base=RZB&amp;n=497176&amp;dst=100730" TargetMode="External"/><Relationship Id="rId38" Type="http://schemas.openxmlformats.org/officeDocument/2006/relationships/hyperlink" Target="https://login.consultant.ru/link/?req=doc&amp;base=LAW&amp;n=390430&amp;dst=100130&amp;field=134&amp;date=12.11.2025" TargetMode="External"/><Relationship Id="rId39" Type="http://schemas.openxmlformats.org/officeDocument/2006/relationships/hyperlink" Target="https://login.consultant.ru/link/?req=doc&amp;base=RZB&amp;n=520154&amp;dst=4878" TargetMode="External"/><Relationship Id="rId40" Type="http://schemas.openxmlformats.org/officeDocument/2006/relationships/hyperlink" Target="https://login.consultant.ru/link/?req=doc&amp;base=RZB&amp;n=400241&amp;dst=101121" TargetMode="External"/><Relationship Id="rId41" Type="http://schemas.openxmlformats.org/officeDocument/2006/relationships/hyperlink" Target="https://login.consultant.ru/link/?req=doc&amp;base=RZB&amp;n=488090&amp;dst=100153" TargetMode="External"/><Relationship Id="rId42" Type="http://schemas.openxmlformats.org/officeDocument/2006/relationships/hyperlink" Target="https://login.consultant.ru/link/?req=doc&amp;base=RZB&amp;n=479355&amp;dst=2223" TargetMode="External"/><Relationship Id="rId43" Type="http://schemas.openxmlformats.org/officeDocument/2006/relationships/hyperlink" Target="https://login.consultant.ru/link/?req=doc&amp;base=RZB&amp;n=479355&amp;dst=8156" TargetMode="External"/><Relationship Id="rId44" Type="http://schemas.openxmlformats.org/officeDocument/2006/relationships/hyperlink" Target="https://login.consultant.ru/link/?req=doc&amp;base=RZB&amp;n=480810&amp;dst=4426" TargetMode="External"/><Relationship Id="rId45" Type="http://schemas.openxmlformats.org/officeDocument/2006/relationships/hyperlink" Target="https://login.consultant.ru/link/?req=doc&amp;base=RZB&amp;n=453314&amp;dst=100130" TargetMode="External"/><Relationship Id="rId46" Type="http://schemas.openxmlformats.org/officeDocument/2006/relationships/hyperlink" Target="https://login.consultant.ru/link/?req=doc&amp;base=RZB&amp;n=453314&amp;dst=100152" TargetMode="External"/><Relationship Id="rId47" Type="http://schemas.openxmlformats.org/officeDocument/2006/relationships/hyperlink" Target="https://login.consultant.ru/link/?req=doc&amp;base=RZB&amp;n=448974&amp;dst=15439" TargetMode="External"/><Relationship Id="rId48" Type="http://schemas.openxmlformats.org/officeDocument/2006/relationships/hyperlink" Target="https://login.consultant.ru/link/?req=doc&amp;base=LAW&amp;n=448974&amp;dst=15320&amp;field=134&amp;date=09.04.2025" TargetMode="External"/><Relationship Id="rId49" Type="http://schemas.openxmlformats.org/officeDocument/2006/relationships/hyperlink" Target="https://login.consultant.ru/link/?req=doc&amp;base=LAW&amp;n=209328&amp;dst=103285&amp;field=134&amp;date=09.04.2025" TargetMode="External"/><Relationship Id="rId50" Type="http://schemas.openxmlformats.org/officeDocument/2006/relationships/hyperlink" Target="https://login.consultant.ru/link/?req=doc&amp;base=LAW&amp;n=494395&amp;dst=7552&amp;field=134&amp;date=09.04.2025" TargetMode="External"/><Relationship Id="rId51" Type="http://schemas.openxmlformats.org/officeDocument/2006/relationships/hyperlink" Target="https://login.consultant.ru/link/?req=doc&amp;base=RZB&amp;n=322590&amp;dst=3766" TargetMode="External"/><Relationship Id="rId52" Type="http://schemas.openxmlformats.org/officeDocument/2006/relationships/hyperlink" Target="https://login.consultant.ru/link/?req=doc&amp;base=RZB&amp;n=408090&amp;dst=100055" TargetMode="External"/><Relationship Id="rId53" Type="http://schemas.openxmlformats.org/officeDocument/2006/relationships/hyperlink" Target="https://login.consultant.ru/link/?req=doc&amp;base=RZB&amp;n=408090&amp;dst=100057" TargetMode="External"/><Relationship Id="rId54" Type="http://schemas.openxmlformats.org/officeDocument/2006/relationships/hyperlink" Target="https://login.consultant.ru/link/?req=doc&amp;base=RZB&amp;n=322590&amp;dst=3766" TargetMode="External"/><Relationship Id="rId55" Type="http://schemas.openxmlformats.org/officeDocument/2006/relationships/hyperlink" Target="https://login.consultant.ru/link/?req=doc&amp;base=RZB&amp;n=176444&amp;dst=100578" TargetMode="External"/><Relationship Id="rId56" Type="http://schemas.openxmlformats.org/officeDocument/2006/relationships/hyperlink" Target="https://login.consultant.ru/link/?req=doc&amp;base=RZB&amp;n=177655&amp;dst=100577" TargetMode="External"/><Relationship Id="rId57" Type="http://schemas.openxmlformats.org/officeDocument/2006/relationships/hyperlink" Target="https://login.consultant.ru/link/?req=doc&amp;base=RZB&amp;n=494990&amp;dst=2947" TargetMode="External"/><Relationship Id="rId58" Type="http://schemas.openxmlformats.org/officeDocument/2006/relationships/hyperlink" Target="https://login.consultant.ru/link/?req=doc&amp;base=RZB&amp;n=494990&amp;dst=2950" TargetMode="External"/><Relationship Id="rId59" Type="http://schemas.openxmlformats.org/officeDocument/2006/relationships/hyperlink" Target="https://login.consultant.ru/link/?req=doc&amp;base=RZB&amp;n=494990&amp;dst=2951" TargetMode="External"/><Relationship Id="rId60" Type="http://schemas.openxmlformats.org/officeDocument/2006/relationships/hyperlink" Target="smb://ADMDOM;user104@deb-server/&#1091;&#1076;&#1086;&#1080;&#1082;/&#1050;&#1072;&#1084;&#1077;&#1085;&#1089;&#1082;&#1072;&#1103;%20&#1052;&#1040;/&#1053;&#1055;&#1040;_&#1088;&#1077;&#1096;&#1077;&#1085;&#1080;&#1103;/2026/47%20&#1089;&#1077;&#1089;&#1089;&#1080;&#1103;/&#1088;&#1077;&#1076;&#1072;&#1082;&#1094;&#1080;&#1103;%7B&#1050;&#1086;&#1085;&#1089;&#1091;&#1083;&#1100;&#1090;&#1072;&#1085;&#1090;&#1055;&#1083;&#1102;&#1089;%7D" TargetMode="External"/><Relationship Id="rId61" Type="http://schemas.openxmlformats.org/officeDocument/2006/relationships/hyperlink" Target="smb://ADMDOM;user104@deb-server/&#1091;&#1076;&#1086;&#1080;&#1082;/&#1050;&#1072;&#1084;&#1077;&#1085;&#1089;&#1082;&#1072;&#1103;%20&#1052;&#1040;/&#1053;&#1055;&#1040;_&#1088;&#1077;&#1096;&#1077;&#1085;&#1080;&#1103;/2026/47%20&#1089;&#1077;&#1089;&#1089;&#1080;&#1103;/&#1088;&#1077;&#1076;&#1072;&#1082;&#1094;&#1080;&#1103;%7B&#1050;&#1086;&#1085;&#1089;&#1091;&#1083;&#1100;&#1090;&#1072;&#1085;&#1090;&#1055;&#1083;&#1102;&#1089;%7D" TargetMode="External"/><Relationship Id="rId62" Type="http://schemas.openxmlformats.org/officeDocument/2006/relationships/hyperlink" Target="smb://ADMDOM;user104@deb-server/&#1091;&#1076;&#1086;&#1080;&#1082;/&#1050;&#1072;&#1084;&#1077;&#1085;&#1089;&#1082;&#1072;&#1103;%20&#1052;&#1040;/&#1053;&#1055;&#1040;_&#1088;&#1077;&#1096;&#1077;&#1085;&#1080;&#1103;/2026/47%20&#1089;&#1077;&#1089;&#1089;&#1080;&#1103;/&#1088;&#1077;&#1076;&#1072;&#1082;&#1094;&#1080;&#1103;%7B&#1050;&#1086;&#1085;&#1089;&#1091;&#1083;&#1100;&#1090;&#1072;&#1085;&#1090;&#1055;&#1083;&#1102;&#1089;%7D" TargetMode="External"/><Relationship Id="rId63" Type="http://schemas.openxmlformats.org/officeDocument/2006/relationships/chart" Target="charts/chart5.xml"/><Relationship Id="rId64" Type="http://schemas.openxmlformats.org/officeDocument/2006/relationships/chart" Target="charts/chart6.xml"/><Relationship Id="rId65" Type="http://schemas.openxmlformats.org/officeDocument/2006/relationships/chart" Target="charts/chart7.xml"/><Relationship Id="rId66" Type="http://schemas.openxmlformats.org/officeDocument/2006/relationships/chart" Target="charts/chart8.xml"/><Relationship Id="rId67" Type="http://schemas.openxmlformats.org/officeDocument/2006/relationships/hyperlink" Target="http://berdsk.nso.ru/page/108" TargetMode="External"/><Relationship Id="rId68" Type="http://schemas.openxmlformats.org/officeDocument/2006/relationships/footer" Target="footer1.xml"/><Relationship Id="rId69" Type="http://schemas.openxmlformats.org/officeDocument/2006/relationships/footer" Target="footer2.xml"/><Relationship Id="rId70" Type="http://schemas.openxmlformats.org/officeDocument/2006/relationships/footer" Target="footer3.xml"/><Relationship Id="rId71" Type="http://schemas.openxmlformats.org/officeDocument/2006/relationships/numbering" Target="numbering.xml"/><Relationship Id="rId72" Type="http://schemas.openxmlformats.org/officeDocument/2006/relationships/fontTable" Target="fontTable.xml"/><Relationship Id="rId73" Type="http://schemas.openxmlformats.org/officeDocument/2006/relationships/settings" Target="settings.xml"/><Relationship Id="rId74" Type="http://schemas.openxmlformats.org/officeDocument/2006/relationships/theme" Target="theme/theme1.xml"/><Relationship Id="rId75" Type="http://schemas.openxmlformats.org/officeDocument/2006/relationships/customXml" Target="../customXml/item1.xml"/>
</Relationships>
</file>

<file path=word/charts/_rels/chart1.xml.rels><?xml version="1.0" encoding="UTF-8"?>
<Relationships xmlns="http://schemas.openxmlformats.org/package/2006/relationships"><Relationship Id="rId1" Type="http://schemas.openxmlformats.org/officeDocument/2006/relationships/package" Target="../embeddings/_____Microsoft_Office_Excel1.xlsx"/>
</Relationships>
</file>

<file path=word/charts/_rels/chart2.xml.rels><?xml version="1.0" encoding="UTF-8"?>
<Relationships xmlns="http://schemas.openxmlformats.org/package/2006/relationships"><Relationship Id="rId1" Type="http://schemas.openxmlformats.org/officeDocument/2006/relationships/package" Target="../embeddings/_____Microsoft_Office_Excel2.xlsx"/>
</Relationships>
</file>

<file path=word/charts/_rels/chart3.xml.rels><?xml version="1.0" encoding="UTF-8"?>
<Relationships xmlns="http://schemas.openxmlformats.org/package/2006/relationships"><Relationship Id="rId1" Type="http://schemas.openxmlformats.org/officeDocument/2006/relationships/package" Target="../embeddings/_____Microsoft_Office_Excel3.xlsx"/>
</Relationships>
</file>

<file path=word/charts/_rels/chart4.xml.rels><?xml version="1.0" encoding="UTF-8"?>
<Relationships xmlns="http://schemas.openxmlformats.org/package/2006/relationships"><Relationship Id="rId1" Type="http://schemas.openxmlformats.org/officeDocument/2006/relationships/package" Target="../embeddings/_____Microsoft_Office_Excel4.xlsx"/>
</Relationships>
</file>

<file path=word/charts/_rels/chart5.xml.rels><?xml version="1.0" encoding="UTF-8"?>
<Relationships xmlns="http://schemas.openxmlformats.org/package/2006/relationships"><Relationship Id="rId1" Type="http://schemas.openxmlformats.org/officeDocument/2006/relationships/package" Target="../embeddings/_____Microsoft_Office_Excel5.xlsx"/>
</Relationships>
</file>

<file path=word/charts/_rels/chart6.xml.rels><?xml version="1.0" encoding="UTF-8"?>
<Relationships xmlns="http://schemas.openxmlformats.org/package/2006/relationships"><Relationship Id="rId1" Type="http://schemas.openxmlformats.org/officeDocument/2006/relationships/package" Target="../embeddings/_____Microsoft_Office_Excel6.xlsx"/>
</Relationships>
</file>

<file path=word/charts/_rels/chart7.xml.rels><?xml version="1.0" encoding="UTF-8"?>
<Relationships xmlns="http://schemas.openxmlformats.org/package/2006/relationships"><Relationship Id="rId1" Type="http://schemas.openxmlformats.org/officeDocument/2006/relationships/package" Target="../embeddings/_____Microsoft_Office_Excel7.xlsx"/>
</Relationships>
</file>

<file path=word/charts/_rels/chart8.xml.rels><?xml version="1.0" encoding="UTF-8"?>
<Relationships xmlns="http://schemas.openxmlformats.org/package/2006/relationships"><Relationship Id="rId1" Type="http://schemas.openxmlformats.org/officeDocument/2006/relationships/package" Target="../embeddings/_____Microsoft_Office_Excel8.xlsx"/>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1" lang="ru-RU" sz="1400" spc="-1" strike="noStrike">
                <a:solidFill>
                  <a:srgbClr val="000000"/>
                </a:solidFill>
                <a:latin typeface="Calibri"/>
              </a:defRPr>
            </a:pPr>
            <a:r>
              <a:rPr b="1" lang="ru-RU" sz="1400" spc="-1" strike="noStrike">
                <a:solidFill>
                  <a:srgbClr val="000000"/>
                </a:solidFill>
                <a:latin typeface="Calibri"/>
              </a:rPr>
              <a:t>Динамика доходной части бюджета проанализированная за 2022-2024 годы</a:t>
            </a:r>
          </a:p>
        </c:rich>
      </c:tx>
      <c:layout>
        <c:manualLayout>
          <c:xMode val="edge"/>
          <c:yMode val="edge"/>
          <c:x val="0.159411952700543"/>
          <c:y val="0.0235628342245989"/>
        </c:manualLayout>
      </c:layout>
      <c:overlay val="0"/>
      <c:spPr>
        <a:noFill/>
        <a:ln w="0">
          <a:noFill/>
        </a:ln>
      </c:spPr>
    </c:title>
    <c:autoTitleDeleted val="0"/>
    <c:plotArea>
      <c:barChart>
        <c:barDir val="bar"/>
        <c:grouping val="clustered"/>
        <c:varyColors val="0"/>
        <c:ser>
          <c:idx val="0"/>
          <c:order val="0"/>
          <c:tx>
            <c:strRef>
              <c:f>label 0</c:f>
              <c:strCache>
                <c:ptCount val="1"/>
                <c:pt idx="0">
                  <c:v>МБТ</c:v>
                </c:pt>
              </c:strCache>
            </c:strRef>
          </c:tx>
          <c:spPr>
            <a:solidFill>
              <a:srgbClr val="4f81bd"/>
            </a:solidFill>
            <a:ln w="0">
              <a:noFill/>
            </a:ln>
          </c:spPr>
          <c:invertIfNegative val="0"/>
          <c:dLbls>
            <c:numFmt formatCode="General" sourceLinked="0"/>
            <c:txPr>
              <a:bodyPr wrap="square"/>
              <a:lstStyle/>
              <a:p>
                <a:pPr>
                  <a:defRPr b="0" sz="1000" spc="-1" strike="noStrike">
                    <a:solidFill>
                      <a:srgbClr val="000000"/>
                    </a:solidFill>
                    <a:latin typeface="Calibri"/>
                  </a:defRPr>
                </a:pPr>
              </a:p>
            </c:txPr>
            <c:dLblPos val="outEnd"/>
            <c:showLegendKey val="0"/>
            <c:showVal val="1"/>
            <c:showCatName val="0"/>
            <c:showSerName val="0"/>
            <c:showPercent val="0"/>
            <c:separator>; </c:separator>
            <c:showLeaderLines val="0"/>
            <c:extLst>
              <c:ext xmlns:c15="http://schemas.microsoft.com/office/drawing/2012/chart" uri="{CE6537A1-D6FC-4f65-9D91-7224C49458BB}">
                <c15:showLeaderLines val="0"/>
              </c:ext>
            </c:extLst>
          </c:dLbls>
          <c:cat>
            <c:strRef>
              <c:f>categories</c:f>
              <c:strCache>
                <c:ptCount val="3"/>
                <c:pt idx="0">
                  <c:v>Доходная часть бюджета за 2022 год,                                        4094,0 млн.руб.</c:v>
                </c:pt>
                <c:pt idx="1">
                  <c:v>Доходная часть бюджета за 2023 год,                                       5168,6 млн.руб.</c:v>
                </c:pt>
                <c:pt idx="2">
                  <c:v>Доходная часть бюджета за 2024 год,                                     5143,3 млн.руб.</c:v>
                </c:pt>
              </c:strCache>
            </c:strRef>
          </c:cat>
          <c:val>
            <c:numRef>
              <c:f>0</c:f>
              <c:numCache>
                <c:formatCode>General</c:formatCode>
                <c:ptCount val="3"/>
                <c:pt idx="0">
                  <c:v>2903.9</c:v>
                </c:pt>
                <c:pt idx="1">
                  <c:v>3939.4</c:v>
                </c:pt>
                <c:pt idx="2">
                  <c:v>3576.5</c:v>
                </c:pt>
              </c:numCache>
            </c:numRef>
          </c:val>
        </c:ser>
        <c:ser>
          <c:idx val="1"/>
          <c:order val="1"/>
          <c:tx>
            <c:strRef>
              <c:f>label 1</c:f>
              <c:strCache>
                <c:ptCount val="1"/>
                <c:pt idx="0">
                  <c:v>Собственные доходы  (налоговые и неналоговые)</c:v>
                </c:pt>
              </c:strCache>
            </c:strRef>
          </c:tx>
          <c:spPr>
            <a:solidFill>
              <a:srgbClr val="c0504d"/>
            </a:solidFill>
            <a:ln w="0">
              <a:noFill/>
            </a:ln>
          </c:spPr>
          <c:invertIfNegative val="0"/>
          <c:dLbls>
            <c:numFmt formatCode="General" sourceLinked="0"/>
            <c:txPr>
              <a:bodyPr wrap="square"/>
              <a:lstStyle/>
              <a:p>
                <a:pPr>
                  <a:defRPr b="0" sz="1000" spc="-1" strike="noStrike">
                    <a:solidFill>
                      <a:srgbClr val="000000"/>
                    </a:solidFill>
                    <a:latin typeface="Calibri"/>
                  </a:defRPr>
                </a:pPr>
              </a:p>
            </c:txPr>
            <c:dLblPos val="outEnd"/>
            <c:showLegendKey val="0"/>
            <c:showVal val="1"/>
            <c:showCatName val="0"/>
            <c:showSerName val="0"/>
            <c:showPercent val="0"/>
            <c:separator>; </c:separator>
            <c:showLeaderLines val="0"/>
            <c:extLst>
              <c:ext xmlns:c15="http://schemas.microsoft.com/office/drawing/2012/chart" uri="{CE6537A1-D6FC-4f65-9D91-7224C49458BB}">
                <c15:showLeaderLines val="0"/>
              </c:ext>
            </c:extLst>
          </c:dLbls>
          <c:cat>
            <c:strRef>
              <c:f>categories</c:f>
              <c:strCache>
                <c:ptCount val="3"/>
                <c:pt idx="0">
                  <c:v>Доходная часть бюджета за 2022 год,                                        4094,0 млн.руб.</c:v>
                </c:pt>
                <c:pt idx="1">
                  <c:v>Доходная часть бюджета за 2023 год,                                       5168,6 млн.руб.</c:v>
                </c:pt>
                <c:pt idx="2">
                  <c:v>Доходная часть бюджета за 2024 год,                                     5143,3 млн.руб.</c:v>
                </c:pt>
              </c:strCache>
            </c:strRef>
          </c:cat>
          <c:val>
            <c:numRef>
              <c:f>1</c:f>
              <c:numCache>
                <c:formatCode>General</c:formatCode>
                <c:ptCount val="3"/>
                <c:pt idx="0">
                  <c:v>1207.4</c:v>
                </c:pt>
                <c:pt idx="1">
                  <c:v>1269.9</c:v>
                </c:pt>
                <c:pt idx="2">
                  <c:v>1633.7</c:v>
                </c:pt>
              </c:numCache>
            </c:numRef>
          </c:val>
        </c:ser>
        <c:gapWidth val="150"/>
        <c:overlap val="-25"/>
        <c:axId val="24633806"/>
        <c:axId val="68006996"/>
      </c:barChart>
      <c:catAx>
        <c:axId val="24633806"/>
        <c:scaling>
          <c:orientation val="minMax"/>
        </c:scaling>
        <c:delete val="0"/>
        <c:axPos val="b"/>
        <c:numFmt formatCode="General" sourceLinked="0"/>
        <c:majorTickMark val="none"/>
        <c:minorTickMark val="none"/>
        <c:tickLblPos val="nextTo"/>
        <c:spPr>
          <a:ln w="9360">
            <a:solidFill>
              <a:srgbClr val="878787"/>
            </a:solidFill>
            <a:round/>
          </a:ln>
        </c:spPr>
        <c:txPr>
          <a:bodyPr/>
          <a:lstStyle/>
          <a:p>
            <a:pPr>
              <a:defRPr b="0" sz="1000" spc="-1" strike="noStrike">
                <a:solidFill>
                  <a:srgbClr val="000000"/>
                </a:solidFill>
                <a:latin typeface="Calibri"/>
              </a:defRPr>
            </a:pPr>
          </a:p>
        </c:txPr>
        <c:crossAx val="68006996"/>
        <c:crosses val="autoZero"/>
        <c:auto val="1"/>
        <c:lblAlgn val="ctr"/>
        <c:lblOffset val="100"/>
        <c:noMultiLvlLbl val="0"/>
      </c:catAx>
      <c:valAx>
        <c:axId val="68006996"/>
        <c:scaling>
          <c:orientation val="minMax"/>
        </c:scaling>
        <c:delete val="1"/>
        <c:axPos val="l"/>
        <c:numFmt formatCode="General" sourceLinked="1"/>
        <c:majorTickMark val="out"/>
        <c:minorTickMark val="none"/>
        <c:tickLblPos val="none"/>
        <c:spPr>
          <a:ln w="9360">
            <a:solidFill>
              <a:srgbClr val="878787"/>
            </a:solidFill>
            <a:round/>
          </a:ln>
        </c:spPr>
        <c:txPr>
          <a:bodyPr/>
          <a:lstStyle/>
          <a:p>
            <a:pPr>
              <a:defRPr b="0" sz="1000" spc="-1" strike="noStrike">
                <a:solidFill>
                  <a:srgbClr val="000000"/>
                </a:solidFill>
                <a:latin typeface="Calibri"/>
              </a:defRPr>
            </a:pPr>
          </a:p>
        </c:txPr>
        <c:crossAx val="24633806"/>
        <c:crossBetween val="between"/>
      </c:valAx>
      <c:spPr>
        <a:noFill/>
        <a:ln w="0">
          <a:noFill/>
        </a:ln>
      </c:spPr>
    </c:plotArea>
    <c:legend>
      <c:legendPos val="t"/>
      <c:overlay val="0"/>
      <c:spPr>
        <a:noFill/>
        <a:ln w="0">
          <a:noFill/>
        </a:ln>
      </c:spPr>
      <c:txPr>
        <a:bodyPr/>
        <a:lstStyle/>
        <a:p>
          <a:pPr>
            <a:defRPr b="0" sz="1000" spc="-1" strike="noStrike">
              <a:solidFill>
                <a:srgbClr val="000000"/>
              </a:solidFill>
              <a:latin typeface="Calibri"/>
            </a:defRPr>
          </a:pPr>
        </a:p>
      </c:txPr>
    </c:legend>
    <c:plotVisOnly val="1"/>
    <c:dispBlanksAs val="gap"/>
  </c:chart>
  <c:spPr>
    <a:solidFill>
      <a:srgbClr val="ffffff"/>
    </a:solidFill>
    <a:ln w="9360">
      <a:solidFill>
        <a:srgbClr val="d9d9d9"/>
      </a:solidFill>
      <a:round/>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1" lang="ru-RU" sz="1400" spc="-1" strike="noStrike">
                <a:solidFill>
                  <a:srgbClr val="000000"/>
                </a:solidFill>
                <a:latin typeface="Calibri"/>
              </a:defRPr>
            </a:pPr>
            <a:r>
              <a:rPr b="1" lang="ru-RU" sz="1400" spc="-1" strike="noStrike">
                <a:solidFill>
                  <a:srgbClr val="000000"/>
                </a:solidFill>
                <a:latin typeface="Calibri"/>
              </a:rPr>
              <a:t>Динамика расходной части бюджета проанализированная за 2022-2024 годы</a:t>
            </a:r>
          </a:p>
        </c:rich>
      </c:tx>
      <c:overlay val="0"/>
      <c:spPr>
        <a:noFill/>
        <a:ln w="0">
          <a:noFill/>
        </a:ln>
      </c:spPr>
    </c:title>
    <c:autoTitleDeleted val="0"/>
    <c:plotArea>
      <c:barChart>
        <c:barDir val="bar"/>
        <c:grouping val="clustered"/>
        <c:varyColors val="0"/>
        <c:ser>
          <c:idx val="0"/>
          <c:order val="0"/>
          <c:tx>
            <c:strRef>
              <c:f>label 0</c:f>
              <c:strCache>
                <c:ptCount val="1"/>
                <c:pt idx="0">
                  <c:v>Расходы по муниципальным программам </c:v>
                </c:pt>
              </c:strCache>
            </c:strRef>
          </c:tx>
          <c:spPr>
            <a:solidFill>
              <a:srgbClr val="4f81bd"/>
            </a:solidFill>
            <a:ln w="0">
              <a:noFill/>
            </a:ln>
          </c:spPr>
          <c:invertIfNegative val="0"/>
          <c:dLbls>
            <c:numFmt formatCode="General" sourceLinked="0"/>
            <c:txPr>
              <a:bodyPr wrap="square"/>
              <a:lstStyle/>
              <a:p>
                <a:pPr>
                  <a:defRPr b="0" sz="1000" spc="-1" strike="noStrike">
                    <a:solidFill>
                      <a:srgbClr val="000000"/>
                    </a:solidFill>
                    <a:latin typeface="Calibri"/>
                  </a:defRPr>
                </a:pPr>
              </a:p>
            </c:txPr>
            <c:dLblPos val="outEnd"/>
            <c:showLegendKey val="0"/>
            <c:showVal val="1"/>
            <c:showCatName val="0"/>
            <c:showSerName val="0"/>
            <c:showPercent val="0"/>
            <c:separator>; </c:separator>
            <c:showLeaderLines val="0"/>
            <c:extLst>
              <c:ext xmlns:c15="http://schemas.microsoft.com/office/drawing/2012/chart" uri="{CE6537A1-D6FC-4f65-9D91-7224C49458BB}">
                <c15:showLeaderLines val="0"/>
              </c:ext>
            </c:extLst>
          </c:dLbls>
          <c:cat>
            <c:strRef>
              <c:f>categories</c:f>
              <c:strCache>
                <c:ptCount val="3"/>
                <c:pt idx="0">
                  <c:v>Расходная часть бюджета за 2022 год,             4051,6 млн.руб.</c:v>
                </c:pt>
                <c:pt idx="1">
                  <c:v>Расходная часть бюджета за 2023 год,             5534,2 млн.руб.</c:v>
                </c:pt>
                <c:pt idx="2">
                  <c:v>Расходная часть бюджета за 2024 год,             5101,1млн.руб.</c:v>
                </c:pt>
              </c:strCache>
            </c:strRef>
          </c:cat>
          <c:val>
            <c:numRef>
              <c:f>0</c:f>
              <c:numCache>
                <c:formatCode>General</c:formatCode>
                <c:ptCount val="3"/>
                <c:pt idx="0">
                  <c:v>3101.6</c:v>
                </c:pt>
                <c:pt idx="1">
                  <c:v>3833.5</c:v>
                </c:pt>
                <c:pt idx="2">
                  <c:v>4093.3</c:v>
                </c:pt>
              </c:numCache>
            </c:numRef>
          </c:val>
        </c:ser>
        <c:ser>
          <c:idx val="1"/>
          <c:order val="1"/>
          <c:tx>
            <c:strRef>
              <c:f>label 1</c:f>
              <c:strCache>
                <c:ptCount val="1"/>
                <c:pt idx="0">
                  <c:v>Расходв по непрограммным направлениям</c:v>
                </c:pt>
              </c:strCache>
            </c:strRef>
          </c:tx>
          <c:spPr>
            <a:solidFill>
              <a:srgbClr val="c0504d"/>
            </a:solidFill>
            <a:ln w="0">
              <a:noFill/>
            </a:ln>
          </c:spPr>
          <c:invertIfNegative val="0"/>
          <c:dLbls>
            <c:numFmt formatCode="General" sourceLinked="0"/>
            <c:txPr>
              <a:bodyPr wrap="square"/>
              <a:lstStyle/>
              <a:p>
                <a:pPr>
                  <a:defRPr b="0" sz="1000" spc="-1" strike="noStrike">
                    <a:solidFill>
                      <a:srgbClr val="000000"/>
                    </a:solidFill>
                    <a:latin typeface="Calibri"/>
                  </a:defRPr>
                </a:pPr>
              </a:p>
            </c:txPr>
            <c:dLblPos val="outEnd"/>
            <c:showLegendKey val="0"/>
            <c:showVal val="1"/>
            <c:showCatName val="0"/>
            <c:showSerName val="0"/>
            <c:showPercent val="0"/>
            <c:separator>; </c:separator>
            <c:showLeaderLines val="0"/>
            <c:extLst>
              <c:ext xmlns:c15="http://schemas.microsoft.com/office/drawing/2012/chart" uri="{CE6537A1-D6FC-4f65-9D91-7224C49458BB}">
                <c15:showLeaderLines val="0"/>
              </c:ext>
            </c:extLst>
          </c:dLbls>
          <c:cat>
            <c:strRef>
              <c:f>categories</c:f>
              <c:strCache>
                <c:ptCount val="3"/>
                <c:pt idx="0">
                  <c:v>Расходная часть бюджета за 2022 год,             4051,6 млн.руб.</c:v>
                </c:pt>
                <c:pt idx="1">
                  <c:v>Расходная часть бюджета за 2023 год,             5534,2 млн.руб.</c:v>
                </c:pt>
                <c:pt idx="2">
                  <c:v>Расходная часть бюджета за 2024 год,             5101,1млн.руб.</c:v>
                </c:pt>
              </c:strCache>
            </c:strRef>
          </c:cat>
          <c:val>
            <c:numRef>
              <c:f>1</c:f>
              <c:numCache>
                <c:formatCode>General</c:formatCode>
                <c:ptCount val="3"/>
                <c:pt idx="0">
                  <c:v>949.9</c:v>
                </c:pt>
                <c:pt idx="1">
                  <c:v>1700.7</c:v>
                </c:pt>
                <c:pt idx="2">
                  <c:v>1007.8</c:v>
                </c:pt>
              </c:numCache>
            </c:numRef>
          </c:val>
        </c:ser>
        <c:gapWidth val="150"/>
        <c:overlap val="-25"/>
        <c:axId val="92798675"/>
        <c:axId val="30950822"/>
      </c:barChart>
      <c:catAx>
        <c:axId val="92798675"/>
        <c:scaling>
          <c:orientation val="minMax"/>
        </c:scaling>
        <c:delete val="0"/>
        <c:axPos val="b"/>
        <c:numFmt formatCode="[$-419]dd/mm/yyyy" sourceLinked="1"/>
        <c:majorTickMark val="none"/>
        <c:minorTickMark val="none"/>
        <c:tickLblPos val="nextTo"/>
        <c:spPr>
          <a:ln w="9360">
            <a:solidFill>
              <a:srgbClr val="878787"/>
            </a:solidFill>
            <a:round/>
          </a:ln>
        </c:spPr>
        <c:txPr>
          <a:bodyPr/>
          <a:lstStyle/>
          <a:p>
            <a:pPr>
              <a:defRPr b="0" sz="1000" spc="-1" strike="noStrike">
                <a:solidFill>
                  <a:srgbClr val="000000"/>
                </a:solidFill>
                <a:latin typeface="Calibri"/>
              </a:defRPr>
            </a:pPr>
          </a:p>
        </c:txPr>
        <c:crossAx val="30950822"/>
        <c:crosses val="autoZero"/>
        <c:auto val="1"/>
        <c:lblAlgn val="ctr"/>
        <c:lblOffset val="100"/>
        <c:noMultiLvlLbl val="0"/>
      </c:catAx>
      <c:valAx>
        <c:axId val="30950822"/>
        <c:scaling>
          <c:orientation val="minMax"/>
        </c:scaling>
        <c:delete val="1"/>
        <c:axPos val="l"/>
        <c:numFmt formatCode="General" sourceLinked="1"/>
        <c:majorTickMark val="none"/>
        <c:minorTickMark val="none"/>
        <c:tickLblPos val="none"/>
        <c:spPr>
          <a:ln w="9360">
            <a:solidFill>
              <a:srgbClr val="878787"/>
            </a:solidFill>
            <a:round/>
          </a:ln>
        </c:spPr>
        <c:txPr>
          <a:bodyPr/>
          <a:lstStyle/>
          <a:p>
            <a:pPr>
              <a:defRPr b="0" sz="1000" spc="-1" strike="noStrike">
                <a:solidFill>
                  <a:srgbClr val="000000"/>
                </a:solidFill>
                <a:latin typeface="Calibri"/>
              </a:defRPr>
            </a:pPr>
          </a:p>
        </c:txPr>
        <c:crossAx val="92798675"/>
        <c:crossBetween val="between"/>
      </c:valAx>
      <c:spPr>
        <a:noFill/>
        <a:ln w="0">
          <a:noFill/>
        </a:ln>
      </c:spPr>
    </c:plotArea>
    <c:legend>
      <c:legendPos val="t"/>
      <c:overlay val="0"/>
      <c:spPr>
        <a:noFill/>
        <a:ln w="0">
          <a:noFill/>
        </a:ln>
      </c:spPr>
      <c:txPr>
        <a:bodyPr/>
        <a:lstStyle/>
        <a:p>
          <a:pPr>
            <a:defRPr b="0" sz="1000" spc="-1" strike="noStrike">
              <a:solidFill>
                <a:srgbClr val="000000"/>
              </a:solidFill>
              <a:latin typeface="Calibri"/>
            </a:defRPr>
          </a:pPr>
        </a:p>
      </c:txPr>
    </c:legend>
    <c:plotVisOnly val="1"/>
    <c:dispBlanksAs val="gap"/>
  </c:chart>
  <c:spPr>
    <a:solidFill>
      <a:srgbClr val="ffffff"/>
    </a:solidFill>
    <a:ln w="9360">
      <a:solidFill>
        <a:srgbClr val="d9d9d9"/>
      </a:solidFill>
      <a:round/>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1" i="1" lang="ru-RU" sz="1194" spc="-1" strike="noStrike">
                <a:solidFill>
                  <a:srgbClr val="000000"/>
                </a:solidFill>
                <a:latin typeface="Calibri"/>
              </a:defRPr>
            </a:pPr>
            <a:r>
              <a:rPr b="1" i="1" lang="ru-RU" sz="1194" spc="-1" strike="noStrike">
                <a:solidFill>
                  <a:srgbClr val="000000"/>
                </a:solidFill>
                <a:latin typeface="Calibri"/>
              </a:rPr>
              <a:t>Динамика сумм доходной и расходной части, проанализированных в результате экспертизы проектов
бюджета города Бердска</a:t>
            </a:r>
          </a:p>
        </c:rich>
      </c:tx>
      <c:overlay val="0"/>
      <c:spPr>
        <a:noFill/>
        <a:ln w="0">
          <a:noFill/>
        </a:ln>
      </c:spPr>
    </c:title>
    <c:autoTitleDeleted val="0"/>
    <c:view3D>
      <c:rotX val="15"/>
      <c:rotY val="20"/>
      <c:rAngAx val="0"/>
      <c:perspective val="30"/>
    </c:view3D>
    <c:floor>
      <c:spPr>
        <a:noFill/>
        <a:ln w="9360">
          <a:solidFill>
            <a:srgbClr val="878787"/>
          </a:solidFill>
          <a:round/>
        </a:ln>
      </c:spPr>
    </c:floor>
    <c:sideWall>
      <c:spPr>
        <a:noFill/>
        <a:ln w="9360">
          <a:solidFill>
            <a:srgbClr val="878787"/>
          </a:solidFill>
          <a:round/>
        </a:ln>
      </c:spPr>
    </c:sideWall>
    <c:backWall>
      <c:spPr>
        <a:noFill/>
        <a:ln w="9360">
          <a:solidFill>
            <a:srgbClr val="878787"/>
          </a:solidFill>
          <a:round/>
        </a:ln>
      </c:spPr>
    </c:backWall>
    <c:plotArea>
      <c:layout>
        <c:manualLayout>
          <c:layoutTarget val="inner"/>
          <c:xMode val="edge"/>
          <c:yMode val="edge"/>
          <c:x val="0.0186875"/>
          <c:y val="0.295555555555556"/>
          <c:w val="0.8538125"/>
          <c:h val="0.456"/>
        </c:manualLayout>
      </c:layout>
      <c:bar3DChart>
        <c:barDir val="col"/>
        <c:grouping val="standard"/>
        <c:varyColors val="0"/>
        <c:ser>
          <c:idx val="0"/>
          <c:order val="0"/>
          <c:tx>
            <c:strRef>
              <c:f>label 0</c:f>
              <c:strCache>
                <c:ptCount val="1"/>
                <c:pt idx="0">
                  <c:v>доходы, млн. руб.</c:v>
                </c:pt>
              </c:strCache>
            </c:strRef>
          </c:tx>
          <c:spPr>
            <a:solidFill>
              <a:srgbClr val="77933c"/>
            </a:solidFill>
            <a:ln w="0">
              <a:noFill/>
            </a:ln>
          </c:spPr>
          <c:invertIfNegative val="0"/>
          <c:dPt>
            <c:idx val="1"/>
            <c:invertIfNegative val="0"/>
            <c:spPr>
              <a:solidFill>
                <a:srgbClr val="77933c"/>
              </a:solidFill>
              <a:ln w="0">
                <a:noFill/>
              </a:ln>
            </c:spPr>
          </c:dPt>
          <c:dPt>
            <c:idx val="2"/>
            <c:invertIfNegative val="0"/>
            <c:spPr>
              <a:solidFill>
                <a:srgbClr val="77933c"/>
              </a:solidFill>
              <a:ln w="0">
                <a:noFill/>
              </a:ln>
            </c:spPr>
          </c:dPt>
          <c:dLbls>
            <c:numFmt formatCode="General" sourceLinked="0"/>
            <c:dLbl>
              <c:idx val="1"/>
              <c:layout>
                <c:manualLayout>
                  <c:x val="0"/>
                  <c:y val="-0.00495262637386638"/>
                </c:manualLayout>
              </c:layout>
              <c:numFmt formatCode="General" sourceLinked="0"/>
              <c:txPr>
                <a:bodyPr wrap="square"/>
                <a:lstStyle/>
                <a:p>
                  <a:pPr>
                    <a:defRPr b="0" sz="1000" spc="-1" strike="noStrike">
                      <a:solidFill>
                        <a:srgbClr val="000000"/>
                      </a:solidFill>
                      <a:latin typeface="Times New Roman"/>
                    </a:defRPr>
                  </a:pPr>
                </a:p>
              </c:txPr>
              <c:showLegendKey val="0"/>
              <c:showVal val="1"/>
              <c:showCatName val="0"/>
              <c:showSerName val="0"/>
              <c:showPercent val="0"/>
              <c:separator>; </c:separator>
            </c:dLbl>
            <c:dLbl>
              <c:idx val="2"/>
              <c:layout>
                <c:manualLayout>
                  <c:x val="-0.0521002593776008"/>
                  <c:y val="-0.00990525274773272"/>
                </c:manualLayout>
              </c:layout>
              <c:numFmt formatCode="General" sourceLinked="0"/>
              <c:txPr>
                <a:bodyPr wrap="square"/>
                <a:lstStyle/>
                <a:p>
                  <a:pPr>
                    <a:defRPr b="0" sz="1000" spc="-1" strike="noStrike">
                      <a:solidFill>
                        <a:srgbClr val="000000"/>
                      </a:solidFill>
                      <a:latin typeface="Times New Roman"/>
                    </a:defRPr>
                  </a:pPr>
                </a:p>
              </c:txPr>
              <c:showLegendKey val="0"/>
              <c:showVal val="1"/>
              <c:showCatName val="0"/>
              <c:showSerName val="0"/>
              <c:showPercent val="0"/>
              <c:separator>; </c:separator>
            </c:dLbl>
            <c:txPr>
              <a:bodyPr wrap="square"/>
              <a:lstStyle/>
              <a:p>
                <a:pPr>
                  <a:defRPr b="0" sz="1000" spc="-1" strike="noStrike">
                    <a:solidFill>
                      <a:srgbClr val="000000"/>
                    </a:solidFill>
                    <a:latin typeface="Times New Roman"/>
                  </a:defRPr>
                </a:pPr>
              </a:p>
            </c:txPr>
            <c:showLegendKey val="0"/>
            <c:showVal val="1"/>
            <c:showCatName val="0"/>
            <c:showSerName val="0"/>
            <c:showPercent val="0"/>
            <c:separator>; </c:separator>
            <c:showLeaderLines val="0"/>
            <c:extLst>
              <c:ext xmlns:c15="http://schemas.microsoft.com/office/drawing/2012/chart" uri="{CE6537A1-D6FC-4f65-9D91-7224C49458BB}">
                <c15:showLeaderLines val="0"/>
              </c:ext>
            </c:extLst>
          </c:dLbls>
          <c:cat>
            <c:strRef>
              <c:f>categories</c:f>
              <c:strCache>
                <c:ptCount val="3"/>
                <c:pt idx="0">
                  <c:v>2026</c:v>
                </c:pt>
                <c:pt idx="1">
                  <c:v>2027</c:v>
                </c:pt>
                <c:pt idx="2">
                  <c:v>2028</c:v>
                </c:pt>
              </c:strCache>
            </c:strRef>
          </c:cat>
          <c:val>
            <c:numRef>
              <c:f>0</c:f>
              <c:numCache>
                <c:formatCode>General</c:formatCode>
                <c:ptCount val="3"/>
                <c:pt idx="0">
                  <c:v>5803.9</c:v>
                </c:pt>
                <c:pt idx="1">
                  <c:v>6060.1</c:v>
                </c:pt>
                <c:pt idx="2">
                  <c:v>7471.3</c:v>
                </c:pt>
              </c:numCache>
            </c:numRef>
          </c:val>
        </c:ser>
        <c:ser>
          <c:idx val="1"/>
          <c:order val="1"/>
          <c:tx>
            <c:strRef>
              <c:f>label 1</c:f>
              <c:strCache>
                <c:ptCount val="1"/>
                <c:pt idx="0">
                  <c:v>расходы, млн.руб.</c:v>
                </c:pt>
              </c:strCache>
            </c:strRef>
          </c:tx>
          <c:spPr>
            <a:solidFill>
              <a:srgbClr val="c0504d"/>
            </a:solidFill>
            <a:ln w="0">
              <a:solidFill>
                <a:srgbClr val="d7e4bd"/>
              </a:solidFill>
            </a:ln>
          </c:spPr>
          <c:invertIfNegative val="0"/>
          <c:dLbls>
            <c:numFmt formatCode="General" sourceLinked="0"/>
            <c:txPr>
              <a:bodyPr wrap="square"/>
              <a:lstStyle/>
              <a:p>
                <a:pPr>
                  <a:defRPr b="0" sz="1000" spc="-1" strike="noStrike">
                    <a:solidFill>
                      <a:srgbClr val="000000"/>
                    </a:solidFill>
                    <a:latin typeface="Times New Roman"/>
                  </a:defRPr>
                </a:pPr>
              </a:p>
            </c:txPr>
            <c:showLegendKey val="0"/>
            <c:showVal val="1"/>
            <c:showCatName val="0"/>
            <c:showSerName val="0"/>
            <c:showPercent val="0"/>
            <c:separator>; </c:separator>
            <c:showLeaderLines val="0"/>
            <c:extLst>
              <c:ext xmlns:c15="http://schemas.microsoft.com/office/drawing/2012/chart" uri="{CE6537A1-D6FC-4f65-9D91-7224C49458BB}">
                <c15:showLeaderLines val="0"/>
              </c:ext>
            </c:extLst>
          </c:dLbls>
          <c:cat>
            <c:strRef>
              <c:f>categories</c:f>
              <c:strCache>
                <c:ptCount val="3"/>
                <c:pt idx="0">
                  <c:v>2026</c:v>
                </c:pt>
                <c:pt idx="1">
                  <c:v>2027</c:v>
                </c:pt>
                <c:pt idx="2">
                  <c:v>2028</c:v>
                </c:pt>
              </c:strCache>
            </c:strRef>
          </c:cat>
          <c:val>
            <c:numRef>
              <c:f>1</c:f>
              <c:numCache>
                <c:formatCode>General</c:formatCode>
                <c:ptCount val="3"/>
                <c:pt idx="0">
                  <c:v>5877.9</c:v>
                </c:pt>
                <c:pt idx="1">
                  <c:v>6060.1</c:v>
                </c:pt>
                <c:pt idx="2">
                  <c:v>7471.3</c:v>
                </c:pt>
              </c:numCache>
            </c:numRef>
          </c:val>
        </c:ser>
        <c:gapWidth val="150"/>
        <c:shape val="cylinder"/>
        <c:axId val="48591704"/>
        <c:axId val="60430215"/>
      </c:bar3DChart>
      <c:catAx>
        <c:axId val="48591704"/>
        <c:scaling>
          <c:orientation val="minMax"/>
        </c:scaling>
        <c:delete val="0"/>
        <c:axPos val="b"/>
        <c:numFmt formatCode="General" sourceLinked="0"/>
        <c:majorTickMark val="out"/>
        <c:minorTickMark val="none"/>
        <c:tickLblPos val="nextTo"/>
        <c:spPr>
          <a:ln w="9360">
            <a:solidFill>
              <a:srgbClr val="878787"/>
            </a:solidFill>
            <a:round/>
          </a:ln>
        </c:spPr>
        <c:txPr>
          <a:bodyPr/>
          <a:lstStyle/>
          <a:p>
            <a:pPr>
              <a:defRPr b="0" sz="1000" spc="-1" strike="noStrike">
                <a:solidFill>
                  <a:srgbClr val="000000"/>
                </a:solidFill>
                <a:latin typeface="Times New Roman"/>
              </a:defRPr>
            </a:pPr>
          </a:p>
        </c:txPr>
        <c:crossAx val="60430215"/>
        <c:crosses val="autoZero"/>
        <c:auto val="1"/>
        <c:lblAlgn val="ctr"/>
        <c:lblOffset val="100"/>
        <c:noMultiLvlLbl val="0"/>
      </c:catAx>
      <c:valAx>
        <c:axId val="60430215"/>
        <c:scaling>
          <c:orientation val="minMax"/>
        </c:scaling>
        <c:delete val="1"/>
        <c:axPos val="l"/>
        <c:majorGridlines>
          <c:spPr>
            <a:ln w="9360">
              <a:solidFill>
                <a:srgbClr val="878787"/>
              </a:solidFill>
              <a:round/>
            </a:ln>
          </c:spPr>
        </c:majorGridlines>
        <c:numFmt formatCode="General" sourceLinked="1"/>
        <c:majorTickMark val="out"/>
        <c:minorTickMark val="none"/>
        <c:tickLblPos val="none"/>
        <c:spPr>
          <a:ln w="9360">
            <a:solidFill>
              <a:srgbClr val="878787"/>
            </a:solidFill>
            <a:round/>
          </a:ln>
        </c:spPr>
        <c:txPr>
          <a:bodyPr/>
          <a:lstStyle/>
          <a:p>
            <a:pPr>
              <a:defRPr b="0" sz="1000" spc="-1" strike="noStrike">
                <a:solidFill>
                  <a:srgbClr val="000000"/>
                </a:solidFill>
                <a:latin typeface="Calibri"/>
              </a:defRPr>
            </a:pPr>
          </a:p>
        </c:txPr>
        <c:crossAx val="48591704"/>
        <c:crossBetween val="between"/>
      </c:valAx>
    </c:plotArea>
    <c:legend>
      <c:legendPos val="b"/>
      <c:overlay val="0"/>
      <c:spPr>
        <a:noFill/>
        <a:ln w="0">
          <a:noFill/>
        </a:ln>
      </c:spPr>
      <c:txPr>
        <a:bodyPr/>
        <a:lstStyle/>
        <a:p>
          <a:pPr>
            <a:defRPr b="0" sz="1000" spc="-1" strike="noStrike">
              <a:solidFill>
                <a:srgbClr val="000000"/>
              </a:solidFill>
              <a:latin typeface="Times New Roman"/>
            </a:defRPr>
          </a:pPr>
        </a:p>
      </c:txPr>
    </c:legend>
    <c:plotVisOnly val="1"/>
    <c:dispBlanksAs val="gap"/>
  </c:chart>
  <c:spPr>
    <a:solidFill>
      <a:srgbClr val="ffffff"/>
    </a:solidFill>
    <a:ln w="9360">
      <a:solidFill>
        <a:srgbClr val="d9d9d9"/>
      </a:solidFill>
      <a:round/>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1" lang="ru-RU" sz="1188" spc="-1" strike="noStrike">
                <a:solidFill>
                  <a:srgbClr val="000000"/>
                </a:solidFill>
                <a:latin typeface="Times New Roman"/>
              </a:defRPr>
            </a:pPr>
            <a:r>
              <a:rPr b="1" lang="ru-RU" sz="1188" spc="-1" strike="noStrike">
                <a:solidFill>
                  <a:srgbClr val="000000"/>
                </a:solidFill>
                <a:latin typeface="Times New Roman"/>
              </a:rPr>
              <a:t>Динамика бюджетных средств, проанализированных  в результате проведенных экспертиз проектов Постановлений администрации города Бердска </a:t>
            </a:r>
          </a:p>
        </c:rich>
      </c:tx>
      <c:overlay val="0"/>
      <c:spPr>
        <a:noFill/>
        <a:ln w="0">
          <a:noFill/>
        </a:ln>
      </c:spPr>
    </c:title>
    <c:autoTitleDeleted val="0"/>
    <c:plotArea>
      <c:layout>
        <c:manualLayout>
          <c:layoutTarget val="inner"/>
          <c:xMode val="edge"/>
          <c:yMode val="edge"/>
          <c:x val="0.491125"/>
          <c:y val="0.408888888888889"/>
          <c:w val="0.5025625"/>
          <c:h val="0.545777777777778"/>
        </c:manualLayout>
      </c:layout>
      <c:barChart>
        <c:barDir val="bar"/>
        <c:grouping val="clustered"/>
        <c:varyColors val="0"/>
        <c:ser>
          <c:idx val="0"/>
          <c:order val="0"/>
          <c:tx>
            <c:strRef>
              <c:f>label 0</c:f>
              <c:strCache>
                <c:ptCount val="1"/>
                <c:pt idx="0">
                  <c:v>экспертиза внесений изменений в программы</c:v>
                </c:pt>
              </c:strCache>
            </c:strRef>
          </c:tx>
          <c:spPr>
            <a:solidFill>
              <a:srgbClr val="77933c"/>
            </a:solidFill>
            <a:ln w="0">
              <a:noFill/>
            </a:ln>
          </c:spPr>
          <c:invertIfNegative val="0"/>
          <c:dLbls>
            <c:numFmt formatCode="General" sourceLinked="0"/>
            <c:txPr>
              <a:bodyPr wrap="square"/>
              <a:lstStyle/>
              <a:p>
                <a:pPr>
                  <a:defRPr b="0" sz="1000" spc="-1" strike="noStrike">
                    <a:solidFill>
                      <a:srgbClr val="000000"/>
                    </a:solidFill>
                    <a:latin typeface="Times New Roman"/>
                  </a:defRPr>
                </a:pPr>
              </a:p>
            </c:txPr>
            <c:dLblPos val="outEnd"/>
            <c:showLegendKey val="0"/>
            <c:showVal val="1"/>
            <c:showCatName val="0"/>
            <c:showSerName val="0"/>
            <c:showPercent val="0"/>
            <c:separator>; </c:separator>
            <c:showLeaderLines val="0"/>
            <c:extLst>
              <c:ext xmlns:c15="http://schemas.microsoft.com/office/drawing/2012/chart" uri="{CE6537A1-D6FC-4f65-9D91-7224C49458BB}">
                <c15:showLeaderLines val="0"/>
              </c:ext>
            </c:extLst>
          </c:dLbls>
          <c:cat>
            <c:strRef>
              <c:f>categories</c:f>
              <c:strCache>
                <c:ptCount val="3"/>
                <c:pt idx="0">
                  <c:v>Объем проанализированных средств в 2023 году -  5660,9 млн.руб.</c:v>
                </c:pt>
                <c:pt idx="1">
                  <c:v>Объем проанализированных средств в 2024 году -    24180,7 млн.руб.</c:v>
                </c:pt>
                <c:pt idx="2">
                  <c:v>Объем проанализированных средств в 2025 году -          13050,6 млн. руб.</c:v>
                </c:pt>
              </c:strCache>
            </c:strRef>
          </c:cat>
          <c:val>
            <c:numRef>
              <c:f>0</c:f>
              <c:numCache>
                <c:formatCode>General</c:formatCode>
                <c:ptCount val="3"/>
                <c:pt idx="0">
                  <c:v>1804.3</c:v>
                </c:pt>
                <c:pt idx="1">
                  <c:v>4023.8</c:v>
                </c:pt>
                <c:pt idx="2">
                  <c:v>12886.3</c:v>
                </c:pt>
              </c:numCache>
            </c:numRef>
          </c:val>
        </c:ser>
        <c:ser>
          <c:idx val="1"/>
          <c:order val="1"/>
          <c:tx>
            <c:strRef>
              <c:f>label 1</c:f>
              <c:strCache>
                <c:ptCount val="1"/>
                <c:pt idx="0">
                  <c:v>экспертиза новых муниципальных программ</c:v>
                </c:pt>
              </c:strCache>
            </c:strRef>
          </c:tx>
          <c:spPr>
            <a:solidFill>
              <a:srgbClr val="c0504d"/>
            </a:solidFill>
            <a:ln w="0">
              <a:noFill/>
            </a:ln>
          </c:spPr>
          <c:invertIfNegative val="0"/>
          <c:dLbls>
            <c:numFmt formatCode="General" sourceLinked="0"/>
            <c:txPr>
              <a:bodyPr wrap="square"/>
              <a:lstStyle/>
              <a:p>
                <a:pPr>
                  <a:defRPr b="0" sz="1000" spc="-1" strike="noStrike">
                    <a:solidFill>
                      <a:srgbClr val="000000"/>
                    </a:solidFill>
                    <a:latin typeface="Times New Roman"/>
                  </a:defRPr>
                </a:pPr>
              </a:p>
            </c:txPr>
            <c:dLblPos val="outEnd"/>
            <c:showLegendKey val="0"/>
            <c:showVal val="1"/>
            <c:showCatName val="0"/>
            <c:showSerName val="0"/>
            <c:showPercent val="0"/>
            <c:separator>; </c:separator>
            <c:showLeaderLines val="0"/>
            <c:extLst>
              <c:ext xmlns:c15="http://schemas.microsoft.com/office/drawing/2012/chart" uri="{CE6537A1-D6FC-4f65-9D91-7224C49458BB}">
                <c15:showLeaderLines val="0"/>
              </c:ext>
            </c:extLst>
          </c:dLbls>
          <c:cat>
            <c:strRef>
              <c:f>categories</c:f>
              <c:strCache>
                <c:ptCount val="3"/>
                <c:pt idx="0">
                  <c:v>Объем проанализированных средств в 2023 году -  5660,9 млн.руб.</c:v>
                </c:pt>
                <c:pt idx="1">
                  <c:v>Объем проанализированных средств в 2024 году -    24180,7 млн.руб.</c:v>
                </c:pt>
                <c:pt idx="2">
                  <c:v>Объем проанализированных средств в 2025 году -          13050,6 млн. руб.</c:v>
                </c:pt>
              </c:strCache>
            </c:strRef>
          </c:cat>
          <c:val>
            <c:numRef>
              <c:f>1</c:f>
              <c:numCache>
                <c:formatCode>General</c:formatCode>
                <c:ptCount val="3"/>
                <c:pt idx="0">
                  <c:v>2493.2</c:v>
                </c:pt>
                <c:pt idx="1">
                  <c:v>3211.6</c:v>
                </c:pt>
                <c:pt idx="2">
                  <c:v>34</c:v>
                </c:pt>
              </c:numCache>
            </c:numRef>
          </c:val>
        </c:ser>
        <c:ser>
          <c:idx val="2"/>
          <c:order val="2"/>
          <c:tx>
            <c:strRef>
              <c:f>label 2</c:f>
              <c:strCache>
                <c:ptCount val="1"/>
                <c:pt idx="0">
                  <c:v>продление муниципальных программ</c:v>
                </c:pt>
              </c:strCache>
            </c:strRef>
          </c:tx>
          <c:spPr>
            <a:solidFill>
              <a:srgbClr val="d8aaa9"/>
            </a:solidFill>
            <a:ln w="0">
              <a:noFill/>
            </a:ln>
          </c:spPr>
          <c:invertIfNegative val="0"/>
          <c:dLbls>
            <c:numFmt formatCode="General" sourceLinked="0"/>
            <c:txPr>
              <a:bodyPr wrap="square"/>
              <a:lstStyle/>
              <a:p>
                <a:pPr>
                  <a:defRPr b="0" sz="1000" spc="-1" strike="noStrike">
                    <a:solidFill>
                      <a:srgbClr val="000000"/>
                    </a:solidFill>
                    <a:latin typeface="Times New Roman"/>
                  </a:defRPr>
                </a:pPr>
              </a:p>
            </c:txPr>
            <c:dLblPos val="outEnd"/>
            <c:showLegendKey val="0"/>
            <c:showVal val="1"/>
            <c:showCatName val="0"/>
            <c:showSerName val="0"/>
            <c:showPercent val="0"/>
            <c:separator>; </c:separator>
            <c:showLeaderLines val="0"/>
            <c:extLst>
              <c:ext xmlns:c15="http://schemas.microsoft.com/office/drawing/2012/chart" uri="{CE6537A1-D6FC-4f65-9D91-7224C49458BB}">
                <c15:showLeaderLines val="0"/>
              </c:ext>
            </c:extLst>
          </c:dLbls>
          <c:cat>
            <c:strRef>
              <c:f>categories</c:f>
              <c:strCache>
                <c:ptCount val="3"/>
                <c:pt idx="0">
                  <c:v>Объем проанализированных средств в 2023 году -  5660,9 млн.руб.</c:v>
                </c:pt>
                <c:pt idx="1">
                  <c:v>Объем проанализированных средств в 2024 году -    24180,7 млн.руб.</c:v>
                </c:pt>
                <c:pt idx="2">
                  <c:v>Объем проанализированных средств в 2025 году -          13050,6 млн. руб.</c:v>
                </c:pt>
              </c:strCache>
            </c:strRef>
          </c:cat>
          <c:val>
            <c:numRef>
              <c:f>2</c:f>
              <c:numCache>
                <c:formatCode>General</c:formatCode>
                <c:ptCount val="3"/>
                <c:pt idx="0">
                  <c:v>1363.4</c:v>
                </c:pt>
                <c:pt idx="1">
                  <c:v>16945.3</c:v>
                </c:pt>
                <c:pt idx="2">
                  <c:v>130.3</c:v>
                </c:pt>
              </c:numCache>
            </c:numRef>
          </c:val>
        </c:ser>
        <c:gapWidth val="150"/>
        <c:overlap val="-25"/>
        <c:axId val="60988757"/>
        <c:axId val="67067564"/>
      </c:barChart>
      <c:catAx>
        <c:axId val="60988757"/>
        <c:scaling>
          <c:orientation val="minMax"/>
        </c:scaling>
        <c:delete val="0"/>
        <c:axPos val="b"/>
        <c:numFmt formatCode="General" sourceLinked="0"/>
        <c:majorTickMark val="none"/>
        <c:minorTickMark val="none"/>
        <c:tickLblPos val="nextTo"/>
        <c:spPr>
          <a:ln w="9360">
            <a:solidFill>
              <a:srgbClr val="878787"/>
            </a:solidFill>
            <a:round/>
          </a:ln>
        </c:spPr>
        <c:txPr>
          <a:bodyPr/>
          <a:lstStyle/>
          <a:p>
            <a:pPr>
              <a:defRPr b="0" sz="1000" spc="-1" strike="noStrike">
                <a:solidFill>
                  <a:srgbClr val="000000"/>
                </a:solidFill>
                <a:latin typeface="Times New Roman"/>
              </a:defRPr>
            </a:pPr>
          </a:p>
        </c:txPr>
        <c:crossAx val="67067564"/>
        <c:crosses val="autoZero"/>
        <c:auto val="1"/>
        <c:lblAlgn val="ctr"/>
        <c:lblOffset val="100"/>
        <c:noMultiLvlLbl val="0"/>
      </c:catAx>
      <c:valAx>
        <c:axId val="67067564"/>
        <c:scaling>
          <c:orientation val="minMax"/>
        </c:scaling>
        <c:delete val="1"/>
        <c:axPos val="l"/>
        <c:numFmt formatCode="General" sourceLinked="1"/>
        <c:majorTickMark val="out"/>
        <c:minorTickMark val="none"/>
        <c:tickLblPos val="none"/>
        <c:spPr>
          <a:ln w="9360">
            <a:solidFill>
              <a:srgbClr val="878787"/>
            </a:solidFill>
            <a:round/>
          </a:ln>
        </c:spPr>
        <c:txPr>
          <a:bodyPr/>
          <a:lstStyle/>
          <a:p>
            <a:pPr>
              <a:defRPr b="0" sz="1000" spc="-1" strike="noStrike">
                <a:solidFill>
                  <a:srgbClr val="000000"/>
                </a:solidFill>
                <a:latin typeface="Calibri"/>
              </a:defRPr>
            </a:pPr>
          </a:p>
        </c:txPr>
        <c:crossAx val="60988757"/>
        <c:crossBetween val="between"/>
      </c:valAx>
      <c:spPr>
        <a:noFill/>
        <a:ln w="0">
          <a:noFill/>
        </a:ln>
      </c:spPr>
    </c:plotArea>
    <c:legend>
      <c:legendPos val="t"/>
      <c:overlay val="0"/>
      <c:spPr>
        <a:noFill/>
        <a:ln w="0">
          <a:noFill/>
        </a:ln>
      </c:spPr>
      <c:txPr>
        <a:bodyPr/>
        <a:lstStyle/>
        <a:p>
          <a:pPr>
            <a:defRPr b="0" sz="1000" spc="-1" strike="noStrike">
              <a:solidFill>
                <a:srgbClr val="000000"/>
              </a:solidFill>
              <a:latin typeface="Times New Roman"/>
            </a:defRPr>
          </a:pPr>
        </a:p>
      </c:txPr>
    </c:legend>
    <c:plotVisOnly val="1"/>
    <c:dispBlanksAs val="gap"/>
  </c:chart>
  <c:spPr>
    <a:solidFill>
      <a:srgbClr val="ffffff"/>
    </a:solidFill>
    <a:ln w="9360">
      <a:solidFill>
        <a:srgbClr val="d9d9d9"/>
      </a:solidFill>
      <a:round/>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1" sz="1800" spc="-1" strike="noStrike">
                <a:solidFill>
                  <a:srgbClr val="000000"/>
                </a:solidFill>
                <a:latin typeface="Calibri"/>
              </a:defRPr>
            </a:pPr>
            <a:r>
              <a:rPr b="1" sz="1800" spc="-1" strike="noStrike">
                <a:solidFill>
                  <a:srgbClr val="000000"/>
                </a:solidFill>
                <a:latin typeface="Calibri"/>
              </a:rPr>
              <a:t>Нарушения, тыс.руб.</a:t>
            </a:r>
          </a:p>
        </c:rich>
      </c:tx>
      <c:overlay val="0"/>
      <c:spPr>
        <a:noFill/>
        <a:ln w="0">
          <a:noFill/>
        </a:ln>
      </c:spPr>
    </c:title>
    <c:autoTitleDeleted val="0"/>
    <c:plotArea>
      <c:barChart>
        <c:barDir val="col"/>
        <c:grouping val="clustered"/>
        <c:varyColors val="0"/>
        <c:ser>
          <c:idx val="0"/>
          <c:order val="0"/>
          <c:tx>
            <c:strRef>
              <c:f>label 0</c:f>
              <c:strCache>
                <c:ptCount val="1"/>
                <c:pt idx="0">
                  <c:v>Нарушения, тыс.руб.</c:v>
                </c:pt>
              </c:strCache>
            </c:strRef>
          </c:tx>
          <c:spPr>
            <a:solidFill>
              <a:srgbClr val="4f81bd"/>
            </a:solidFill>
            <a:ln w="0">
              <a:noFill/>
            </a:ln>
          </c:spPr>
          <c:invertIfNegative val="0"/>
          <c:dLbls>
            <c:numFmt formatCode="General" sourceLinked="0"/>
            <c:txPr>
              <a:bodyPr wrap="square"/>
              <a:lstStyle/>
              <a:p>
                <a:pPr>
                  <a:defRPr b="0" sz="1000" spc="-1" strike="noStrike">
                    <a:solidFill>
                      <a:srgbClr val="000000"/>
                    </a:solidFill>
                    <a:latin typeface="Calibri"/>
                  </a:defRPr>
                </a:pPr>
              </a:p>
            </c:txPr>
            <c:dLblPos val="outEnd"/>
            <c:showLegendKey val="0"/>
            <c:showVal val="1"/>
            <c:showCatName val="0"/>
            <c:showSerName val="0"/>
            <c:showPercent val="0"/>
            <c:separator>; </c:separator>
            <c:showLeaderLines val="0"/>
            <c:extLst>
              <c:ext xmlns:c15="http://schemas.microsoft.com/office/drawing/2012/chart" uri="{CE6537A1-D6FC-4f65-9D91-7224C49458BB}">
                <c15:showLeaderLines val="0"/>
              </c:ext>
            </c:extLst>
          </c:dLbls>
          <c:cat>
            <c:strRef>
              <c:f>categories</c:f>
              <c:strCache>
                <c:ptCount val="4"/>
                <c:pt idx="0">
                  <c:v>нарушения при формировании и исполнении бюджетов </c:v>
                </c:pt>
                <c:pt idx="1">
                  <c:v>нецелевое использование бюджетных средств </c:v>
                </c:pt>
                <c:pt idx="2">
                  <c:v>нарушение ведения бюджетного учета</c:v>
                </c:pt>
                <c:pt idx="3">
                  <c:v>нарушения при осуществлении муниципальных закупок</c:v>
                </c:pt>
              </c:strCache>
            </c:strRef>
          </c:cat>
          <c:val>
            <c:numRef>
              <c:f>0</c:f>
              <c:numCache>
                <c:formatCode>General</c:formatCode>
                <c:ptCount val="4"/>
                <c:pt idx="0">
                  <c:v>53.5</c:v>
                </c:pt>
                <c:pt idx="1">
                  <c:v>1590.7</c:v>
                </c:pt>
                <c:pt idx="2">
                  <c:v>600558.5</c:v>
                </c:pt>
                <c:pt idx="3">
                  <c:v>330.5</c:v>
                </c:pt>
              </c:numCache>
            </c:numRef>
          </c:val>
        </c:ser>
        <c:gapWidth val="150"/>
        <c:overlap val="-25"/>
        <c:axId val="92980533"/>
        <c:axId val="45098158"/>
      </c:barChart>
      <c:catAx>
        <c:axId val="92980533"/>
        <c:scaling>
          <c:orientation val="minMax"/>
        </c:scaling>
        <c:delete val="0"/>
        <c:axPos val="b"/>
        <c:numFmt formatCode="[$-419]dd/mm/yyyy" sourceLinked="1"/>
        <c:majorTickMark val="none"/>
        <c:minorTickMark val="none"/>
        <c:tickLblPos val="nextTo"/>
        <c:spPr>
          <a:ln w="9360">
            <a:solidFill>
              <a:srgbClr val="878787"/>
            </a:solidFill>
            <a:round/>
          </a:ln>
        </c:spPr>
        <c:txPr>
          <a:bodyPr/>
          <a:lstStyle/>
          <a:p>
            <a:pPr>
              <a:defRPr b="0" sz="800" spc="-1" strike="noStrike">
                <a:solidFill>
                  <a:srgbClr val="000000"/>
                </a:solidFill>
                <a:latin typeface="Calibri"/>
              </a:defRPr>
            </a:pPr>
          </a:p>
        </c:txPr>
        <c:crossAx val="45098158"/>
        <c:crosses val="autoZero"/>
        <c:auto val="1"/>
        <c:lblAlgn val="ctr"/>
        <c:lblOffset val="100"/>
        <c:noMultiLvlLbl val="0"/>
      </c:catAx>
      <c:valAx>
        <c:axId val="45098158"/>
        <c:scaling>
          <c:orientation val="minMax"/>
        </c:scaling>
        <c:delete val="1"/>
        <c:axPos val="l"/>
        <c:numFmt formatCode="General" sourceLinked="1"/>
        <c:majorTickMark val="none"/>
        <c:minorTickMark val="none"/>
        <c:tickLblPos val="none"/>
        <c:spPr>
          <a:ln w="9360">
            <a:solidFill>
              <a:srgbClr val="878787"/>
            </a:solidFill>
            <a:round/>
          </a:ln>
        </c:spPr>
        <c:txPr>
          <a:bodyPr/>
          <a:lstStyle/>
          <a:p>
            <a:pPr>
              <a:defRPr b="0" sz="1000" spc="-1" strike="noStrike">
                <a:solidFill>
                  <a:srgbClr val="000000"/>
                </a:solidFill>
                <a:latin typeface="Calibri"/>
              </a:defRPr>
            </a:pPr>
          </a:p>
        </c:txPr>
        <c:crossAx val="92980533"/>
        <c:crossBetween val="between"/>
      </c:valAx>
      <c:spPr>
        <a:noFill/>
        <a:ln w="0">
          <a:noFill/>
        </a:ln>
      </c:spPr>
    </c:plotArea>
    <c:legend>
      <c:legendPos val="t"/>
      <c:layout>
        <c:manualLayout>
          <c:xMode val="edge"/>
          <c:yMode val="edge"/>
          <c:x val="0.3511875"/>
          <c:y val="0.191666666666667"/>
          <c:w val="0.369210575660979"/>
          <c:h val="0.0936770752305812"/>
        </c:manualLayout>
      </c:layout>
      <c:overlay val="0"/>
      <c:spPr>
        <a:noFill/>
        <a:ln w="0">
          <a:noFill/>
        </a:ln>
      </c:spPr>
      <c:txPr>
        <a:bodyPr/>
        <a:lstStyle/>
        <a:p>
          <a:pPr>
            <a:defRPr b="0" sz="1000" spc="-1" strike="noStrike">
              <a:solidFill>
                <a:srgbClr val="000000"/>
              </a:solidFill>
              <a:latin typeface="Calibri"/>
            </a:defRPr>
          </a:pPr>
        </a:p>
      </c:txPr>
    </c:legend>
    <c:plotVisOnly val="1"/>
    <c:dispBlanksAs val="gap"/>
  </c:chart>
  <c:spPr>
    <a:solidFill>
      <a:srgbClr val="ffffff"/>
    </a:solidFill>
    <a:ln w="9360">
      <a:solidFill>
        <a:srgbClr val="d9d9d9"/>
      </a:solidFill>
      <a:round/>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ayout>
        <c:manualLayout>
          <c:layoutTarget val="inner"/>
          <c:xMode val="edge"/>
          <c:yMode val="edge"/>
          <c:x val="0.450625"/>
          <c:y val="0.0401111111111111"/>
          <c:w val="0.5023125"/>
          <c:h val="0.753444444444445"/>
        </c:manualLayout>
      </c:layout>
      <c:barChart>
        <c:barDir val="bar"/>
        <c:grouping val="clustered"/>
        <c:varyColors val="0"/>
        <c:ser>
          <c:idx val="0"/>
          <c:order val="0"/>
          <c:tx>
            <c:strRef>
              <c:f>label 0</c:f>
              <c:strCache>
                <c:ptCount val="1"/>
                <c:pt idx="0">
                  <c:v>2023</c:v>
                </c:pt>
              </c:strCache>
            </c:strRef>
          </c:tx>
          <c:spPr>
            <a:solidFill>
              <a:srgbClr val="4f81bd"/>
            </a:solidFill>
            <a:ln w="0">
              <a:noFill/>
            </a:ln>
          </c:spPr>
          <c:invertIfNegative val="0"/>
          <c:dLbls>
            <c:numFmt formatCode="General" sourceLinked="0"/>
            <c:txPr>
              <a:bodyPr wrap="square"/>
              <a:lstStyle/>
              <a:p>
                <a:pPr>
                  <a:defRPr b="0" sz="1000" spc="-1" strike="noStrike">
                    <a:solidFill>
                      <a:srgbClr val="000000"/>
                    </a:solidFill>
                    <a:latin typeface="Calibri"/>
                  </a:defRPr>
                </a:pPr>
              </a:p>
            </c:txPr>
            <c:dLblPos val="outEnd"/>
            <c:showLegendKey val="0"/>
            <c:showVal val="1"/>
            <c:showCatName val="0"/>
            <c:showSerName val="0"/>
            <c:showPercent val="0"/>
            <c:separator>; </c:separator>
            <c:showLeaderLines val="0"/>
            <c:extLst>
              <c:ext xmlns:c15="http://schemas.microsoft.com/office/drawing/2012/chart" uri="{CE6537A1-D6FC-4f65-9D91-7224C49458BB}">
                <c15:showLeaderLines val="0"/>
              </c:ext>
            </c:extLst>
          </c:dLbls>
          <c:cat>
            <c:strRef>
              <c:f>categories</c:f>
              <c:strCache>
                <c:ptCount val="6"/>
                <c:pt idx="0">
                  <c:v>нарушения при формировании и исполнении бюджетов</c:v>
                </c:pt>
                <c:pt idx="1">
                  <c:v>нарушения в сфере управления и распоряжения муниципальной собственностью</c:v>
                </c:pt>
                <c:pt idx="2">
                  <c:v>нарушение ведения бюджетного учета</c:v>
                </c:pt>
                <c:pt idx="3">
                  <c:v>нарушения при осуществлении муниципальных закупок и закупок отдельными видами юридических лиц</c:v>
                </c:pt>
                <c:pt idx="4">
                  <c:v>нецелевое использование бюджетных средств </c:v>
                </c:pt>
                <c:pt idx="5">
                  <c:v>иное</c:v>
                </c:pt>
              </c:strCache>
            </c:strRef>
          </c:cat>
          <c:val>
            <c:numRef>
              <c:f>0</c:f>
              <c:numCache>
                <c:formatCode>General</c:formatCode>
                <c:ptCount val="6"/>
                <c:pt idx="0">
                  <c:v>906.9</c:v>
                </c:pt>
                <c:pt idx="1">
                  <c:v>152</c:v>
                </c:pt>
                <c:pt idx="2">
                  <c:v>5880.7</c:v>
                </c:pt>
                <c:pt idx="3">
                  <c:v>368.5</c:v>
                </c:pt>
                <c:pt idx="5">
                  <c:v>14799.7</c:v>
                </c:pt>
              </c:numCache>
            </c:numRef>
          </c:val>
        </c:ser>
        <c:ser>
          <c:idx val="1"/>
          <c:order val="1"/>
          <c:tx>
            <c:strRef>
              <c:f>label 1</c:f>
              <c:strCache>
                <c:ptCount val="1"/>
                <c:pt idx="0">
                  <c:v>2024</c:v>
                </c:pt>
              </c:strCache>
            </c:strRef>
          </c:tx>
          <c:spPr>
            <a:solidFill>
              <a:srgbClr val="c0504d"/>
            </a:solidFill>
            <a:ln w="0">
              <a:noFill/>
            </a:ln>
          </c:spPr>
          <c:invertIfNegative val="0"/>
          <c:dLbls>
            <c:numFmt formatCode="General" sourceLinked="0"/>
            <c:txPr>
              <a:bodyPr wrap="square"/>
              <a:lstStyle/>
              <a:p>
                <a:pPr>
                  <a:defRPr b="0" sz="1000" spc="-1" strike="noStrike">
                    <a:solidFill>
                      <a:srgbClr val="000000"/>
                    </a:solidFill>
                    <a:latin typeface="Calibri"/>
                  </a:defRPr>
                </a:pPr>
              </a:p>
            </c:txPr>
            <c:dLblPos val="outEnd"/>
            <c:showLegendKey val="0"/>
            <c:showVal val="1"/>
            <c:showCatName val="0"/>
            <c:showSerName val="0"/>
            <c:showPercent val="0"/>
            <c:separator>; </c:separator>
            <c:showLeaderLines val="0"/>
            <c:extLst>
              <c:ext xmlns:c15="http://schemas.microsoft.com/office/drawing/2012/chart" uri="{CE6537A1-D6FC-4f65-9D91-7224C49458BB}">
                <c15:showLeaderLines val="0"/>
              </c:ext>
            </c:extLst>
          </c:dLbls>
          <c:cat>
            <c:strRef>
              <c:f>categories</c:f>
              <c:strCache>
                <c:ptCount val="6"/>
                <c:pt idx="0">
                  <c:v>нарушения при формировании и исполнении бюджетов</c:v>
                </c:pt>
                <c:pt idx="1">
                  <c:v>нарушения в сфере управления и распоряжения муниципальной собственностью</c:v>
                </c:pt>
                <c:pt idx="2">
                  <c:v>нарушение ведения бюджетного учета</c:v>
                </c:pt>
                <c:pt idx="3">
                  <c:v>нарушения при осуществлении муниципальных закупок и закупок отдельными видами юридических лиц</c:v>
                </c:pt>
                <c:pt idx="4">
                  <c:v>нецелевое использование бюджетных средств </c:v>
                </c:pt>
                <c:pt idx="5">
                  <c:v>иное</c:v>
                </c:pt>
              </c:strCache>
            </c:strRef>
          </c:cat>
          <c:val>
            <c:numRef>
              <c:f>1</c:f>
              <c:numCache>
                <c:formatCode>General</c:formatCode>
                <c:ptCount val="6"/>
                <c:pt idx="0">
                  <c:v>3109.4</c:v>
                </c:pt>
                <c:pt idx="1">
                  <c:v>838.5</c:v>
                </c:pt>
                <c:pt idx="2">
                  <c:v>0</c:v>
                </c:pt>
                <c:pt idx="3">
                  <c:v>0</c:v>
                </c:pt>
              </c:numCache>
            </c:numRef>
          </c:val>
        </c:ser>
        <c:ser>
          <c:idx val="2"/>
          <c:order val="2"/>
          <c:tx>
            <c:strRef>
              <c:f>label 2</c:f>
              <c:strCache>
                <c:ptCount val="1"/>
                <c:pt idx="0">
                  <c:v>2025</c:v>
                </c:pt>
              </c:strCache>
            </c:strRef>
          </c:tx>
          <c:spPr>
            <a:solidFill>
              <a:srgbClr val="9bbb59"/>
            </a:solidFill>
            <a:ln w="0">
              <a:noFill/>
            </a:ln>
          </c:spPr>
          <c:invertIfNegative val="0"/>
          <c:dLbls>
            <c:numFmt formatCode="General" sourceLinked="0"/>
            <c:txPr>
              <a:bodyPr wrap="square"/>
              <a:lstStyle/>
              <a:p>
                <a:pPr>
                  <a:defRPr b="0" sz="1000" spc="-1" strike="noStrike">
                    <a:solidFill>
                      <a:srgbClr val="000000"/>
                    </a:solidFill>
                    <a:latin typeface="Calibri"/>
                  </a:defRPr>
                </a:pPr>
              </a:p>
            </c:txPr>
            <c:dLblPos val="outEnd"/>
            <c:showLegendKey val="0"/>
            <c:showVal val="1"/>
            <c:showCatName val="0"/>
            <c:showSerName val="0"/>
            <c:showPercent val="0"/>
            <c:separator>; </c:separator>
            <c:showLeaderLines val="0"/>
            <c:extLst>
              <c:ext xmlns:c15="http://schemas.microsoft.com/office/drawing/2012/chart" uri="{CE6537A1-D6FC-4f65-9D91-7224C49458BB}">
                <c15:showLeaderLines val="0"/>
              </c:ext>
            </c:extLst>
          </c:dLbls>
          <c:cat>
            <c:strRef>
              <c:f>categories</c:f>
              <c:strCache>
                <c:ptCount val="6"/>
                <c:pt idx="0">
                  <c:v>нарушения при формировании и исполнении бюджетов</c:v>
                </c:pt>
                <c:pt idx="1">
                  <c:v>нарушения в сфере управления и распоряжения муниципальной собственностью</c:v>
                </c:pt>
                <c:pt idx="2">
                  <c:v>нарушение ведения бюджетного учета</c:v>
                </c:pt>
                <c:pt idx="3">
                  <c:v>нарушения при осуществлении муниципальных закупок и закупок отдельными видами юридических лиц</c:v>
                </c:pt>
                <c:pt idx="4">
                  <c:v>нецелевое использование бюджетных средств </c:v>
                </c:pt>
                <c:pt idx="5">
                  <c:v>иное</c:v>
                </c:pt>
              </c:strCache>
            </c:strRef>
          </c:cat>
          <c:val>
            <c:numRef>
              <c:f>2</c:f>
              <c:numCache>
                <c:formatCode>General</c:formatCode>
                <c:ptCount val="6"/>
                <c:pt idx="0">
                  <c:v>53.5</c:v>
                </c:pt>
                <c:pt idx="1">
                  <c:v>0</c:v>
                </c:pt>
                <c:pt idx="2">
                  <c:v>0</c:v>
                </c:pt>
                <c:pt idx="3">
                  <c:v>330.5</c:v>
                </c:pt>
                <c:pt idx="4">
                  <c:v>1590.7</c:v>
                </c:pt>
              </c:numCache>
            </c:numRef>
          </c:val>
        </c:ser>
        <c:gapWidth val="75"/>
        <c:overlap val="0"/>
        <c:axId val="71058859"/>
        <c:axId val="56569356"/>
      </c:barChart>
      <c:catAx>
        <c:axId val="71058859"/>
        <c:scaling>
          <c:orientation val="minMax"/>
        </c:scaling>
        <c:delete val="0"/>
        <c:axPos val="b"/>
        <c:majorGridlines>
          <c:spPr>
            <a:ln w="9360">
              <a:solidFill>
                <a:srgbClr val="878787"/>
              </a:solidFill>
              <a:round/>
            </a:ln>
          </c:spPr>
        </c:majorGridlines>
        <c:numFmt formatCode="[$-419]dd/mm/yyyy" sourceLinked="1"/>
        <c:majorTickMark val="none"/>
        <c:minorTickMark val="none"/>
        <c:tickLblPos val="nextTo"/>
        <c:spPr>
          <a:ln w="9360">
            <a:solidFill>
              <a:srgbClr val="878787"/>
            </a:solidFill>
            <a:round/>
          </a:ln>
        </c:spPr>
        <c:txPr>
          <a:bodyPr/>
          <a:lstStyle/>
          <a:p>
            <a:pPr>
              <a:defRPr b="0" sz="800" spc="-1" strike="noStrike">
                <a:solidFill>
                  <a:srgbClr val="000000"/>
                </a:solidFill>
                <a:latin typeface="Calibri"/>
              </a:defRPr>
            </a:pPr>
          </a:p>
        </c:txPr>
        <c:crossAx val="56569356"/>
        <c:crosses val="autoZero"/>
        <c:auto val="1"/>
        <c:lblAlgn val="ctr"/>
        <c:lblOffset val="100"/>
        <c:noMultiLvlLbl val="0"/>
      </c:catAx>
      <c:valAx>
        <c:axId val="56569356"/>
        <c:scaling>
          <c:orientation val="minMax"/>
        </c:scaling>
        <c:delete val="0"/>
        <c:axPos val="l"/>
        <c:numFmt formatCode="General" sourceLinked="0"/>
        <c:majorTickMark val="none"/>
        <c:minorTickMark val="none"/>
        <c:tickLblPos val="nextTo"/>
        <c:spPr>
          <a:ln w="9360">
            <a:solidFill>
              <a:srgbClr val="878787"/>
            </a:solidFill>
            <a:round/>
          </a:ln>
        </c:spPr>
        <c:txPr>
          <a:bodyPr/>
          <a:lstStyle/>
          <a:p>
            <a:pPr>
              <a:defRPr b="0" sz="1000" spc="-1" strike="noStrike">
                <a:solidFill>
                  <a:srgbClr val="000000"/>
                </a:solidFill>
                <a:latin typeface="Calibri"/>
              </a:defRPr>
            </a:pPr>
          </a:p>
        </c:txPr>
        <c:crossAx val="71058859"/>
        <c:crosses val="autoZero"/>
        <c:crossBetween val="between"/>
      </c:valAx>
      <c:spPr>
        <a:noFill/>
        <a:ln w="0">
          <a:noFill/>
        </a:ln>
      </c:spPr>
    </c:plotArea>
    <c:legend>
      <c:legendPos val="b"/>
      <c:overlay val="0"/>
      <c:spPr>
        <a:noFill/>
        <a:ln w="0">
          <a:noFill/>
        </a:ln>
      </c:spPr>
      <c:txPr>
        <a:bodyPr/>
        <a:lstStyle/>
        <a:p>
          <a:pPr>
            <a:defRPr b="0" sz="1000" spc="-1" strike="noStrike">
              <a:solidFill>
                <a:srgbClr val="000000"/>
              </a:solidFill>
              <a:latin typeface="Calibri"/>
            </a:defRPr>
          </a:pPr>
        </a:p>
      </c:txPr>
    </c:legend>
    <c:plotVisOnly val="1"/>
    <c:dispBlanksAs val="gap"/>
  </c:chart>
  <c:spPr>
    <a:solidFill>
      <a:srgbClr val="ffffff"/>
    </a:solidFill>
    <a:ln w="9360">
      <a:solidFill>
        <a:srgbClr val="d9d9d9"/>
      </a:solidFill>
      <a:round/>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barChart>
        <c:barDir val="bar"/>
        <c:grouping val="clustered"/>
        <c:varyColors val="0"/>
        <c:ser>
          <c:idx val="0"/>
          <c:order val="0"/>
          <c:tx>
            <c:strRef>
              <c:f>label 0</c:f>
              <c:strCache>
                <c:ptCount val="1"/>
                <c:pt idx="0">
                  <c:v>2023</c:v>
                </c:pt>
              </c:strCache>
            </c:strRef>
          </c:tx>
          <c:spPr>
            <a:solidFill>
              <a:srgbClr val="4f81bd"/>
            </a:solidFill>
            <a:ln w="0">
              <a:noFill/>
            </a:ln>
          </c:spPr>
          <c:invertIfNegative val="0"/>
          <c:dLbls>
            <c:numFmt formatCode="General" sourceLinked="0"/>
            <c:txPr>
              <a:bodyPr wrap="square"/>
              <a:lstStyle/>
              <a:p>
                <a:pPr>
                  <a:defRPr b="0" sz="1000" spc="-1" strike="noStrike">
                    <a:solidFill>
                      <a:srgbClr val="000000"/>
                    </a:solidFill>
                    <a:latin typeface="Calibri"/>
                  </a:defRPr>
                </a:pPr>
              </a:p>
            </c:txPr>
            <c:dLblPos val="outEnd"/>
            <c:showLegendKey val="0"/>
            <c:showVal val="1"/>
            <c:showCatName val="0"/>
            <c:showSerName val="0"/>
            <c:showPercent val="0"/>
            <c:separator>; </c:separator>
            <c:showLeaderLines val="0"/>
            <c:extLst>
              <c:ext xmlns:c15="http://schemas.microsoft.com/office/drawing/2012/chart" uri="{CE6537A1-D6FC-4f65-9D91-7224C49458BB}">
                <c15:showLeaderLines val="0"/>
              </c:ext>
            </c:extLst>
          </c:dLbls>
          <c:cat>
            <c:strRef>
              <c:f>categories</c:f>
              <c:strCache>
                <c:ptCount val="1"/>
                <c:pt idx="0">
                  <c:v>нарушение ведения бухгалтерского учета, тыс.руб.</c:v>
                </c:pt>
              </c:strCache>
            </c:strRef>
          </c:cat>
          <c:val>
            <c:numRef>
              <c:f>0</c:f>
              <c:numCache>
                <c:formatCode>General</c:formatCode>
                <c:ptCount val="1"/>
                <c:pt idx="0">
                  <c:v>837104.7</c:v>
                </c:pt>
              </c:numCache>
            </c:numRef>
          </c:val>
        </c:ser>
        <c:ser>
          <c:idx val="1"/>
          <c:order val="1"/>
          <c:tx>
            <c:strRef>
              <c:f>label 1</c:f>
              <c:strCache>
                <c:ptCount val="1"/>
                <c:pt idx="0">
                  <c:v>2024</c:v>
                </c:pt>
              </c:strCache>
            </c:strRef>
          </c:tx>
          <c:spPr>
            <a:solidFill>
              <a:srgbClr val="c0504d"/>
            </a:solidFill>
            <a:ln w="0">
              <a:noFill/>
            </a:ln>
          </c:spPr>
          <c:invertIfNegative val="0"/>
          <c:dLbls>
            <c:numFmt formatCode="General" sourceLinked="0"/>
            <c:txPr>
              <a:bodyPr wrap="square"/>
              <a:lstStyle/>
              <a:p>
                <a:pPr>
                  <a:defRPr b="0" sz="1000" spc="-1" strike="noStrike">
                    <a:solidFill>
                      <a:srgbClr val="000000"/>
                    </a:solidFill>
                    <a:latin typeface="Calibri"/>
                  </a:defRPr>
                </a:pPr>
              </a:p>
            </c:txPr>
            <c:dLblPos val="outEnd"/>
            <c:showLegendKey val="0"/>
            <c:showVal val="1"/>
            <c:showCatName val="0"/>
            <c:showSerName val="0"/>
            <c:showPercent val="0"/>
            <c:separator>; </c:separator>
            <c:showLeaderLines val="0"/>
            <c:extLst>
              <c:ext xmlns:c15="http://schemas.microsoft.com/office/drawing/2012/chart" uri="{CE6537A1-D6FC-4f65-9D91-7224C49458BB}">
                <c15:showLeaderLines val="0"/>
              </c:ext>
            </c:extLst>
          </c:dLbls>
          <c:cat>
            <c:strRef>
              <c:f>categories</c:f>
              <c:strCache>
                <c:ptCount val="1"/>
                <c:pt idx="0">
                  <c:v>нарушение ведения бухгалтерского учета, тыс.руб.</c:v>
                </c:pt>
              </c:strCache>
            </c:strRef>
          </c:cat>
          <c:val>
            <c:numRef>
              <c:f>1</c:f>
              <c:numCache>
                <c:formatCode>General</c:formatCode>
                <c:ptCount val="1"/>
                <c:pt idx="0">
                  <c:v>453626.5</c:v>
                </c:pt>
              </c:numCache>
            </c:numRef>
          </c:val>
        </c:ser>
        <c:ser>
          <c:idx val="2"/>
          <c:order val="2"/>
          <c:tx>
            <c:strRef>
              <c:f>label 2</c:f>
              <c:strCache>
                <c:ptCount val="1"/>
                <c:pt idx="0">
                  <c:v>2025</c:v>
                </c:pt>
              </c:strCache>
            </c:strRef>
          </c:tx>
          <c:spPr>
            <a:solidFill>
              <a:srgbClr val="9bbb59"/>
            </a:solidFill>
            <a:ln w="0">
              <a:noFill/>
            </a:ln>
          </c:spPr>
          <c:invertIfNegative val="0"/>
          <c:dLbls>
            <c:numFmt formatCode="General" sourceLinked="0"/>
            <c:txPr>
              <a:bodyPr wrap="square"/>
              <a:lstStyle/>
              <a:p>
                <a:pPr>
                  <a:defRPr b="0" sz="1000" spc="-1" strike="noStrike">
                    <a:solidFill>
                      <a:srgbClr val="000000"/>
                    </a:solidFill>
                    <a:latin typeface="Calibri"/>
                  </a:defRPr>
                </a:pPr>
              </a:p>
            </c:txPr>
            <c:dLblPos val="outEnd"/>
            <c:showLegendKey val="0"/>
            <c:showVal val="1"/>
            <c:showCatName val="0"/>
            <c:showSerName val="0"/>
            <c:showPercent val="0"/>
            <c:separator>; </c:separator>
            <c:showLeaderLines val="0"/>
            <c:extLst>
              <c:ext xmlns:c15="http://schemas.microsoft.com/office/drawing/2012/chart" uri="{CE6537A1-D6FC-4f65-9D91-7224C49458BB}">
                <c15:showLeaderLines val="0"/>
              </c:ext>
            </c:extLst>
          </c:dLbls>
          <c:cat>
            <c:strRef>
              <c:f>categories</c:f>
              <c:strCache>
                <c:ptCount val="1"/>
                <c:pt idx="0">
                  <c:v>нарушение ведения бухгалтерского учета, тыс.руб.</c:v>
                </c:pt>
              </c:strCache>
            </c:strRef>
          </c:cat>
          <c:val>
            <c:numRef>
              <c:f>2</c:f>
              <c:numCache>
                <c:formatCode>General</c:formatCode>
                <c:ptCount val="1"/>
                <c:pt idx="0">
                  <c:v>600558.5</c:v>
                </c:pt>
              </c:numCache>
            </c:numRef>
          </c:val>
        </c:ser>
        <c:gapWidth val="75"/>
        <c:overlap val="0"/>
        <c:axId val="21530280"/>
        <c:axId val="75450399"/>
      </c:barChart>
      <c:catAx>
        <c:axId val="21530280"/>
        <c:scaling>
          <c:orientation val="minMax"/>
        </c:scaling>
        <c:delete val="0"/>
        <c:axPos val="b"/>
        <c:majorGridlines>
          <c:spPr>
            <a:ln w="9360">
              <a:solidFill>
                <a:srgbClr val="878787"/>
              </a:solidFill>
              <a:round/>
            </a:ln>
          </c:spPr>
        </c:majorGridlines>
        <c:numFmt formatCode="[$-419]dd/mm/yyyy" sourceLinked="1"/>
        <c:majorTickMark val="none"/>
        <c:minorTickMark val="none"/>
        <c:tickLblPos val="nextTo"/>
        <c:spPr>
          <a:ln w="9360">
            <a:solidFill>
              <a:srgbClr val="878787"/>
            </a:solidFill>
            <a:round/>
          </a:ln>
        </c:spPr>
        <c:txPr>
          <a:bodyPr/>
          <a:lstStyle/>
          <a:p>
            <a:pPr>
              <a:defRPr b="0" sz="1000" spc="-1" strike="noStrike">
                <a:solidFill>
                  <a:srgbClr val="000000"/>
                </a:solidFill>
                <a:latin typeface="Calibri"/>
              </a:defRPr>
            </a:pPr>
          </a:p>
        </c:txPr>
        <c:crossAx val="75450399"/>
        <c:crosses val="autoZero"/>
        <c:auto val="1"/>
        <c:lblAlgn val="ctr"/>
        <c:lblOffset val="100"/>
        <c:noMultiLvlLbl val="0"/>
      </c:catAx>
      <c:valAx>
        <c:axId val="75450399"/>
        <c:scaling>
          <c:orientation val="minMax"/>
        </c:scaling>
        <c:delete val="0"/>
        <c:axPos val="l"/>
        <c:numFmt formatCode="General" sourceLinked="0"/>
        <c:majorTickMark val="none"/>
        <c:minorTickMark val="none"/>
        <c:tickLblPos val="nextTo"/>
        <c:spPr>
          <a:ln w="9360">
            <a:solidFill>
              <a:srgbClr val="878787"/>
            </a:solidFill>
            <a:round/>
          </a:ln>
        </c:spPr>
        <c:txPr>
          <a:bodyPr/>
          <a:lstStyle/>
          <a:p>
            <a:pPr>
              <a:defRPr b="0" sz="1000" spc="-1" strike="noStrike">
                <a:solidFill>
                  <a:srgbClr val="000000"/>
                </a:solidFill>
                <a:latin typeface="Calibri"/>
              </a:defRPr>
            </a:pPr>
          </a:p>
        </c:txPr>
        <c:crossAx val="21530280"/>
        <c:crosses val="autoZero"/>
        <c:crossBetween val="between"/>
      </c:valAx>
      <c:spPr>
        <a:noFill/>
        <a:ln w="0">
          <a:noFill/>
        </a:ln>
      </c:spPr>
    </c:plotArea>
    <c:legend>
      <c:legendPos val="b"/>
      <c:overlay val="0"/>
      <c:spPr>
        <a:noFill/>
        <a:ln w="0">
          <a:noFill/>
        </a:ln>
      </c:spPr>
      <c:txPr>
        <a:bodyPr/>
        <a:lstStyle/>
        <a:p>
          <a:pPr>
            <a:defRPr b="0" sz="1000" spc="-1" strike="noStrike">
              <a:solidFill>
                <a:srgbClr val="000000"/>
              </a:solidFill>
              <a:latin typeface="Calibri"/>
            </a:defRPr>
          </a:pPr>
        </a:p>
      </c:txPr>
    </c:legend>
    <c:plotVisOnly val="1"/>
    <c:dispBlanksAs val="gap"/>
  </c:chart>
  <c:spPr>
    <a:solidFill>
      <a:srgbClr val="ffffff"/>
    </a:solidFill>
    <a:ln w="9360">
      <a:solidFill>
        <a:srgbClr val="d9d9d9"/>
      </a:solidFill>
      <a:round/>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1" sz="1800" spc="-1" strike="noStrike">
                <a:solidFill>
                  <a:srgbClr val="000000"/>
                </a:solidFill>
                <a:latin typeface="Calibri"/>
              </a:defRPr>
            </a:pPr>
            <a:r>
              <a:rPr b="1" sz="1800" spc="-1" strike="noStrike">
                <a:solidFill>
                  <a:srgbClr val="000000"/>
                </a:solidFill>
                <a:latin typeface="Calibri"/>
              </a:rPr>
              <a:t>Объем выявленных нарушений, тыс.руб.</a:t>
            </a:r>
          </a:p>
        </c:rich>
      </c:tx>
      <c:overlay val="0"/>
      <c:spPr>
        <a:noFill/>
        <a:ln w="0">
          <a:noFill/>
        </a:ln>
      </c:spPr>
    </c:title>
    <c:autoTitleDeleted val="0"/>
    <c:view3D>
      <c:rotX val="15"/>
      <c:rotY val="20"/>
      <c:rAngAx val="1"/>
      <c:perspective val="30"/>
    </c:view3D>
    <c:floor>
      <c:spPr>
        <a:noFill/>
        <a:ln w="9360">
          <a:solidFill>
            <a:srgbClr val="878787"/>
          </a:solidFill>
          <a:round/>
        </a:ln>
      </c:spPr>
    </c:floor>
    <c:sideWall>
      <c:spPr>
        <a:noFill/>
        <a:ln w="9360">
          <a:solidFill>
            <a:srgbClr val="878787"/>
          </a:solidFill>
          <a:round/>
        </a:ln>
      </c:spPr>
    </c:sideWall>
    <c:backWall>
      <c:spPr>
        <a:noFill/>
        <a:ln w="9360">
          <a:solidFill>
            <a:srgbClr val="878787"/>
          </a:solidFill>
          <a:round/>
        </a:ln>
      </c:spPr>
    </c:backWall>
    <c:plotArea>
      <c:bar3DChart>
        <c:barDir val="bar"/>
        <c:grouping val="clustered"/>
        <c:varyColors val="0"/>
        <c:ser>
          <c:idx val="0"/>
          <c:order val="0"/>
          <c:tx>
            <c:strRef>
              <c:f>label 0</c:f>
              <c:strCache>
                <c:ptCount val="1"/>
                <c:pt idx="0">
                  <c:v>Объем выявленных нарушений, тыс.руб.</c:v>
                </c:pt>
              </c:strCache>
            </c:strRef>
          </c:tx>
          <c:spPr>
            <a:gradFill>
              <a:gsLst>
                <a:gs pos="0">
                  <a:srgbClr val="2e5f99"/>
                </a:gs>
                <a:gs pos="80000">
                  <a:srgbClr val="3c7ac7"/>
                </a:gs>
                <a:gs pos="100000">
                  <a:srgbClr val="397bca"/>
                </a:gs>
              </a:gsLst>
              <a:lin ang="16200000"/>
            </a:gradFill>
            <a:ln w="0">
              <a:noFill/>
            </a:ln>
          </c:spPr>
          <c:invertIfNegative val="0"/>
          <c:dLbls>
            <c:numFmt formatCode="General" sourceLinked="0"/>
            <c:txPr>
              <a:bodyPr wrap="square"/>
              <a:lstStyle/>
              <a:p>
                <a:pPr>
                  <a:defRPr b="0" sz="1000" spc="-1" strike="noStrike">
                    <a:solidFill>
                      <a:srgbClr val="000000"/>
                    </a:solidFill>
                    <a:latin typeface="Calibri"/>
                  </a:defRPr>
                </a:pPr>
              </a:p>
            </c:txPr>
            <c:showLegendKey val="0"/>
            <c:showVal val="1"/>
            <c:showCatName val="0"/>
            <c:showSerName val="0"/>
            <c:showPercent val="0"/>
            <c:separator>; </c:separator>
            <c:showLeaderLines val="0"/>
            <c:extLst>
              <c:ext xmlns:c15="http://schemas.microsoft.com/office/drawing/2012/chart" uri="{CE6537A1-D6FC-4f65-9D91-7224C49458BB}">
                <c15:showLeaderLines val="0"/>
              </c:ext>
            </c:extLst>
          </c:dLbls>
          <c:cat>
            <c:strRef>
              <c:f>categories</c:f>
              <c:strCache>
                <c:ptCount val="7"/>
                <c:pt idx="0">
                  <c:v>МКУ "УГЗ"</c:v>
                </c:pt>
                <c:pt idx="1">
                  <c:v>МКУ "ЦРМЗ"</c:v>
                </c:pt>
                <c:pt idx="2">
                  <c:v>МКУ "Отдел культуры"</c:v>
                </c:pt>
                <c:pt idx="3">
                  <c:v>МКУ "УКС"</c:v>
                </c:pt>
                <c:pt idx="4">
                  <c:v>МКУ "УОиМП"</c:v>
                </c:pt>
                <c:pt idx="5">
                  <c:v>МКУ "УЖКХ"</c:v>
                </c:pt>
                <c:pt idx="6">
                  <c:v>УФиНП</c:v>
                </c:pt>
              </c:strCache>
            </c:strRef>
          </c:cat>
          <c:val>
            <c:numRef>
              <c:f>0</c:f>
              <c:numCache>
                <c:formatCode>General</c:formatCode>
                <c:ptCount val="7"/>
                <c:pt idx="0">
                  <c:v>16742.2</c:v>
                </c:pt>
                <c:pt idx="1">
                  <c:v>59</c:v>
                </c:pt>
                <c:pt idx="2">
                  <c:v>19.1</c:v>
                </c:pt>
                <c:pt idx="3">
                  <c:v>2472.7</c:v>
                </c:pt>
                <c:pt idx="4">
                  <c:v>26.4</c:v>
                </c:pt>
                <c:pt idx="5">
                  <c:v>1758.6</c:v>
                </c:pt>
                <c:pt idx="6">
                  <c:v>581455.199999998</c:v>
                </c:pt>
              </c:numCache>
            </c:numRef>
          </c:val>
        </c:ser>
        <c:gapWidth val="150"/>
        <c:shape val="box"/>
        <c:axId val="31495200"/>
        <c:axId val="99466210"/>
        <c:axId val="0"/>
      </c:bar3DChart>
      <c:catAx>
        <c:axId val="31495200"/>
        <c:scaling>
          <c:orientation val="minMax"/>
        </c:scaling>
        <c:delete val="0"/>
        <c:axPos val="b"/>
        <c:numFmt formatCode="[$-419]dd/mm/yyyy" sourceLinked="1"/>
        <c:majorTickMark val="none"/>
        <c:minorTickMark val="none"/>
        <c:tickLblPos val="nextTo"/>
        <c:spPr>
          <a:ln w="9360">
            <a:solidFill>
              <a:srgbClr val="878787"/>
            </a:solidFill>
            <a:round/>
          </a:ln>
        </c:spPr>
        <c:txPr>
          <a:bodyPr/>
          <a:lstStyle/>
          <a:p>
            <a:pPr>
              <a:defRPr b="0" sz="1000" spc="-1" strike="noStrike">
                <a:solidFill>
                  <a:srgbClr val="000000"/>
                </a:solidFill>
                <a:latin typeface="Calibri"/>
              </a:defRPr>
            </a:pPr>
          </a:p>
        </c:txPr>
        <c:crossAx val="99466210"/>
        <c:crosses val="autoZero"/>
        <c:auto val="1"/>
        <c:lblAlgn val="ctr"/>
        <c:lblOffset val="100"/>
        <c:noMultiLvlLbl val="0"/>
      </c:catAx>
      <c:valAx>
        <c:axId val="99466210"/>
        <c:scaling>
          <c:orientation val="minMax"/>
        </c:scaling>
        <c:delete val="0"/>
        <c:axPos val="l"/>
        <c:numFmt formatCode="General" sourceLinked="0"/>
        <c:majorTickMark val="none"/>
        <c:minorTickMark val="none"/>
        <c:tickLblPos val="nextTo"/>
        <c:spPr>
          <a:ln w="9360">
            <a:solidFill>
              <a:srgbClr val="878787"/>
            </a:solidFill>
            <a:round/>
          </a:ln>
        </c:spPr>
        <c:txPr>
          <a:bodyPr/>
          <a:lstStyle/>
          <a:p>
            <a:pPr>
              <a:defRPr b="0" sz="1000" spc="-1" strike="noStrike">
                <a:solidFill>
                  <a:srgbClr val="000000"/>
                </a:solidFill>
                <a:latin typeface="Calibri"/>
              </a:defRPr>
            </a:pPr>
          </a:p>
        </c:txPr>
        <c:crossAx val="31495200"/>
        <c:crosses val="autoZero"/>
        <c:crossBetween val="between"/>
      </c:valAx>
    </c:plotArea>
    <c:legend>
      <c:legendPos val="t"/>
      <c:overlay val="0"/>
      <c:spPr>
        <a:noFill/>
        <a:ln w="0">
          <a:noFill/>
        </a:ln>
      </c:spPr>
      <c:txPr>
        <a:bodyPr/>
        <a:lstStyle/>
        <a:p>
          <a:pPr>
            <a:defRPr b="0" sz="1000" spc="-1" strike="noStrike">
              <a:solidFill>
                <a:srgbClr val="000000"/>
              </a:solidFill>
              <a:latin typeface="Calibri"/>
            </a:defRPr>
          </a:pPr>
        </a:p>
      </c:txPr>
    </c:legend>
    <c:plotVisOnly val="1"/>
    <c:dispBlanksAs val="gap"/>
  </c:chart>
  <c:spPr>
    <a:solidFill>
      <a:srgbClr val="ffffff"/>
    </a:solidFill>
    <a:ln w="9360">
      <a:solidFill>
        <a:srgbClr val="d9d9d9"/>
      </a:solidFill>
      <a:round/>
    </a:ln>
  </c:spPr>
  <c:externalData r:id="rId1"/>
</c:chartSpace>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7F450-7E70-4509-ACAD-EA2A22A51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Application>LibreOffice/24.2.6.2$Linux_X86_64 LibreOffice_project/420$Build-2</Application>
  <AppVersion>15.0000</AppVersion>
  <Pages>79</Pages>
  <Words>18988</Words>
  <Characters>133542</Characters>
  <CharactersWithSpaces>152058</CharactersWithSpaces>
  <Paragraphs>799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2026-02-26T07:40:00Z</dcterms:created>
  <dc:creator>Elena</dc:creator>
  <dc:description/>
  <dc:language>ru-RU</dc:language>
  <cp:lastModifiedBy/>
  <cp:lastPrinted>2026-01-26T03:50:00Z</cp:lastPrinted>
  <dcterms:modified xsi:type="dcterms:W3CDTF">2026-02-27T13:22:45Z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