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671" w:rsidRPr="008F34A0" w:rsidRDefault="00EC2671" w:rsidP="00EC2671">
      <w:pPr>
        <w:jc w:val="right"/>
        <w:outlineLvl w:val="0"/>
        <w:rPr>
          <w:rFonts w:cs="Times New Roman"/>
          <w:bCs/>
          <w:color w:val="auto"/>
          <w:sz w:val="22"/>
          <w:szCs w:val="22"/>
        </w:rPr>
      </w:pPr>
      <w:r w:rsidRPr="008F34A0">
        <w:rPr>
          <w:rFonts w:cs="Times New Roman"/>
          <w:bCs/>
          <w:color w:val="auto"/>
          <w:sz w:val="22"/>
          <w:szCs w:val="22"/>
        </w:rPr>
        <w:t>(</w:t>
      </w:r>
      <w:r w:rsidR="00B13A19">
        <w:rPr>
          <w:rFonts w:cs="Times New Roman"/>
          <w:bCs/>
          <w:color w:val="auto"/>
          <w:sz w:val="22"/>
          <w:szCs w:val="22"/>
        </w:rPr>
        <w:t>4</w:t>
      </w:r>
      <w:r w:rsidRPr="008F34A0">
        <w:rPr>
          <w:rFonts w:cs="Times New Roman"/>
          <w:bCs/>
          <w:color w:val="auto"/>
          <w:sz w:val="22"/>
          <w:szCs w:val="22"/>
        </w:rPr>
        <w:t>)</w:t>
      </w:r>
    </w:p>
    <w:p w:rsidR="00E6445D" w:rsidRDefault="00C6117F" w:rsidP="00E6445D">
      <w:pPr>
        <w:jc w:val="both"/>
        <w:rPr>
          <w:rFonts w:cs="Times New Roman"/>
          <w:sz w:val="22"/>
          <w:szCs w:val="22"/>
        </w:rPr>
      </w:pPr>
      <w:r w:rsidRPr="00B13A19">
        <w:rPr>
          <w:rFonts w:cs="Times New Roman"/>
          <w:bCs/>
          <w:color w:val="auto"/>
          <w:sz w:val="22"/>
          <w:szCs w:val="22"/>
        </w:rPr>
        <w:t xml:space="preserve">Информация по проведенной экспертизе </w:t>
      </w:r>
      <w:r w:rsidRPr="00B13A19">
        <w:rPr>
          <w:rFonts w:cs="Times New Roman"/>
          <w:color w:val="auto"/>
          <w:sz w:val="22"/>
          <w:szCs w:val="22"/>
        </w:rPr>
        <w:t xml:space="preserve">проекта </w:t>
      </w:r>
      <w:r w:rsidR="00004F26" w:rsidRPr="00B13A19">
        <w:rPr>
          <w:rFonts w:cs="Times New Roman"/>
          <w:bCs/>
          <w:color w:val="auto"/>
          <w:sz w:val="22"/>
          <w:szCs w:val="22"/>
        </w:rPr>
        <w:t xml:space="preserve">постановления администрации города Бердска </w:t>
      </w:r>
      <w:r w:rsidR="00B13A19" w:rsidRPr="00B13A19">
        <w:rPr>
          <w:rFonts w:cs="Times New Roman"/>
          <w:sz w:val="22"/>
          <w:szCs w:val="22"/>
        </w:rPr>
        <w:t>«О внесении изменений в постановление администрации города Бердска</w:t>
      </w:r>
      <w:r w:rsidR="00B13A19">
        <w:rPr>
          <w:rFonts w:cs="Times New Roman"/>
          <w:sz w:val="22"/>
          <w:szCs w:val="22"/>
        </w:rPr>
        <w:t xml:space="preserve"> </w:t>
      </w:r>
      <w:r w:rsidR="00B13A19" w:rsidRPr="00B13A19">
        <w:rPr>
          <w:rFonts w:cs="Times New Roman"/>
          <w:sz w:val="22"/>
          <w:szCs w:val="22"/>
        </w:rPr>
        <w:t xml:space="preserve"> от 23.12.2021 №4072 </w:t>
      </w:r>
      <w:r w:rsidR="00B13A19">
        <w:rPr>
          <w:rFonts w:cs="Times New Roman"/>
          <w:sz w:val="22"/>
          <w:szCs w:val="22"/>
        </w:rPr>
        <w:t xml:space="preserve"> «</w:t>
      </w:r>
      <w:r w:rsidR="00B13A19" w:rsidRPr="00B13A19">
        <w:rPr>
          <w:rFonts w:cs="Times New Roman"/>
          <w:sz w:val="22"/>
          <w:szCs w:val="22"/>
        </w:rPr>
        <w:t>Об утверждении муниципальной программы «Молодежь города Бердска»</w:t>
      </w:r>
      <w:r w:rsidR="00E13889">
        <w:rPr>
          <w:rFonts w:cs="Times New Roman"/>
          <w:sz w:val="22"/>
          <w:szCs w:val="22"/>
        </w:rPr>
        <w:t>.</w:t>
      </w:r>
    </w:p>
    <w:p w:rsidR="00C35443" w:rsidRDefault="00C35443" w:rsidP="00E6445D">
      <w:pPr>
        <w:jc w:val="both"/>
        <w:rPr>
          <w:rFonts w:cs="Times New Roman"/>
          <w:sz w:val="22"/>
          <w:szCs w:val="22"/>
        </w:rPr>
      </w:pPr>
    </w:p>
    <w:p w:rsidR="00E6445D" w:rsidRDefault="00A6780B" w:rsidP="00E6445D">
      <w:pPr>
        <w:ind w:firstLine="720"/>
        <w:jc w:val="both"/>
        <w:rPr>
          <w:rFonts w:cs="Times New Roman"/>
          <w:sz w:val="22"/>
          <w:szCs w:val="22"/>
        </w:rPr>
      </w:pPr>
      <w:r w:rsidRPr="00A6780B">
        <w:rPr>
          <w:color w:val="auto"/>
          <w:sz w:val="22"/>
          <w:szCs w:val="22"/>
        </w:rPr>
        <w:t xml:space="preserve">В адрес Контрольно-счетной палаты города Бердска </w:t>
      </w:r>
      <w:r w:rsidRPr="00A6780B">
        <w:rPr>
          <w:rFonts w:cs="Times New Roman"/>
          <w:color w:val="auto"/>
          <w:sz w:val="22"/>
          <w:szCs w:val="22"/>
        </w:rPr>
        <w:t xml:space="preserve">для подготовки заключения </w:t>
      </w:r>
      <w:r w:rsidR="00C35443" w:rsidRPr="00C35443">
        <w:rPr>
          <w:rFonts w:cs="Times New Roman"/>
          <w:b/>
          <w:sz w:val="22"/>
          <w:szCs w:val="22"/>
          <w:u w:val="single"/>
        </w:rPr>
        <w:t>27.01.2026 вх.№7</w:t>
      </w:r>
      <w:r w:rsidR="00C35443" w:rsidRPr="00C35443">
        <w:rPr>
          <w:rFonts w:cs="Times New Roman"/>
          <w:sz w:val="22"/>
          <w:szCs w:val="22"/>
        </w:rPr>
        <w:t xml:space="preserve"> (сопроводительное письмо от 26.01.2026 №43/65.156-Исх.),</w:t>
      </w:r>
      <w:r w:rsidR="00C35443">
        <w:rPr>
          <w:rFonts w:cs="Times New Roman"/>
          <w:sz w:val="22"/>
          <w:szCs w:val="22"/>
        </w:rPr>
        <w:t xml:space="preserve"> </w:t>
      </w:r>
      <w:r w:rsidRPr="00A6780B">
        <w:rPr>
          <w:rFonts w:cs="Times New Roman"/>
          <w:color w:val="auto"/>
          <w:sz w:val="22"/>
          <w:szCs w:val="22"/>
        </w:rPr>
        <w:t>поступил</w:t>
      </w:r>
      <w:r w:rsidRPr="00A6780B">
        <w:rPr>
          <w:color w:val="auto"/>
          <w:sz w:val="22"/>
          <w:szCs w:val="22"/>
        </w:rPr>
        <w:t xml:space="preserve"> п</w:t>
      </w:r>
      <w:r w:rsidRPr="00A6780B">
        <w:rPr>
          <w:rFonts w:cs="Times New Roman"/>
          <w:sz w:val="22"/>
          <w:szCs w:val="22"/>
        </w:rPr>
        <w:t>роект постановления администрации города Бердска «О внесении изменений в постановление администрации города Бердска от 23.12.2021 №4072 «Об утверждении муниципальной программы «Молодежь города Бердска».</w:t>
      </w:r>
    </w:p>
    <w:p w:rsidR="00E6445D" w:rsidRDefault="00E6445D" w:rsidP="00E6445D">
      <w:pPr>
        <w:ind w:firstLine="720"/>
        <w:jc w:val="both"/>
        <w:rPr>
          <w:rFonts w:cs="Times New Roman"/>
          <w:color w:val="auto"/>
          <w:sz w:val="22"/>
          <w:szCs w:val="22"/>
        </w:rPr>
      </w:pPr>
      <w:r w:rsidRPr="00E6445D">
        <w:rPr>
          <w:rFonts w:cs="Times New Roman"/>
          <w:color w:val="auto"/>
          <w:sz w:val="22"/>
          <w:szCs w:val="22"/>
        </w:rPr>
        <w:t xml:space="preserve">Экспертиза проекта </w:t>
      </w:r>
      <w:r w:rsidRPr="00E6445D">
        <w:rPr>
          <w:rFonts w:cs="Times New Roman"/>
          <w:sz w:val="22"/>
          <w:szCs w:val="22"/>
        </w:rPr>
        <w:t xml:space="preserve">внесения изменений в муниципальную программу проведена в целях </w:t>
      </w:r>
      <w:r w:rsidRPr="00E6445D">
        <w:rPr>
          <w:rFonts w:cs="Times New Roman"/>
          <w:color w:val="auto"/>
          <w:sz w:val="22"/>
          <w:szCs w:val="22"/>
        </w:rPr>
        <w:t>определения соответствия положений, изложенных в Проекте постановления, действующим нормативным правовым актам Российской Федерации, Новосибирской области, города Бердска, а так же оценки экономической обоснованности и достоверности (реалистичности) объема ресурсного обеспечения муниципальной программы, возможности достижения поставленных целей при запланированном объеме средств.</w:t>
      </w:r>
    </w:p>
    <w:p w:rsidR="00C35443" w:rsidRPr="00C35443" w:rsidRDefault="00C35443" w:rsidP="00C35443">
      <w:pPr>
        <w:ind w:firstLine="720"/>
        <w:jc w:val="both"/>
        <w:rPr>
          <w:rFonts w:cs="Times New Roman"/>
          <w:sz w:val="22"/>
          <w:szCs w:val="22"/>
        </w:rPr>
      </w:pPr>
      <w:r w:rsidRPr="00C35443">
        <w:rPr>
          <w:rFonts w:cs="Times New Roman"/>
          <w:sz w:val="22"/>
          <w:szCs w:val="22"/>
        </w:rPr>
        <w:t xml:space="preserve">1. Муниципальная программа «Молодежь города Бердска» (далее – Программа) утверждена постановлением администрации города Бердска от 23.12.2021 №4072. </w:t>
      </w:r>
    </w:p>
    <w:p w:rsidR="00C35443" w:rsidRPr="00C35443" w:rsidRDefault="00C35443" w:rsidP="00C35443">
      <w:pPr>
        <w:ind w:firstLine="720"/>
        <w:jc w:val="both"/>
        <w:rPr>
          <w:rFonts w:eastAsia="Times New Roman" w:cs="Times New Roman"/>
          <w:kern w:val="0"/>
          <w:sz w:val="22"/>
          <w:szCs w:val="22"/>
          <w:lang w:eastAsia="ru-RU" w:bidi="ar-SA"/>
        </w:rPr>
      </w:pPr>
      <w:r w:rsidRPr="00C35443">
        <w:rPr>
          <w:rFonts w:eastAsia="Times New Roman" w:cs="Times New Roman"/>
          <w:kern w:val="0"/>
          <w:sz w:val="22"/>
          <w:szCs w:val="22"/>
          <w:lang w:eastAsia="ru-RU" w:bidi="ar-SA"/>
        </w:rPr>
        <w:t xml:space="preserve">На официальном сайте Администрации города Бердска в информационно-телекоммуникационной сети «Интернет» по электронному адресу </w:t>
      </w:r>
      <w:hyperlink r:id="rId8" w:history="1">
        <w:r w:rsidRPr="00C35443">
          <w:rPr>
            <w:rStyle w:val="a4"/>
            <w:rFonts w:cs="Times New Roman"/>
            <w:color w:val="auto"/>
            <w:sz w:val="22"/>
            <w:szCs w:val="22"/>
            <w:u w:val="none"/>
          </w:rPr>
          <w:t>https://berdsk.nso.ru/page/31</w:t>
        </w:r>
      </w:hyperlink>
      <w:r w:rsidRPr="00C35443">
        <w:rPr>
          <w:sz w:val="22"/>
          <w:szCs w:val="22"/>
        </w:rPr>
        <w:t xml:space="preserve"> размещена актуальная редакция </w:t>
      </w:r>
      <w:r w:rsidRPr="00C35443">
        <w:rPr>
          <w:rFonts w:eastAsia="Times New Roman" w:cs="Times New Roman"/>
          <w:bCs/>
          <w:i/>
          <w:color w:val="auto"/>
          <w:kern w:val="0"/>
          <w:sz w:val="22"/>
          <w:szCs w:val="22"/>
          <w:lang w:eastAsia="ru-RU" w:bidi="ar-SA"/>
        </w:rPr>
        <w:t>Программы (в редакции</w:t>
      </w:r>
      <w:r w:rsidRPr="00C35443">
        <w:rPr>
          <w:rFonts w:eastAsia="Times New Roman" w:cs="Times New Roman"/>
          <w:bCs/>
          <w:i/>
          <w:kern w:val="0"/>
          <w:sz w:val="22"/>
          <w:szCs w:val="22"/>
          <w:lang w:eastAsia="ru-RU" w:bidi="ar-SA"/>
        </w:rPr>
        <w:t xml:space="preserve"> от 16.09.2025 №2824/65),</w:t>
      </w:r>
      <w:r w:rsidRPr="00C35443">
        <w:rPr>
          <w:rFonts w:eastAsia="Times New Roman" w:cs="Times New Roman"/>
          <w:i/>
          <w:kern w:val="0"/>
          <w:sz w:val="22"/>
          <w:szCs w:val="22"/>
          <w:lang w:eastAsia="ru-RU" w:bidi="ar-SA"/>
        </w:rPr>
        <w:t xml:space="preserve"> </w:t>
      </w:r>
      <w:r w:rsidRPr="00C35443">
        <w:rPr>
          <w:rFonts w:eastAsiaTheme="minorHAnsi" w:cs="Times New Roman"/>
          <w:bCs/>
          <w:i/>
          <w:color w:val="auto"/>
          <w:kern w:val="0"/>
          <w:sz w:val="22"/>
          <w:szCs w:val="22"/>
          <w:lang w:eastAsia="en-US" w:bidi="ar-SA"/>
        </w:rPr>
        <w:t>что соответствует</w:t>
      </w:r>
      <w:r w:rsidRPr="00C35443">
        <w:rPr>
          <w:rFonts w:eastAsiaTheme="minorHAnsi" w:cs="Times New Roman"/>
          <w:i/>
          <w:color w:val="auto"/>
          <w:kern w:val="0"/>
          <w:sz w:val="22"/>
          <w:szCs w:val="22"/>
          <w:lang w:eastAsia="en-US" w:bidi="ar-SA"/>
        </w:rPr>
        <w:t xml:space="preserve"> пункту 9 раздела </w:t>
      </w:r>
      <w:r w:rsidRPr="00C35443">
        <w:rPr>
          <w:rFonts w:eastAsiaTheme="minorHAnsi" w:cs="Times New Roman"/>
          <w:i/>
          <w:color w:val="auto"/>
          <w:kern w:val="0"/>
          <w:sz w:val="22"/>
          <w:szCs w:val="22"/>
          <w:lang w:val="en-US" w:eastAsia="en-US" w:bidi="ar-SA"/>
        </w:rPr>
        <w:t>V</w:t>
      </w:r>
      <w:r w:rsidRPr="00C35443">
        <w:rPr>
          <w:rFonts w:eastAsiaTheme="minorHAnsi" w:cs="Times New Roman"/>
          <w:i/>
          <w:color w:val="auto"/>
          <w:kern w:val="0"/>
          <w:sz w:val="22"/>
          <w:szCs w:val="22"/>
          <w:lang w:eastAsia="en-US" w:bidi="ar-SA"/>
        </w:rPr>
        <w:t>.</w:t>
      </w:r>
      <w:r w:rsidRPr="00C35443">
        <w:rPr>
          <w:rFonts w:cs="Times New Roman"/>
          <w:i/>
          <w:color w:val="auto"/>
          <w:sz w:val="22"/>
          <w:szCs w:val="22"/>
        </w:rPr>
        <w:t xml:space="preserve"> Порядка</w:t>
      </w:r>
      <w:r w:rsidRPr="00C35443">
        <w:rPr>
          <w:rFonts w:cs="Times New Roman"/>
          <w:color w:val="auto"/>
          <w:sz w:val="22"/>
          <w:szCs w:val="22"/>
        </w:rPr>
        <w:t xml:space="preserve"> принятия решений о разработке муниципальных программ города Бердска, согласно которому руководитель муниципальной программы </w:t>
      </w:r>
      <w:r w:rsidRPr="00C35443">
        <w:rPr>
          <w:rFonts w:eastAsiaTheme="minorHAnsi" w:cs="Times New Roman"/>
          <w:color w:val="auto"/>
          <w:kern w:val="0"/>
          <w:sz w:val="22"/>
          <w:szCs w:val="22"/>
          <w:lang w:eastAsia="en-US" w:bidi="ar-SA"/>
        </w:rPr>
        <w:t>после утверждения муниципальной программы</w:t>
      </w:r>
      <w:r w:rsidRPr="00C35443">
        <w:rPr>
          <w:rFonts w:cs="Times New Roman"/>
          <w:color w:val="auto"/>
          <w:sz w:val="22"/>
          <w:szCs w:val="22"/>
        </w:rPr>
        <w:t xml:space="preserve"> в обязательном порядке в течение 10 рабочих дней </w:t>
      </w:r>
      <w:r w:rsidRPr="00C35443">
        <w:rPr>
          <w:rFonts w:eastAsiaTheme="minorHAnsi" w:cs="Times New Roman"/>
          <w:color w:val="auto"/>
          <w:kern w:val="0"/>
          <w:sz w:val="22"/>
          <w:szCs w:val="22"/>
          <w:lang w:eastAsia="en-US" w:bidi="ar-SA"/>
        </w:rPr>
        <w:t>размещает на официальном сайте администрации города Бердска утвержденную муниципальную программу</w:t>
      </w:r>
      <w:r w:rsidRPr="00C35443">
        <w:rPr>
          <w:rFonts w:cs="Times New Roman"/>
          <w:color w:val="auto"/>
          <w:sz w:val="22"/>
          <w:szCs w:val="22"/>
        </w:rPr>
        <w:t xml:space="preserve">. </w:t>
      </w:r>
    </w:p>
    <w:p w:rsidR="00C35443" w:rsidRPr="007E5AC4" w:rsidRDefault="00C35443" w:rsidP="00C35443">
      <w:pPr>
        <w:tabs>
          <w:tab w:val="clear" w:pos="720"/>
        </w:tabs>
        <w:suppressAutoHyphens w:val="0"/>
        <w:autoSpaceDE w:val="0"/>
        <w:autoSpaceDN w:val="0"/>
        <w:adjustRightInd w:val="0"/>
        <w:ind w:firstLine="708"/>
        <w:jc w:val="both"/>
        <w:rPr>
          <w:rFonts w:eastAsia="Times New Roman" w:cs="Times New Roman"/>
          <w:sz w:val="22"/>
          <w:szCs w:val="22"/>
          <w:u w:val="single"/>
          <w:lang w:eastAsia="ru-RU"/>
        </w:rPr>
      </w:pPr>
      <w:r w:rsidRPr="00C35443">
        <w:rPr>
          <w:rFonts w:eastAsiaTheme="minorHAnsi" w:cs="Times New Roman"/>
          <w:color w:val="auto"/>
          <w:kern w:val="0"/>
          <w:sz w:val="22"/>
          <w:szCs w:val="22"/>
          <w:lang w:eastAsia="en-US" w:bidi="ar-SA"/>
        </w:rPr>
        <w:t xml:space="preserve">2. </w:t>
      </w:r>
      <w:r w:rsidRPr="007E5AC4">
        <w:rPr>
          <w:rFonts w:eastAsiaTheme="minorHAnsi" w:cs="Times New Roman"/>
          <w:color w:val="auto"/>
          <w:kern w:val="0"/>
          <w:sz w:val="22"/>
          <w:szCs w:val="22"/>
          <w:u w:val="single"/>
          <w:lang w:eastAsia="en-US" w:bidi="ar-SA"/>
        </w:rPr>
        <w:t>Проект изменений в муниципальную программу</w:t>
      </w:r>
      <w:r w:rsidRPr="007E5AC4">
        <w:rPr>
          <w:sz w:val="22"/>
          <w:szCs w:val="22"/>
          <w:u w:val="single"/>
        </w:rPr>
        <w:t xml:space="preserve"> </w:t>
      </w:r>
      <w:r w:rsidRPr="007E5AC4">
        <w:rPr>
          <w:rFonts w:eastAsiaTheme="minorHAnsi" w:cs="Times New Roman"/>
          <w:color w:val="auto"/>
          <w:kern w:val="0"/>
          <w:sz w:val="22"/>
          <w:szCs w:val="22"/>
          <w:u w:val="single"/>
          <w:lang w:eastAsia="en-US" w:bidi="ar-SA"/>
        </w:rPr>
        <w:t>подготовлен</w:t>
      </w:r>
      <w:r w:rsidRPr="007E5AC4">
        <w:rPr>
          <w:sz w:val="22"/>
          <w:szCs w:val="22"/>
          <w:u w:val="single"/>
        </w:rPr>
        <w:t xml:space="preserve"> </w:t>
      </w:r>
      <w:r w:rsidRPr="007E5AC4">
        <w:rPr>
          <w:rFonts w:eastAsiaTheme="minorHAnsi" w:cs="Times New Roman"/>
          <w:color w:val="auto"/>
          <w:kern w:val="0"/>
          <w:sz w:val="22"/>
          <w:szCs w:val="22"/>
          <w:u w:val="single"/>
          <w:lang w:eastAsia="en-US" w:bidi="ar-SA"/>
        </w:rPr>
        <w:t xml:space="preserve">в </w:t>
      </w:r>
      <w:r w:rsidRPr="007E5AC4">
        <w:rPr>
          <w:rFonts w:eastAsia="Times New Roman" w:cs="Times New Roman"/>
          <w:sz w:val="22"/>
          <w:szCs w:val="22"/>
          <w:u w:val="single"/>
          <w:lang w:eastAsia="ru-RU"/>
        </w:rPr>
        <w:t xml:space="preserve">целях приведения в соответствие с Решением Совета депутатов города Бердска от </w:t>
      </w:r>
      <w:r w:rsidRPr="007E5AC4">
        <w:rPr>
          <w:rFonts w:eastAsia="Times New Roman" w:cs="Times New Roman"/>
          <w:i/>
          <w:sz w:val="22"/>
          <w:szCs w:val="22"/>
          <w:u w:val="single"/>
          <w:lang w:eastAsia="ru-RU"/>
        </w:rPr>
        <w:t>11.12.2025 №408</w:t>
      </w:r>
      <w:r w:rsidRPr="007E5AC4">
        <w:rPr>
          <w:rFonts w:eastAsia="Times New Roman" w:cs="Times New Roman"/>
          <w:sz w:val="22"/>
          <w:szCs w:val="22"/>
          <w:u w:val="single"/>
          <w:lang w:eastAsia="ru-RU"/>
        </w:rPr>
        <w:t xml:space="preserve"> «О бюджете города Бердска на 2026 год и плановый период 2027 и 2028 годов».</w:t>
      </w:r>
    </w:p>
    <w:p w:rsidR="00C35443" w:rsidRPr="00C35443" w:rsidRDefault="00C35443" w:rsidP="00C35443">
      <w:pPr>
        <w:tabs>
          <w:tab w:val="clear" w:pos="720"/>
        </w:tabs>
        <w:suppressAutoHyphens w:val="0"/>
        <w:autoSpaceDE w:val="0"/>
        <w:autoSpaceDN w:val="0"/>
        <w:adjustRightInd w:val="0"/>
        <w:ind w:firstLine="708"/>
        <w:jc w:val="both"/>
        <w:rPr>
          <w:rFonts w:eastAsiaTheme="minorHAnsi" w:cs="Times New Roman"/>
          <w:color w:val="auto"/>
          <w:kern w:val="0"/>
          <w:sz w:val="22"/>
          <w:szCs w:val="22"/>
          <w:lang w:eastAsia="en-US" w:bidi="ar-SA"/>
        </w:rPr>
      </w:pPr>
      <w:r w:rsidRPr="00C35443">
        <w:rPr>
          <w:rFonts w:eastAsiaTheme="minorHAnsi" w:cs="Times New Roman"/>
          <w:color w:val="auto"/>
          <w:kern w:val="0"/>
          <w:sz w:val="22"/>
          <w:szCs w:val="22"/>
          <w:lang w:eastAsia="en-US" w:bidi="ar-SA"/>
        </w:rPr>
        <w:t xml:space="preserve">В соответствии с пунктом 5 раздела V </w:t>
      </w:r>
      <w:r w:rsidRPr="00C35443">
        <w:rPr>
          <w:rFonts w:eastAsia="Times New Roman" w:cs="Times New Roman"/>
          <w:color w:val="auto"/>
          <w:kern w:val="0"/>
          <w:sz w:val="22"/>
          <w:szCs w:val="22"/>
          <w:lang w:eastAsia="ru-RU" w:bidi="ar-SA"/>
        </w:rPr>
        <w:t>Порядка принятия решений о разработке муниципальных программ города Бердска, их формирования и реализации, в</w:t>
      </w:r>
      <w:r w:rsidRPr="00C35443">
        <w:rPr>
          <w:rFonts w:eastAsiaTheme="minorHAnsi" w:cs="Times New Roman"/>
          <w:color w:val="auto"/>
          <w:kern w:val="0"/>
          <w:sz w:val="22"/>
          <w:szCs w:val="22"/>
          <w:lang w:eastAsia="en-US" w:bidi="ar-SA"/>
        </w:rPr>
        <w:t xml:space="preserve"> целях общественного обсуждения, проект изменений муниципальной программы размещается на</w:t>
      </w:r>
      <w:r w:rsidRPr="00C35443">
        <w:rPr>
          <w:rFonts w:eastAsia="Times New Roman" w:cs="Times New Roman"/>
          <w:kern w:val="0"/>
          <w:sz w:val="22"/>
          <w:szCs w:val="22"/>
          <w:lang w:eastAsia="ru-RU" w:bidi="ar-SA"/>
        </w:rPr>
        <w:t xml:space="preserve"> официальном сайте Администрации города Бердска в информационно-телекоммуникационной</w:t>
      </w:r>
      <w:r w:rsidRPr="00C35443">
        <w:rPr>
          <w:rFonts w:eastAsia="Times New Roman" w:cs="Times New Roman"/>
          <w:color w:val="auto"/>
          <w:kern w:val="0"/>
          <w:sz w:val="22"/>
          <w:szCs w:val="22"/>
          <w:lang w:eastAsia="ru-RU" w:bidi="ar-SA"/>
        </w:rPr>
        <w:t xml:space="preserve"> сети «Интернет» по электронному адресу </w:t>
      </w:r>
      <w:hyperlink r:id="rId9" w:history="1">
        <w:r w:rsidRPr="00C35443">
          <w:rPr>
            <w:rStyle w:val="a4"/>
            <w:rFonts w:cs="Times New Roman"/>
            <w:color w:val="auto"/>
            <w:sz w:val="22"/>
            <w:szCs w:val="22"/>
            <w:u w:val="none"/>
          </w:rPr>
          <w:t>https://berdsk.nso.ru/page/32.</w:t>
        </w:r>
      </w:hyperlink>
      <w:r w:rsidRPr="00C35443">
        <w:rPr>
          <w:rFonts w:eastAsiaTheme="minorHAnsi" w:cs="Times New Roman"/>
          <w:color w:val="auto"/>
          <w:kern w:val="0"/>
          <w:sz w:val="22"/>
          <w:szCs w:val="22"/>
          <w:lang w:eastAsia="en-US" w:bidi="ar-SA"/>
        </w:rPr>
        <w:t xml:space="preserve"> </w:t>
      </w:r>
    </w:p>
    <w:p w:rsidR="00C35443" w:rsidRDefault="00C35443" w:rsidP="00C35443">
      <w:pPr>
        <w:tabs>
          <w:tab w:val="clear" w:pos="720"/>
        </w:tabs>
        <w:suppressAutoHyphens w:val="0"/>
        <w:autoSpaceDE w:val="0"/>
        <w:autoSpaceDN w:val="0"/>
        <w:adjustRightInd w:val="0"/>
        <w:ind w:firstLine="708"/>
        <w:jc w:val="both"/>
        <w:rPr>
          <w:rFonts w:cs="Times New Roman"/>
          <w:color w:val="auto"/>
          <w:sz w:val="22"/>
          <w:szCs w:val="22"/>
        </w:rPr>
      </w:pPr>
      <w:r w:rsidRPr="00C35443">
        <w:rPr>
          <w:rFonts w:cs="Times New Roman"/>
          <w:color w:val="auto"/>
          <w:sz w:val="22"/>
          <w:szCs w:val="22"/>
          <w:shd w:val="clear" w:color="auto" w:fill="FFFFFF"/>
        </w:rPr>
        <w:t>Разработчиком проекта постановления, изменения в муниципальную программу</w:t>
      </w:r>
      <w:r w:rsidRPr="00C35443">
        <w:rPr>
          <w:rFonts w:cs="Times New Roman"/>
          <w:color w:val="auto"/>
          <w:sz w:val="22"/>
          <w:szCs w:val="22"/>
        </w:rPr>
        <w:t xml:space="preserve"> </w:t>
      </w:r>
      <w:r w:rsidRPr="00C35443">
        <w:rPr>
          <w:rFonts w:cs="Times New Roman"/>
          <w:color w:val="auto"/>
          <w:sz w:val="22"/>
          <w:szCs w:val="22"/>
          <w:shd w:val="clear" w:color="auto" w:fill="FFFFFF"/>
        </w:rPr>
        <w:t>подготовлены в соответствии со сроком, установленным</w:t>
      </w:r>
      <w:r w:rsidRPr="00C35443">
        <w:rPr>
          <w:rFonts w:cs="Times New Roman"/>
          <w:color w:val="auto"/>
          <w:sz w:val="22"/>
          <w:szCs w:val="22"/>
        </w:rPr>
        <w:t xml:space="preserve"> </w:t>
      </w:r>
      <w:r w:rsidRPr="00C35443">
        <w:rPr>
          <w:rFonts w:cs="Times New Roman"/>
          <w:color w:val="auto"/>
          <w:sz w:val="22"/>
          <w:szCs w:val="22"/>
          <w:shd w:val="clear" w:color="auto" w:fill="FFFFFF"/>
        </w:rPr>
        <w:t>пунктом 3 раздела V</w:t>
      </w:r>
      <w:r w:rsidRPr="00C35443">
        <w:rPr>
          <w:rFonts w:cs="Times New Roman"/>
          <w:color w:val="auto"/>
          <w:sz w:val="22"/>
          <w:szCs w:val="22"/>
          <w:shd w:val="clear" w:color="auto" w:fill="FFFFFF"/>
          <w:lang w:val="en-US"/>
        </w:rPr>
        <w:t>I</w:t>
      </w:r>
      <w:r w:rsidRPr="00C35443">
        <w:rPr>
          <w:rFonts w:cs="Times New Roman"/>
          <w:color w:val="auto"/>
          <w:sz w:val="22"/>
          <w:szCs w:val="22"/>
          <w:shd w:val="clear" w:color="auto" w:fill="FFFFFF"/>
        </w:rPr>
        <w:t xml:space="preserve"> </w:t>
      </w:r>
      <w:r w:rsidRPr="00C35443">
        <w:rPr>
          <w:rFonts w:cs="Times New Roman"/>
          <w:color w:val="auto"/>
          <w:sz w:val="22"/>
          <w:szCs w:val="22"/>
        </w:rPr>
        <w:t>Постановления администрации города Бердска от 07.10.2019 №3310 «О порядке принятия решений о разработке муниципальных программ города Бердска, их формирования и реализации».</w:t>
      </w:r>
    </w:p>
    <w:p w:rsidR="00C35443" w:rsidRPr="007E5AC4" w:rsidRDefault="007E5AC4" w:rsidP="00C35443">
      <w:pPr>
        <w:tabs>
          <w:tab w:val="clear" w:pos="720"/>
        </w:tabs>
        <w:suppressAutoHyphens w:val="0"/>
        <w:autoSpaceDE w:val="0"/>
        <w:autoSpaceDN w:val="0"/>
        <w:adjustRightInd w:val="0"/>
        <w:ind w:firstLine="708"/>
        <w:jc w:val="both"/>
        <w:rPr>
          <w:rFonts w:eastAsiaTheme="minorHAnsi" w:cs="Times New Roman"/>
          <w:color w:val="auto"/>
          <w:kern w:val="0"/>
          <w:sz w:val="22"/>
          <w:szCs w:val="22"/>
          <w:lang w:eastAsia="en-US" w:bidi="ar-SA"/>
        </w:rPr>
      </w:pPr>
      <w:r>
        <w:rPr>
          <w:rStyle w:val="10"/>
          <w:rFonts w:eastAsia="Lucida Sans Unicode"/>
          <w:b w:val="0"/>
          <w:color w:val="auto"/>
          <w:sz w:val="22"/>
          <w:szCs w:val="22"/>
        </w:rPr>
        <w:t>3</w:t>
      </w:r>
      <w:r w:rsidRPr="007E5AC4">
        <w:rPr>
          <w:rStyle w:val="10"/>
          <w:rFonts w:eastAsia="Lucida Sans Unicode"/>
          <w:b w:val="0"/>
          <w:color w:val="auto"/>
          <w:sz w:val="22"/>
          <w:szCs w:val="22"/>
        </w:rPr>
        <w:t xml:space="preserve">. </w:t>
      </w:r>
      <w:r w:rsidR="00C35443" w:rsidRPr="007E5AC4">
        <w:rPr>
          <w:rFonts w:cs="Times New Roman"/>
          <w:color w:val="auto"/>
          <w:sz w:val="22"/>
          <w:szCs w:val="22"/>
        </w:rPr>
        <w:t xml:space="preserve">В соответствии с пунктом 3 раздела </w:t>
      </w:r>
      <w:r w:rsidR="00C35443" w:rsidRPr="007E5AC4">
        <w:rPr>
          <w:rFonts w:cs="Times New Roman"/>
          <w:color w:val="auto"/>
          <w:sz w:val="22"/>
          <w:szCs w:val="22"/>
          <w:lang w:val="en-US"/>
        </w:rPr>
        <w:t>V</w:t>
      </w:r>
      <w:r w:rsidR="00C35443" w:rsidRPr="007E5AC4">
        <w:rPr>
          <w:rFonts w:cs="Times New Roman"/>
          <w:color w:val="auto"/>
          <w:sz w:val="22"/>
          <w:szCs w:val="22"/>
        </w:rPr>
        <w:t xml:space="preserve"> </w:t>
      </w:r>
      <w:r w:rsidR="00C35443" w:rsidRPr="007E5AC4">
        <w:rPr>
          <w:color w:val="auto"/>
          <w:sz w:val="22"/>
          <w:szCs w:val="22"/>
        </w:rPr>
        <w:t>Порядка принятия решений о разработке муниципальных программ города Бердска, их формирования и реализации</w:t>
      </w:r>
      <w:r w:rsidR="00C35443" w:rsidRPr="007E5AC4">
        <w:rPr>
          <w:rFonts w:cs="Times New Roman"/>
          <w:color w:val="auto"/>
          <w:sz w:val="22"/>
          <w:szCs w:val="22"/>
        </w:rPr>
        <w:t xml:space="preserve"> от 07.10.2019 №3310, </w:t>
      </w:r>
      <w:r w:rsidR="00C35443" w:rsidRPr="007E5AC4">
        <w:rPr>
          <w:rFonts w:eastAsiaTheme="minorHAnsi" w:cs="Times New Roman"/>
          <w:color w:val="auto"/>
          <w:kern w:val="0"/>
          <w:sz w:val="22"/>
          <w:szCs w:val="22"/>
          <w:lang w:eastAsia="en-US" w:bidi="ar-SA"/>
        </w:rPr>
        <w:t>проект изменений муниципальной программы проходит процесс согласования</w:t>
      </w:r>
      <w:r w:rsidR="00C35443" w:rsidRPr="00C35443">
        <w:rPr>
          <w:rFonts w:eastAsiaTheme="minorHAnsi" w:cs="Times New Roman"/>
          <w:color w:val="auto"/>
          <w:kern w:val="0"/>
          <w:sz w:val="22"/>
          <w:szCs w:val="22"/>
          <w:lang w:eastAsia="en-US" w:bidi="ar-SA"/>
        </w:rPr>
        <w:t xml:space="preserve"> со структурными подразделениями администрации</w:t>
      </w:r>
      <w:r w:rsidR="00C35443" w:rsidRPr="007E5AC4">
        <w:rPr>
          <w:rFonts w:eastAsiaTheme="minorHAnsi" w:cs="Times New Roman"/>
          <w:color w:val="auto"/>
          <w:kern w:val="0"/>
          <w:sz w:val="22"/>
          <w:szCs w:val="22"/>
          <w:lang w:eastAsia="en-US" w:bidi="ar-SA"/>
        </w:rPr>
        <w:t>, с профильным комитетом Совета депутатов города Бердска.</w:t>
      </w:r>
    </w:p>
    <w:p w:rsidR="00C35443" w:rsidRDefault="00C35443" w:rsidP="00C35443">
      <w:pPr>
        <w:tabs>
          <w:tab w:val="clear" w:pos="720"/>
        </w:tabs>
        <w:suppressAutoHyphens w:val="0"/>
        <w:autoSpaceDE w:val="0"/>
        <w:autoSpaceDN w:val="0"/>
        <w:adjustRightInd w:val="0"/>
        <w:ind w:firstLine="708"/>
        <w:jc w:val="both"/>
        <w:rPr>
          <w:rFonts w:cs="Times New Roman"/>
          <w:iCs/>
          <w:color w:val="auto"/>
          <w:sz w:val="22"/>
          <w:szCs w:val="22"/>
        </w:rPr>
      </w:pPr>
      <w:r w:rsidRPr="00C35443">
        <w:rPr>
          <w:rFonts w:cs="Times New Roman"/>
          <w:iCs/>
          <w:color w:val="auto"/>
          <w:sz w:val="22"/>
          <w:szCs w:val="22"/>
        </w:rPr>
        <w:t>Представленные в Контрольно-счетную палату города Бердска материалы для проведения финансово-экономической экспертизы проекта изменений Программы содержат информацию о проведенном процессе согласования проекта программы с заместителями Главы города и руководителями структурных подразделений администрации города Бердска, Советом депутатов города Бердска.</w:t>
      </w:r>
    </w:p>
    <w:p w:rsidR="007E5AC4" w:rsidRPr="00C35443" w:rsidRDefault="007E5AC4" w:rsidP="00C35443">
      <w:pPr>
        <w:tabs>
          <w:tab w:val="clear" w:pos="720"/>
        </w:tabs>
        <w:suppressAutoHyphens w:val="0"/>
        <w:autoSpaceDE w:val="0"/>
        <w:autoSpaceDN w:val="0"/>
        <w:adjustRightInd w:val="0"/>
        <w:ind w:firstLine="708"/>
        <w:jc w:val="both"/>
        <w:rPr>
          <w:rFonts w:cs="Times New Roman"/>
          <w:iCs/>
          <w:color w:val="auto"/>
          <w:sz w:val="22"/>
          <w:szCs w:val="22"/>
        </w:rPr>
      </w:pPr>
      <w:r>
        <w:rPr>
          <w:rFonts w:cs="Times New Roman"/>
          <w:iCs/>
          <w:color w:val="auto"/>
          <w:sz w:val="22"/>
          <w:szCs w:val="22"/>
        </w:rPr>
        <w:t xml:space="preserve">4. </w:t>
      </w:r>
      <w:r w:rsidRPr="007E5AC4">
        <w:rPr>
          <w:rStyle w:val="10"/>
          <w:rFonts w:eastAsia="Lucida Sans Unicode"/>
          <w:b w:val="0"/>
          <w:color w:val="auto"/>
          <w:sz w:val="22"/>
          <w:szCs w:val="22"/>
        </w:rPr>
        <w:t>В результате подготовки экспертного заключения установлено:</w:t>
      </w:r>
    </w:p>
    <w:p w:rsidR="00C35443" w:rsidRPr="00C35443" w:rsidRDefault="00C35443" w:rsidP="00C35443">
      <w:pPr>
        <w:tabs>
          <w:tab w:val="clear" w:pos="720"/>
        </w:tabs>
        <w:suppressAutoHyphens w:val="0"/>
        <w:autoSpaceDE w:val="0"/>
        <w:autoSpaceDN w:val="0"/>
        <w:adjustRightInd w:val="0"/>
        <w:ind w:firstLine="708"/>
        <w:jc w:val="both"/>
        <w:rPr>
          <w:rFonts w:cs="Times New Roman"/>
          <w:color w:val="auto"/>
          <w:sz w:val="22"/>
          <w:szCs w:val="22"/>
        </w:rPr>
      </w:pPr>
      <w:r w:rsidRPr="00C35443">
        <w:rPr>
          <w:rFonts w:cs="Times New Roman"/>
          <w:color w:val="auto"/>
          <w:sz w:val="22"/>
          <w:szCs w:val="22"/>
        </w:rPr>
        <w:t xml:space="preserve">Представленный Проект постановления администрации города Бердска предусматривает следующее </w:t>
      </w:r>
      <w:r w:rsidR="007E5AC4">
        <w:rPr>
          <w:rFonts w:cs="Times New Roman"/>
          <w:color w:val="auto"/>
          <w:sz w:val="22"/>
          <w:szCs w:val="22"/>
        </w:rPr>
        <w:t>в</w:t>
      </w:r>
      <w:r w:rsidRPr="00C35443">
        <w:rPr>
          <w:rFonts w:cs="Times New Roman"/>
          <w:color w:val="auto"/>
          <w:sz w:val="22"/>
          <w:szCs w:val="22"/>
        </w:rPr>
        <w:t>несение изменений в программу:</w:t>
      </w:r>
    </w:p>
    <w:p w:rsidR="00C35443" w:rsidRPr="00C35443" w:rsidRDefault="00C35443" w:rsidP="00C35443">
      <w:pPr>
        <w:tabs>
          <w:tab w:val="clear" w:pos="720"/>
        </w:tabs>
        <w:suppressAutoHyphens w:val="0"/>
        <w:autoSpaceDE w:val="0"/>
        <w:autoSpaceDN w:val="0"/>
        <w:adjustRightInd w:val="0"/>
        <w:ind w:firstLine="708"/>
        <w:jc w:val="both"/>
        <w:rPr>
          <w:rFonts w:cs="Times New Roman"/>
          <w:color w:val="auto"/>
          <w:sz w:val="22"/>
          <w:szCs w:val="22"/>
        </w:rPr>
      </w:pPr>
      <w:r w:rsidRPr="00C35443">
        <w:rPr>
          <w:rFonts w:cs="Times New Roman"/>
          <w:color w:val="auto"/>
          <w:sz w:val="22"/>
          <w:szCs w:val="22"/>
        </w:rPr>
        <w:t>- изложен в новой редакции пункт 11 «</w:t>
      </w:r>
      <w:r w:rsidRPr="00C35443">
        <w:rPr>
          <w:sz w:val="22"/>
          <w:szCs w:val="22"/>
        </w:rPr>
        <w:t>Ресурсное обеспечение муниципальной программы»</w:t>
      </w:r>
      <w:r w:rsidRPr="00C35443">
        <w:rPr>
          <w:rFonts w:cs="Times New Roman"/>
          <w:color w:val="auto"/>
          <w:sz w:val="22"/>
          <w:szCs w:val="22"/>
        </w:rPr>
        <w:t xml:space="preserve"> раздела </w:t>
      </w:r>
      <w:r w:rsidRPr="00C35443">
        <w:rPr>
          <w:rFonts w:cs="Times New Roman"/>
          <w:color w:val="auto"/>
          <w:sz w:val="22"/>
          <w:szCs w:val="22"/>
          <w:lang w:val="en-US"/>
        </w:rPr>
        <w:t>I</w:t>
      </w:r>
      <w:r w:rsidRPr="00C35443">
        <w:rPr>
          <w:rFonts w:cs="Times New Roman"/>
          <w:color w:val="auto"/>
          <w:sz w:val="22"/>
          <w:szCs w:val="22"/>
        </w:rPr>
        <w:t>. «Паспорт программы» приложения №1 к постановлению администрации города Бердска;</w:t>
      </w:r>
    </w:p>
    <w:p w:rsidR="00C35443" w:rsidRPr="00C35443" w:rsidRDefault="00C35443" w:rsidP="00C35443">
      <w:pPr>
        <w:tabs>
          <w:tab w:val="clear" w:pos="720"/>
        </w:tabs>
        <w:suppressAutoHyphens w:val="0"/>
        <w:autoSpaceDE w:val="0"/>
        <w:autoSpaceDN w:val="0"/>
        <w:adjustRightInd w:val="0"/>
        <w:ind w:firstLine="708"/>
        <w:jc w:val="both"/>
        <w:rPr>
          <w:rFonts w:cs="Times New Roman"/>
          <w:color w:val="auto"/>
          <w:sz w:val="22"/>
          <w:szCs w:val="22"/>
        </w:rPr>
      </w:pPr>
      <w:r w:rsidRPr="00C35443">
        <w:rPr>
          <w:rFonts w:cs="Times New Roman"/>
          <w:color w:val="auto"/>
          <w:sz w:val="22"/>
          <w:szCs w:val="22"/>
        </w:rPr>
        <w:t>- изложено в новой редакции приложение №3 «</w:t>
      </w:r>
      <w:r w:rsidRPr="00C35443">
        <w:rPr>
          <w:rFonts w:eastAsiaTheme="minorHAnsi" w:cs="Times New Roman"/>
          <w:color w:val="auto"/>
          <w:kern w:val="0"/>
          <w:sz w:val="22"/>
          <w:szCs w:val="22"/>
          <w:lang w:eastAsia="en-US" w:bidi="ar-SA"/>
        </w:rPr>
        <w:t xml:space="preserve">Сводные финансовые затраты муниципальной программы «Молодежь города Бердска»» </w:t>
      </w:r>
      <w:r w:rsidRPr="00C35443">
        <w:rPr>
          <w:rFonts w:cs="Times New Roman"/>
          <w:color w:val="auto"/>
          <w:sz w:val="22"/>
          <w:szCs w:val="22"/>
        </w:rPr>
        <w:t>к Программе, согласно приложению №2 к проекту постановления.</w:t>
      </w:r>
    </w:p>
    <w:p w:rsidR="00251189" w:rsidRPr="00251189" w:rsidRDefault="00251189" w:rsidP="00251189">
      <w:pPr>
        <w:tabs>
          <w:tab w:val="clear" w:pos="720"/>
        </w:tabs>
        <w:suppressAutoHyphens w:val="0"/>
        <w:autoSpaceDE w:val="0"/>
        <w:autoSpaceDN w:val="0"/>
        <w:adjustRightInd w:val="0"/>
        <w:ind w:firstLine="708"/>
        <w:jc w:val="both"/>
        <w:rPr>
          <w:rFonts w:eastAsiaTheme="minorHAnsi" w:cs="Times New Roman"/>
          <w:i/>
          <w:color w:val="auto"/>
          <w:kern w:val="0"/>
          <w:sz w:val="22"/>
          <w:szCs w:val="22"/>
          <w:lang w:eastAsia="en-US" w:bidi="ar-SA"/>
        </w:rPr>
      </w:pPr>
      <w:r w:rsidRPr="00251189">
        <w:rPr>
          <w:rFonts w:cs="Times New Roman"/>
          <w:color w:val="auto"/>
          <w:sz w:val="22"/>
          <w:szCs w:val="22"/>
        </w:rPr>
        <w:t xml:space="preserve">5. Решением Совета депутатов города Бердска </w:t>
      </w:r>
      <w:r w:rsidRPr="00251189">
        <w:rPr>
          <w:rFonts w:cs="Times New Roman"/>
          <w:i/>
          <w:color w:val="auto"/>
          <w:sz w:val="22"/>
          <w:szCs w:val="22"/>
        </w:rPr>
        <w:t>от 11.12.2025 №408</w:t>
      </w:r>
      <w:r w:rsidRPr="00251189">
        <w:rPr>
          <w:rFonts w:cs="Times New Roman"/>
          <w:color w:val="auto"/>
          <w:sz w:val="22"/>
          <w:szCs w:val="22"/>
        </w:rPr>
        <w:t xml:space="preserve"> «О бюджете Бердска на 2026 год и плановый период 2027 и 2028 годов» </w:t>
      </w:r>
      <w:r w:rsidRPr="00251189">
        <w:rPr>
          <w:rFonts w:eastAsiaTheme="minorHAnsi" w:cs="Times New Roman"/>
          <w:color w:val="auto"/>
          <w:kern w:val="0"/>
          <w:sz w:val="22"/>
          <w:szCs w:val="22"/>
          <w:lang w:eastAsia="en-US" w:bidi="ar-SA"/>
        </w:rPr>
        <w:t xml:space="preserve">бюджетные ассигнования на исполнение мероприятий муниципальной программы на 2026 год утверждены в сумме </w:t>
      </w:r>
      <w:r w:rsidRPr="00251189">
        <w:rPr>
          <w:rFonts w:eastAsiaTheme="minorHAnsi" w:cs="Times New Roman"/>
          <w:i/>
          <w:color w:val="auto"/>
          <w:kern w:val="0"/>
          <w:sz w:val="22"/>
          <w:szCs w:val="22"/>
          <w:lang w:eastAsia="en-US" w:bidi="ar-SA"/>
        </w:rPr>
        <w:t>36382,7 тыс. рублей, на 2027 год – 34758,1 тыс. руб., на 2028 год – 34758,1 тыс. руб.</w:t>
      </w:r>
    </w:p>
    <w:p w:rsidR="00251189" w:rsidRPr="00251189" w:rsidRDefault="00251189" w:rsidP="00251189">
      <w:pPr>
        <w:tabs>
          <w:tab w:val="clear" w:pos="720"/>
        </w:tabs>
        <w:suppressAutoHyphens w:val="0"/>
        <w:autoSpaceDE w:val="0"/>
        <w:autoSpaceDN w:val="0"/>
        <w:adjustRightInd w:val="0"/>
        <w:ind w:firstLine="708"/>
        <w:jc w:val="both"/>
        <w:rPr>
          <w:rFonts w:eastAsiaTheme="minorHAnsi" w:cs="Times New Roman"/>
          <w:i/>
          <w:color w:val="auto"/>
          <w:kern w:val="0"/>
          <w:sz w:val="22"/>
          <w:szCs w:val="22"/>
          <w:lang w:eastAsia="en-US" w:bidi="ar-SA"/>
        </w:rPr>
      </w:pPr>
      <w:r w:rsidRPr="00251189">
        <w:rPr>
          <w:rFonts w:cs="Times New Roman"/>
          <w:color w:val="auto"/>
          <w:sz w:val="22"/>
          <w:szCs w:val="22"/>
        </w:rPr>
        <w:lastRenderedPageBreak/>
        <w:t>Произведена корректировка утвержденных бюджетных ассигнований</w:t>
      </w:r>
      <w:r w:rsidRPr="00251189">
        <w:rPr>
          <w:rFonts w:eastAsiaTheme="minorHAnsi" w:cs="Times New Roman"/>
          <w:i/>
          <w:color w:val="auto"/>
          <w:kern w:val="0"/>
          <w:sz w:val="22"/>
          <w:szCs w:val="22"/>
          <w:lang w:eastAsia="en-US" w:bidi="ar-SA"/>
        </w:rPr>
        <w:t xml:space="preserve"> на 2026 год (увеличение объема финансирования МП по сравнению с Решением от 11.12.2025 №409 на 2026 год на </w:t>
      </w:r>
      <w:r w:rsidRPr="00251189">
        <w:rPr>
          <w:rFonts w:cs="Times New Roman"/>
          <w:i/>
          <w:sz w:val="22"/>
          <w:szCs w:val="22"/>
        </w:rPr>
        <w:t>16945,7</w:t>
      </w:r>
      <w:r w:rsidRPr="00251189">
        <w:rPr>
          <w:rFonts w:eastAsiaTheme="minorHAnsi" w:cs="Times New Roman"/>
          <w:i/>
          <w:color w:val="auto"/>
          <w:kern w:val="0"/>
          <w:sz w:val="22"/>
          <w:szCs w:val="22"/>
          <w:lang w:eastAsia="en-US" w:bidi="ar-SA"/>
        </w:rPr>
        <w:t>тыс. рублей) согласно пояснительной записке за счет:</w:t>
      </w:r>
    </w:p>
    <w:p w:rsidR="00251189" w:rsidRPr="00251189" w:rsidRDefault="00251189" w:rsidP="00251189">
      <w:pPr>
        <w:tabs>
          <w:tab w:val="clear" w:pos="720"/>
        </w:tabs>
        <w:suppressAutoHyphens w:val="0"/>
        <w:autoSpaceDE w:val="0"/>
        <w:autoSpaceDN w:val="0"/>
        <w:adjustRightInd w:val="0"/>
        <w:ind w:firstLine="708"/>
        <w:jc w:val="both"/>
        <w:rPr>
          <w:rFonts w:eastAsiaTheme="minorHAnsi" w:cs="Times New Roman"/>
          <w:color w:val="auto"/>
          <w:kern w:val="0"/>
          <w:sz w:val="22"/>
          <w:szCs w:val="22"/>
          <w:lang w:eastAsia="en-US" w:bidi="ar-SA"/>
        </w:rPr>
      </w:pPr>
      <w:r w:rsidRPr="00251189">
        <w:rPr>
          <w:rFonts w:eastAsiaTheme="minorHAnsi" w:cs="Times New Roman"/>
          <w:color w:val="auto"/>
          <w:kern w:val="0"/>
          <w:sz w:val="22"/>
          <w:szCs w:val="22"/>
          <w:lang w:eastAsia="en-US" w:bidi="ar-SA"/>
        </w:rPr>
        <w:t>- повышения фонда оплаты труда;</w:t>
      </w:r>
    </w:p>
    <w:p w:rsidR="00251189" w:rsidRPr="00251189" w:rsidRDefault="00251189" w:rsidP="00251189">
      <w:pPr>
        <w:tabs>
          <w:tab w:val="clear" w:pos="720"/>
        </w:tabs>
        <w:suppressAutoHyphens w:val="0"/>
        <w:autoSpaceDE w:val="0"/>
        <w:autoSpaceDN w:val="0"/>
        <w:adjustRightInd w:val="0"/>
        <w:ind w:firstLine="708"/>
        <w:jc w:val="both"/>
        <w:rPr>
          <w:rFonts w:eastAsiaTheme="minorHAnsi" w:cs="Times New Roman"/>
          <w:color w:val="auto"/>
          <w:kern w:val="0"/>
          <w:sz w:val="22"/>
          <w:szCs w:val="22"/>
          <w:lang w:eastAsia="en-US" w:bidi="ar-SA"/>
        </w:rPr>
      </w:pPr>
      <w:r w:rsidRPr="00251189">
        <w:rPr>
          <w:rFonts w:eastAsiaTheme="minorHAnsi" w:cs="Times New Roman"/>
          <w:color w:val="auto"/>
          <w:kern w:val="0"/>
          <w:sz w:val="22"/>
          <w:szCs w:val="22"/>
          <w:lang w:eastAsia="en-US" w:bidi="ar-SA"/>
        </w:rPr>
        <w:t xml:space="preserve">- увеличения целевой субсидии на организацию круглогодичного трудоустройства несовершеннолетних граждан на временные работы в рамках выполнения мероприятий муниципальной программы, </w:t>
      </w:r>
    </w:p>
    <w:p w:rsidR="00251189" w:rsidRPr="00251189" w:rsidRDefault="00251189" w:rsidP="00251189">
      <w:pPr>
        <w:tabs>
          <w:tab w:val="clear" w:pos="720"/>
        </w:tabs>
        <w:suppressAutoHyphens w:val="0"/>
        <w:autoSpaceDE w:val="0"/>
        <w:autoSpaceDN w:val="0"/>
        <w:adjustRightInd w:val="0"/>
        <w:ind w:firstLine="708"/>
        <w:jc w:val="both"/>
        <w:rPr>
          <w:rFonts w:eastAsiaTheme="minorHAnsi" w:cs="Times New Roman"/>
          <w:color w:val="auto"/>
          <w:kern w:val="0"/>
          <w:sz w:val="22"/>
          <w:szCs w:val="22"/>
          <w:lang w:eastAsia="en-US" w:bidi="ar-SA"/>
        </w:rPr>
      </w:pPr>
      <w:r w:rsidRPr="00251189">
        <w:rPr>
          <w:rFonts w:eastAsiaTheme="minorHAnsi" w:cs="Times New Roman"/>
          <w:color w:val="auto"/>
          <w:kern w:val="0"/>
          <w:sz w:val="22"/>
          <w:szCs w:val="22"/>
          <w:lang w:eastAsia="en-US" w:bidi="ar-SA"/>
        </w:rPr>
        <w:t>- увеличения тарифов на оплату коммунальных платежей.</w:t>
      </w:r>
    </w:p>
    <w:p w:rsidR="00251189" w:rsidRPr="00251189" w:rsidRDefault="00251189" w:rsidP="00251189">
      <w:pPr>
        <w:tabs>
          <w:tab w:val="clear" w:pos="720"/>
        </w:tabs>
        <w:suppressAutoHyphens w:val="0"/>
        <w:autoSpaceDE w:val="0"/>
        <w:autoSpaceDN w:val="0"/>
        <w:adjustRightInd w:val="0"/>
        <w:ind w:firstLine="708"/>
        <w:jc w:val="both"/>
        <w:rPr>
          <w:rFonts w:cs="Times New Roman"/>
          <w:color w:val="auto"/>
          <w:sz w:val="22"/>
          <w:szCs w:val="22"/>
        </w:rPr>
      </w:pPr>
      <w:r w:rsidRPr="00251189">
        <w:rPr>
          <w:rFonts w:cs="Times New Roman"/>
          <w:color w:val="auto"/>
          <w:sz w:val="22"/>
          <w:szCs w:val="22"/>
        </w:rPr>
        <w:t>При сравнении ресурсного обеспечения проекта муниципальной программы установлено, что общий объем финансирования паспорта муниципальной программы (п.11 Ресурсное обеспечение муниципальной программы) соответствует объемам финансирования, отраженным в приложении №3 к муниципальной программе «Сводные финансовые затраты», в общем объеме 266279,0 тыс. рублей.</w:t>
      </w:r>
    </w:p>
    <w:p w:rsidR="00251189" w:rsidRPr="00251189" w:rsidRDefault="00251189" w:rsidP="00251189">
      <w:pPr>
        <w:tabs>
          <w:tab w:val="clear" w:pos="720"/>
        </w:tabs>
        <w:suppressAutoHyphens w:val="0"/>
        <w:autoSpaceDE w:val="0"/>
        <w:autoSpaceDN w:val="0"/>
        <w:adjustRightInd w:val="0"/>
        <w:ind w:firstLine="708"/>
        <w:jc w:val="both"/>
        <w:rPr>
          <w:rFonts w:cs="Times New Roman"/>
          <w:i/>
          <w:color w:val="auto"/>
          <w:sz w:val="22"/>
          <w:szCs w:val="22"/>
        </w:rPr>
      </w:pPr>
      <w:r w:rsidRPr="00251189">
        <w:rPr>
          <w:rFonts w:cs="Times New Roman"/>
          <w:color w:val="auto"/>
          <w:kern w:val="0"/>
          <w:sz w:val="22"/>
          <w:szCs w:val="22"/>
          <w:u w:val="single"/>
          <w:lang w:eastAsia="ru-RU" w:bidi="ar-SA"/>
        </w:rPr>
        <w:t>Контрольно-счетная палата отмечает:</w:t>
      </w:r>
      <w:r w:rsidRPr="00251189">
        <w:rPr>
          <w:rFonts w:cs="Times New Roman"/>
          <w:color w:val="auto"/>
          <w:kern w:val="0"/>
          <w:sz w:val="22"/>
          <w:szCs w:val="22"/>
          <w:lang w:eastAsia="ru-RU" w:bidi="ar-SA"/>
        </w:rPr>
        <w:t xml:space="preserve"> Пояснительная записка, представленная с проектом постановления, не содержит обоснования принимаемых решений по </w:t>
      </w:r>
      <w:r w:rsidRPr="00251189">
        <w:rPr>
          <w:rFonts w:cs="Times New Roman"/>
          <w:i/>
          <w:color w:val="auto"/>
          <w:kern w:val="0"/>
          <w:sz w:val="22"/>
          <w:szCs w:val="22"/>
          <w:lang w:eastAsia="ru-RU" w:bidi="ar-SA"/>
        </w:rPr>
        <w:t>изменению (корректировке) целевых индикаторов</w:t>
      </w:r>
      <w:r w:rsidRPr="00251189">
        <w:rPr>
          <w:rFonts w:cs="Times New Roman"/>
          <w:color w:val="auto"/>
          <w:kern w:val="0"/>
          <w:sz w:val="22"/>
          <w:szCs w:val="22"/>
          <w:lang w:eastAsia="ru-RU" w:bidi="ar-SA"/>
        </w:rPr>
        <w:t xml:space="preserve"> </w:t>
      </w:r>
      <w:r w:rsidRPr="00251189">
        <w:rPr>
          <w:rFonts w:cs="Times New Roman"/>
          <w:i/>
          <w:color w:val="auto"/>
          <w:kern w:val="0"/>
          <w:sz w:val="22"/>
          <w:szCs w:val="22"/>
          <w:lang w:eastAsia="ru-RU" w:bidi="ar-SA"/>
        </w:rPr>
        <w:t>на 2026, 2027 и 2028 годы и прогнозный период 2029 и 2030 годов</w:t>
      </w:r>
      <w:r w:rsidRPr="00251189">
        <w:rPr>
          <w:rFonts w:cs="Times New Roman"/>
          <w:color w:val="auto"/>
          <w:kern w:val="0"/>
          <w:sz w:val="22"/>
          <w:szCs w:val="22"/>
          <w:lang w:eastAsia="ru-RU" w:bidi="ar-SA"/>
        </w:rPr>
        <w:t xml:space="preserve">, </w:t>
      </w:r>
      <w:r w:rsidRPr="00251189">
        <w:rPr>
          <w:rFonts w:cs="Times New Roman"/>
          <w:i/>
          <w:color w:val="auto"/>
          <w:kern w:val="0"/>
          <w:sz w:val="22"/>
          <w:szCs w:val="22"/>
          <w:lang w:eastAsia="ru-RU" w:bidi="ar-SA"/>
        </w:rPr>
        <w:t>в связи с изменением объема финансирования муниципальной программы в сторону увеличения</w:t>
      </w:r>
      <w:r w:rsidRPr="00251189">
        <w:rPr>
          <w:rFonts w:cs="Times New Roman"/>
          <w:color w:val="auto"/>
          <w:kern w:val="0"/>
          <w:sz w:val="22"/>
          <w:szCs w:val="22"/>
          <w:lang w:eastAsia="ru-RU" w:bidi="ar-SA"/>
        </w:rPr>
        <w:t xml:space="preserve"> с </w:t>
      </w:r>
      <w:r w:rsidRPr="00251189">
        <w:rPr>
          <w:sz w:val="22"/>
          <w:szCs w:val="22"/>
        </w:rPr>
        <w:t xml:space="preserve">185398,9 </w:t>
      </w:r>
      <w:r w:rsidRPr="00251189">
        <w:rPr>
          <w:rFonts w:cs="Times New Roman"/>
          <w:color w:val="auto"/>
          <w:kern w:val="0"/>
          <w:sz w:val="22"/>
          <w:szCs w:val="22"/>
          <w:lang w:eastAsia="ru-RU" w:bidi="ar-SA"/>
        </w:rPr>
        <w:t xml:space="preserve">тыс. рублей до 266279,0 тыс. рублей </w:t>
      </w:r>
      <w:r w:rsidRPr="00251189">
        <w:rPr>
          <w:rFonts w:cs="Times New Roman"/>
          <w:i/>
          <w:color w:val="auto"/>
          <w:sz w:val="22"/>
          <w:szCs w:val="22"/>
        </w:rPr>
        <w:t>на сумму 80880,1 тыс. рублей или 43,62%.</w:t>
      </w:r>
    </w:p>
    <w:p w:rsidR="00251189" w:rsidRPr="00251189" w:rsidRDefault="00251189" w:rsidP="00251189">
      <w:pPr>
        <w:tabs>
          <w:tab w:val="clear" w:pos="720"/>
        </w:tabs>
        <w:suppressAutoHyphens w:val="0"/>
        <w:autoSpaceDE w:val="0"/>
        <w:autoSpaceDN w:val="0"/>
        <w:adjustRightInd w:val="0"/>
        <w:ind w:firstLine="708"/>
        <w:jc w:val="both"/>
        <w:rPr>
          <w:rFonts w:cs="Times New Roman"/>
          <w:color w:val="auto"/>
          <w:sz w:val="22"/>
          <w:szCs w:val="22"/>
        </w:rPr>
      </w:pPr>
      <w:r w:rsidRPr="00251189">
        <w:rPr>
          <w:rFonts w:eastAsia="Times New Roman" w:cs="Times New Roman"/>
          <w:color w:val="auto"/>
          <w:kern w:val="0"/>
          <w:sz w:val="22"/>
          <w:szCs w:val="22"/>
          <w:lang w:eastAsia="ru-RU" w:bidi="ar-SA"/>
        </w:rPr>
        <w:t xml:space="preserve">2.5. </w:t>
      </w:r>
      <w:r w:rsidRPr="00251189">
        <w:rPr>
          <w:rFonts w:cs="Times New Roman"/>
          <w:color w:val="auto"/>
          <w:sz w:val="22"/>
          <w:szCs w:val="22"/>
        </w:rPr>
        <w:t>Согласно пункту 2 раздела VI «Финансирование муниципальной программы» П</w:t>
      </w:r>
      <w:hyperlink r:id="rId10" w:history="1">
        <w:r w:rsidRPr="00251189">
          <w:rPr>
            <w:rFonts w:cs="Times New Roman"/>
            <w:color w:val="auto"/>
            <w:sz w:val="22"/>
            <w:szCs w:val="22"/>
          </w:rPr>
          <w:t>оряд</w:t>
        </w:r>
      </w:hyperlink>
      <w:r w:rsidRPr="00251189">
        <w:rPr>
          <w:rFonts w:cs="Times New Roman"/>
          <w:color w:val="auto"/>
          <w:sz w:val="22"/>
          <w:szCs w:val="22"/>
        </w:rPr>
        <w:t xml:space="preserve">ка принятия решений о разработке муниципальных программ города Бердска, их формирования и реализации - </w:t>
      </w:r>
      <w:r w:rsidRPr="00251189">
        <w:rPr>
          <w:rFonts w:cs="Times New Roman"/>
          <w:i/>
          <w:color w:val="auto"/>
          <w:sz w:val="22"/>
          <w:szCs w:val="22"/>
        </w:rPr>
        <w:t>объем бюджетных ассигнований на финансовое обеспечение реализации муниципальной программы утверждается решением Совета депутатов города Бердска о бюджете города Бердска на очередной финансовый год и плановый период (далее - решение о бюджете) по соответствующей целевой статье расходов бюджета</w:t>
      </w:r>
      <w:r w:rsidRPr="00251189">
        <w:rPr>
          <w:rFonts w:cs="Times New Roman"/>
          <w:color w:val="auto"/>
          <w:sz w:val="22"/>
          <w:szCs w:val="22"/>
        </w:rPr>
        <w:t>.</w:t>
      </w:r>
    </w:p>
    <w:p w:rsidR="00251189" w:rsidRPr="00251189" w:rsidRDefault="00251189" w:rsidP="00251189">
      <w:pPr>
        <w:jc w:val="both"/>
        <w:rPr>
          <w:rFonts w:eastAsia="Times New Roman" w:cs="Times New Roman"/>
          <w:color w:val="auto"/>
          <w:kern w:val="0"/>
          <w:sz w:val="22"/>
          <w:szCs w:val="22"/>
          <w:lang w:eastAsia="ru-RU" w:bidi="ar-SA"/>
        </w:rPr>
      </w:pPr>
      <w:r w:rsidRPr="00251189">
        <w:rPr>
          <w:rFonts w:eastAsia="Times New Roman" w:cs="Times New Roman"/>
          <w:color w:val="auto"/>
          <w:kern w:val="0"/>
          <w:sz w:val="22"/>
          <w:szCs w:val="22"/>
          <w:lang w:eastAsia="ru-RU" w:bidi="ar-SA"/>
        </w:rPr>
        <w:tab/>
        <w:t>Эти же нормы определены статьей 179 Бюджетного кодекса.</w:t>
      </w:r>
    </w:p>
    <w:p w:rsidR="00251189" w:rsidRPr="00251189" w:rsidRDefault="00251189" w:rsidP="00251189">
      <w:pPr>
        <w:pStyle w:val="a3"/>
        <w:spacing w:before="0" w:beforeAutospacing="0" w:after="0" w:afterAutospacing="0"/>
        <w:jc w:val="both"/>
        <w:rPr>
          <w:bCs/>
          <w:sz w:val="22"/>
          <w:szCs w:val="22"/>
        </w:rPr>
      </w:pPr>
      <w:r w:rsidRPr="00251189">
        <w:rPr>
          <w:sz w:val="22"/>
          <w:szCs w:val="22"/>
        </w:rPr>
        <w:tab/>
        <w:t xml:space="preserve">Порядком применения бюджетной классификации Российской Федерации в части, относящейся к бюджету города Бердска на 2026 год и плановый период 2027 и 2028 годов, утвержденного постановлением администрации города Бердска </w:t>
      </w:r>
      <w:r w:rsidRPr="00251189">
        <w:rPr>
          <w:i/>
          <w:sz w:val="22"/>
          <w:szCs w:val="22"/>
        </w:rPr>
        <w:t>от 25.11.2025 №3824/65,</w:t>
      </w:r>
      <w:r w:rsidRPr="00251189">
        <w:rPr>
          <w:sz w:val="22"/>
          <w:szCs w:val="22"/>
        </w:rPr>
        <w:t xml:space="preserve"> определено, что расходы бюджета города Бердска на реализацию муниципальной </w:t>
      </w:r>
      <w:hyperlink r:id="rId11" w:history="1">
        <w:r w:rsidRPr="00251189">
          <w:rPr>
            <w:sz w:val="22"/>
            <w:szCs w:val="22"/>
          </w:rPr>
          <w:t>программы</w:t>
        </w:r>
      </w:hyperlink>
      <w:r w:rsidRPr="00251189">
        <w:rPr>
          <w:sz w:val="22"/>
          <w:szCs w:val="22"/>
        </w:rPr>
        <w:t xml:space="preserve"> «Молодежь города Бердска» отражаются по целевой статье 1400000000, в том числе ЦСР 1400075400</w:t>
      </w:r>
      <w:r w:rsidRPr="00251189">
        <w:rPr>
          <w:bCs/>
          <w:sz w:val="22"/>
          <w:szCs w:val="22"/>
        </w:rPr>
        <w:t xml:space="preserve"> </w:t>
      </w:r>
      <w:r w:rsidRPr="00251189">
        <w:rPr>
          <w:sz w:val="22"/>
          <w:szCs w:val="22"/>
        </w:rPr>
        <w:t>«Расходы на обеспечение деятельности учреждений в сфере молодежной политики в рамках муниципальной программы «Молодежь города Бердска»</w:t>
      </w:r>
      <w:r w:rsidRPr="00251189">
        <w:rPr>
          <w:bCs/>
          <w:sz w:val="22"/>
          <w:szCs w:val="22"/>
        </w:rPr>
        <w:t>, ЦСР 1400009106 «Проведение мероприятий, направленных на пропаганду здорового образа жизни и профилактику асоциальных проявлений, в том числе правонарушений в молодежной среде», ЦСР 14000S9106 «Софинансирование проведения мероприятий, направленных на пропаганду здорового образа жизни и профилактику асоциальных проявлений, в том числе правонарушений в молодежной среде».</w:t>
      </w:r>
    </w:p>
    <w:p w:rsidR="001A3F20" w:rsidRDefault="00251189" w:rsidP="001A3F20">
      <w:pPr>
        <w:jc w:val="both"/>
        <w:rPr>
          <w:rFonts w:cs="Times New Roman"/>
          <w:i/>
          <w:color w:val="auto"/>
          <w:sz w:val="22"/>
          <w:szCs w:val="22"/>
        </w:rPr>
      </w:pPr>
      <w:r w:rsidRPr="00251189">
        <w:rPr>
          <w:rFonts w:cs="Times New Roman"/>
          <w:color w:val="auto"/>
          <w:sz w:val="22"/>
          <w:szCs w:val="22"/>
        </w:rPr>
        <w:tab/>
        <w:t xml:space="preserve">2.6. Законом Новосибирской области от 19.12.2025 №37-ОЗ «Об областном бюджете Новосибирской области </w:t>
      </w:r>
      <w:r w:rsidRPr="00251189">
        <w:rPr>
          <w:rFonts w:cs="Times New Roman"/>
          <w:i/>
          <w:color w:val="auto"/>
          <w:sz w:val="22"/>
          <w:szCs w:val="22"/>
        </w:rPr>
        <w:t>на 2026 год и плановый период 2027 и 2028 годов</w:t>
      </w:r>
      <w:r w:rsidRPr="00251189">
        <w:rPr>
          <w:rFonts w:cs="Times New Roman"/>
          <w:color w:val="auto"/>
          <w:sz w:val="22"/>
          <w:szCs w:val="22"/>
        </w:rPr>
        <w:t xml:space="preserve">» (таблица 11 приложение 12) городу Бердску утвержден </w:t>
      </w:r>
      <w:r w:rsidRPr="00251189">
        <w:rPr>
          <w:rFonts w:cs="Times New Roman"/>
          <w:i/>
          <w:color w:val="auto"/>
          <w:sz w:val="22"/>
          <w:szCs w:val="22"/>
        </w:rPr>
        <w:t xml:space="preserve">иной межбюджетный трансферт </w:t>
      </w:r>
      <w:r w:rsidRPr="00251189">
        <w:rPr>
          <w:rFonts w:cs="Times New Roman"/>
          <w:color w:val="auto"/>
          <w:sz w:val="22"/>
          <w:szCs w:val="22"/>
        </w:rPr>
        <w:t xml:space="preserve">на проведение мероприятий по молодежной политике государственной программы Новосибирской области «Развитие государственной молодежной политики Новосибирской области» на 2026 год </w:t>
      </w:r>
      <w:r w:rsidRPr="00251189">
        <w:rPr>
          <w:rFonts w:cs="Times New Roman"/>
          <w:i/>
          <w:color w:val="auto"/>
          <w:sz w:val="22"/>
          <w:szCs w:val="22"/>
        </w:rPr>
        <w:t>в размере 530,0 тыс. руб. на мероприятие по пропаганде здорового образа жизни и профилактики асоциальных проявлений.</w:t>
      </w:r>
    </w:p>
    <w:p w:rsidR="001A3F20" w:rsidRPr="001A3F20" w:rsidRDefault="001A3F20" w:rsidP="001A3F20">
      <w:pPr>
        <w:ind w:firstLine="720"/>
        <w:jc w:val="both"/>
        <w:rPr>
          <w:rFonts w:cs="Times New Roman"/>
          <w:sz w:val="28"/>
          <w:szCs w:val="28"/>
        </w:rPr>
      </w:pPr>
      <w:r w:rsidRPr="001A3F20">
        <w:rPr>
          <w:rFonts w:cs="Times New Roman"/>
          <w:color w:val="auto"/>
          <w:sz w:val="28"/>
          <w:szCs w:val="28"/>
        </w:rPr>
        <w:t>3</w:t>
      </w:r>
      <w:r w:rsidRPr="001A3F20">
        <w:rPr>
          <w:rFonts w:cs="Times New Roman"/>
          <w:sz w:val="28"/>
          <w:szCs w:val="28"/>
        </w:rPr>
        <w:t>. Контрольно-счетная палата обращает внимание:</w:t>
      </w:r>
    </w:p>
    <w:p w:rsidR="001A3F20" w:rsidRPr="001A3F20" w:rsidRDefault="001A3F20" w:rsidP="001A3F20">
      <w:pPr>
        <w:jc w:val="both"/>
        <w:rPr>
          <w:rFonts w:cs="Times New Roman"/>
          <w:sz w:val="28"/>
          <w:szCs w:val="28"/>
        </w:rPr>
      </w:pPr>
      <w:r w:rsidRPr="001A3F20">
        <w:rPr>
          <w:rFonts w:cs="Times New Roman"/>
          <w:sz w:val="28"/>
          <w:szCs w:val="28"/>
        </w:rPr>
        <w:tab/>
        <w:t>3.1. В соответствии с Порядком принятия решений о разработке муниципальных программ города Бердска, их формирования и реализации, утвержденного постановлением администрации города Бердска от 07.10.2029 №3310 (ред. от 10.06.2021), пункт 11 «Ресурсное обеспечение муниципальной программы» раздела I «Паспорт муниципальной программы» (приложение №2 к Порядку №3310), а также «Сводные финансовые затраты муниципальной программы» (приложение №6 к Порядку №3310) формируются разработчиком муниципальной программы с учетом источников финансирования и объемов финансирования программы по годам реализации муниципальной программы.</w:t>
      </w:r>
    </w:p>
    <w:p w:rsidR="001A3F20" w:rsidRPr="001A3F20" w:rsidRDefault="001A3F20" w:rsidP="001A3F20">
      <w:pPr>
        <w:jc w:val="both"/>
        <w:rPr>
          <w:rFonts w:cs="Times New Roman"/>
          <w:i/>
          <w:sz w:val="28"/>
          <w:szCs w:val="28"/>
        </w:rPr>
      </w:pPr>
      <w:r w:rsidRPr="001A3F20">
        <w:rPr>
          <w:rFonts w:cs="Times New Roman"/>
          <w:sz w:val="28"/>
          <w:szCs w:val="28"/>
        </w:rPr>
        <w:tab/>
      </w:r>
      <w:r w:rsidRPr="001A3F20">
        <w:rPr>
          <w:rFonts w:cs="Times New Roman"/>
          <w:i/>
          <w:sz w:val="28"/>
          <w:szCs w:val="28"/>
        </w:rPr>
        <w:t xml:space="preserve">Разработчиком муниципальной программы объем финансирования на 2026 год отражен в проекте постановления в общей сумме 36382,7 тыс. </w:t>
      </w:r>
      <w:r w:rsidRPr="001A3F20">
        <w:rPr>
          <w:rFonts w:cs="Times New Roman"/>
          <w:i/>
          <w:sz w:val="28"/>
          <w:szCs w:val="28"/>
        </w:rPr>
        <w:lastRenderedPageBreak/>
        <w:t>рублей, источник финансирования – средства местного бюджета, без выделения из общего объема финансирования иного межбюджетного трансферта на проведение мероприятий по молодежной политике государственной программы Новосибирской области «Развитие государственной молодежной политики Новосибирской области на 2026 год в сумме 530,0 тыс. рублей на мероприятие «Пропаганда здорового образа жизни и профилактика асоциальных проявлений», что</w:t>
      </w:r>
      <w:r w:rsidRPr="001A3F20">
        <w:rPr>
          <w:rFonts w:cs="Times New Roman"/>
          <w:sz w:val="28"/>
          <w:szCs w:val="28"/>
        </w:rPr>
        <w:t xml:space="preserve"> </w:t>
      </w:r>
      <w:r w:rsidRPr="001A3F20">
        <w:rPr>
          <w:rFonts w:cs="Times New Roman"/>
          <w:i/>
          <w:sz w:val="28"/>
          <w:szCs w:val="28"/>
        </w:rPr>
        <w:t>противоречит Порядку принятия решений о разработке муниципальных программ города Бердска, их формирования и реализации, утвержденного постановлением администрации города Бердска от 07.10.2029 №3310.</w:t>
      </w:r>
    </w:p>
    <w:p w:rsidR="001A3F20" w:rsidRPr="00DD4EE4" w:rsidRDefault="001A3F20" w:rsidP="001A3F20">
      <w:pPr>
        <w:ind w:firstLine="720"/>
        <w:jc w:val="both"/>
      </w:pPr>
      <w:r w:rsidRPr="00D854C2">
        <w:rPr>
          <w:rFonts w:cs="Times New Roman"/>
          <w:color w:val="auto"/>
          <w:sz w:val="28"/>
          <w:szCs w:val="28"/>
        </w:rPr>
        <w:t>3</w:t>
      </w:r>
      <w:r w:rsidRPr="00D854C2">
        <w:rPr>
          <w:rFonts w:cs="Times New Roman"/>
          <w:sz w:val="28"/>
          <w:szCs w:val="28"/>
        </w:rPr>
        <w:t>.2.</w:t>
      </w:r>
      <w:r w:rsidRPr="00DD4EE4">
        <w:rPr>
          <w:rFonts w:cs="Times New Roman"/>
          <w:sz w:val="28"/>
          <w:szCs w:val="28"/>
        </w:rPr>
        <w:t xml:space="preserve"> </w:t>
      </w:r>
      <w:r w:rsidRPr="00DD4EE4">
        <w:rPr>
          <w:rFonts w:cs="Times New Roman"/>
          <w:color w:val="212121"/>
          <w:sz w:val="28"/>
          <w:szCs w:val="28"/>
        </w:rPr>
        <w:t>Основными стратегическими документами, определяющими основные направления социально-экономического развития города Бердска на 202</w:t>
      </w:r>
      <w:r>
        <w:rPr>
          <w:rFonts w:cs="Times New Roman"/>
          <w:color w:val="212121"/>
          <w:sz w:val="28"/>
          <w:szCs w:val="28"/>
        </w:rPr>
        <w:t>6</w:t>
      </w:r>
      <w:r w:rsidRPr="00DD4EE4">
        <w:rPr>
          <w:rFonts w:cs="Times New Roman"/>
          <w:color w:val="212121"/>
          <w:sz w:val="28"/>
          <w:szCs w:val="28"/>
        </w:rPr>
        <w:t xml:space="preserve"> год и плановый период 202</w:t>
      </w:r>
      <w:r>
        <w:rPr>
          <w:rFonts w:cs="Times New Roman"/>
          <w:color w:val="212121"/>
          <w:sz w:val="28"/>
          <w:szCs w:val="28"/>
        </w:rPr>
        <w:t>7</w:t>
      </w:r>
      <w:r w:rsidRPr="00DD4EE4">
        <w:rPr>
          <w:rFonts w:cs="Times New Roman"/>
          <w:color w:val="212121"/>
          <w:sz w:val="28"/>
          <w:szCs w:val="28"/>
        </w:rPr>
        <w:t xml:space="preserve"> и 202</w:t>
      </w:r>
      <w:r>
        <w:rPr>
          <w:rFonts w:cs="Times New Roman"/>
          <w:color w:val="212121"/>
          <w:sz w:val="28"/>
          <w:szCs w:val="28"/>
        </w:rPr>
        <w:t>8</w:t>
      </w:r>
      <w:r w:rsidRPr="00DD4EE4">
        <w:rPr>
          <w:rFonts w:cs="Times New Roman"/>
          <w:color w:val="212121"/>
          <w:sz w:val="28"/>
          <w:szCs w:val="28"/>
        </w:rPr>
        <w:t xml:space="preserve"> годов, являются Стратегия социально-экономического развития города Бердска на период до 2030 года, утвержденная решением Совета депутатов города Бердска от 19.12.2019 №334, </w:t>
      </w:r>
      <w:r w:rsidRPr="00DD4EE4">
        <w:rPr>
          <w:rFonts w:cs="Times New Roman"/>
          <w:sz w:val="28"/>
          <w:szCs w:val="28"/>
        </w:rPr>
        <w:t>Прогноз социально-экономического развития города Бердска на 202</w:t>
      </w:r>
      <w:r>
        <w:rPr>
          <w:rFonts w:cs="Times New Roman"/>
          <w:sz w:val="28"/>
          <w:szCs w:val="28"/>
        </w:rPr>
        <w:t>6</w:t>
      </w:r>
      <w:r w:rsidRPr="00DD4EE4">
        <w:rPr>
          <w:rFonts w:cs="Times New Roman"/>
          <w:sz w:val="28"/>
          <w:szCs w:val="28"/>
        </w:rPr>
        <w:t xml:space="preserve"> год и плановый период 202</w:t>
      </w:r>
      <w:r>
        <w:rPr>
          <w:rFonts w:cs="Times New Roman"/>
          <w:sz w:val="28"/>
          <w:szCs w:val="28"/>
        </w:rPr>
        <w:t>7</w:t>
      </w:r>
      <w:r w:rsidRPr="00DD4EE4">
        <w:rPr>
          <w:rFonts w:cs="Times New Roman"/>
          <w:sz w:val="28"/>
          <w:szCs w:val="28"/>
        </w:rPr>
        <w:t xml:space="preserve"> и 202</w:t>
      </w:r>
      <w:r>
        <w:rPr>
          <w:rFonts w:cs="Times New Roman"/>
          <w:sz w:val="28"/>
          <w:szCs w:val="28"/>
        </w:rPr>
        <w:t>8</w:t>
      </w:r>
      <w:r w:rsidRPr="00DD4EE4">
        <w:rPr>
          <w:rFonts w:cs="Times New Roman"/>
          <w:sz w:val="28"/>
          <w:szCs w:val="28"/>
        </w:rPr>
        <w:t xml:space="preserve"> годов, утвержденный </w:t>
      </w:r>
      <w:r>
        <w:rPr>
          <w:rFonts w:cs="Times New Roman"/>
          <w:sz w:val="28"/>
          <w:szCs w:val="28"/>
        </w:rPr>
        <w:t>постановлением администрации</w:t>
      </w:r>
      <w:r w:rsidRPr="00DD4EE4">
        <w:rPr>
          <w:rFonts w:cs="Times New Roman"/>
          <w:sz w:val="28"/>
          <w:szCs w:val="28"/>
        </w:rPr>
        <w:t xml:space="preserve"> города Бердска от 12.1</w:t>
      </w:r>
      <w:r>
        <w:rPr>
          <w:rFonts w:cs="Times New Roman"/>
          <w:sz w:val="28"/>
          <w:szCs w:val="28"/>
        </w:rPr>
        <w:t>1</w:t>
      </w:r>
      <w:r w:rsidRPr="00DD4EE4">
        <w:rPr>
          <w:rFonts w:cs="Times New Roman"/>
          <w:sz w:val="28"/>
          <w:szCs w:val="28"/>
        </w:rPr>
        <w:t>.202</w:t>
      </w:r>
      <w:r>
        <w:rPr>
          <w:rFonts w:cs="Times New Roman"/>
          <w:sz w:val="28"/>
          <w:szCs w:val="28"/>
        </w:rPr>
        <w:t>5</w:t>
      </w:r>
      <w:r w:rsidRPr="00DD4EE4">
        <w:rPr>
          <w:rFonts w:cs="Times New Roman"/>
          <w:sz w:val="28"/>
          <w:szCs w:val="28"/>
        </w:rPr>
        <w:t xml:space="preserve"> №</w:t>
      </w:r>
      <w:r>
        <w:rPr>
          <w:rFonts w:cs="Times New Roman"/>
          <w:sz w:val="28"/>
          <w:szCs w:val="28"/>
        </w:rPr>
        <w:t>3675/65</w:t>
      </w:r>
      <w:r w:rsidRPr="00DD4EE4">
        <w:rPr>
          <w:rFonts w:cs="Times New Roman"/>
          <w:sz w:val="28"/>
          <w:szCs w:val="28"/>
        </w:rPr>
        <w:t>, и муниципальные программы.</w:t>
      </w:r>
    </w:p>
    <w:p w:rsidR="001A3F20" w:rsidRDefault="001A3F20" w:rsidP="001A3F20">
      <w:pPr>
        <w:pStyle w:val="ConsPlusNormal"/>
        <w:ind w:firstLine="540"/>
        <w:jc w:val="both"/>
        <w:rPr>
          <w:sz w:val="28"/>
          <w:szCs w:val="28"/>
        </w:rPr>
      </w:pPr>
      <w:r w:rsidRPr="00DD4EE4">
        <w:rPr>
          <w:sz w:val="28"/>
          <w:szCs w:val="28"/>
        </w:rPr>
        <w:tab/>
      </w:r>
      <w:r w:rsidRPr="00A80058">
        <w:rPr>
          <w:sz w:val="28"/>
          <w:szCs w:val="28"/>
        </w:rPr>
        <w:t>При анализе Прогноза СЭР города Бердска на 202</w:t>
      </w:r>
      <w:r>
        <w:rPr>
          <w:sz w:val="28"/>
          <w:szCs w:val="28"/>
        </w:rPr>
        <w:t>6</w:t>
      </w:r>
      <w:r w:rsidRPr="00A80058">
        <w:rPr>
          <w:sz w:val="28"/>
          <w:szCs w:val="28"/>
        </w:rPr>
        <w:t xml:space="preserve"> год и плановый период 202</w:t>
      </w:r>
      <w:r>
        <w:rPr>
          <w:sz w:val="28"/>
          <w:szCs w:val="28"/>
        </w:rPr>
        <w:t>7</w:t>
      </w:r>
      <w:r w:rsidRPr="00A80058">
        <w:rPr>
          <w:sz w:val="28"/>
          <w:szCs w:val="28"/>
        </w:rPr>
        <w:t xml:space="preserve"> и 202</w:t>
      </w:r>
      <w:r>
        <w:rPr>
          <w:sz w:val="28"/>
          <w:szCs w:val="28"/>
        </w:rPr>
        <w:t>8</w:t>
      </w:r>
      <w:r w:rsidRPr="00A80058">
        <w:rPr>
          <w:sz w:val="28"/>
          <w:szCs w:val="28"/>
        </w:rPr>
        <w:t xml:space="preserve"> годов, и сопоставления данных по ряду целевых индикаторов действующей муниципальной программы «Молодежь города Бердска»</w:t>
      </w:r>
      <w:r>
        <w:rPr>
          <w:sz w:val="28"/>
          <w:szCs w:val="28"/>
        </w:rPr>
        <w:t xml:space="preserve"> (в ред. от 16.09.2025 №2824/65)</w:t>
      </w:r>
      <w:r w:rsidRPr="00A80058">
        <w:rPr>
          <w:sz w:val="28"/>
          <w:szCs w:val="28"/>
        </w:rPr>
        <w:t>, установлено следующее:</w:t>
      </w:r>
    </w:p>
    <w:p w:rsidR="001A3F20" w:rsidRPr="001A3F20" w:rsidRDefault="001A3F20" w:rsidP="001A3F20">
      <w:pPr>
        <w:jc w:val="both"/>
        <w:rPr>
          <w:rFonts w:cs="Times New Roman"/>
          <w:sz w:val="28"/>
          <w:szCs w:val="28"/>
        </w:rPr>
      </w:pPr>
      <w:r w:rsidRPr="00DD4EE4">
        <w:rPr>
          <w:rFonts w:cs="Times New Roman"/>
          <w:sz w:val="28"/>
          <w:szCs w:val="28"/>
        </w:rPr>
        <w:tab/>
      </w:r>
      <w:r w:rsidRPr="001A3F20">
        <w:rPr>
          <w:rFonts w:cs="Times New Roman"/>
          <w:i/>
          <w:sz w:val="28"/>
          <w:szCs w:val="28"/>
        </w:rPr>
        <w:t>В разделе 18.</w:t>
      </w:r>
      <w:r w:rsidRPr="001A3F20">
        <w:rPr>
          <w:rFonts w:cs="Times New Roman"/>
          <w:sz w:val="28"/>
          <w:szCs w:val="28"/>
        </w:rPr>
        <w:t xml:space="preserve"> «Основные параметры муниципальных программ города Бердска» Прогноза социально-экономического развития города Бердска на 2026 год и плановый период 2027 и 2028 годов отражена Программа, утвержденная Постановлением администрации города Бердска от 23.12.2021 №4072.</w:t>
      </w:r>
    </w:p>
    <w:p w:rsidR="001A3F20" w:rsidRPr="001A3F20" w:rsidRDefault="001A3F20" w:rsidP="001A3F20">
      <w:pPr>
        <w:ind w:firstLine="720"/>
        <w:jc w:val="both"/>
        <w:rPr>
          <w:rFonts w:cs="Times New Roman"/>
          <w:sz w:val="28"/>
          <w:szCs w:val="28"/>
        </w:rPr>
      </w:pPr>
      <w:r w:rsidRPr="001A3F20">
        <w:rPr>
          <w:rFonts w:cs="Times New Roman"/>
          <w:i/>
          <w:sz w:val="28"/>
          <w:szCs w:val="28"/>
        </w:rPr>
        <w:t xml:space="preserve">Показатели целевых индикаторов </w:t>
      </w:r>
      <w:r w:rsidRPr="001A3F20">
        <w:rPr>
          <w:rFonts w:cs="Times New Roman"/>
          <w:sz w:val="28"/>
          <w:szCs w:val="28"/>
        </w:rPr>
        <w:t xml:space="preserve">Прогноза социально-экономического развития города Бердска на 2026 год и плановый период 2027 и 2028 годов, утвержденного постановлением администрации города Бердска от 12.11.2025 №3675/65, </w:t>
      </w:r>
      <w:r w:rsidRPr="001A3F20">
        <w:rPr>
          <w:rFonts w:cs="Times New Roman"/>
          <w:i/>
          <w:sz w:val="28"/>
          <w:szCs w:val="28"/>
        </w:rPr>
        <w:t>не соответствуют показателям, действующей муниципальной программы на 2026 год и плановый период 2027 и 2028 годов</w:t>
      </w:r>
      <w:r w:rsidRPr="001A3F20">
        <w:rPr>
          <w:rFonts w:cs="Times New Roman"/>
          <w:sz w:val="28"/>
          <w:szCs w:val="28"/>
        </w:rPr>
        <w:t xml:space="preserve">. </w:t>
      </w:r>
    </w:p>
    <w:tbl>
      <w:tblPr>
        <w:tblStyle w:val="a5"/>
        <w:tblW w:w="0" w:type="auto"/>
        <w:tblLook w:val="04A0"/>
      </w:tblPr>
      <w:tblGrid>
        <w:gridCol w:w="391"/>
        <w:gridCol w:w="2850"/>
        <w:gridCol w:w="904"/>
        <w:gridCol w:w="1076"/>
        <w:gridCol w:w="1078"/>
        <w:gridCol w:w="1090"/>
        <w:gridCol w:w="1091"/>
        <w:gridCol w:w="1091"/>
      </w:tblGrid>
      <w:tr w:rsidR="001A3F20" w:rsidRPr="001A3F20" w:rsidTr="00F07508">
        <w:tc>
          <w:tcPr>
            <w:tcW w:w="392" w:type="dxa"/>
            <w:tcBorders>
              <w:right w:val="single" w:sz="4" w:space="0" w:color="auto"/>
            </w:tcBorders>
          </w:tcPr>
          <w:p w:rsidR="001A3F20" w:rsidRPr="001A3F20" w:rsidRDefault="001A3F20" w:rsidP="00F07508">
            <w:pPr>
              <w:jc w:val="both"/>
              <w:rPr>
                <w:rFonts w:cs="Times New Roman"/>
                <w:sz w:val="22"/>
                <w:szCs w:val="22"/>
              </w:rPr>
            </w:pPr>
          </w:p>
        </w:tc>
        <w:tc>
          <w:tcPr>
            <w:tcW w:w="6191" w:type="dxa"/>
            <w:gridSpan w:val="4"/>
            <w:tcBorders>
              <w:left w:val="single" w:sz="4" w:space="0" w:color="auto"/>
            </w:tcBorders>
          </w:tcPr>
          <w:p w:rsidR="001A3F20" w:rsidRPr="001A3F20" w:rsidRDefault="001A3F20" w:rsidP="00F07508">
            <w:pPr>
              <w:jc w:val="center"/>
              <w:rPr>
                <w:rFonts w:cs="Times New Roman"/>
              </w:rPr>
            </w:pPr>
            <w:r w:rsidRPr="001A3F20">
              <w:rPr>
                <w:rFonts w:cs="Times New Roman"/>
              </w:rPr>
              <w:t>Данные Прогноза социально-экономического развития города Бердска на 2026 год и плановый период 2027 и 2028 годов</w:t>
            </w:r>
          </w:p>
        </w:tc>
        <w:tc>
          <w:tcPr>
            <w:tcW w:w="3414" w:type="dxa"/>
            <w:gridSpan w:val="3"/>
          </w:tcPr>
          <w:p w:rsidR="001A3F20" w:rsidRPr="001A3F20" w:rsidRDefault="001A3F20" w:rsidP="00F07508">
            <w:pPr>
              <w:jc w:val="center"/>
              <w:rPr>
                <w:rFonts w:cs="Times New Roman"/>
              </w:rPr>
            </w:pPr>
            <w:r w:rsidRPr="001A3F20">
              <w:rPr>
                <w:rFonts w:cs="Times New Roman"/>
              </w:rPr>
              <w:t>Данные МП «Молодежь города Бердска» (постановление от 23.12.2021 №4072 (ред. от 16.09.2025 №2824/65))</w:t>
            </w:r>
          </w:p>
        </w:tc>
      </w:tr>
      <w:tr w:rsidR="001A3F20" w:rsidRPr="001A3F20" w:rsidTr="00F07508">
        <w:tc>
          <w:tcPr>
            <w:tcW w:w="392" w:type="dxa"/>
          </w:tcPr>
          <w:p w:rsidR="001A3F20" w:rsidRPr="001A3F20" w:rsidRDefault="001A3F20" w:rsidP="00F07508">
            <w:pPr>
              <w:jc w:val="both"/>
              <w:rPr>
                <w:rFonts w:cs="Times New Roman"/>
                <w:color w:val="auto"/>
                <w:sz w:val="22"/>
                <w:szCs w:val="22"/>
              </w:rPr>
            </w:pPr>
          </w:p>
        </w:tc>
        <w:tc>
          <w:tcPr>
            <w:tcW w:w="2977" w:type="dxa"/>
          </w:tcPr>
          <w:p w:rsidR="001A3F20" w:rsidRPr="001A3F20" w:rsidRDefault="001A3F20" w:rsidP="00F07508">
            <w:pPr>
              <w:jc w:val="center"/>
              <w:rPr>
                <w:rFonts w:cs="Times New Roman"/>
                <w:color w:val="auto"/>
              </w:rPr>
            </w:pPr>
            <w:r w:rsidRPr="001A3F20">
              <w:rPr>
                <w:rFonts w:cs="Times New Roman"/>
                <w:color w:val="auto"/>
              </w:rPr>
              <w:t>наименование показателя</w:t>
            </w:r>
          </w:p>
        </w:tc>
        <w:tc>
          <w:tcPr>
            <w:tcW w:w="937" w:type="dxa"/>
          </w:tcPr>
          <w:p w:rsidR="001A3F20" w:rsidRPr="001A3F20" w:rsidRDefault="001A3F20" w:rsidP="00F07508">
            <w:pPr>
              <w:jc w:val="center"/>
              <w:rPr>
                <w:rFonts w:cs="Times New Roman"/>
                <w:color w:val="auto"/>
              </w:rPr>
            </w:pPr>
            <w:r w:rsidRPr="001A3F20">
              <w:rPr>
                <w:rFonts w:cs="Times New Roman"/>
                <w:color w:val="auto"/>
              </w:rPr>
              <w:t>2026</w:t>
            </w:r>
          </w:p>
        </w:tc>
        <w:tc>
          <w:tcPr>
            <w:tcW w:w="1138" w:type="dxa"/>
          </w:tcPr>
          <w:p w:rsidR="001A3F20" w:rsidRPr="001A3F20" w:rsidRDefault="001A3F20" w:rsidP="00F07508">
            <w:pPr>
              <w:jc w:val="center"/>
              <w:rPr>
                <w:rFonts w:cs="Times New Roman"/>
                <w:color w:val="auto"/>
              </w:rPr>
            </w:pPr>
            <w:r w:rsidRPr="001A3F20">
              <w:rPr>
                <w:rFonts w:cs="Times New Roman"/>
                <w:color w:val="auto"/>
              </w:rPr>
              <w:t>2027</w:t>
            </w:r>
          </w:p>
        </w:tc>
        <w:tc>
          <w:tcPr>
            <w:tcW w:w="1139" w:type="dxa"/>
          </w:tcPr>
          <w:p w:rsidR="001A3F20" w:rsidRPr="001A3F20" w:rsidRDefault="001A3F20" w:rsidP="00F07508">
            <w:pPr>
              <w:jc w:val="center"/>
              <w:rPr>
                <w:rFonts w:cs="Times New Roman"/>
                <w:color w:val="auto"/>
              </w:rPr>
            </w:pPr>
            <w:r w:rsidRPr="001A3F20">
              <w:rPr>
                <w:rFonts w:cs="Times New Roman"/>
                <w:color w:val="auto"/>
              </w:rPr>
              <w:t>2028</w:t>
            </w:r>
          </w:p>
        </w:tc>
        <w:tc>
          <w:tcPr>
            <w:tcW w:w="1138" w:type="dxa"/>
          </w:tcPr>
          <w:p w:rsidR="001A3F20" w:rsidRPr="001A3F20" w:rsidRDefault="001A3F20" w:rsidP="00F07508">
            <w:pPr>
              <w:jc w:val="center"/>
              <w:rPr>
                <w:rFonts w:cs="Times New Roman"/>
                <w:color w:val="auto"/>
              </w:rPr>
            </w:pPr>
            <w:r w:rsidRPr="001A3F20">
              <w:rPr>
                <w:rFonts w:cs="Times New Roman"/>
                <w:color w:val="auto"/>
              </w:rPr>
              <w:t>2026</w:t>
            </w:r>
          </w:p>
        </w:tc>
        <w:tc>
          <w:tcPr>
            <w:tcW w:w="1138" w:type="dxa"/>
          </w:tcPr>
          <w:p w:rsidR="001A3F20" w:rsidRPr="001A3F20" w:rsidRDefault="001A3F20" w:rsidP="00F07508">
            <w:pPr>
              <w:jc w:val="center"/>
              <w:rPr>
                <w:rFonts w:cs="Times New Roman"/>
                <w:color w:val="auto"/>
              </w:rPr>
            </w:pPr>
            <w:r w:rsidRPr="001A3F20">
              <w:rPr>
                <w:rFonts w:cs="Times New Roman"/>
                <w:color w:val="auto"/>
              </w:rPr>
              <w:t>2027</w:t>
            </w:r>
          </w:p>
        </w:tc>
        <w:tc>
          <w:tcPr>
            <w:tcW w:w="1138" w:type="dxa"/>
          </w:tcPr>
          <w:p w:rsidR="001A3F20" w:rsidRPr="001A3F20" w:rsidRDefault="001A3F20" w:rsidP="00F07508">
            <w:pPr>
              <w:jc w:val="center"/>
              <w:rPr>
                <w:rFonts w:cs="Times New Roman"/>
                <w:color w:val="auto"/>
              </w:rPr>
            </w:pPr>
            <w:r w:rsidRPr="001A3F20">
              <w:rPr>
                <w:rFonts w:cs="Times New Roman"/>
                <w:color w:val="auto"/>
              </w:rPr>
              <w:t>2028</w:t>
            </w:r>
          </w:p>
        </w:tc>
      </w:tr>
      <w:tr w:rsidR="001A3F20" w:rsidRPr="001A3F20" w:rsidTr="00F07508">
        <w:tc>
          <w:tcPr>
            <w:tcW w:w="392" w:type="dxa"/>
          </w:tcPr>
          <w:p w:rsidR="001A3F20" w:rsidRPr="001A3F20" w:rsidRDefault="001A3F20" w:rsidP="00F07508">
            <w:pPr>
              <w:jc w:val="both"/>
              <w:rPr>
                <w:rFonts w:cs="Times New Roman"/>
                <w:color w:val="auto"/>
                <w:sz w:val="22"/>
                <w:szCs w:val="22"/>
              </w:rPr>
            </w:pPr>
            <w:r w:rsidRPr="001A3F20">
              <w:rPr>
                <w:rFonts w:cs="Times New Roman"/>
                <w:color w:val="auto"/>
                <w:sz w:val="22"/>
                <w:szCs w:val="22"/>
              </w:rPr>
              <w:t>1.</w:t>
            </w:r>
          </w:p>
        </w:tc>
        <w:tc>
          <w:tcPr>
            <w:tcW w:w="2977" w:type="dxa"/>
          </w:tcPr>
          <w:p w:rsidR="001A3F20" w:rsidRPr="001A3F20" w:rsidRDefault="001A3F20" w:rsidP="00F07508">
            <w:pPr>
              <w:jc w:val="both"/>
              <w:rPr>
                <w:rFonts w:cs="Times New Roman"/>
                <w:color w:val="auto"/>
              </w:rPr>
            </w:pPr>
            <w:r w:rsidRPr="001A3F20">
              <w:rPr>
                <w:rFonts w:eastAsiaTheme="minorHAnsi"/>
                <w:color w:val="auto"/>
                <w:lang w:eastAsia="en-US"/>
              </w:rPr>
              <w:t>Количество подростков и молодежи, охваченных мероприятиями по развитию деловой, предпринимательской активности, чел.</w:t>
            </w:r>
          </w:p>
        </w:tc>
        <w:tc>
          <w:tcPr>
            <w:tcW w:w="937" w:type="dxa"/>
          </w:tcPr>
          <w:p w:rsidR="001A3F20" w:rsidRPr="001A3F20" w:rsidRDefault="001A3F20" w:rsidP="00F07508">
            <w:pPr>
              <w:jc w:val="center"/>
              <w:rPr>
                <w:rFonts w:cs="Times New Roman"/>
                <w:color w:val="auto"/>
              </w:rPr>
            </w:pPr>
            <w:r w:rsidRPr="001A3F20">
              <w:rPr>
                <w:rFonts w:cs="Times New Roman"/>
                <w:color w:val="auto"/>
              </w:rPr>
              <w:t>5000</w:t>
            </w:r>
          </w:p>
        </w:tc>
        <w:tc>
          <w:tcPr>
            <w:tcW w:w="1138" w:type="dxa"/>
          </w:tcPr>
          <w:p w:rsidR="001A3F20" w:rsidRPr="001A3F20" w:rsidRDefault="001A3F20" w:rsidP="00F07508">
            <w:pPr>
              <w:jc w:val="center"/>
              <w:rPr>
                <w:rFonts w:cs="Times New Roman"/>
                <w:color w:val="auto"/>
              </w:rPr>
            </w:pPr>
            <w:r w:rsidRPr="001A3F20">
              <w:rPr>
                <w:rFonts w:cs="Times New Roman"/>
                <w:color w:val="auto"/>
              </w:rPr>
              <w:t>5400</w:t>
            </w:r>
          </w:p>
        </w:tc>
        <w:tc>
          <w:tcPr>
            <w:tcW w:w="1139" w:type="dxa"/>
          </w:tcPr>
          <w:p w:rsidR="001A3F20" w:rsidRPr="001A3F20" w:rsidRDefault="001A3F20" w:rsidP="00F07508">
            <w:pPr>
              <w:jc w:val="center"/>
              <w:rPr>
                <w:rFonts w:cs="Times New Roman"/>
                <w:color w:val="auto"/>
              </w:rPr>
            </w:pPr>
            <w:r w:rsidRPr="001A3F20">
              <w:rPr>
                <w:rFonts w:cs="Times New Roman"/>
                <w:color w:val="auto"/>
              </w:rPr>
              <w:t>5600</w:t>
            </w:r>
          </w:p>
        </w:tc>
        <w:tc>
          <w:tcPr>
            <w:tcW w:w="1138" w:type="dxa"/>
          </w:tcPr>
          <w:p w:rsidR="001A3F20" w:rsidRPr="001A3F20" w:rsidRDefault="001A3F20" w:rsidP="00F07508">
            <w:pPr>
              <w:autoSpaceDE w:val="0"/>
              <w:autoSpaceDN w:val="0"/>
              <w:adjustRightInd w:val="0"/>
              <w:jc w:val="center"/>
              <w:rPr>
                <w:rFonts w:eastAsiaTheme="minorHAnsi"/>
                <w:color w:val="auto"/>
                <w:sz w:val="24"/>
                <w:szCs w:val="24"/>
                <w:lang w:eastAsia="en-US"/>
              </w:rPr>
            </w:pPr>
            <w:r w:rsidRPr="001A3F20">
              <w:rPr>
                <w:rFonts w:eastAsiaTheme="minorHAnsi"/>
                <w:color w:val="auto"/>
                <w:sz w:val="24"/>
                <w:szCs w:val="24"/>
                <w:lang w:eastAsia="en-US"/>
              </w:rPr>
              <w:t>5400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5600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6000</w:t>
            </w:r>
          </w:p>
        </w:tc>
      </w:tr>
      <w:tr w:rsidR="001A3F20" w:rsidRPr="001A3F20" w:rsidTr="00F07508">
        <w:tc>
          <w:tcPr>
            <w:tcW w:w="392" w:type="dxa"/>
          </w:tcPr>
          <w:p w:rsidR="001A3F20" w:rsidRPr="001A3F20" w:rsidRDefault="001A3F20" w:rsidP="00F07508">
            <w:pPr>
              <w:jc w:val="both"/>
              <w:rPr>
                <w:rFonts w:cs="Times New Roman"/>
                <w:color w:val="auto"/>
                <w:sz w:val="22"/>
                <w:szCs w:val="22"/>
              </w:rPr>
            </w:pPr>
            <w:r w:rsidRPr="001A3F20">
              <w:rPr>
                <w:rFonts w:cs="Times New Roman"/>
                <w:color w:val="auto"/>
                <w:sz w:val="22"/>
                <w:szCs w:val="22"/>
              </w:rPr>
              <w:t>2.</w:t>
            </w:r>
          </w:p>
        </w:tc>
        <w:tc>
          <w:tcPr>
            <w:tcW w:w="2977" w:type="dxa"/>
          </w:tcPr>
          <w:p w:rsidR="001A3F20" w:rsidRPr="001A3F20" w:rsidRDefault="001A3F20" w:rsidP="00F07508">
            <w:pPr>
              <w:jc w:val="both"/>
              <w:rPr>
                <w:rFonts w:cs="Times New Roman"/>
                <w:color w:val="auto"/>
              </w:rPr>
            </w:pPr>
            <w:r w:rsidRPr="001A3F20">
              <w:rPr>
                <w:rFonts w:eastAsiaTheme="minorHAnsi"/>
                <w:color w:val="auto"/>
                <w:lang w:eastAsia="en-US"/>
              </w:rPr>
              <w:t>Количество молодежи, вовлеченной в общественную жизнь города, чел.</w:t>
            </w:r>
          </w:p>
        </w:tc>
        <w:tc>
          <w:tcPr>
            <w:tcW w:w="937" w:type="dxa"/>
          </w:tcPr>
          <w:p w:rsidR="001A3F20" w:rsidRPr="001A3F20" w:rsidRDefault="001A3F20" w:rsidP="00F07508">
            <w:pPr>
              <w:jc w:val="center"/>
              <w:rPr>
                <w:rFonts w:cs="Times New Roman"/>
                <w:color w:val="auto"/>
              </w:rPr>
            </w:pPr>
            <w:r w:rsidRPr="001A3F20">
              <w:rPr>
                <w:rFonts w:cs="Times New Roman"/>
                <w:color w:val="auto"/>
              </w:rPr>
              <w:t>11000</w:t>
            </w:r>
          </w:p>
        </w:tc>
        <w:tc>
          <w:tcPr>
            <w:tcW w:w="1138" w:type="dxa"/>
          </w:tcPr>
          <w:p w:rsidR="001A3F20" w:rsidRPr="001A3F20" w:rsidRDefault="001A3F20" w:rsidP="00F07508">
            <w:pPr>
              <w:jc w:val="center"/>
              <w:rPr>
                <w:rFonts w:cs="Times New Roman"/>
                <w:color w:val="auto"/>
              </w:rPr>
            </w:pPr>
            <w:r w:rsidRPr="001A3F20">
              <w:rPr>
                <w:rFonts w:cs="Times New Roman"/>
                <w:color w:val="auto"/>
              </w:rPr>
              <w:t>11700</w:t>
            </w:r>
          </w:p>
        </w:tc>
        <w:tc>
          <w:tcPr>
            <w:tcW w:w="1139" w:type="dxa"/>
          </w:tcPr>
          <w:p w:rsidR="001A3F20" w:rsidRPr="001A3F20" w:rsidRDefault="001A3F20" w:rsidP="00F07508">
            <w:pPr>
              <w:jc w:val="center"/>
              <w:rPr>
                <w:rFonts w:cs="Times New Roman"/>
                <w:color w:val="auto"/>
              </w:rPr>
            </w:pPr>
            <w:r w:rsidRPr="001A3F20">
              <w:rPr>
                <w:rFonts w:cs="Times New Roman"/>
                <w:color w:val="auto"/>
              </w:rPr>
              <w:t>12000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11700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12000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12300</w:t>
            </w:r>
          </w:p>
        </w:tc>
      </w:tr>
      <w:tr w:rsidR="001A3F20" w:rsidRPr="001A3F20" w:rsidTr="00F07508">
        <w:tc>
          <w:tcPr>
            <w:tcW w:w="392" w:type="dxa"/>
          </w:tcPr>
          <w:p w:rsidR="001A3F20" w:rsidRPr="001A3F20" w:rsidRDefault="001A3F20" w:rsidP="00F07508">
            <w:pPr>
              <w:jc w:val="both"/>
              <w:rPr>
                <w:rFonts w:cs="Times New Roman"/>
                <w:color w:val="auto"/>
              </w:rPr>
            </w:pPr>
            <w:r w:rsidRPr="001A3F20">
              <w:rPr>
                <w:rFonts w:cs="Times New Roman"/>
                <w:color w:val="auto"/>
              </w:rPr>
              <w:t>3.</w:t>
            </w:r>
          </w:p>
        </w:tc>
        <w:tc>
          <w:tcPr>
            <w:tcW w:w="2977" w:type="dxa"/>
          </w:tcPr>
          <w:p w:rsidR="001A3F20" w:rsidRPr="001A3F20" w:rsidRDefault="001A3F20" w:rsidP="00F07508">
            <w:pPr>
              <w:jc w:val="both"/>
              <w:rPr>
                <w:rFonts w:cs="Times New Roman"/>
                <w:color w:val="auto"/>
              </w:rPr>
            </w:pPr>
            <w:r w:rsidRPr="001A3F20">
              <w:rPr>
                <w:rFonts w:eastAsiaTheme="minorHAnsi"/>
                <w:color w:val="auto"/>
                <w:lang w:eastAsia="en-US"/>
              </w:rPr>
              <w:t>Количество молодежи, включенной в работу Клубов молодых семей, чел.</w:t>
            </w:r>
          </w:p>
        </w:tc>
        <w:tc>
          <w:tcPr>
            <w:tcW w:w="937" w:type="dxa"/>
          </w:tcPr>
          <w:p w:rsidR="001A3F20" w:rsidRPr="001A3F20" w:rsidRDefault="001A3F20" w:rsidP="00F07508">
            <w:pPr>
              <w:jc w:val="center"/>
              <w:rPr>
                <w:rFonts w:cs="Times New Roman"/>
                <w:color w:val="auto"/>
              </w:rPr>
            </w:pPr>
            <w:r w:rsidRPr="001A3F20">
              <w:rPr>
                <w:rFonts w:cs="Times New Roman"/>
                <w:color w:val="auto"/>
              </w:rPr>
              <w:t>3300</w:t>
            </w:r>
          </w:p>
        </w:tc>
        <w:tc>
          <w:tcPr>
            <w:tcW w:w="1138" w:type="dxa"/>
          </w:tcPr>
          <w:p w:rsidR="001A3F20" w:rsidRPr="001A3F20" w:rsidRDefault="001A3F20" w:rsidP="00F07508">
            <w:pPr>
              <w:jc w:val="center"/>
              <w:rPr>
                <w:rFonts w:cs="Times New Roman"/>
                <w:color w:val="auto"/>
              </w:rPr>
            </w:pPr>
            <w:r w:rsidRPr="001A3F20">
              <w:rPr>
                <w:rFonts w:cs="Times New Roman"/>
                <w:color w:val="auto"/>
              </w:rPr>
              <w:t>3400</w:t>
            </w:r>
          </w:p>
        </w:tc>
        <w:tc>
          <w:tcPr>
            <w:tcW w:w="1139" w:type="dxa"/>
          </w:tcPr>
          <w:p w:rsidR="001A3F20" w:rsidRPr="001A3F20" w:rsidRDefault="001A3F20" w:rsidP="00F07508">
            <w:pPr>
              <w:jc w:val="center"/>
              <w:rPr>
                <w:rFonts w:cs="Times New Roman"/>
                <w:color w:val="auto"/>
              </w:rPr>
            </w:pPr>
            <w:r w:rsidRPr="001A3F20">
              <w:rPr>
                <w:rFonts w:cs="Times New Roman"/>
                <w:color w:val="auto"/>
              </w:rPr>
              <w:t>3500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3400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3500</w:t>
            </w:r>
          </w:p>
        </w:tc>
        <w:tc>
          <w:tcPr>
            <w:tcW w:w="1138" w:type="dxa"/>
          </w:tcPr>
          <w:p w:rsidR="001A3F20" w:rsidRPr="001A3F20" w:rsidRDefault="001A3F20" w:rsidP="00F07508">
            <w:pPr>
              <w:jc w:val="center"/>
              <w:rPr>
                <w:rFonts w:cs="Times New Roman"/>
                <w:color w:val="auto"/>
                <w:sz w:val="24"/>
                <w:szCs w:val="24"/>
              </w:rPr>
            </w:pPr>
            <w:r w:rsidRPr="001A3F20">
              <w:rPr>
                <w:rFonts w:cs="Times New Roman"/>
                <w:color w:val="auto"/>
                <w:sz w:val="24"/>
                <w:szCs w:val="24"/>
              </w:rPr>
              <w:t>3600</w:t>
            </w:r>
          </w:p>
        </w:tc>
      </w:tr>
    </w:tbl>
    <w:p w:rsidR="001A3F20" w:rsidRPr="001A3F20" w:rsidRDefault="001A3F20" w:rsidP="001A3F20">
      <w:pPr>
        <w:tabs>
          <w:tab w:val="clear" w:pos="720"/>
        </w:tabs>
        <w:suppressAutoHyphens w:val="0"/>
        <w:autoSpaceDE w:val="0"/>
        <w:autoSpaceDN w:val="0"/>
        <w:adjustRightInd w:val="0"/>
        <w:ind w:firstLine="708"/>
        <w:jc w:val="both"/>
        <w:rPr>
          <w:color w:val="auto"/>
          <w:sz w:val="28"/>
          <w:szCs w:val="28"/>
        </w:rPr>
      </w:pPr>
    </w:p>
    <w:p w:rsidR="001A3F20" w:rsidRPr="001A3F20" w:rsidRDefault="001A3F20" w:rsidP="001A3F20">
      <w:pPr>
        <w:tabs>
          <w:tab w:val="clear" w:pos="720"/>
        </w:tabs>
        <w:suppressAutoHyphens w:val="0"/>
        <w:autoSpaceDE w:val="0"/>
        <w:autoSpaceDN w:val="0"/>
        <w:adjustRightInd w:val="0"/>
        <w:ind w:firstLine="708"/>
        <w:jc w:val="both"/>
        <w:rPr>
          <w:rFonts w:cs="Times New Roman"/>
          <w:color w:val="auto"/>
          <w:sz w:val="28"/>
          <w:szCs w:val="28"/>
        </w:rPr>
      </w:pPr>
      <w:r w:rsidRPr="001A3F20">
        <w:rPr>
          <w:color w:val="auto"/>
          <w:sz w:val="28"/>
          <w:szCs w:val="28"/>
        </w:rPr>
        <w:lastRenderedPageBreak/>
        <w:t>На несоответствие показателей значений целевых индикаторов Прогноза СЭР и муниципальной программы, КСП города Бердска было указано в предыдущих заключениях.</w:t>
      </w:r>
    </w:p>
    <w:p w:rsidR="001A3F20" w:rsidRPr="001A3F20" w:rsidRDefault="001A3F20" w:rsidP="001A3F20">
      <w:pPr>
        <w:tabs>
          <w:tab w:val="clear" w:pos="720"/>
        </w:tabs>
        <w:suppressAutoHyphens w:val="0"/>
        <w:autoSpaceDE w:val="0"/>
        <w:autoSpaceDN w:val="0"/>
        <w:adjustRightInd w:val="0"/>
        <w:ind w:firstLine="708"/>
        <w:jc w:val="both"/>
        <w:rPr>
          <w:color w:val="auto"/>
          <w:sz w:val="28"/>
          <w:szCs w:val="28"/>
        </w:rPr>
      </w:pPr>
    </w:p>
    <w:p w:rsidR="001A3F20" w:rsidRPr="001A3F20" w:rsidRDefault="001A3F20" w:rsidP="001A3F20">
      <w:pPr>
        <w:tabs>
          <w:tab w:val="clear" w:pos="720"/>
        </w:tabs>
        <w:suppressAutoHyphens w:val="0"/>
        <w:autoSpaceDE w:val="0"/>
        <w:autoSpaceDN w:val="0"/>
        <w:adjustRightInd w:val="0"/>
        <w:ind w:firstLine="708"/>
        <w:jc w:val="both"/>
        <w:rPr>
          <w:color w:val="auto"/>
          <w:sz w:val="28"/>
          <w:szCs w:val="28"/>
        </w:rPr>
      </w:pPr>
      <w:r w:rsidRPr="001A3F20">
        <w:rPr>
          <w:color w:val="auto"/>
          <w:sz w:val="28"/>
          <w:szCs w:val="28"/>
        </w:rPr>
        <w:t>По результатам проведенной экспертизы Контрольно-счетная палата города Бердска рекомендует:</w:t>
      </w:r>
    </w:p>
    <w:p w:rsidR="001A3F20" w:rsidRPr="001A3F20" w:rsidRDefault="001A3F20" w:rsidP="001A3F20">
      <w:pPr>
        <w:pStyle w:val="aa"/>
        <w:numPr>
          <w:ilvl w:val="0"/>
          <w:numId w:val="2"/>
        </w:numPr>
        <w:jc w:val="both"/>
        <w:rPr>
          <w:i/>
          <w:color w:val="auto"/>
          <w:sz w:val="28"/>
          <w:szCs w:val="28"/>
        </w:rPr>
      </w:pPr>
      <w:r w:rsidRPr="001A3F20">
        <w:rPr>
          <w:i/>
          <w:color w:val="auto"/>
          <w:sz w:val="28"/>
          <w:szCs w:val="28"/>
        </w:rPr>
        <w:t xml:space="preserve">Разработчику муниципальной программы – </w:t>
      </w:r>
      <w:r w:rsidRPr="001A3F20">
        <w:rPr>
          <w:rFonts w:cs="Times New Roman"/>
          <w:i/>
          <w:sz w:val="28"/>
          <w:szCs w:val="28"/>
        </w:rPr>
        <w:t>МКУ «Управление образования и молодежной политики»</w:t>
      </w:r>
      <w:r w:rsidRPr="001A3F20">
        <w:rPr>
          <w:i/>
          <w:color w:val="auto"/>
          <w:sz w:val="28"/>
          <w:szCs w:val="28"/>
        </w:rPr>
        <w:t>:</w:t>
      </w:r>
    </w:p>
    <w:p w:rsidR="001A3F20" w:rsidRPr="001A3F20" w:rsidRDefault="001A3F20" w:rsidP="001A3F20">
      <w:pPr>
        <w:jc w:val="both"/>
        <w:rPr>
          <w:color w:val="auto"/>
          <w:sz w:val="28"/>
          <w:szCs w:val="28"/>
        </w:rPr>
      </w:pPr>
      <w:r w:rsidRPr="001A3F20">
        <w:rPr>
          <w:i/>
          <w:color w:val="auto"/>
          <w:sz w:val="28"/>
          <w:szCs w:val="28"/>
        </w:rPr>
        <w:tab/>
      </w:r>
      <w:r w:rsidRPr="001A3F20">
        <w:rPr>
          <w:color w:val="auto"/>
          <w:sz w:val="28"/>
          <w:szCs w:val="28"/>
        </w:rPr>
        <w:t>- при подготовке изменений муниципальной программы</w:t>
      </w:r>
      <w:r w:rsidRPr="001A3F20">
        <w:rPr>
          <w:i/>
          <w:color w:val="auto"/>
          <w:sz w:val="28"/>
          <w:szCs w:val="28"/>
        </w:rPr>
        <w:t xml:space="preserve"> </w:t>
      </w:r>
      <w:r w:rsidRPr="001A3F20">
        <w:rPr>
          <w:color w:val="auto"/>
          <w:sz w:val="28"/>
          <w:szCs w:val="28"/>
        </w:rPr>
        <w:t xml:space="preserve">руководствоваться нормами </w:t>
      </w:r>
      <w:r w:rsidRPr="001A3F20">
        <w:rPr>
          <w:rFonts w:cs="Times New Roman"/>
          <w:color w:val="auto"/>
          <w:sz w:val="28"/>
          <w:szCs w:val="28"/>
        </w:rPr>
        <w:t>П</w:t>
      </w:r>
      <w:hyperlink r:id="rId12" w:history="1">
        <w:r w:rsidRPr="001A3F20">
          <w:rPr>
            <w:rFonts w:cs="Times New Roman"/>
            <w:color w:val="auto"/>
            <w:sz w:val="28"/>
            <w:szCs w:val="28"/>
          </w:rPr>
          <w:t>оряд</w:t>
        </w:r>
      </w:hyperlink>
      <w:r w:rsidRPr="001A3F20">
        <w:rPr>
          <w:rFonts w:cs="Times New Roman"/>
          <w:color w:val="auto"/>
          <w:sz w:val="28"/>
          <w:szCs w:val="28"/>
        </w:rPr>
        <w:t xml:space="preserve">ка принятия решений о разработке муниципальных программ города Бердска от 07.10.2019 </w:t>
      </w:r>
      <w:r w:rsidRPr="001A3F20">
        <w:rPr>
          <w:color w:val="auto"/>
          <w:sz w:val="28"/>
          <w:szCs w:val="28"/>
        </w:rPr>
        <w:t>№3310 (</w:t>
      </w:r>
      <w:r w:rsidRPr="001A3F20">
        <w:rPr>
          <w:i/>
          <w:iCs/>
          <w:color w:val="auto"/>
          <w:sz w:val="28"/>
          <w:szCs w:val="28"/>
        </w:rPr>
        <w:t>в том числе о предоставлении финансово-экономического обоснования изменений</w:t>
      </w:r>
      <w:r w:rsidRPr="001A3F20">
        <w:rPr>
          <w:color w:val="auto"/>
          <w:sz w:val="28"/>
          <w:szCs w:val="28"/>
        </w:rPr>
        <w:t>);</w:t>
      </w:r>
    </w:p>
    <w:p w:rsidR="001A3F20" w:rsidRPr="001A3F20" w:rsidRDefault="001A3F20" w:rsidP="001A3F20">
      <w:pPr>
        <w:jc w:val="both"/>
        <w:rPr>
          <w:sz w:val="28"/>
          <w:szCs w:val="28"/>
        </w:rPr>
      </w:pPr>
      <w:r w:rsidRPr="001A3F20">
        <w:rPr>
          <w:color w:val="auto"/>
          <w:sz w:val="28"/>
          <w:szCs w:val="28"/>
        </w:rPr>
        <w:tab/>
      </w:r>
      <w:r w:rsidRPr="001A3F20">
        <w:rPr>
          <w:sz w:val="28"/>
          <w:szCs w:val="28"/>
        </w:rPr>
        <w:t xml:space="preserve">- с управлением экономического развития администрации города Бердска проработать показатели целевых индикаторов, утвержденные в Прогнозе СЭР на 2026 год и плановый период 2027 и 2028 годов, на соответствие приложению №1 к муниципальной программе «Цели, задачи и целевые индикаторы» действующей муниципальной программы; </w:t>
      </w:r>
    </w:p>
    <w:p w:rsidR="001A3F20" w:rsidRPr="001A3F20" w:rsidRDefault="001A3F20" w:rsidP="001A3F20">
      <w:pPr>
        <w:jc w:val="both"/>
        <w:rPr>
          <w:rFonts w:cs="Times New Roman"/>
          <w:sz w:val="28"/>
          <w:szCs w:val="28"/>
        </w:rPr>
      </w:pPr>
      <w:r w:rsidRPr="001A3F20">
        <w:rPr>
          <w:rFonts w:cs="Times New Roman"/>
          <w:color w:val="auto"/>
          <w:sz w:val="28"/>
          <w:szCs w:val="28"/>
          <w:shd w:val="clear" w:color="auto" w:fill="FFFFFF"/>
        </w:rPr>
        <w:tab/>
        <w:t xml:space="preserve">- </w:t>
      </w:r>
      <w:r w:rsidRPr="001A3F20">
        <w:rPr>
          <w:rFonts w:cs="Times New Roman"/>
          <w:sz w:val="28"/>
          <w:szCs w:val="28"/>
        </w:rPr>
        <w:t xml:space="preserve">привести объем финансирования программы на 2026 год с учетом источников финансирования </w:t>
      </w:r>
      <w:r w:rsidRPr="001A3F20">
        <w:rPr>
          <w:rFonts w:cs="Times New Roman"/>
          <w:i/>
          <w:sz w:val="28"/>
          <w:szCs w:val="28"/>
        </w:rPr>
        <w:t>(пункт 11 «Ресурсное обеспечение муниципальной программы» раздела I «Паспорт муниципальной программы» (приложение №1 к постановлению), «Сводные финансовые затраты муниципальной программы» (приложение№2 к постановлению))</w:t>
      </w:r>
      <w:r w:rsidRPr="001A3F20">
        <w:rPr>
          <w:rFonts w:cs="Times New Roman"/>
          <w:sz w:val="28"/>
          <w:szCs w:val="28"/>
        </w:rPr>
        <w:t xml:space="preserve"> в соответствие с Порядком принятия решений о разработке муниципальных программ города Бердска, их формирования и реализации, утвержденного постановлением администрации города Бердска от 07.10.2029 №3310;</w:t>
      </w:r>
    </w:p>
    <w:p w:rsidR="001A3F20" w:rsidRPr="001A3F20" w:rsidRDefault="001A3F20" w:rsidP="001A3F20">
      <w:pPr>
        <w:jc w:val="both"/>
        <w:rPr>
          <w:sz w:val="28"/>
          <w:szCs w:val="28"/>
        </w:rPr>
      </w:pPr>
      <w:r w:rsidRPr="001A3F20">
        <w:rPr>
          <w:color w:val="auto"/>
          <w:sz w:val="28"/>
          <w:szCs w:val="28"/>
        </w:rPr>
        <w:tab/>
        <w:t xml:space="preserve">- после утверждения проекта постановления </w:t>
      </w:r>
      <w:r w:rsidRPr="001A3F20">
        <w:rPr>
          <w:i/>
          <w:color w:val="auto"/>
          <w:sz w:val="28"/>
          <w:szCs w:val="28"/>
        </w:rPr>
        <w:t>руководителю муниципальной программы (директор МКУ «УОиМП») необходимо в течение 10 дней разместить на сайте администрации города Бердска актуальную редакцию</w:t>
      </w:r>
      <w:r w:rsidRPr="001A3F20">
        <w:rPr>
          <w:color w:val="auto"/>
          <w:sz w:val="28"/>
          <w:szCs w:val="28"/>
        </w:rPr>
        <w:t xml:space="preserve"> муниципальной программы </w:t>
      </w:r>
      <w:r w:rsidRPr="001A3F20">
        <w:rPr>
          <w:rFonts w:eastAsia="Times New Roman" w:cs="Times New Roman"/>
          <w:color w:val="auto"/>
          <w:kern w:val="0"/>
          <w:sz w:val="28"/>
          <w:szCs w:val="28"/>
          <w:lang w:eastAsia="ru-RU" w:bidi="ar-SA"/>
        </w:rPr>
        <w:t xml:space="preserve">в информационно-телекоммуникационной сети «Интернет» по электронному адресу </w:t>
      </w:r>
      <w:hyperlink r:id="rId13" w:history="1">
        <w:r w:rsidRPr="001A3F20">
          <w:rPr>
            <w:rStyle w:val="a4"/>
            <w:color w:val="auto"/>
            <w:sz w:val="28"/>
            <w:szCs w:val="28"/>
            <w:u w:val="none"/>
          </w:rPr>
          <w:t>https://berdsk.nso.ru/page/31</w:t>
        </w:r>
      </w:hyperlink>
      <w:r w:rsidRPr="001A3F20">
        <w:rPr>
          <w:color w:val="auto"/>
          <w:sz w:val="28"/>
          <w:szCs w:val="28"/>
        </w:rPr>
        <w:t>, руководствуясь пунктом 9 раздела V.</w:t>
      </w:r>
      <w:r w:rsidRPr="001A3F20">
        <w:rPr>
          <w:rFonts w:cs="Times New Roman"/>
          <w:color w:val="auto"/>
          <w:sz w:val="28"/>
          <w:szCs w:val="28"/>
        </w:rPr>
        <w:t xml:space="preserve"> П</w:t>
      </w:r>
      <w:hyperlink r:id="rId14" w:history="1">
        <w:r w:rsidRPr="001A3F20">
          <w:rPr>
            <w:rFonts w:cs="Times New Roman"/>
            <w:color w:val="auto"/>
            <w:sz w:val="28"/>
            <w:szCs w:val="28"/>
          </w:rPr>
          <w:t>оряд</w:t>
        </w:r>
      </w:hyperlink>
      <w:r w:rsidRPr="001A3F20">
        <w:rPr>
          <w:rFonts w:cs="Times New Roman"/>
          <w:color w:val="auto"/>
          <w:sz w:val="28"/>
          <w:szCs w:val="28"/>
        </w:rPr>
        <w:t>ка принятия решений о разработке муниципальных программ города Бердска,</w:t>
      </w:r>
      <w:r w:rsidRPr="001A3F20">
        <w:rPr>
          <w:rFonts w:cs="Times New Roman"/>
          <w:sz w:val="28"/>
          <w:szCs w:val="28"/>
        </w:rPr>
        <w:t xml:space="preserve"> их формирования и реализации, утвержденного постановлением администрации города Бердска</w:t>
      </w:r>
      <w:r w:rsidRPr="001A3F20">
        <w:rPr>
          <w:rFonts w:cs="Times New Roman"/>
          <w:color w:val="auto"/>
          <w:sz w:val="28"/>
          <w:szCs w:val="28"/>
        </w:rPr>
        <w:t xml:space="preserve"> от 07.10.2019 </w:t>
      </w:r>
      <w:r w:rsidRPr="001A3F20">
        <w:rPr>
          <w:color w:val="auto"/>
          <w:sz w:val="28"/>
          <w:szCs w:val="28"/>
        </w:rPr>
        <w:t>№3310.</w:t>
      </w:r>
      <w:r w:rsidRPr="001A3F20">
        <w:rPr>
          <w:sz w:val="28"/>
          <w:szCs w:val="28"/>
        </w:rPr>
        <w:tab/>
      </w:r>
    </w:p>
    <w:p w:rsidR="00251189" w:rsidRPr="001A3F20" w:rsidRDefault="00251189" w:rsidP="00251189">
      <w:pPr>
        <w:tabs>
          <w:tab w:val="clear" w:pos="720"/>
        </w:tabs>
        <w:suppressAutoHyphens w:val="0"/>
        <w:autoSpaceDE w:val="0"/>
        <w:autoSpaceDN w:val="0"/>
        <w:adjustRightInd w:val="0"/>
        <w:ind w:firstLine="708"/>
        <w:jc w:val="both"/>
        <w:rPr>
          <w:rFonts w:cs="Times New Roman"/>
          <w:color w:val="auto"/>
          <w:sz w:val="22"/>
          <w:szCs w:val="22"/>
        </w:rPr>
      </w:pPr>
    </w:p>
    <w:p w:rsidR="00E30FFF" w:rsidRPr="001A3F20" w:rsidRDefault="00E30FFF" w:rsidP="00B13A19">
      <w:pPr>
        <w:outlineLvl w:val="0"/>
        <w:rPr>
          <w:rFonts w:cs="Times New Roman"/>
          <w:color w:val="auto"/>
          <w:sz w:val="22"/>
          <w:szCs w:val="22"/>
        </w:rPr>
      </w:pPr>
    </w:p>
    <w:sectPr w:rsidR="00E30FFF" w:rsidRPr="001A3F20" w:rsidSect="00EC2671">
      <w:footerReference w:type="default" r:id="rId15"/>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2FA" w:rsidRDefault="008F02FA" w:rsidP="007E1B37">
      <w:r>
        <w:separator/>
      </w:r>
    </w:p>
  </w:endnote>
  <w:endnote w:type="continuationSeparator" w:id="0">
    <w:p w:rsidR="008F02FA" w:rsidRDefault="008F02FA" w:rsidP="007E1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1343626"/>
      <w:docPartObj>
        <w:docPartGallery w:val="Page Numbers (Bottom of Page)"/>
        <w:docPartUnique/>
      </w:docPartObj>
    </w:sdtPr>
    <w:sdtContent>
      <w:p w:rsidR="00F26BF5" w:rsidRDefault="00C242F0">
        <w:pPr>
          <w:pStyle w:val="a8"/>
          <w:jc w:val="center"/>
        </w:pPr>
        <w:fldSimple w:instr=" PAGE   \* MERGEFORMAT ">
          <w:r w:rsidR="001A3F20">
            <w:rPr>
              <w:noProof/>
            </w:rPr>
            <w:t>4</w:t>
          </w:r>
        </w:fldSimple>
      </w:p>
    </w:sdtContent>
  </w:sdt>
  <w:p w:rsidR="00F26BF5" w:rsidRDefault="00F26BF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2FA" w:rsidRDefault="008F02FA" w:rsidP="007E1B37">
      <w:r>
        <w:separator/>
      </w:r>
    </w:p>
  </w:footnote>
  <w:footnote w:type="continuationSeparator" w:id="0">
    <w:p w:rsidR="008F02FA" w:rsidRDefault="008F02FA" w:rsidP="007E1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A2C3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
    <w:nsid w:val="7C0B7293"/>
    <w:multiLevelType w:val="hybridMultilevel"/>
    <w:tmpl w:val="08CA8BB2"/>
    <w:lvl w:ilvl="0" w:tplc="377C196E">
      <w:start w:val="1"/>
      <w:numFmt w:val="decimal"/>
      <w:lvlText w:val="%1."/>
      <w:lvlJc w:val="left"/>
      <w:pPr>
        <w:ind w:left="1196" w:hanging="476"/>
      </w:pPr>
      <w:rPr>
        <w:rFonts w:hint="default"/>
        <w:b w:val="0"/>
        <w:i w:val="0"/>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rsids>
    <w:rsidRoot w:val="00004F26"/>
    <w:rsid w:val="00004F26"/>
    <w:rsid w:val="000330CF"/>
    <w:rsid w:val="00044894"/>
    <w:rsid w:val="00084755"/>
    <w:rsid w:val="000866D2"/>
    <w:rsid w:val="001174D4"/>
    <w:rsid w:val="00122A3E"/>
    <w:rsid w:val="00137A45"/>
    <w:rsid w:val="00162230"/>
    <w:rsid w:val="00187E62"/>
    <w:rsid w:val="001A3F20"/>
    <w:rsid w:val="001B1305"/>
    <w:rsid w:val="001B6356"/>
    <w:rsid w:val="001E24FD"/>
    <w:rsid w:val="00251189"/>
    <w:rsid w:val="00251C48"/>
    <w:rsid w:val="00272BEA"/>
    <w:rsid w:val="002D6EB7"/>
    <w:rsid w:val="002E4E30"/>
    <w:rsid w:val="003101C9"/>
    <w:rsid w:val="003369C4"/>
    <w:rsid w:val="003B5BC3"/>
    <w:rsid w:val="003E7B1A"/>
    <w:rsid w:val="003F0BD2"/>
    <w:rsid w:val="003F37A5"/>
    <w:rsid w:val="00400327"/>
    <w:rsid w:val="00424155"/>
    <w:rsid w:val="00480FDE"/>
    <w:rsid w:val="004D6DB3"/>
    <w:rsid w:val="00504101"/>
    <w:rsid w:val="00512EA0"/>
    <w:rsid w:val="0054414D"/>
    <w:rsid w:val="00552000"/>
    <w:rsid w:val="005C24FC"/>
    <w:rsid w:val="00650FAF"/>
    <w:rsid w:val="0066168F"/>
    <w:rsid w:val="006645BC"/>
    <w:rsid w:val="00714385"/>
    <w:rsid w:val="00722119"/>
    <w:rsid w:val="007B2583"/>
    <w:rsid w:val="007D79C3"/>
    <w:rsid w:val="007E1B37"/>
    <w:rsid w:val="007E5AC4"/>
    <w:rsid w:val="0080431B"/>
    <w:rsid w:val="0082360A"/>
    <w:rsid w:val="008330E2"/>
    <w:rsid w:val="00865846"/>
    <w:rsid w:val="0087516B"/>
    <w:rsid w:val="008A1FF5"/>
    <w:rsid w:val="008F02FA"/>
    <w:rsid w:val="008F34A0"/>
    <w:rsid w:val="009508CA"/>
    <w:rsid w:val="0095276F"/>
    <w:rsid w:val="00961E38"/>
    <w:rsid w:val="009968BF"/>
    <w:rsid w:val="009A4142"/>
    <w:rsid w:val="009C5146"/>
    <w:rsid w:val="009D1991"/>
    <w:rsid w:val="009D3E0B"/>
    <w:rsid w:val="00A00AFC"/>
    <w:rsid w:val="00A125E5"/>
    <w:rsid w:val="00A206C8"/>
    <w:rsid w:val="00A65208"/>
    <w:rsid w:val="00A6780B"/>
    <w:rsid w:val="00A803EF"/>
    <w:rsid w:val="00A84DCA"/>
    <w:rsid w:val="00A96185"/>
    <w:rsid w:val="00AD4AAC"/>
    <w:rsid w:val="00AE0D27"/>
    <w:rsid w:val="00AE1A97"/>
    <w:rsid w:val="00B07864"/>
    <w:rsid w:val="00B13A19"/>
    <w:rsid w:val="00B327CA"/>
    <w:rsid w:val="00B8057F"/>
    <w:rsid w:val="00B85690"/>
    <w:rsid w:val="00BA5333"/>
    <w:rsid w:val="00BC4DE1"/>
    <w:rsid w:val="00BF4EF6"/>
    <w:rsid w:val="00C067F7"/>
    <w:rsid w:val="00C242F0"/>
    <w:rsid w:val="00C24586"/>
    <w:rsid w:val="00C32B99"/>
    <w:rsid w:val="00C35443"/>
    <w:rsid w:val="00C42099"/>
    <w:rsid w:val="00C51319"/>
    <w:rsid w:val="00C60D48"/>
    <w:rsid w:val="00C6117F"/>
    <w:rsid w:val="00CF0F3E"/>
    <w:rsid w:val="00CF5A55"/>
    <w:rsid w:val="00D14AED"/>
    <w:rsid w:val="00D20C74"/>
    <w:rsid w:val="00D6430B"/>
    <w:rsid w:val="00DD2574"/>
    <w:rsid w:val="00DD62FA"/>
    <w:rsid w:val="00E13889"/>
    <w:rsid w:val="00E30FFF"/>
    <w:rsid w:val="00E34520"/>
    <w:rsid w:val="00E6445D"/>
    <w:rsid w:val="00E86AFE"/>
    <w:rsid w:val="00EC2671"/>
    <w:rsid w:val="00ED73CB"/>
    <w:rsid w:val="00EE2B69"/>
    <w:rsid w:val="00F1599C"/>
    <w:rsid w:val="00F26BF5"/>
    <w:rsid w:val="00F337B1"/>
    <w:rsid w:val="00F43C89"/>
    <w:rsid w:val="00F60307"/>
    <w:rsid w:val="00FD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F26"/>
    <w:pPr>
      <w:tabs>
        <w:tab w:val="left" w:pos="720"/>
      </w:tabs>
      <w:suppressAutoHyphens/>
      <w:spacing w:after="0" w:line="240" w:lineRule="auto"/>
    </w:pPr>
    <w:rPr>
      <w:rFonts w:ascii="Times New Roman" w:eastAsia="Lucida Sans Unicode" w:hAnsi="Times New Roman" w:cs="Tahoma"/>
      <w:color w:val="00000A"/>
      <w:kern w:val="1"/>
      <w:sz w:val="20"/>
      <w:szCs w:val="20"/>
      <w:lang w:eastAsia="lo-LA" w:bidi="lo-LA"/>
    </w:rPr>
  </w:style>
  <w:style w:type="paragraph" w:styleId="1">
    <w:name w:val="heading 1"/>
    <w:basedOn w:val="a"/>
    <w:next w:val="a"/>
    <w:link w:val="10"/>
    <w:uiPriority w:val="9"/>
    <w:qFormat/>
    <w:rsid w:val="00C354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004F26"/>
    <w:pPr>
      <w:numPr>
        <w:ilvl w:val="2"/>
        <w:numId w:val="1"/>
      </w:numPr>
      <w:suppressAutoHyphens w:val="0"/>
      <w:spacing w:before="100" w:beforeAutospacing="1" w:after="100" w:afterAutospacing="1"/>
      <w:outlineLvl w:val="2"/>
    </w:pPr>
    <w:rPr>
      <w:rFonts w:eastAsia="Times New Roman" w:cs="Times New Roman"/>
      <w:b/>
      <w:bCs/>
      <w:color w:val="auto"/>
      <w:kern w:val="0"/>
      <w:sz w:val="27"/>
      <w:szCs w:val="27"/>
      <w:lang w:eastAsia="ru-RU" w:bidi="ar-SA"/>
    </w:rPr>
  </w:style>
  <w:style w:type="paragraph" w:styleId="4">
    <w:name w:val="heading 4"/>
    <w:basedOn w:val="a"/>
    <w:link w:val="40"/>
    <w:qFormat/>
    <w:rsid w:val="00004F26"/>
    <w:pPr>
      <w:numPr>
        <w:ilvl w:val="3"/>
        <w:numId w:val="1"/>
      </w:numPr>
      <w:tabs>
        <w:tab w:val="clear" w:pos="720"/>
      </w:tabs>
      <w:suppressAutoHyphens w:val="0"/>
      <w:spacing w:before="100" w:beforeAutospacing="1" w:after="100" w:afterAutospacing="1"/>
      <w:outlineLvl w:val="3"/>
    </w:pPr>
    <w:rPr>
      <w:rFonts w:eastAsia="Times New Roman" w:cs="Times New Roman"/>
      <w:b/>
      <w:bCs/>
      <w:color w:val="auto"/>
      <w:kern w:val="0"/>
      <w:sz w:val="24"/>
      <w:szCs w:val="24"/>
      <w:lang w:eastAsia="ru-RU" w:bidi="ar-SA"/>
    </w:rPr>
  </w:style>
  <w:style w:type="paragraph" w:styleId="7">
    <w:name w:val="heading 7"/>
    <w:basedOn w:val="a"/>
    <w:next w:val="a"/>
    <w:link w:val="70"/>
    <w:qFormat/>
    <w:rsid w:val="00004F26"/>
    <w:pPr>
      <w:numPr>
        <w:ilvl w:val="6"/>
        <w:numId w:val="1"/>
      </w:numPr>
      <w:tabs>
        <w:tab w:val="clear" w:pos="720"/>
      </w:tabs>
      <w:suppressAutoHyphens w:val="0"/>
      <w:spacing w:before="240" w:after="60"/>
      <w:outlineLvl w:val="6"/>
    </w:pPr>
    <w:rPr>
      <w:rFonts w:eastAsia="Times New Roman" w:cs="Times New Roman"/>
      <w:color w:val="auto"/>
      <w:kern w:val="0"/>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04F2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004F26"/>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004F26"/>
    <w:rPr>
      <w:rFonts w:ascii="Times New Roman" w:eastAsia="Times New Roman" w:hAnsi="Times New Roman" w:cs="Times New Roman"/>
      <w:sz w:val="24"/>
      <w:szCs w:val="24"/>
      <w:lang w:eastAsia="ru-RU"/>
    </w:rPr>
  </w:style>
  <w:style w:type="paragraph" w:styleId="a3">
    <w:name w:val="Normal (Web)"/>
    <w:basedOn w:val="a"/>
    <w:uiPriority w:val="99"/>
    <w:rsid w:val="00004F26"/>
    <w:pPr>
      <w:tabs>
        <w:tab w:val="clear" w:pos="720"/>
      </w:tabs>
      <w:suppressAutoHyphens w:val="0"/>
      <w:spacing w:before="100" w:beforeAutospacing="1" w:after="100" w:afterAutospacing="1"/>
    </w:pPr>
    <w:rPr>
      <w:rFonts w:eastAsia="Times New Roman" w:cs="Times New Roman"/>
      <w:color w:val="auto"/>
      <w:kern w:val="0"/>
      <w:sz w:val="24"/>
      <w:szCs w:val="24"/>
      <w:lang w:eastAsia="ru-RU" w:bidi="ar-SA"/>
    </w:rPr>
  </w:style>
  <w:style w:type="paragraph" w:customStyle="1" w:styleId="ConsPlusTitle">
    <w:name w:val="ConsPlusTitle"/>
    <w:rsid w:val="00004F26"/>
    <w:pPr>
      <w:widowControl w:val="0"/>
      <w:autoSpaceDE w:val="0"/>
      <w:autoSpaceDN w:val="0"/>
      <w:spacing w:after="0" w:line="240" w:lineRule="auto"/>
    </w:pPr>
    <w:rPr>
      <w:rFonts w:ascii="Calibri" w:eastAsia="Times New Roman" w:hAnsi="Calibri" w:cs="Calibri"/>
      <w:b/>
      <w:szCs w:val="20"/>
      <w:lang w:eastAsia="ru-RU"/>
    </w:rPr>
  </w:style>
  <w:style w:type="character" w:styleId="a4">
    <w:name w:val="Hyperlink"/>
    <w:basedOn w:val="a0"/>
    <w:unhideWhenUsed/>
    <w:rsid w:val="00004F26"/>
    <w:rPr>
      <w:color w:val="0000FF"/>
      <w:u w:val="single"/>
    </w:rPr>
  </w:style>
  <w:style w:type="paragraph" w:customStyle="1" w:styleId="ConsPlusNormal">
    <w:name w:val="ConsPlusNormal"/>
    <w:link w:val="ConsPlusNormal0"/>
    <w:qFormat/>
    <w:rsid w:val="00A803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Cell">
    <w:name w:val="ConsPlusCell"/>
    <w:qFormat/>
    <w:rsid w:val="00162230"/>
    <w:pPr>
      <w:widowControl w:val="0"/>
      <w:suppressAutoHyphens/>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24155"/>
    <w:rPr>
      <w:rFonts w:ascii="Times New Roman" w:eastAsiaTheme="minorEastAsia" w:hAnsi="Times New Roman" w:cs="Times New Roman"/>
      <w:sz w:val="24"/>
      <w:szCs w:val="24"/>
      <w:lang w:eastAsia="ru-RU"/>
    </w:rPr>
  </w:style>
  <w:style w:type="table" w:styleId="a5">
    <w:name w:val="Table Grid"/>
    <w:basedOn w:val="a1"/>
    <w:uiPriority w:val="59"/>
    <w:rsid w:val="004241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7E1B37"/>
    <w:pPr>
      <w:tabs>
        <w:tab w:val="clear" w:pos="720"/>
        <w:tab w:val="center" w:pos="4677"/>
        <w:tab w:val="right" w:pos="9355"/>
      </w:tabs>
    </w:pPr>
  </w:style>
  <w:style w:type="character" w:customStyle="1" w:styleId="a7">
    <w:name w:val="Верхний колонтитул Знак"/>
    <w:basedOn w:val="a0"/>
    <w:link w:val="a6"/>
    <w:uiPriority w:val="99"/>
    <w:semiHidden/>
    <w:rsid w:val="007E1B37"/>
    <w:rPr>
      <w:rFonts w:ascii="Times New Roman" w:eastAsia="Lucida Sans Unicode" w:hAnsi="Times New Roman" w:cs="Tahoma"/>
      <w:color w:val="00000A"/>
      <w:kern w:val="1"/>
      <w:sz w:val="20"/>
      <w:szCs w:val="20"/>
      <w:lang w:eastAsia="lo-LA" w:bidi="lo-LA"/>
    </w:rPr>
  </w:style>
  <w:style w:type="paragraph" w:styleId="a8">
    <w:name w:val="footer"/>
    <w:basedOn w:val="a"/>
    <w:link w:val="a9"/>
    <w:uiPriority w:val="99"/>
    <w:unhideWhenUsed/>
    <w:rsid w:val="007E1B37"/>
    <w:pPr>
      <w:tabs>
        <w:tab w:val="clear" w:pos="720"/>
        <w:tab w:val="center" w:pos="4677"/>
        <w:tab w:val="right" w:pos="9355"/>
      </w:tabs>
    </w:pPr>
  </w:style>
  <w:style w:type="character" w:customStyle="1" w:styleId="a9">
    <w:name w:val="Нижний колонтитул Знак"/>
    <w:basedOn w:val="a0"/>
    <w:link w:val="a8"/>
    <w:uiPriority w:val="99"/>
    <w:rsid w:val="007E1B37"/>
    <w:rPr>
      <w:rFonts w:ascii="Times New Roman" w:eastAsia="Lucida Sans Unicode" w:hAnsi="Times New Roman" w:cs="Tahoma"/>
      <w:color w:val="00000A"/>
      <w:kern w:val="1"/>
      <w:sz w:val="20"/>
      <w:szCs w:val="20"/>
      <w:lang w:eastAsia="lo-LA" w:bidi="lo-LA"/>
    </w:rPr>
  </w:style>
  <w:style w:type="character" w:customStyle="1" w:styleId="10">
    <w:name w:val="Заголовок 1 Знак"/>
    <w:basedOn w:val="a0"/>
    <w:link w:val="1"/>
    <w:rsid w:val="00C35443"/>
    <w:rPr>
      <w:rFonts w:asciiTheme="majorHAnsi" w:eastAsiaTheme="majorEastAsia" w:hAnsiTheme="majorHAnsi" w:cstheme="majorBidi"/>
      <w:b/>
      <w:bCs/>
      <w:color w:val="365F91" w:themeColor="accent1" w:themeShade="BF"/>
      <w:kern w:val="1"/>
      <w:sz w:val="28"/>
      <w:szCs w:val="28"/>
      <w:lang w:eastAsia="lo-LA" w:bidi="lo-LA"/>
    </w:rPr>
  </w:style>
  <w:style w:type="paragraph" w:styleId="aa">
    <w:name w:val="List Paragraph"/>
    <w:basedOn w:val="a"/>
    <w:uiPriority w:val="34"/>
    <w:qFormat/>
    <w:rsid w:val="001A3F2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rdsk.nso.ru/page/31" TargetMode="External"/><Relationship Id="rId13" Type="http://schemas.openxmlformats.org/officeDocument/2006/relationships/hyperlink" Target="https://berdsk.nso.ru/page/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D38C621331CB05A091ADEDBA7779BE319D3F247EF025036D48A96D6FB0D0B83AD8D4DBAD32D3F96E5F17fC07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F7FC5B4548E7428D0E883B4D90E6317E56743066ECE4B6F87304EA433067685193D2244F29A495911020E9D6F7C393C29D08ECB4BD89C289C683D4867A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A7D38C621331CB05A091ADEDBA7779BE319D3F247EF025036D48A96D6FB0D0B83AD8D4DBAD32D3F96E5F17fC07C" TargetMode="External"/><Relationship Id="rId4" Type="http://schemas.openxmlformats.org/officeDocument/2006/relationships/settings" Target="settings.xml"/><Relationship Id="rId9" Type="http://schemas.openxmlformats.org/officeDocument/2006/relationships/hyperlink" Target="https://berdsk.nso.ru/page/32." TargetMode="External"/><Relationship Id="rId14" Type="http://schemas.openxmlformats.org/officeDocument/2006/relationships/hyperlink" Target="consultantplus://offline/ref=A7D38C621331CB05A091ADEDBA7779BE319D3F247EF025036D48A96D6FB0D0B83AD8D4DBAD32D3F96E5F17fC0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3BE78-D768-4160-B240-E57D09D4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2058</Words>
  <Characters>11732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Останина ЕК</dc:creator>
  <cp:lastModifiedBy>User</cp:lastModifiedBy>
  <cp:revision>42</cp:revision>
  <cp:lastPrinted>2025-02-12T04:35:00Z</cp:lastPrinted>
  <dcterms:created xsi:type="dcterms:W3CDTF">2026-01-13T02:43:00Z</dcterms:created>
  <dcterms:modified xsi:type="dcterms:W3CDTF">2026-03-10T07:46:00Z</dcterms:modified>
</cp:coreProperties>
</file>