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png" ContentType="image/png"/>
  <Default Extension="jpeg" ContentType="image/jpeg"/>
  <Override PartName="/_rels/.rels" ContentType="application/vnd.openxmlformats-package.relationships+xml"/>
  <Override PartName="/word/_rels/document.xml.rels" ContentType="application/vnd.openxmlformats-package.relationships+xml"/>
  <Override PartName="/word/header3.xml" ContentType="application/vnd.openxmlformats-officedocument.wordprocessingml.header+xml"/>
  <Override PartName="/word/document.xml" ContentType="application/vnd.openxmlformats-officedocument.wordprocessingml.document.main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media/image1.png" ContentType="image/png"/>
  <Override PartName="/word/header1.xml" ContentType="application/vnd.openxmlformats-officedocument.wordprocessingml.header+xml"/>
  <Override PartName="/customXml/_rels/item1.xml.rels" ContentType="application/vnd.openxmlformats-package.relationships+xml"/>
  <Override PartName="/customXml/itemProps1.xml" ContentType="application/vnd.openxmlformats-officedocument.customXmlProperties+xml"/>
  <Override PartName="/customXml/item1.xml" ContentType="application/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custom-properties" Target="docProps/custom.xml"/><Relationship Id="rId4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body>
    <w:p>
      <w:pPr>
        <w:pStyle w:val="Normal"/>
        <w:numPr>
          <w:ilvl w:val="0"/>
          <w:numId w:val="0"/>
        </w:numPr>
        <w:ind w:hanging="0" w:left="0"/>
        <w:jc w:val="right"/>
        <w:outlineLvl w:val="0"/>
        <w:rPr>
          <w:b/>
          <w:sz w:val="28"/>
          <w:szCs w:val="28"/>
        </w:rPr>
      </w:pPr>
      <w:r>
        <w:rPr>
          <w:b/>
          <w:sz w:val="28"/>
          <w:szCs w:val="28"/>
        </w:rPr>
        <w:t>ПРОЕКТ</w:t>
      </w:r>
    </w:p>
    <w:p>
      <w:pPr>
        <w:pStyle w:val="Normal"/>
        <w:numPr>
          <w:ilvl w:val="0"/>
          <w:numId w:val="0"/>
        </w:numPr>
        <w:ind w:hanging="0" w:left="0"/>
        <w:jc w:val="center"/>
        <w:outlineLvl w:val="0"/>
        <w:rPr>
          <w:b/>
          <w:sz w:val="28"/>
        </w:rPr>
      </w:pPr>
      <w:r>
        <w:rPr>
          <w:b/>
          <w:sz w:val="28"/>
        </w:rPr>
        <w:t>АДМИНИСТРАЦИЯ ГОРОДА БЕРДСКА</w:t>
      </w:r>
    </w:p>
    <w:p>
      <w:pPr>
        <w:pStyle w:val="Normal"/>
        <w:jc w:val="center"/>
        <w:rPr>
          <w:sz w:val="24"/>
        </w:rPr>
      </w:pPr>
      <w:r>
        <w:rPr>
          <w:sz w:val="24"/>
        </w:rPr>
        <w:t xml:space="preserve"> </w:t>
      </w:r>
    </w:p>
    <w:p>
      <w:pPr>
        <w:pStyle w:val="Normal"/>
        <w:numPr>
          <w:ilvl w:val="0"/>
          <w:numId w:val="0"/>
        </w:numPr>
        <w:ind w:hanging="0" w:left="0"/>
        <w:jc w:val="center"/>
        <w:outlineLvl w:val="0"/>
        <w:rPr>
          <w:b/>
          <w:sz w:val="36"/>
          <w:szCs w:val="36"/>
        </w:rPr>
      </w:pPr>
      <w:r>
        <w:rPr>
          <w:b/>
          <w:sz w:val="36"/>
          <w:szCs w:val="36"/>
        </w:rPr>
        <w:t>ПОСТАНОВЛЕНИЕ</w:t>
      </w:r>
    </w:p>
    <w:p>
      <w:pPr>
        <w:pStyle w:val="Normal"/>
        <w:numPr>
          <w:ilvl w:val="0"/>
          <w:numId w:val="0"/>
        </w:numPr>
        <w:ind w:hanging="0" w:left="0"/>
        <w:jc w:val="center"/>
        <w:outlineLvl w:val="0"/>
        <w:rPr>
          <w:b/>
          <w:spacing w:val="52"/>
          <w:sz w:val="22"/>
          <w:szCs w:val="36"/>
        </w:rPr>
      </w:pPr>
      <w:r>
        <w:rPr>
          <w:b/>
          <w:spacing w:val="52"/>
          <w:sz w:val="22"/>
          <w:szCs w:val="36"/>
        </w:rPr>
      </w:r>
    </w:p>
    <w:p>
      <w:pPr>
        <w:pStyle w:val="Normal"/>
        <w:rPr>
          <w:sz w:val="28"/>
        </w:rPr>
      </w:pPr>
      <w:r>
        <w:rPr>
          <w:sz w:val="28"/>
        </w:rPr>
        <w:t xml:space="preserve">__________                                                                </w:t>
        <w:tab/>
        <w:tab/>
        <w:t xml:space="preserve">              №__________</w:t>
      </w:r>
    </w:p>
    <w:p>
      <w:pPr>
        <w:pStyle w:val="Normal"/>
        <w:rPr>
          <w:sz w:val="22"/>
          <w:szCs w:val="28"/>
        </w:rPr>
      </w:pPr>
      <w:r>
        <w:rPr>
          <w:sz w:val="22"/>
          <w:szCs w:val="28"/>
        </w:rPr>
      </w:r>
    </w:p>
    <w:p>
      <w:pPr>
        <w:pStyle w:val="Normal"/>
        <w:rPr>
          <w:sz w:val="22"/>
          <w:szCs w:val="28"/>
        </w:rPr>
      </w:pPr>
      <w:r>
        <w:rPr>
          <w:sz w:val="22"/>
          <w:szCs w:val="28"/>
        </w:rPr>
      </w:r>
    </w:p>
    <w:p>
      <w:pPr>
        <w:pStyle w:val="Normal"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О предоставлении разрешения на условно разрешенный вид использования земельного участка с кадастровым номером </w:t>
      </w:r>
      <w:r>
        <w:rPr>
          <w:rFonts w:cs="Times New Roman"/>
          <w:sz w:val="28"/>
          <w:szCs w:val="28"/>
        </w:rPr>
        <w:t>54:32:010197:29</w:t>
      </w:r>
      <w:r>
        <w:rPr>
          <w:rFonts w:cs="Times New Roman"/>
          <w:sz w:val="28"/>
          <w:szCs w:val="28"/>
        </w:rPr>
        <w:t>3</w:t>
      </w:r>
    </w:p>
    <w:p>
      <w:pPr>
        <w:pStyle w:val="Normal"/>
        <w:jc w:val="center"/>
        <w:rPr>
          <w:sz w:val="22"/>
          <w:szCs w:val="28"/>
          <w:highlight w:val="yellow"/>
        </w:rPr>
      </w:pPr>
      <w:r>
        <w:rPr>
          <w:sz w:val="22"/>
          <w:szCs w:val="28"/>
          <w:highlight w:val="yellow"/>
        </w:rPr>
      </w:r>
    </w:p>
    <w:p>
      <w:pPr>
        <w:pStyle w:val="Normal"/>
        <w:jc w:val="center"/>
        <w:rPr>
          <w:sz w:val="22"/>
          <w:szCs w:val="28"/>
          <w:highlight w:val="yellow"/>
        </w:rPr>
      </w:pPr>
      <w:r>
        <w:rPr>
          <w:sz w:val="22"/>
          <w:szCs w:val="28"/>
          <w:highlight w:val="yellow"/>
        </w:rPr>
      </w:r>
    </w:p>
    <w:p>
      <w:pPr>
        <w:pStyle w:val="Normal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В соответствии со статьями 37, 39 Градостроительного кодекса Российской Федерации, решением Совета депутатов города Бердска от 17.09.2020 № 399 «Об утверждении Правил землепользования и застройки города Бердска», на основании заключения о результатах общественных обсуждений по вопросам предоставления разрешения на условно разрешенный вид использования земельных участков</w:t>
      </w:r>
      <w:r>
        <w:rPr>
          <w:bCs/>
          <w:sz w:val="28"/>
          <w:szCs w:val="28"/>
        </w:rPr>
        <w:t xml:space="preserve"> от __.__.____, рекомендации комиссии по подготовке проекта Правил землепользования и застройки муниципального образования</w:t>
      </w:r>
      <w:r>
        <w:rPr>
          <w:sz w:val="28"/>
          <w:szCs w:val="28"/>
        </w:rPr>
        <w:t xml:space="preserve"> города Бердска от __.__.____, руководствуясь Уставом города Бердска,</w:t>
      </w:r>
    </w:p>
    <w:p>
      <w:pPr>
        <w:pStyle w:val="Normal"/>
        <w:numPr>
          <w:ilvl w:val="0"/>
          <w:numId w:val="0"/>
        </w:numPr>
        <w:ind w:hanging="0" w:left="0" w:right="-5"/>
        <w:jc w:val="both"/>
        <w:outlineLvl w:val="0"/>
        <w:rPr>
          <w:sz w:val="28"/>
          <w:szCs w:val="28"/>
        </w:rPr>
      </w:pPr>
      <w:r>
        <w:rPr>
          <w:sz w:val="28"/>
          <w:szCs w:val="28"/>
        </w:rPr>
        <w:t>ПОСТАНОВЛЯЮ:</w:t>
      </w:r>
    </w:p>
    <w:p>
      <w:pPr>
        <w:pStyle w:val="Normal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1. Предоставить </w:t>
      </w:r>
      <w:r>
        <w:rPr>
          <w:rFonts w:cs="Times New Roman"/>
          <w:sz w:val="28"/>
          <w:szCs w:val="28"/>
        </w:rPr>
        <w:t xml:space="preserve">разрешения на условно разрешенный вид использования земельного участка с кадастровым номером </w:t>
      </w:r>
      <w:r>
        <w:rPr>
          <w:rFonts w:cs="Times New Roman" w:ascii="Times New Roman" w:hAnsi="Times New Roman"/>
          <w:b w:val="false"/>
          <w:i w:val="false"/>
          <w:caps w:val="false"/>
          <w:smallCaps w:val="false"/>
          <w:color w:val="000000"/>
          <w:spacing w:val="0"/>
          <w:sz w:val="28"/>
          <w:szCs w:val="28"/>
        </w:rPr>
        <w:t>54:32:010</w:t>
      </w:r>
      <w:bookmarkStart w:id="0" w:name="__DdeLink__4_2030413958_Копия_1_Копия_1_"/>
      <w:r>
        <w:rPr>
          <w:rFonts w:cs="Times New Roman" w:ascii="Times New Roman" w:hAnsi="Times New Roman"/>
          <w:b w:val="false"/>
          <w:i w:val="false"/>
          <w:caps w:val="false"/>
          <w:smallCaps w:val="false"/>
          <w:color w:val="000000"/>
          <w:spacing w:val="0"/>
          <w:sz w:val="28"/>
          <w:szCs w:val="28"/>
        </w:rPr>
        <w:t>1</w:t>
      </w:r>
      <w:bookmarkEnd w:id="0"/>
      <w:r>
        <w:rPr>
          <w:rFonts w:cs="Times New Roman" w:ascii="Times New Roman" w:hAnsi="Times New Roman"/>
          <w:b w:val="false"/>
          <w:i w:val="false"/>
          <w:caps w:val="false"/>
          <w:smallCaps w:val="false"/>
          <w:color w:val="000000"/>
          <w:spacing w:val="0"/>
          <w:sz w:val="28"/>
          <w:szCs w:val="28"/>
        </w:rPr>
        <w:t>97:293, площадью 2 625 кв.м., расположенного по адресу: Новосибирская обл., г. Бердск, в районе восточной границы садоводческого товарищества «Ветеран» - «Магазины» кодовое обозначение 4.4</w:t>
      </w:r>
      <w:r>
        <w:rPr>
          <w:rFonts w:cs="Times New Roman"/>
          <w:b w:val="false"/>
          <w:i w:val="false"/>
          <w:caps w:val="false"/>
          <w:smallCaps w:val="false"/>
          <w:color w:val="000000"/>
          <w:spacing w:val="0"/>
          <w:sz w:val="28"/>
          <w:szCs w:val="28"/>
        </w:rPr>
        <w:t xml:space="preserve"> </w:t>
      </w:r>
      <w:r>
        <w:rPr>
          <w:sz w:val="28"/>
          <w:szCs w:val="28"/>
        </w:rPr>
        <w:t xml:space="preserve">(приложение). </w:t>
      </w:r>
    </w:p>
    <w:p>
      <w:pPr>
        <w:pStyle w:val="Normal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2. Опубликовать настоящее постановление в </w:t>
      </w:r>
      <w:r>
        <w:rPr>
          <w:rStyle w:val="fontstyle01"/>
        </w:rPr>
        <w:t>печатном издании</w:t>
      </w:r>
      <w:r>
        <w:rPr>
          <w:sz w:val="28"/>
          <w:szCs w:val="28"/>
        </w:rPr>
        <w:t xml:space="preserve"> </w:t>
      </w:r>
      <w:r>
        <w:rPr>
          <w:rStyle w:val="fontstyle01"/>
        </w:rPr>
        <w:t>«Официальный вестник органов местного самоуправления города Бердска «Вестник. Бердск», сетевом издании «Официальный вестник органов местного самоуправления города Бердска «Вестник-Бердск»</w:t>
      </w:r>
      <w:r>
        <w:rPr>
          <w:sz w:val="28"/>
          <w:szCs w:val="28"/>
        </w:rPr>
        <w:t xml:space="preserve"> и разместить на официальном сайте администрации города Бердска.</w:t>
      </w:r>
    </w:p>
    <w:p>
      <w:pPr>
        <w:pStyle w:val="Normal"/>
        <w:numPr>
          <w:ilvl w:val="0"/>
          <w:numId w:val="0"/>
        </w:numPr>
        <w:ind w:firstLine="709" w:left="0" w:right="-5"/>
        <w:jc w:val="both"/>
        <w:outlineLvl w:val="0"/>
        <w:rPr>
          <w:sz w:val="28"/>
          <w:szCs w:val="28"/>
        </w:rPr>
      </w:pPr>
      <w:r>
        <w:rPr>
          <w:sz w:val="28"/>
          <w:szCs w:val="28"/>
        </w:rPr>
        <w:t>3. Контроль за исполнением настоящего постановления возложить на заместителя главы администрации по строительству Строкова М.Ю.</w:t>
      </w:r>
    </w:p>
    <w:p>
      <w:pPr>
        <w:pStyle w:val="Normal"/>
        <w:jc w:val="both"/>
        <w:rPr>
          <w:sz w:val="28"/>
          <w:szCs w:val="28"/>
        </w:rPr>
      </w:pPr>
      <w:r>
        <w:rPr>
          <w:sz w:val="28"/>
          <w:szCs w:val="28"/>
        </w:rPr>
      </w:r>
    </w:p>
    <w:p>
      <w:pPr>
        <w:pStyle w:val="Normal"/>
        <w:jc w:val="both"/>
        <w:rPr>
          <w:sz w:val="28"/>
          <w:szCs w:val="28"/>
        </w:rPr>
      </w:pPr>
      <w:r>
        <w:rPr>
          <w:sz w:val="28"/>
          <w:szCs w:val="28"/>
        </w:rPr>
      </w:r>
    </w:p>
    <w:p>
      <w:pPr>
        <w:pStyle w:val="Normal"/>
        <w:jc w:val="both"/>
        <w:rPr>
          <w:sz w:val="28"/>
          <w:szCs w:val="28"/>
        </w:rPr>
      </w:pPr>
      <w:r>
        <w:rPr>
          <w:sz w:val="28"/>
          <w:szCs w:val="28"/>
        </w:rPr>
        <w:t>Глава города Бердска</w:t>
        <w:tab/>
        <w:tab/>
        <w:tab/>
        <w:tab/>
        <w:tab/>
        <w:tab/>
        <w:tab/>
        <w:tab/>
        <w:t xml:space="preserve">   С.Ю. Лапицкий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Т.А.Замулина</w:t>
      </w:r>
    </w:p>
    <w:p>
      <w:pPr>
        <w:pStyle w:val="Normal"/>
        <w:rPr/>
      </w:pPr>
      <w:r>
        <w:rPr/>
        <w:t>20525</w:t>
      </w:r>
    </w:p>
    <w:p>
      <w:pPr>
        <w:pStyle w:val="Normal"/>
        <w:numPr>
          <w:ilvl w:val="0"/>
          <w:numId w:val="0"/>
        </w:numPr>
        <w:spacing w:before="0" w:after="0"/>
        <w:ind w:firstLine="6096" w:left="0"/>
        <w:jc w:val="center"/>
        <w:outlineLvl w:val="0"/>
        <w:rPr>
          <w:sz w:val="28"/>
          <w:szCs w:val="28"/>
        </w:rPr>
      </w:pPr>
      <w:r>
        <w:rPr>
          <w:sz w:val="28"/>
          <w:szCs w:val="28"/>
        </w:rPr>
        <w:t>ПРИЛОЖЕНИЕ</w:t>
      </w:r>
    </w:p>
    <w:p>
      <w:pPr>
        <w:pStyle w:val="Normal"/>
        <w:shd w:val="clear" w:color="auto" w:fill="FFFFFF"/>
        <w:ind w:left="5760"/>
        <w:jc w:val="center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к постановлению администрации города Бердска</w:t>
      </w:r>
    </w:p>
    <w:p>
      <w:pPr>
        <w:pStyle w:val="Normal"/>
        <w:ind w:left="5220"/>
        <w:jc w:val="right"/>
        <w:rPr>
          <w:sz w:val="28"/>
          <w:szCs w:val="28"/>
        </w:rPr>
      </w:pPr>
      <w:r>
        <w:rPr>
          <w:sz w:val="28"/>
          <w:szCs w:val="28"/>
        </w:rPr>
        <w:t>от _____________ № ________</w:t>
      </w:r>
    </w:p>
    <w:p>
      <w:pPr>
        <w:pStyle w:val="Normal"/>
        <w:rPr/>
      </w:pPr>
      <w:r>
        <w:rPr/>
      </w:r>
    </w:p>
    <w:p>
      <w:pPr>
        <w:pStyle w:val="Normal"/>
        <w:spacing w:before="0" w:after="0"/>
        <w:ind w:firstLine="709"/>
        <w:contextualSpacing/>
        <w:jc w:val="center"/>
        <w:rPr>
          <w:sz w:val="28"/>
          <w:szCs w:val="28"/>
        </w:rPr>
      </w:pPr>
      <w:r>
        <w:rPr>
          <w:sz w:val="28"/>
          <w:szCs w:val="28"/>
        </w:rPr>
      </w:r>
    </w:p>
    <w:p>
      <w:pPr>
        <w:pStyle w:val="Normal"/>
        <w:spacing w:before="0" w:after="0"/>
        <w:contextualSpacing/>
        <w:jc w:val="center"/>
        <w:rPr>
          <w:sz w:val="24"/>
          <w:szCs w:val="24"/>
        </w:rPr>
      </w:pPr>
      <w:r>
        <w:rPr>
          <w:sz w:val="28"/>
          <w:szCs w:val="28"/>
        </w:rPr>
        <w:t>Местоположение земельного участка в отношении которого запрашивается</w:t>
      </w:r>
      <w:r>
        <w:rPr>
          <w:rFonts w:cs="Times New Roman"/>
          <w:sz w:val="28"/>
          <w:szCs w:val="28"/>
        </w:rPr>
        <w:t xml:space="preserve"> разрешение на условно разрешенный вид использования земельного участка с кадастровым номером</w:t>
      </w:r>
      <w:r>
        <w:rPr>
          <w:rFonts w:cs="Times New Roman"/>
          <w:b w:val="false"/>
          <w:i w:val="false"/>
          <w:caps w:val="false"/>
          <w:smallCaps w:val="false"/>
          <w:color w:val="000000"/>
          <w:spacing w:val="0"/>
          <w:sz w:val="24"/>
          <w:szCs w:val="24"/>
        </w:rPr>
        <w:t xml:space="preserve"> </w:t>
      </w:r>
      <w:r>
        <w:rPr>
          <w:rFonts w:cs="Times New Roman" w:ascii="Times New Roman" w:hAnsi="Times New Roman"/>
          <w:b w:val="false"/>
          <w:i w:val="false"/>
          <w:caps w:val="false"/>
          <w:smallCaps w:val="false"/>
          <w:color w:val="000000"/>
          <w:spacing w:val="0"/>
          <w:sz w:val="28"/>
          <w:szCs w:val="28"/>
        </w:rPr>
        <w:t>54:32:010</w:t>
      </w:r>
      <w:bookmarkStart w:id="1" w:name="__DdeLink__4_2030413958_Копия_1_Копия_11"/>
      <w:r>
        <w:rPr>
          <w:rFonts w:cs="Times New Roman" w:ascii="Times New Roman" w:hAnsi="Times New Roman"/>
          <w:b w:val="false"/>
          <w:i w:val="false"/>
          <w:caps w:val="false"/>
          <w:smallCaps w:val="false"/>
          <w:color w:val="000000"/>
          <w:spacing w:val="0"/>
          <w:sz w:val="28"/>
          <w:szCs w:val="28"/>
        </w:rPr>
        <w:t>1</w:t>
      </w:r>
      <w:bookmarkEnd w:id="1"/>
      <w:r>
        <w:rPr>
          <w:rFonts w:cs="Times New Roman" w:ascii="Times New Roman" w:hAnsi="Times New Roman"/>
          <w:b w:val="false"/>
          <w:i w:val="false"/>
          <w:caps w:val="false"/>
          <w:smallCaps w:val="false"/>
          <w:color w:val="000000"/>
          <w:spacing w:val="0"/>
          <w:sz w:val="28"/>
          <w:szCs w:val="28"/>
        </w:rPr>
        <w:t>97:293, площадью 2 625 кв.м., расположенного по адресу: Новосибирская обл., г. Бердск, в районе восточной границы садоводческого товарищества «Ветеран» - «Магазины» кодовое обозначение 4.4</w:t>
      </w:r>
    </w:p>
    <w:p>
      <w:pPr>
        <w:pStyle w:val="Normal"/>
        <w:jc w:val="center"/>
        <w:rPr>
          <w:sz w:val="24"/>
          <w:szCs w:val="24"/>
        </w:rPr>
      </w:pPr>
      <w:r>
        <w:rPr>
          <w:sz w:val="24"/>
          <w:szCs w:val="24"/>
        </w:rPr>
      </w:r>
    </w:p>
    <w:p>
      <w:pPr>
        <w:pStyle w:val="Normal"/>
        <w:jc w:val="center"/>
        <w:rPr/>
      </w:pPr>
      <w:r>
        <w:rPr/>
        <w:drawing>
          <wp:anchor behindDoc="0" distT="0" distB="0" distL="0" distR="0" simplePos="0" locked="0" layoutInCell="0" allowOverlap="1" relativeHeight="2">
            <wp:simplePos x="0" y="0"/>
            <wp:positionH relativeFrom="column">
              <wp:align>center</wp:align>
            </wp:positionH>
            <wp:positionV relativeFrom="paragraph">
              <wp:posOffset>635</wp:posOffset>
            </wp:positionV>
            <wp:extent cx="6299835" cy="4109720"/>
            <wp:effectExtent l="0" t="0" r="0" b="0"/>
            <wp:wrapSquare wrapText="largest"/>
            <wp:docPr id="1" name="Изображение1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Изображение1" descr=""/>
                    <pic:cNvPicPr>
                      <a:picLocks noChangeAspect="1" noChangeArrowheads="1"/>
                    </pic:cNvPicPr>
                  </pic:nvPicPr>
                  <pic:blipFill>
                    <a:blip r:embed="rId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835" cy="41097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Normal"/>
        <w:jc w:val="center"/>
        <w:rPr/>
      </w:pPr>
      <w:r>
        <w:rPr/>
        <w:t>_______________________________</w:t>
      </w:r>
    </w:p>
    <w:sectPr>
      <w:headerReference w:type="even" r:id="rId3"/>
      <w:headerReference w:type="default" r:id="rId4"/>
      <w:headerReference w:type="first" r:id="rId5"/>
      <w:type w:val="nextPage"/>
      <w:pgSz w:w="11906" w:h="16838"/>
      <w:pgMar w:left="1418" w:right="567" w:gutter="0" w:header="709" w:top="1134" w:footer="0" w:bottom="1134"/>
      <w:pgNumType w:fmt="decimal"/>
      <w:formProt w:val="false"/>
      <w:titlePg/>
      <w:textDirection w:val="lrTb"/>
      <w:docGrid w:type="default" w:linePitch="360" w:charSpace="0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Liberation Serif">
    <w:altName w:val="Times New Roman"/>
    <w:charset w:val="01"/>
    <w:family w:val="roman"/>
    <w:pitch w:val="variable"/>
  </w:font>
  <w:font w:name="Calibri">
    <w:charset w:val="01"/>
    <w:family w:val="swiss"/>
    <w:pitch w:val="default"/>
  </w:font>
  <w:font w:name="Times New Roman">
    <w:charset w:val="01"/>
    <w:family w:val="swiss"/>
    <w:pitch w:val="default"/>
  </w:font>
  <w:font w:name="Tahoma">
    <w:charset w:val="01"/>
    <w:family w:val="swiss"/>
    <w:pitch w:val="default"/>
  </w:font>
  <w:font w:name="Liberation Sans">
    <w:altName w:val="Arial"/>
    <w:charset w:val="01"/>
    <w:family w:val="swiss"/>
    <w:pitch w:val="default"/>
  </w:font>
  <w:font w:name="Arial">
    <w:charset w:val="01"/>
    <w:family w:val="swiss"/>
    <w:pitch w:val="default"/>
  </w:font>
  <w:font w:name="Times New Roman">
    <w:charset w:val="01"/>
    <w:family w:val="roman"/>
    <w:pitch w:val="variable"/>
  </w:font>
</w:fonts>
</file>

<file path=word/header1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Header"/>
      <w:rPr/>
    </w:pPr>
    <w:r>
      <w:rPr/>
    </w:r>
  </w:p>
</w:hdr>
</file>

<file path=word/header2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Header"/>
      <w:jc w:val="center"/>
      <w:rPr/>
    </w:pPr>
    <w:r>
      <w:rPr/>
    </w:r>
  </w:p>
  <w:p>
    <w:pPr>
      <w:pStyle w:val="Header"/>
      <w:rPr/>
    </w:pPr>
    <w:r>
      <w:rPr/>
    </w:r>
  </w:p>
</w:hdr>
</file>

<file path=word/header3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Header"/>
      <w:rPr/>
    </w:pPr>
    <w:r>
      <w:rPr/>
    </w:r>
  </w:p>
</w:hdr>
</file>

<file path=word/settings.xml><?xml version="1.0" encoding="utf-8"?>
<w:settings xmlns:w="http://schemas.openxmlformats.org/wordprocessingml/2006/main">
  <w:zoom w:percent="100"/>
  <w:defaultTabStop w:val="708"/>
  <w:autoHyphenation w:val="true"/>
  <w:compat>
    <w:compatSetting w:name="compatibilityMode" w:uri="http://schemas.microsoft.com/office/word" w:val="12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themeFontLang w:val="ru-RU" w:eastAsia="" w:bidi="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Calibri" w:hAnsi="Calibri" w:eastAsia="Calibri" w:cs="" w:asciiTheme="minorHAnsi" w:cstheme="minorBidi" w:eastAsiaTheme="minorHAnsi" w:hAnsiTheme="minorHAnsi"/>
        <w:sz w:val="22"/>
        <w:szCs w:val="22"/>
        <w:lang w:val="ru-RU" w:eastAsia="en-US" w:bidi="ar-SA"/>
      </w:rPr>
    </w:rPrDefault>
    <w:pPrDefault>
      <w:pPr>
        <w:suppressAutoHyphens w:val="true"/>
      </w:pPr>
    </w:pPrDefault>
  </w:docDefaults>
  <w:latentStyles w:defLockedState="0" w:defUIPriority="99" w:defSemiHidden="1" w:defUnhideWhenUsed="1" w:defQFormat="0" w:count="267">
    <w:lsdException w:name="Normal" w:uiPriority="0" w:semiHidden="0" w:unhideWhenUsed="0" w:qFormat="1"/>
    <w:lsdException w:name="heading 1" w:uiPriority="9" w:semiHidden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uiPriority="10" w:semiHidden="0" w:unhideWhenUsed="0" w:qFormat="1"/>
    <w:lsdException w:name="Default Paragraph Font" w:uiPriority="1"/>
    <w:lsdException w:name="Subtitle" w:uiPriority="11" w:semiHidden="0" w:unhideWhenUsed="0" w:qFormat="1"/>
    <w:lsdException w:name="Strong" w:uiPriority="22" w:semiHidden="0" w:unhideWhenUsed="0" w:qFormat="1"/>
    <w:lsdException w:name="Emphasis" w:uiPriority="20" w:semiHidden="0" w:unhideWhenUsed="0" w:qFormat="1"/>
    <w:lsdException w:name="Table Grid" w:uiPriority="0" w:semiHidden="0" w:unhideWhenUsed="0"/>
    <w:lsdException w:name="Placeholder Text" w:unhideWhenUsed="0"/>
    <w:lsdException w:name="No Spacing" w:uiPriority="1" w:semiHidden="0" w:unhideWhenUsed="0" w:qFormat="1"/>
    <w:lsdException w:name="Light Shading" w:uiPriority="60" w:semiHidden="0" w:unhideWhenUsed="0"/>
    <w:lsdException w:name="Light List" w:uiPriority="61" w:semiHidden="0" w:unhideWhenUsed="0"/>
    <w:lsdException w:name="Light Grid" w:uiPriority="62" w:semiHidden="0" w:unhideWhenUsed="0"/>
    <w:lsdException w:name="Medium Shading 1" w:uiPriority="63" w:semiHidden="0" w:unhideWhenUsed="0"/>
    <w:lsdException w:name="Medium Shading 2" w:uiPriority="64" w:semiHidden="0" w:unhideWhenUsed="0"/>
    <w:lsdException w:name="Medium List 1" w:uiPriority="65" w:semiHidden="0" w:unhideWhenUsed="0"/>
    <w:lsdException w:name="Medium List 2" w:uiPriority="66" w:semiHidden="0" w:unhideWhenUsed="0"/>
    <w:lsdException w:name="Medium Grid 1" w:uiPriority="67" w:semiHidden="0" w:unhideWhenUsed="0"/>
    <w:lsdException w:name="Medium Grid 2" w:uiPriority="68" w:semiHidden="0" w:unhideWhenUsed="0"/>
    <w:lsdException w:name="Medium Grid 3" w:uiPriority="69" w:semiHidden="0" w:unhideWhenUsed="0"/>
    <w:lsdException w:name="Dark List" w:uiPriority="70" w:semiHidden="0" w:unhideWhenUsed="0"/>
    <w:lsdException w:name="Colorful Shading" w:uiPriority="71" w:semiHidden="0" w:unhideWhenUsed="0"/>
    <w:lsdException w:name="Colorful List" w:uiPriority="72" w:semiHidden="0" w:unhideWhenUsed="0"/>
    <w:lsdException w:name="Colorful Grid" w:uiPriority="73" w:semiHidden="0" w:unhideWhenUsed="0"/>
    <w:lsdException w:name="Light Shading Accent 1" w:uiPriority="60" w:semiHidden="0" w:unhideWhenUsed="0"/>
    <w:lsdException w:name="Light List Accent 1" w:uiPriority="61" w:semiHidden="0" w:unhideWhenUsed="0"/>
    <w:lsdException w:name="Light Grid Accent 1" w:uiPriority="62" w:semiHidden="0" w:unhideWhenUsed="0"/>
    <w:lsdException w:name="Medium Shading 1 Accent 1" w:uiPriority="63" w:semiHidden="0" w:unhideWhenUsed="0"/>
    <w:lsdException w:name="Medium Shading 2 Accent 1" w:uiPriority="64" w:semiHidden="0" w:unhideWhenUsed="0"/>
    <w:lsdException w:name="Medium List 1 Accent 1" w:uiPriority="65" w:semiHidden="0" w:unhideWhenUsed="0"/>
    <w:lsdException w:name="Revision" w:unhideWhenUsed="0"/>
    <w:lsdException w:name="List Paragraph" w:uiPriority="34" w:semiHidden="0" w:unhideWhenUsed="0" w:qFormat="1"/>
    <w:lsdException w:name="Quote" w:uiPriority="29" w:semiHidden="0" w:unhideWhenUsed="0" w:qFormat="1"/>
    <w:lsdException w:name="Intense Quote" w:uiPriority="30" w:semiHidden="0" w:unhideWhenUsed="0" w:qFormat="1"/>
    <w:lsdException w:name="Medium List 2 Accent 1" w:uiPriority="66" w:semiHidden="0" w:unhideWhenUsed="0"/>
    <w:lsdException w:name="Medium Grid 1 Accent 1" w:uiPriority="67" w:semiHidden="0" w:unhideWhenUsed="0"/>
    <w:lsdException w:name="Medium Grid 2 Accent 1" w:uiPriority="68" w:semiHidden="0" w:unhideWhenUsed="0"/>
    <w:lsdException w:name="Medium Grid 3 Accent 1" w:uiPriority="69" w:semiHidden="0" w:unhideWhenUsed="0"/>
    <w:lsdException w:name="Dark List Accent 1" w:uiPriority="70" w:semiHidden="0" w:unhideWhenUsed="0"/>
    <w:lsdException w:name="Colorful Shading Accent 1" w:uiPriority="71" w:semiHidden="0" w:unhideWhenUsed="0"/>
    <w:lsdException w:name="Colorful List Accent 1" w:uiPriority="72" w:semiHidden="0" w:unhideWhenUsed="0"/>
    <w:lsdException w:name="Colorful Grid Accent 1" w:uiPriority="73" w:semiHidden="0" w:unhideWhenUsed="0"/>
    <w:lsdException w:name="Light Shading Accent 2" w:uiPriority="60" w:semiHidden="0" w:unhideWhenUsed="0"/>
    <w:lsdException w:name="Light List Accent 2" w:uiPriority="61" w:semiHidden="0" w:unhideWhenUsed="0"/>
    <w:lsdException w:name="Light Grid Accent 2" w:uiPriority="62" w:semiHidden="0" w:unhideWhenUsed="0"/>
    <w:lsdException w:name="Medium Shading 1 Accent 2" w:uiPriority="63" w:semiHidden="0" w:unhideWhenUsed="0"/>
    <w:lsdException w:name="Medium Shading 2 Accent 2" w:uiPriority="64" w:semiHidden="0" w:unhideWhenUsed="0"/>
    <w:lsdException w:name="Medium List 1 Accent 2" w:uiPriority="65" w:semiHidden="0" w:unhideWhenUsed="0"/>
    <w:lsdException w:name="Medium List 2 Accent 2" w:uiPriority="66" w:semiHidden="0" w:unhideWhenUsed="0"/>
    <w:lsdException w:name="Medium Grid 1 Accent 2" w:uiPriority="67" w:semiHidden="0" w:unhideWhenUsed="0"/>
    <w:lsdException w:name="Medium Grid 2 Accent 2" w:uiPriority="68" w:semiHidden="0" w:unhideWhenUsed="0"/>
    <w:lsdException w:name="Medium Grid 3 Accent 2" w:uiPriority="69" w:semiHidden="0" w:unhideWhenUsed="0"/>
    <w:lsdException w:name="Dark List Accent 2" w:uiPriority="70" w:semiHidden="0" w:unhideWhenUsed="0"/>
    <w:lsdException w:name="Colorful Shading Accent 2" w:uiPriority="71" w:semiHidden="0" w:unhideWhenUsed="0"/>
    <w:lsdException w:name="Colorful List Accent 2" w:uiPriority="72" w:semiHidden="0" w:unhideWhenUsed="0"/>
    <w:lsdException w:name="Colorful Grid Accent 2" w:uiPriority="73" w:semiHidden="0" w:unhideWhenUsed="0"/>
    <w:lsdException w:name="Light Shading Accent 3" w:uiPriority="60" w:semiHidden="0" w:unhideWhenUsed="0"/>
    <w:lsdException w:name="Light List Accent 3" w:uiPriority="61" w:semiHidden="0" w:unhideWhenUsed="0"/>
    <w:lsdException w:name="Light Grid Accent 3" w:uiPriority="62" w:semiHidden="0" w:unhideWhenUsed="0"/>
    <w:lsdException w:name="Medium Shading 1 Accent 3" w:uiPriority="63" w:semiHidden="0" w:unhideWhenUsed="0"/>
    <w:lsdException w:name="Medium Shading 2 Accent 3" w:uiPriority="64" w:semiHidden="0" w:unhideWhenUsed="0"/>
    <w:lsdException w:name="Medium List 1 Accent 3" w:uiPriority="65" w:semiHidden="0" w:unhideWhenUsed="0"/>
    <w:lsdException w:name="Medium List 2 Accent 3" w:uiPriority="66" w:semiHidden="0" w:unhideWhenUsed="0"/>
    <w:lsdException w:name="Medium Grid 1 Accent 3" w:uiPriority="67" w:semiHidden="0" w:unhideWhenUsed="0"/>
    <w:lsdException w:name="Medium Grid 2 Accent 3" w:uiPriority="68" w:semiHidden="0" w:unhideWhenUsed="0"/>
    <w:lsdException w:name="Medium Grid 3 Accent 3" w:uiPriority="69" w:semiHidden="0" w:unhideWhenUsed="0"/>
    <w:lsdException w:name="Dark List Accent 3" w:uiPriority="70" w:semiHidden="0" w:unhideWhenUsed="0"/>
    <w:lsdException w:name="Colorful Shading Accent 3" w:uiPriority="71" w:semiHidden="0" w:unhideWhenUsed="0"/>
    <w:lsdException w:name="Colorful List Accent 3" w:uiPriority="72" w:semiHidden="0" w:unhideWhenUsed="0"/>
    <w:lsdException w:name="Colorful Grid Accent 3" w:uiPriority="73" w:semiHidden="0" w:unhideWhenUsed="0"/>
    <w:lsdException w:name="Light Shading Accent 4" w:uiPriority="60" w:semiHidden="0" w:unhideWhenUsed="0"/>
    <w:lsdException w:name="Light List Accent 4" w:uiPriority="61" w:semiHidden="0" w:unhideWhenUsed="0"/>
    <w:lsdException w:name="Light Grid Accent 4" w:uiPriority="62" w:semiHidden="0" w:unhideWhenUsed="0"/>
    <w:lsdException w:name="Medium Shading 1 Accent 4" w:uiPriority="63" w:semiHidden="0" w:unhideWhenUsed="0"/>
    <w:lsdException w:name="Medium Shading 2 Accent 4" w:uiPriority="64" w:semiHidden="0" w:unhideWhenUsed="0"/>
    <w:lsdException w:name="Medium List 1 Accent 4" w:uiPriority="65" w:semiHidden="0" w:unhideWhenUsed="0"/>
    <w:lsdException w:name="Medium List 2 Accent 4" w:uiPriority="66" w:semiHidden="0" w:unhideWhenUsed="0"/>
    <w:lsdException w:name="Medium Grid 1 Accent 4" w:uiPriority="67" w:semiHidden="0" w:unhideWhenUsed="0"/>
    <w:lsdException w:name="Medium Grid 2 Accent 4" w:uiPriority="68" w:semiHidden="0" w:unhideWhenUsed="0"/>
    <w:lsdException w:name="Medium Grid 3 Accent 4" w:uiPriority="69" w:semiHidden="0" w:unhideWhenUsed="0"/>
    <w:lsdException w:name="Dark List Accent 4" w:uiPriority="70" w:semiHidden="0" w:unhideWhenUsed="0"/>
    <w:lsdException w:name="Colorful Shading Accent 4" w:uiPriority="71" w:semiHidden="0" w:unhideWhenUsed="0"/>
    <w:lsdException w:name="Colorful List Accent 4" w:uiPriority="72" w:semiHidden="0" w:unhideWhenUsed="0"/>
    <w:lsdException w:name="Colorful Grid Accent 4" w:uiPriority="73" w:semiHidden="0" w:unhideWhenUsed="0"/>
    <w:lsdException w:name="Light Shading Accent 5" w:uiPriority="60" w:semiHidden="0" w:unhideWhenUsed="0"/>
    <w:lsdException w:name="Light List Accent 5" w:uiPriority="61" w:semiHidden="0" w:unhideWhenUsed="0"/>
    <w:lsdException w:name="Light Grid Accent 5" w:uiPriority="62" w:semiHidden="0" w:unhideWhenUsed="0"/>
    <w:lsdException w:name="Medium Shading 1 Accent 5" w:uiPriority="63" w:semiHidden="0" w:unhideWhenUsed="0"/>
    <w:lsdException w:name="Medium Shading 2 Accent 5" w:uiPriority="64" w:semiHidden="0" w:unhideWhenUsed="0"/>
    <w:lsdException w:name="Medium List 1 Accent 5" w:uiPriority="65" w:semiHidden="0" w:unhideWhenUsed="0"/>
    <w:lsdException w:name="Medium List 2 Accent 5" w:uiPriority="66" w:semiHidden="0" w:unhideWhenUsed="0"/>
    <w:lsdException w:name="Medium Grid 1 Accent 5" w:uiPriority="67" w:semiHidden="0" w:unhideWhenUsed="0"/>
    <w:lsdException w:name="Medium Grid 2 Accent 5" w:uiPriority="68" w:semiHidden="0" w:unhideWhenUsed="0"/>
    <w:lsdException w:name="Medium Grid 3 Accent 5" w:uiPriority="69" w:semiHidden="0" w:unhideWhenUsed="0"/>
    <w:lsdException w:name="Dark List Accent 5" w:uiPriority="70" w:semiHidden="0" w:unhideWhenUsed="0"/>
    <w:lsdException w:name="Colorful Shading Accent 5" w:uiPriority="71" w:semiHidden="0" w:unhideWhenUsed="0"/>
    <w:lsdException w:name="Colorful List Accent 5" w:uiPriority="72" w:semiHidden="0" w:unhideWhenUsed="0"/>
    <w:lsdException w:name="Colorful Grid Accent 5" w:uiPriority="73" w:semiHidden="0" w:unhideWhenUsed="0"/>
    <w:lsdException w:name="Light Shading Accent 6" w:uiPriority="60" w:semiHidden="0" w:unhideWhenUsed="0"/>
    <w:lsdException w:name="Light List Accent 6" w:uiPriority="61" w:semiHidden="0" w:unhideWhenUsed="0"/>
    <w:lsdException w:name="Light Grid Accent 6" w:uiPriority="62" w:semiHidden="0" w:unhideWhenUsed="0"/>
    <w:lsdException w:name="Medium Shading 1 Accent 6" w:uiPriority="63" w:semiHidden="0" w:unhideWhenUsed="0"/>
    <w:lsdException w:name="Medium Shading 2 Accent 6" w:uiPriority="64" w:semiHidden="0" w:unhideWhenUsed="0"/>
    <w:lsdException w:name="Medium List 1 Accent 6" w:uiPriority="65" w:semiHidden="0" w:unhideWhenUsed="0"/>
    <w:lsdException w:name="Medium List 2 Accent 6" w:uiPriority="66" w:semiHidden="0" w:unhideWhenUsed="0"/>
    <w:lsdException w:name="Medium Grid 1 Accent 6" w:uiPriority="67" w:semiHidden="0" w:unhideWhenUsed="0"/>
    <w:lsdException w:name="Medium Grid 2 Accent 6" w:uiPriority="68" w:semiHidden="0" w:unhideWhenUsed="0"/>
    <w:lsdException w:name="Medium Grid 3 Accent 6" w:uiPriority="69" w:semiHidden="0" w:unhideWhenUsed="0"/>
    <w:lsdException w:name="Dark List Accent 6" w:uiPriority="70" w:semiHidden="0" w:unhideWhenUsed="0"/>
    <w:lsdException w:name="Colorful Shading Accent 6" w:uiPriority="71" w:semiHidden="0" w:unhideWhenUsed="0"/>
    <w:lsdException w:name="Colorful List Accent 6" w:uiPriority="72" w:semiHidden="0" w:unhideWhenUsed="0"/>
    <w:lsdException w:name="Colorful Grid Accent 6" w:uiPriority="73" w:semiHidden="0" w:unhideWhenUsed="0"/>
    <w:lsdException w:name="Subtle Emphasis" w:uiPriority="19" w:semiHidden="0" w:unhideWhenUsed="0" w:qFormat="1"/>
    <w:lsdException w:name="Intense Emphasis" w:uiPriority="21" w:semiHidden="0" w:unhideWhenUsed="0" w:qFormat="1"/>
    <w:lsdException w:name="Subtle Reference" w:uiPriority="31" w:semiHidden="0" w:unhideWhenUsed="0" w:qFormat="1"/>
    <w:lsdException w:name="Intense Reference" w:uiPriority="32" w:semiHidden="0" w:unhideWhenUsed="0" w:qFormat="1"/>
    <w:lsdException w:name="Book Title" w:uiPriority="33" w:semiHidden="0" w:unhideWhenUsed="0" w:qFormat="1"/>
    <w:lsdException w:name="Bibliography" w:uiPriority="37"/>
    <w:lsdException w:name="TOC Heading" w:uiPriority="39" w:qFormat="1"/>
  </w:latentStyles>
  <w:style w:type="paragraph" w:styleId="Normal" w:default="1">
    <w:name w:val="Normal"/>
    <w:qFormat/>
    <w:rsid w:val="009d4051"/>
    <w:pPr>
      <w:widowControl/>
      <w:suppressAutoHyphens w:val="true"/>
      <w:overflowPunct w:val="false"/>
      <w:bidi w:val="0"/>
      <w:spacing w:lineRule="auto" w:line="240" w:before="0" w:after="0"/>
      <w:jc w:val="left"/>
      <w:textAlignment w:val="baseline"/>
    </w:pPr>
    <w:rPr>
      <w:rFonts w:ascii="Times New Roman" w:hAnsi="Times New Roman" w:eastAsia="Times New Roman" w:cs="Times New Roman"/>
      <w:color w:val="auto"/>
      <w:kern w:val="0"/>
      <w:sz w:val="20"/>
      <w:szCs w:val="20"/>
      <w:lang w:val="ru-RU" w:eastAsia="ru-RU" w:bidi="ar-SA"/>
    </w:rPr>
  </w:style>
  <w:style w:type="character" w:styleId="DefaultParagraphFont" w:default="1">
    <w:name w:val="Default Paragraph Font"/>
    <w:uiPriority w:val="1"/>
    <w:semiHidden/>
    <w:unhideWhenUsed/>
    <w:qFormat/>
    <w:rPr/>
  </w:style>
  <w:style w:type="character" w:styleId="Style14" w:customStyle="1">
    <w:name w:val="Текст выноски Знак"/>
    <w:basedOn w:val="DefaultParagraphFont"/>
    <w:link w:val="BalloonText"/>
    <w:uiPriority w:val="99"/>
    <w:semiHidden/>
    <w:qFormat/>
    <w:rsid w:val="00483b5d"/>
    <w:rPr>
      <w:rFonts w:ascii="Tahoma" w:hAnsi="Tahoma" w:eastAsia="Times New Roman" w:cs="Tahoma"/>
      <w:sz w:val="16"/>
      <w:szCs w:val="16"/>
      <w:lang w:eastAsia="ru-RU"/>
    </w:rPr>
  </w:style>
  <w:style w:type="character" w:styleId="Style15" w:customStyle="1">
    <w:name w:val="Верхний колонтитул Знак"/>
    <w:basedOn w:val="DefaultParagraphFont"/>
    <w:uiPriority w:val="99"/>
    <w:qFormat/>
    <w:rsid w:val="00a57ad5"/>
    <w:rPr>
      <w:rFonts w:ascii="Times New Roman" w:hAnsi="Times New Roman" w:eastAsia="Times New Roman" w:cs="Times New Roman"/>
      <w:sz w:val="20"/>
      <w:szCs w:val="20"/>
      <w:lang w:eastAsia="ru-RU"/>
    </w:rPr>
  </w:style>
  <w:style w:type="character" w:styleId="Style16" w:customStyle="1">
    <w:name w:val="Нижний колонтитул Знак"/>
    <w:basedOn w:val="DefaultParagraphFont"/>
    <w:uiPriority w:val="99"/>
    <w:qFormat/>
    <w:rsid w:val="00a57ad5"/>
    <w:rPr>
      <w:rFonts w:ascii="Times New Roman" w:hAnsi="Times New Roman" w:eastAsia="Times New Roman" w:cs="Times New Roman"/>
      <w:sz w:val="20"/>
      <w:szCs w:val="20"/>
      <w:lang w:eastAsia="ru-RU"/>
    </w:rPr>
  </w:style>
  <w:style w:type="character" w:styleId="InternetLink">
    <w:name w:val="Internet Link"/>
    <w:basedOn w:val="DefaultParagraphFont"/>
    <w:uiPriority w:val="99"/>
    <w:unhideWhenUsed/>
    <w:qFormat/>
    <w:rsid w:val="00634656"/>
    <w:rPr>
      <w:color w:val="0000FF"/>
      <w:u w:val="single"/>
    </w:rPr>
  </w:style>
  <w:style w:type="character" w:styleId="Style17" w:customStyle="1">
    <w:name w:val="Основной текст Знак"/>
    <w:basedOn w:val="DefaultParagraphFont"/>
    <w:uiPriority w:val="99"/>
    <w:qFormat/>
    <w:rsid w:val="00711c35"/>
    <w:rPr>
      <w:rFonts w:ascii="Calibri" w:hAnsi="Calibri" w:eastAsia="Calibri" w:cs="Times New Roman"/>
    </w:rPr>
  </w:style>
  <w:style w:type="character" w:styleId="fontstyle01">
    <w:name w:val="fontstyle01"/>
    <w:qFormat/>
    <w:rPr>
      <w:rFonts w:ascii="Times New Roman" w:hAnsi="Times New Roman" w:cs="Times New Roman"/>
      <w:b w:val="false"/>
      <w:bCs w:val="false"/>
      <w:i w:val="false"/>
      <w:iCs w:val="false"/>
      <w:color w:val="000000"/>
      <w:sz w:val="28"/>
      <w:szCs w:val="28"/>
    </w:rPr>
  </w:style>
  <w:style w:type="paragraph" w:styleId="Style18">
    <w:name w:val="Заголовок"/>
    <w:basedOn w:val="Normal"/>
    <w:next w:val="BodyText"/>
    <w:qFormat/>
    <w:pPr>
      <w:keepNext w:val="true"/>
      <w:spacing w:before="240" w:after="120"/>
    </w:pPr>
    <w:rPr>
      <w:rFonts w:ascii="Liberation Sans" w:hAnsi="Liberation Sans" w:eastAsia="Tahoma" w:cs="Droid Sans"/>
      <w:sz w:val="28"/>
      <w:szCs w:val="28"/>
    </w:rPr>
  </w:style>
  <w:style w:type="paragraph" w:styleId="BodyText">
    <w:name w:val="Body Text"/>
    <w:basedOn w:val="Normal"/>
    <w:link w:val="Style17"/>
    <w:uiPriority w:val="99"/>
    <w:unhideWhenUsed/>
    <w:rsid w:val="00711c35"/>
    <w:pPr>
      <w:overflowPunct w:val="true"/>
      <w:spacing w:lineRule="auto" w:line="276" w:before="0" w:after="120"/>
      <w:textAlignment w:val="auto"/>
    </w:pPr>
    <w:rPr>
      <w:rFonts w:ascii="Calibri" w:hAnsi="Calibri" w:eastAsia="Calibri"/>
      <w:sz w:val="22"/>
      <w:szCs w:val="22"/>
      <w:lang w:eastAsia="en-US"/>
    </w:rPr>
  </w:style>
  <w:style w:type="paragraph" w:styleId="List">
    <w:name w:val="List"/>
    <w:basedOn w:val="BodyText"/>
    <w:pPr/>
    <w:rPr>
      <w:rFonts w:ascii="Calibri" w:hAnsi="Calibri" w:cs="Droid Sans"/>
    </w:rPr>
  </w:style>
  <w:style w:type="paragraph" w:styleId="Caption">
    <w:name w:val="Caption"/>
    <w:basedOn w:val="Normal"/>
    <w:qFormat/>
    <w:pPr>
      <w:suppressLineNumbers/>
      <w:spacing w:before="120" w:after="120"/>
    </w:pPr>
    <w:rPr>
      <w:rFonts w:ascii="Calibri" w:hAnsi="Calibri" w:cs="Droid Sans"/>
      <w:i/>
      <w:iCs/>
      <w:sz w:val="24"/>
      <w:szCs w:val="24"/>
    </w:rPr>
  </w:style>
  <w:style w:type="paragraph" w:styleId="Style19">
    <w:name w:val="Указатель"/>
    <w:basedOn w:val="Normal"/>
    <w:qFormat/>
    <w:pPr>
      <w:suppressLineNumbers/>
    </w:pPr>
    <w:rPr>
      <w:rFonts w:ascii="Calibri" w:hAnsi="Calibri" w:cs="Droid Sans"/>
    </w:rPr>
  </w:style>
  <w:style w:type="paragraph" w:styleId="ConsPlusNormal" w:customStyle="1">
    <w:name w:val="ConsPlusNormal"/>
    <w:qFormat/>
    <w:rsid w:val="009d4051"/>
    <w:pPr>
      <w:widowControl w:val="false"/>
      <w:suppressAutoHyphens w:val="true"/>
      <w:bidi w:val="0"/>
      <w:spacing w:lineRule="auto" w:line="240" w:before="0" w:after="0"/>
      <w:ind w:firstLine="720"/>
      <w:jc w:val="left"/>
    </w:pPr>
    <w:rPr>
      <w:rFonts w:ascii="Arial" w:hAnsi="Arial" w:eastAsia="Times New Roman" w:cs="Arial"/>
      <w:color w:val="auto"/>
      <w:kern w:val="0"/>
      <w:sz w:val="20"/>
      <w:szCs w:val="20"/>
      <w:lang w:val="ru-RU" w:eastAsia="ru-RU" w:bidi="ar-SA"/>
    </w:rPr>
  </w:style>
  <w:style w:type="paragraph" w:styleId="BalloonText">
    <w:name w:val="Balloon Text"/>
    <w:basedOn w:val="Normal"/>
    <w:link w:val="Style14"/>
    <w:uiPriority w:val="99"/>
    <w:semiHidden/>
    <w:unhideWhenUsed/>
    <w:qFormat/>
    <w:rsid w:val="00483b5d"/>
    <w:pPr/>
    <w:rPr>
      <w:rFonts w:ascii="Tahoma" w:hAnsi="Tahoma" w:cs="Tahoma"/>
      <w:sz w:val="16"/>
      <w:szCs w:val="16"/>
    </w:rPr>
  </w:style>
  <w:style w:type="paragraph" w:styleId="Style20">
    <w:name w:val="Колонтитул"/>
    <w:basedOn w:val="Normal"/>
    <w:qFormat/>
    <w:pPr/>
    <w:rPr/>
  </w:style>
  <w:style w:type="paragraph" w:styleId="Header">
    <w:name w:val="Header"/>
    <w:basedOn w:val="Normal"/>
    <w:link w:val="Style15"/>
    <w:uiPriority w:val="99"/>
    <w:unhideWhenUsed/>
    <w:rsid w:val="00a57ad5"/>
    <w:pPr>
      <w:tabs>
        <w:tab w:val="clear" w:pos="708"/>
        <w:tab w:val="center" w:pos="4677" w:leader="none"/>
        <w:tab w:val="right" w:pos="9355" w:leader="none"/>
      </w:tabs>
    </w:pPr>
    <w:rPr/>
  </w:style>
  <w:style w:type="paragraph" w:styleId="Footer">
    <w:name w:val="Footer"/>
    <w:basedOn w:val="Normal"/>
    <w:link w:val="Style16"/>
    <w:uiPriority w:val="99"/>
    <w:unhideWhenUsed/>
    <w:rsid w:val="00a57ad5"/>
    <w:pPr>
      <w:tabs>
        <w:tab w:val="clear" w:pos="708"/>
        <w:tab w:val="center" w:pos="4677" w:leader="none"/>
        <w:tab w:val="right" w:pos="9355" w:leader="none"/>
      </w:tabs>
    </w:pPr>
    <w:rPr/>
  </w:style>
  <w:style w:type="paragraph" w:styleId="ListParagraph">
    <w:name w:val="List Paragraph"/>
    <w:basedOn w:val="Normal"/>
    <w:uiPriority w:val="34"/>
    <w:qFormat/>
    <w:rsid w:val="003d5db4"/>
    <w:pPr>
      <w:spacing w:before="0" w:after="0"/>
      <w:ind w:left="720"/>
      <w:contextualSpacing/>
    </w:pPr>
    <w:rPr/>
  </w:style>
  <w:style w:type="numbering" w:styleId="Style21" w:default="1">
    <w:name w:val="Без списка"/>
    <w:uiPriority w:val="99"/>
    <w:semiHidden/>
    <w:unhideWhenUsed/>
    <w:qFormat/>
  </w:style>
  <w:style w:type="table" w:default="1" w:styleId="a1">
    <w:name w:val="Normal Table"/>
    <w:uiPriority w:val="99"/>
    <w:semiHidden/>
    <w:unhideWhenUsed/>
    <w:tblPr>
      <w:tblCellMar>
        <w:top w:w="0" w:type="dxa"/>
        <w:left w:w="108" w:type="dxa"/>
        <w:bottom w:w="0" w:type="dxa"/>
        <w:right w:w="108" w:type="dxa"/>
      </w:tblCellMar>
    </w:tblPr>
  </w:style>
  <w:style w:type="table" w:styleId="ad">
    <w:name w:val="Table Grid"/>
    <w:basedOn w:val="a1"/>
    <w:rsid w:val="00711c35"/>
    <w:pPr>
      <w:spacing w:after="0" w:line="240" w:lineRule="auto"/>
    </w:pPr>
    <w:rPr>
      <w:lang w:eastAsia="ru-RU"/>
      <w:sz w:val="20"/>
      <w:szCs w:val="20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image" Target="media/image1.png"/><Relationship Id="rId3" Type="http://schemas.openxmlformats.org/officeDocument/2006/relationships/header" Target="header1.xml"/><Relationship Id="rId4" Type="http://schemas.openxmlformats.org/officeDocument/2006/relationships/header" Target="header2.xml"/><Relationship Id="rId5" Type="http://schemas.openxmlformats.org/officeDocument/2006/relationships/header" Target="header3.xml"/><Relationship Id="rId6" Type="http://schemas.openxmlformats.org/officeDocument/2006/relationships/fontTable" Target="fontTable.xml"/><Relationship Id="rId7" Type="http://schemas.openxmlformats.org/officeDocument/2006/relationships/settings" Target="settings.xml"/><Relationship Id="rId8" Type="http://schemas.openxmlformats.org/officeDocument/2006/relationships/theme" Target="theme/theme1.xml"/><Relationship Id="rId9" Type="http://schemas.openxmlformats.org/officeDocument/2006/relationships/customXml" Target="../customXml/item1.xml"/>
</Relationships>
</file>

<file path=word/theme/theme1.xml><?xml version="1.0" encoding="utf-8"?>
<a:theme xmlns:a="http://schemas.openxmlformats.org/drawingml/2006/main" xmlns:r="http://schemas.openxmlformats.org/officeDocument/2006/relationships" name="Тема Office">
  <a:themeElements>
    <a:clrScheme name="Стандартная">
      <a:dk1>
        <a:srgbClr val="000000"/>
      </a:dk1>
      <a:lt1>
        <a:srgbClr val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 pitchFamily="0" charset="1"/>
        <a:ea typeface=""/>
        <a:cs typeface=""/>
      </a:majorFont>
      <a:minorFont>
        <a:latin typeface="Calibri" pitchFamily="0" charset="1"/>
        <a:ea typeface=""/>
        <a:cs typeface=""/>
      </a:minorFont>
    </a:fontScheme>
    <a:fmtScheme>
      <a:fillStyleLst>
        <a:solidFill>
          <a:schemeClr val="phClr"/>
        </a:solidFill>
        <a:gradFill>
          <a:gsLst>
            <a:gs pos="0">
              <a:schemeClr val="phClr">
                <a:tint val="50000"/>
              </a:schemeClr>
            </a:gs>
            <a:gs pos="35000">
              <a:schemeClr val="phClr">
                <a:tint val="37000"/>
              </a:schemeClr>
            </a:gs>
            <a:gs pos="100000">
              <a:schemeClr val="phClr">
                <a:tint val="15000"/>
              </a:schemeClr>
            </a:gs>
          </a:gsLst>
          <a:lin ang="16200000" scaled="1"/>
          <a:tileRect l="0" t="0" r="0" b="0"/>
        </a:gradFill>
        <a:gradFill>
          <a:gsLst>
            <a:gs pos="0">
              <a:schemeClr val="phClr">
                <a:shade val="51000"/>
              </a:schemeClr>
            </a:gs>
            <a:gs pos="80000">
              <a:schemeClr val="phClr">
                <a:shade val="93000"/>
              </a:schemeClr>
            </a:gs>
            <a:gs pos="100000">
              <a:schemeClr val="phClr">
                <a:shade val="94000"/>
              </a:schemeClr>
            </a:gs>
          </a:gsLst>
          <a:lin ang="16200000" scaled="0"/>
          <a:tileRect l="0" t="0" r="0" b="0"/>
        </a:gradFill>
      </a:fillStyleLst>
      <a:lnStyleLst>
        <a:ln w="9525" cap="flat" cmpd="sng" algn="ctr">
          <a:prstDash val="solid"/>
        </a:ln>
        <a:ln w="25400" cap="flat" cmpd="sng" algn="ctr">
          <a:prstDash val="solid"/>
        </a:ln>
        <a:ln w="38100" cap="flat" cmpd="sng" algn="ctr"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</a:schemeClr>
            </a:gs>
            <a:gs pos="40000">
              <a:schemeClr val="phClr">
                <a:tint val="45000"/>
                <a:shade val="99000"/>
              </a:schemeClr>
            </a:gs>
            <a:gs pos="100000">
              <a:schemeClr val="phClr">
                <a:shade val="20000"/>
              </a:schemeClr>
            </a:gs>
          </a:gsLst>
          <a:path path="circle">
            <a:fillToRect l="50000" t="-80000" r="50000" b="180000"/>
          </a:path>
          <a:tileRect l="0" t="0" r="0" b="0"/>
        </a:gradFill>
        <a:gradFill>
          <a:gsLst>
            <a:gs pos="0">
              <a:schemeClr val="phClr">
                <a:tint val="80000"/>
              </a:schemeClr>
            </a:gs>
            <a:gs pos="100000">
              <a:schemeClr val="phClr">
                <a:shade val="30000"/>
              </a:schemeClr>
            </a:gs>
          </a:gsLst>
          <a:path path="circle">
            <a:fillToRect l="50000" t="50000" r="50000" b="50000"/>
          </a:path>
          <a:tileRect l="0" t="0" r="0" b="0"/>
        </a:gradFill>
      </a:bgFillStyleLst>
    </a:fmtScheme>
  </a:themeElements>
</a:theme>
</file>

<file path=customXml/_rels/item1.xml.rels><?xml version="1.0" encoding="UTF-8"?>
<Relationships xmlns="http://schemas.openxmlformats.org/package/2006/relationships"><Relationship Id="rId1" Type="http://schemas.openxmlformats.org/officeDocument/2006/relationships/customXmlProps" Target="itemProps1.xml"/>
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5D95BE8-E876-495F-8579-F90EFDAB83E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36</TotalTime>
  <Application>LibreOffice/24.2.4.2$Linux_X86_64 LibreOffice_project/51a6219feb6075d9a4c46691dcfe0cd9c4fff3c2</Application>
  <AppVersion>15.0000</AppVersion>
  <Pages>2</Pages>
  <Words>235</Words>
  <Characters>1834</Characters>
  <CharactersWithSpaces>2142</CharactersWithSpaces>
  <Paragraphs>19</Paragraphs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2024-06-17T04:36:00Z</dcterms:created>
  <dc:creator>K36-Kulieva</dc:creator>
  <dc:description/>
  <dc:language>ru-RU</dc:language>
  <cp:lastModifiedBy/>
  <cp:lastPrinted>2019-08-01T03:00:00Z</cp:lastPrinted>
  <dcterms:modified xsi:type="dcterms:W3CDTF">2026-03-18T09:39:52Z</dcterms:modified>
  <cp:revision>21</cp:revision>
  <dc:subject/>
  <dc:title/>
</cp:coreProperties>
</file>

<file path=docProps/custom.xml><?xml version="1.0" encoding="utf-8"?>
<Properties xmlns="http://schemas.openxmlformats.org/officeDocument/2006/custom-properties" xmlns:vt="http://schemas.openxmlformats.org/officeDocument/2006/docPropsVTypes"/>
</file>