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04F" w:rsidRDefault="007C304F" w:rsidP="007C304F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ГОРОДА БЕРДСКА</w:t>
      </w:r>
    </w:p>
    <w:p w:rsidR="007C304F" w:rsidRDefault="007C304F" w:rsidP="007C30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ПЯТОГО СОЗЫВА</w:t>
      </w:r>
    </w:p>
    <w:p w:rsidR="007C304F" w:rsidRPr="00E7424A" w:rsidRDefault="007C304F" w:rsidP="00707E7B">
      <w:pPr>
        <w:pStyle w:val="ConsPlusTitle"/>
        <w:spacing w:before="240"/>
        <w:jc w:val="center"/>
        <w:rPr>
          <w:rFonts w:ascii="Times New Roman" w:hAnsi="Times New Roman" w:cs="Times New Roman"/>
          <w:sz w:val="36"/>
          <w:szCs w:val="28"/>
        </w:rPr>
      </w:pPr>
      <w:proofErr w:type="gramStart"/>
      <w:r w:rsidRPr="00E7424A">
        <w:rPr>
          <w:rFonts w:ascii="Times New Roman" w:hAnsi="Times New Roman" w:cs="Times New Roman"/>
          <w:sz w:val="36"/>
          <w:szCs w:val="28"/>
        </w:rPr>
        <w:t>Р</w:t>
      </w:r>
      <w:proofErr w:type="gramEnd"/>
      <w:r w:rsidR="00707E7B">
        <w:rPr>
          <w:rFonts w:ascii="Times New Roman" w:hAnsi="Times New Roman" w:cs="Times New Roman"/>
          <w:sz w:val="36"/>
          <w:szCs w:val="28"/>
        </w:rPr>
        <w:t xml:space="preserve"> </w:t>
      </w:r>
      <w:r w:rsidRPr="00E7424A">
        <w:rPr>
          <w:rFonts w:ascii="Times New Roman" w:hAnsi="Times New Roman" w:cs="Times New Roman"/>
          <w:sz w:val="36"/>
          <w:szCs w:val="28"/>
        </w:rPr>
        <w:t>Е</w:t>
      </w:r>
      <w:r w:rsidR="00707E7B">
        <w:rPr>
          <w:rFonts w:ascii="Times New Roman" w:hAnsi="Times New Roman" w:cs="Times New Roman"/>
          <w:sz w:val="36"/>
          <w:szCs w:val="28"/>
        </w:rPr>
        <w:t xml:space="preserve"> </w:t>
      </w:r>
      <w:r w:rsidRPr="00E7424A">
        <w:rPr>
          <w:rFonts w:ascii="Times New Roman" w:hAnsi="Times New Roman" w:cs="Times New Roman"/>
          <w:sz w:val="36"/>
          <w:szCs w:val="28"/>
        </w:rPr>
        <w:t>Ш</w:t>
      </w:r>
      <w:r w:rsidR="00707E7B">
        <w:rPr>
          <w:rFonts w:ascii="Times New Roman" w:hAnsi="Times New Roman" w:cs="Times New Roman"/>
          <w:sz w:val="36"/>
          <w:szCs w:val="28"/>
        </w:rPr>
        <w:t xml:space="preserve"> </w:t>
      </w:r>
      <w:r w:rsidRPr="00E7424A">
        <w:rPr>
          <w:rFonts w:ascii="Times New Roman" w:hAnsi="Times New Roman" w:cs="Times New Roman"/>
          <w:sz w:val="36"/>
          <w:szCs w:val="28"/>
        </w:rPr>
        <w:t>Е</w:t>
      </w:r>
      <w:r w:rsidR="00707E7B">
        <w:rPr>
          <w:rFonts w:ascii="Times New Roman" w:hAnsi="Times New Roman" w:cs="Times New Roman"/>
          <w:sz w:val="36"/>
          <w:szCs w:val="28"/>
        </w:rPr>
        <w:t xml:space="preserve"> </w:t>
      </w:r>
      <w:r w:rsidRPr="00E7424A">
        <w:rPr>
          <w:rFonts w:ascii="Times New Roman" w:hAnsi="Times New Roman" w:cs="Times New Roman"/>
          <w:sz w:val="36"/>
          <w:szCs w:val="28"/>
        </w:rPr>
        <w:t>Н</w:t>
      </w:r>
      <w:r w:rsidR="00707E7B">
        <w:rPr>
          <w:rFonts w:ascii="Times New Roman" w:hAnsi="Times New Roman" w:cs="Times New Roman"/>
          <w:sz w:val="36"/>
          <w:szCs w:val="28"/>
        </w:rPr>
        <w:t xml:space="preserve"> </w:t>
      </w:r>
      <w:r w:rsidRPr="00E7424A">
        <w:rPr>
          <w:rFonts w:ascii="Times New Roman" w:hAnsi="Times New Roman" w:cs="Times New Roman"/>
          <w:sz w:val="36"/>
          <w:szCs w:val="28"/>
        </w:rPr>
        <w:t>И</w:t>
      </w:r>
      <w:r w:rsidR="00707E7B">
        <w:rPr>
          <w:rFonts w:ascii="Times New Roman" w:hAnsi="Times New Roman" w:cs="Times New Roman"/>
          <w:sz w:val="36"/>
          <w:szCs w:val="28"/>
        </w:rPr>
        <w:t xml:space="preserve"> </w:t>
      </w:r>
      <w:r w:rsidRPr="00E7424A">
        <w:rPr>
          <w:rFonts w:ascii="Times New Roman" w:hAnsi="Times New Roman" w:cs="Times New Roman"/>
          <w:sz w:val="36"/>
          <w:szCs w:val="28"/>
        </w:rPr>
        <w:t>Е</w:t>
      </w:r>
    </w:p>
    <w:p w:rsidR="007C304F" w:rsidRPr="00E7424A" w:rsidRDefault="007C304F" w:rsidP="007C30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7424A">
        <w:rPr>
          <w:rFonts w:ascii="Times New Roman" w:hAnsi="Times New Roman" w:cs="Times New Roman"/>
          <w:b w:val="0"/>
          <w:sz w:val="28"/>
          <w:szCs w:val="28"/>
        </w:rPr>
        <w:t xml:space="preserve">(сорок </w:t>
      </w:r>
      <w:r w:rsidR="00707E7B">
        <w:rPr>
          <w:rFonts w:ascii="Times New Roman" w:hAnsi="Times New Roman" w:cs="Times New Roman"/>
          <w:b w:val="0"/>
          <w:sz w:val="28"/>
          <w:szCs w:val="28"/>
        </w:rPr>
        <w:t>девятая</w:t>
      </w:r>
      <w:r w:rsidRPr="00E7424A">
        <w:rPr>
          <w:rFonts w:ascii="Times New Roman" w:hAnsi="Times New Roman" w:cs="Times New Roman"/>
          <w:b w:val="0"/>
          <w:sz w:val="28"/>
          <w:szCs w:val="28"/>
        </w:rPr>
        <w:t xml:space="preserve"> сессия)</w:t>
      </w:r>
    </w:p>
    <w:p w:rsidR="00E7424A" w:rsidRDefault="00E7424A" w:rsidP="007C30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C304F" w:rsidRPr="00E7424A" w:rsidRDefault="007C304F" w:rsidP="007C30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7424A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07E7B">
        <w:rPr>
          <w:rFonts w:ascii="Times New Roman" w:hAnsi="Times New Roman" w:cs="Times New Roman"/>
          <w:b w:val="0"/>
          <w:sz w:val="28"/>
          <w:szCs w:val="28"/>
        </w:rPr>
        <w:t>21</w:t>
      </w:r>
      <w:r w:rsidRPr="00E7424A">
        <w:rPr>
          <w:rFonts w:ascii="Times New Roman" w:hAnsi="Times New Roman" w:cs="Times New Roman"/>
          <w:b w:val="0"/>
          <w:sz w:val="28"/>
          <w:szCs w:val="28"/>
        </w:rPr>
        <w:t xml:space="preserve"> апреля 2026 г</w:t>
      </w:r>
      <w:r w:rsidR="00707E7B">
        <w:rPr>
          <w:rFonts w:ascii="Times New Roman" w:hAnsi="Times New Roman" w:cs="Times New Roman"/>
          <w:b w:val="0"/>
          <w:sz w:val="28"/>
          <w:szCs w:val="28"/>
        </w:rPr>
        <w:t>ода</w:t>
      </w:r>
      <w:r w:rsidRPr="00E7424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7424A" w:rsidRPr="00E7424A">
        <w:rPr>
          <w:rFonts w:ascii="Times New Roman" w:hAnsi="Times New Roman" w:cs="Times New Roman"/>
          <w:b w:val="0"/>
          <w:sz w:val="28"/>
          <w:szCs w:val="28"/>
        </w:rPr>
        <w:tab/>
      </w:r>
      <w:r w:rsidR="00E7424A" w:rsidRPr="00E7424A">
        <w:rPr>
          <w:rFonts w:ascii="Times New Roman" w:hAnsi="Times New Roman" w:cs="Times New Roman"/>
          <w:b w:val="0"/>
          <w:sz w:val="28"/>
          <w:szCs w:val="28"/>
        </w:rPr>
        <w:tab/>
      </w:r>
      <w:r w:rsidR="00E7424A" w:rsidRPr="00E7424A">
        <w:rPr>
          <w:rFonts w:ascii="Times New Roman" w:hAnsi="Times New Roman" w:cs="Times New Roman"/>
          <w:b w:val="0"/>
          <w:sz w:val="28"/>
          <w:szCs w:val="28"/>
        </w:rPr>
        <w:tab/>
      </w:r>
      <w:r w:rsidR="00E7424A" w:rsidRPr="00E7424A">
        <w:rPr>
          <w:rFonts w:ascii="Times New Roman" w:hAnsi="Times New Roman" w:cs="Times New Roman"/>
          <w:b w:val="0"/>
          <w:sz w:val="28"/>
          <w:szCs w:val="28"/>
        </w:rPr>
        <w:tab/>
      </w:r>
      <w:r w:rsidR="00E7424A" w:rsidRPr="00E7424A">
        <w:rPr>
          <w:rFonts w:ascii="Times New Roman" w:hAnsi="Times New Roman" w:cs="Times New Roman"/>
          <w:b w:val="0"/>
          <w:sz w:val="28"/>
          <w:szCs w:val="28"/>
        </w:rPr>
        <w:tab/>
      </w:r>
      <w:r w:rsidR="00E7424A" w:rsidRPr="00E7424A">
        <w:rPr>
          <w:rFonts w:ascii="Times New Roman" w:hAnsi="Times New Roman" w:cs="Times New Roman"/>
          <w:b w:val="0"/>
          <w:sz w:val="28"/>
          <w:szCs w:val="28"/>
        </w:rPr>
        <w:tab/>
      </w:r>
      <w:r w:rsidR="00E7424A" w:rsidRPr="00E7424A">
        <w:rPr>
          <w:rFonts w:ascii="Times New Roman" w:hAnsi="Times New Roman" w:cs="Times New Roman"/>
          <w:b w:val="0"/>
          <w:sz w:val="28"/>
          <w:szCs w:val="28"/>
        </w:rPr>
        <w:tab/>
      </w:r>
      <w:r w:rsidR="00E7424A" w:rsidRPr="00E7424A">
        <w:rPr>
          <w:rFonts w:ascii="Times New Roman" w:hAnsi="Times New Roman" w:cs="Times New Roman"/>
          <w:b w:val="0"/>
          <w:sz w:val="28"/>
          <w:szCs w:val="28"/>
        </w:rPr>
        <w:tab/>
      </w:r>
      <w:r w:rsidR="00E7424A" w:rsidRPr="00E7424A">
        <w:rPr>
          <w:rFonts w:ascii="Times New Roman" w:hAnsi="Times New Roman" w:cs="Times New Roman"/>
          <w:b w:val="0"/>
          <w:sz w:val="28"/>
          <w:szCs w:val="28"/>
        </w:rPr>
        <w:tab/>
        <w:t>№</w:t>
      </w:r>
      <w:r w:rsidR="00707E7B">
        <w:rPr>
          <w:rFonts w:ascii="Times New Roman" w:hAnsi="Times New Roman" w:cs="Times New Roman"/>
          <w:b w:val="0"/>
          <w:sz w:val="28"/>
          <w:szCs w:val="28"/>
        </w:rPr>
        <w:t xml:space="preserve"> 452</w:t>
      </w:r>
    </w:p>
    <w:p w:rsidR="007C304F" w:rsidRDefault="007C304F" w:rsidP="007C30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7424A" w:rsidRDefault="00E7424A" w:rsidP="007C304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C304F" w:rsidRDefault="007C304F" w:rsidP="007C304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 решение Совета депутатов города Бердска от 24 июня 2009 года №522</w:t>
      </w:r>
      <w:r w:rsidR="00E7424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«Об учреждении Доски почета города Бердска»</w:t>
      </w:r>
    </w:p>
    <w:p w:rsidR="007C304F" w:rsidRDefault="007C304F" w:rsidP="007C304F">
      <w:pPr>
        <w:pStyle w:val="ConsPlusNormal"/>
        <w:spacing w:after="1"/>
        <w:rPr>
          <w:rFonts w:ascii="Times New Roman" w:hAnsi="Times New Roman" w:cs="Times New Roman"/>
          <w:sz w:val="32"/>
          <w:szCs w:val="32"/>
        </w:rPr>
      </w:pPr>
    </w:p>
    <w:p w:rsidR="007C304F" w:rsidRDefault="007C304F" w:rsidP="007C30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07E7B" w:rsidRDefault="007C304F" w:rsidP="00707E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общественного признания и ознаменования особых заслуг трудовых коллективов предприятий, учреждений, организаций, иных объединений и граждан в социально-экономическом развитии города, руководствуясь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Федеральными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>
        <w:r w:rsidRPr="000E389D">
          <w:rPr>
            <w:rFonts w:ascii="Times New Roman" w:hAnsi="Times New Roman" w:cs="Times New Roman"/>
            <w:sz w:val="28"/>
            <w:szCs w:val="28"/>
          </w:rPr>
          <w:t>законам</w:t>
        </w:r>
      </w:hyperlink>
      <w:r w:rsidRPr="000E389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от 06.10.2003 № 131-ФЗ </w:t>
      </w:r>
      <w:r w:rsidR="00707E7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707E7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от 20.03.2025 № 33-ФЗ </w:t>
      </w:r>
      <w:r w:rsidR="00707E7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707E7B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Совет депутатов города Бердска</w:t>
      </w:r>
    </w:p>
    <w:p w:rsidR="007C304F" w:rsidRDefault="00707E7B" w:rsidP="00707E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7C304F">
        <w:rPr>
          <w:rFonts w:ascii="Times New Roman" w:hAnsi="Times New Roman" w:cs="Times New Roman"/>
          <w:sz w:val="28"/>
          <w:szCs w:val="28"/>
        </w:rPr>
        <w:t>:</w:t>
      </w:r>
    </w:p>
    <w:p w:rsidR="007C304F" w:rsidRDefault="007C304F" w:rsidP="00707E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решение Совета депутатов города Бердска от 24 июня 2009 года № 522 «Об учреждении Доски почета города Бердска» следующие изменения:</w:t>
      </w:r>
    </w:p>
    <w:p w:rsidR="00026B40" w:rsidRDefault="007C304F" w:rsidP="00707E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707E7B">
        <w:rPr>
          <w:rFonts w:ascii="Times New Roman" w:hAnsi="Times New Roman" w:cs="Times New Roman"/>
          <w:sz w:val="28"/>
          <w:szCs w:val="28"/>
        </w:rPr>
        <w:t xml:space="preserve">. Подпункт 3 пункта 2.1 </w:t>
      </w:r>
      <w:r>
        <w:rPr>
          <w:rFonts w:ascii="Times New Roman" w:hAnsi="Times New Roman" w:cs="Times New Roman"/>
          <w:sz w:val="28"/>
          <w:szCs w:val="28"/>
        </w:rPr>
        <w:t xml:space="preserve">раздела 2 изложить в следующей редакции: </w:t>
      </w:r>
    </w:p>
    <w:p w:rsidR="007C304F" w:rsidRDefault="007C304F" w:rsidP="00707E7B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«3) фамилия, имя, отчество (при наличии) отдельных граждан, должность, полное наименование организации»;</w:t>
      </w:r>
    </w:p>
    <w:p w:rsidR="007C304F" w:rsidRDefault="007C304F" w:rsidP="00707E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Дополнить пункт 3.1</w:t>
      </w:r>
      <w:r w:rsidR="00707E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раздела 3 подпунктом 5 следующего содержания: «5) Муниципальные правовые акты города Бердска, решения, протоколы заседаний конкурсных комиссий и (или) иные документы, подтверждающие наступление оснований для размещения на Доске почета, предусмотренных пунктом 1.2.»;</w:t>
      </w:r>
    </w:p>
    <w:p w:rsidR="007C304F" w:rsidRDefault="007C304F" w:rsidP="00707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Пункт 3.2</w:t>
      </w:r>
      <w:r w:rsidR="00707E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раздела 3 изложить в следующей редакции: «3.2. Представления о занесении на Доску почета по выдвигаемым кандидатам возлагаются на заместителей главы администрации города Бердска по курируемым направлениям (далее - инициатор представления) и направляются в отдел по организационной работе администрации города Бердска не позднее  10 июля текущего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7C304F" w:rsidRDefault="007C304F" w:rsidP="00707E7B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1.4. Пункт 4.1</w:t>
      </w:r>
      <w:r w:rsidR="00707E7B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раздела 4 изложить в следующей редакции: «4.1. Для проведения конкурсного отбора создается конкурсная комиссия, состав которой ежегодно утверждается постановлением администрацией города Бердска.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Комиссия по рассмотрению кандидатур на Доску почета города Бердска (далее - комиссия) создается  из представителей Совета депутатов города Бердска - 3 человека, администрации города Бердска - 3 человека,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городской организации ветеранов-пенсионеров войны, труда, военной службы и правоохранительных органов города Бердска - 1 человек, Координационного Совета профсоюзных организаций</w:t>
      </w:r>
      <w:r w:rsidR="0059536B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предприятий и учреждений, входящих в состав Федерации профсоюзов Новосибирской области на территории города Бердска, - 1 человек, Совета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директоров города Бердска - 1 человек, Ассоциации предпринимателей города Бердска - 1 человек, Почетных граждан города Бердска - 1 человек. Комиссия осуществляет свою деятельность в течение срока приема и рассмотрения заявок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.»;</w:t>
      </w:r>
    </w:p>
    <w:p w:rsidR="007C304F" w:rsidRDefault="007C304F" w:rsidP="00707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t>1.5. Пункт 5.4</w:t>
      </w:r>
      <w:r w:rsidR="00707E7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раздела 5 изложить в следующей редакции: </w:t>
      </w:r>
    </w:p>
    <w:p w:rsidR="007C304F" w:rsidRDefault="007C304F" w:rsidP="00707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36B">
        <w:rPr>
          <w:rFonts w:ascii="Times New Roman" w:hAnsi="Times New Roman" w:cs="Times New Roman"/>
          <w:sz w:val="28"/>
          <w:szCs w:val="28"/>
        </w:rPr>
        <w:t>«5.4. Фамилии, имена, отчества Героев России и СССР, Почетных граждан города Бердска размещаются на Доске почета на постоянный срок, остальных граждан, а также  наименования трудовых коллективов на срок не более года по форме согласно приложению  № 4.</w:t>
      </w:r>
      <w:r w:rsidR="00F12AF9" w:rsidRPr="0059536B">
        <w:rPr>
          <w:rFonts w:ascii="Times New Roman" w:hAnsi="Times New Roman" w:cs="Times New Roman"/>
          <w:sz w:val="28"/>
          <w:szCs w:val="28"/>
        </w:rPr>
        <w:t xml:space="preserve"> </w:t>
      </w:r>
      <w:r w:rsidRPr="0059536B">
        <w:rPr>
          <w:rFonts w:ascii="Times New Roman" w:hAnsi="Times New Roman" w:cs="Times New Roman"/>
          <w:sz w:val="28"/>
          <w:szCs w:val="28"/>
        </w:rPr>
        <w:t>Количество кандидатур, размещаемых ежегодно на Доске почета: для граждан -  не более 24 человек;</w:t>
      </w:r>
      <w:r w:rsidR="00F12AF9" w:rsidRPr="0059536B">
        <w:rPr>
          <w:rFonts w:ascii="Times New Roman" w:hAnsi="Times New Roman" w:cs="Times New Roman"/>
          <w:sz w:val="28"/>
          <w:szCs w:val="28"/>
        </w:rPr>
        <w:t xml:space="preserve"> </w:t>
      </w:r>
      <w:r w:rsidRPr="0059536B">
        <w:rPr>
          <w:rFonts w:ascii="Times New Roman" w:hAnsi="Times New Roman" w:cs="Times New Roman"/>
          <w:sz w:val="28"/>
          <w:szCs w:val="28"/>
        </w:rPr>
        <w:t xml:space="preserve"> для трудовых коллективов - не более 12</w:t>
      </w:r>
      <w:r w:rsidR="00661251" w:rsidRPr="0059536B">
        <w:rPr>
          <w:rFonts w:ascii="Times New Roman" w:hAnsi="Times New Roman" w:cs="Times New Roman"/>
          <w:sz w:val="28"/>
          <w:szCs w:val="28"/>
        </w:rPr>
        <w:t xml:space="preserve"> коллективов</w:t>
      </w:r>
      <w:proofErr w:type="gramStart"/>
      <w:r w:rsidRPr="0059536B">
        <w:rPr>
          <w:rFonts w:ascii="Times New Roman" w:hAnsi="Times New Roman" w:cs="Times New Roman"/>
          <w:sz w:val="28"/>
          <w:szCs w:val="28"/>
        </w:rPr>
        <w:t>.</w:t>
      </w:r>
      <w:r w:rsidR="00F12AF9" w:rsidRPr="0059536B">
        <w:rPr>
          <w:rFonts w:ascii="Times New Roman" w:hAnsi="Times New Roman" w:cs="Times New Roman"/>
          <w:sz w:val="28"/>
          <w:szCs w:val="28"/>
        </w:rPr>
        <w:t>».</w:t>
      </w:r>
      <w:r w:rsidRPr="00CC18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B1773" w:rsidRDefault="00FB1773" w:rsidP="00707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Дополнить Положение </w:t>
      </w:r>
      <w:r w:rsidRPr="00687C16">
        <w:rPr>
          <w:rFonts w:ascii="Times New Roman" w:hAnsi="Times New Roman" w:cs="Times New Roman"/>
          <w:sz w:val="28"/>
          <w:szCs w:val="28"/>
        </w:rPr>
        <w:t>о Доске почета города Бердска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4 согласно приложению № 1 к настоящему решению.</w:t>
      </w:r>
    </w:p>
    <w:p w:rsidR="007C304F" w:rsidRDefault="00FB1773" w:rsidP="00707E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C304F">
        <w:rPr>
          <w:rFonts w:ascii="Times New Roman" w:hAnsi="Times New Roman" w:cs="Times New Roman"/>
          <w:sz w:val="28"/>
          <w:szCs w:val="28"/>
        </w:rPr>
        <w:t xml:space="preserve">. </w:t>
      </w:r>
      <w:r w:rsidR="007C304F">
        <w:rPr>
          <w:rFonts w:ascii="Times New Roman" w:hAnsi="Times New Roman"/>
          <w:color w:val="000000"/>
          <w:sz w:val="28"/>
          <w:szCs w:val="28"/>
        </w:rPr>
        <w:t xml:space="preserve">Опубликовать настоящее решение в печатном издании «Официальный вестник органов местного самоуправления города Бердска «Вестник. Бердск», сетевом </w:t>
      </w:r>
      <w:proofErr w:type="gramStart"/>
      <w:r w:rsidR="007C304F">
        <w:rPr>
          <w:rFonts w:ascii="Times New Roman" w:hAnsi="Times New Roman"/>
          <w:color w:val="000000"/>
          <w:sz w:val="28"/>
          <w:szCs w:val="28"/>
        </w:rPr>
        <w:t>издании</w:t>
      </w:r>
      <w:proofErr w:type="gramEnd"/>
      <w:r w:rsidR="007C304F">
        <w:rPr>
          <w:rFonts w:ascii="Times New Roman" w:hAnsi="Times New Roman"/>
          <w:color w:val="000000"/>
          <w:sz w:val="28"/>
          <w:szCs w:val="28"/>
        </w:rPr>
        <w:t xml:space="preserve"> «Вестник-Бердск» и разместить на официальном сайте администрации города Бердска.</w:t>
      </w:r>
    </w:p>
    <w:p w:rsidR="007C304F" w:rsidRDefault="00FB1773" w:rsidP="00707E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C304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C304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C304F">
        <w:rPr>
          <w:rFonts w:ascii="Times New Roman" w:hAnsi="Times New Roman" w:cs="Times New Roman"/>
          <w:sz w:val="28"/>
          <w:szCs w:val="28"/>
        </w:rPr>
        <w:t xml:space="preserve"> исполнением решения возложить на комитет по законодательству и местному самоуправлению. </w:t>
      </w:r>
    </w:p>
    <w:p w:rsidR="00392F65" w:rsidRDefault="00392F65" w:rsidP="00707E7B">
      <w:pPr>
        <w:spacing w:after="0" w:line="240" w:lineRule="auto"/>
      </w:pPr>
    </w:p>
    <w:p w:rsidR="00E7424A" w:rsidRDefault="00E7424A" w:rsidP="00707E7B">
      <w:pPr>
        <w:spacing w:after="0" w:line="240" w:lineRule="auto"/>
      </w:pPr>
      <w:bookmarkStart w:id="0" w:name="_GoBack"/>
      <w:bookmarkEnd w:id="0"/>
    </w:p>
    <w:p w:rsidR="006D1A39" w:rsidRPr="00904898" w:rsidRDefault="006D1A39" w:rsidP="006D1A39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И.о. </w:t>
      </w:r>
      <w:r w:rsidRPr="00904898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Pr="00904898">
        <w:rPr>
          <w:rFonts w:ascii="Times New Roman" w:hAnsi="Times New Roman"/>
          <w:sz w:val="28"/>
          <w:szCs w:val="28"/>
        </w:rPr>
        <w:t xml:space="preserve"> города Бердска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90489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4898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:rsidR="006D1A39" w:rsidRPr="00904898" w:rsidRDefault="006D1A39" w:rsidP="006D1A39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1A39" w:rsidRPr="009136EB" w:rsidRDefault="006D1A39" w:rsidP="006D1A39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904898">
        <w:rPr>
          <w:rFonts w:ascii="Times New Roman" w:hAnsi="Times New Roman"/>
          <w:sz w:val="28"/>
          <w:szCs w:val="28"/>
        </w:rPr>
        <w:t>__________________</w:t>
      </w:r>
      <w:r>
        <w:rPr>
          <w:rFonts w:ascii="Times New Roman" w:hAnsi="Times New Roman"/>
          <w:sz w:val="28"/>
          <w:szCs w:val="28"/>
        </w:rPr>
        <w:t>С.П. Лавров</w:t>
      </w:r>
      <w:r w:rsidRPr="0090489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04898">
        <w:rPr>
          <w:rFonts w:ascii="Times New Roman" w:hAnsi="Times New Roman"/>
          <w:sz w:val="28"/>
          <w:szCs w:val="28"/>
        </w:rPr>
        <w:t xml:space="preserve"> ________________В.А. </w:t>
      </w:r>
      <w:proofErr w:type="gramStart"/>
      <w:r w:rsidRPr="00904898">
        <w:rPr>
          <w:rFonts w:ascii="Times New Roman" w:hAnsi="Times New Roman"/>
          <w:sz w:val="28"/>
          <w:szCs w:val="28"/>
        </w:rPr>
        <w:t>Голубев</w:t>
      </w:r>
      <w:proofErr w:type="gramEnd"/>
    </w:p>
    <w:p w:rsidR="00687C16" w:rsidRDefault="00687C16" w:rsidP="00687C16">
      <w:pPr>
        <w:suppressAutoHyphens w:val="0"/>
        <w:autoSpaceDE w:val="0"/>
        <w:autoSpaceDN w:val="0"/>
        <w:adjustRightInd w:val="0"/>
        <w:spacing w:after="0" w:line="240" w:lineRule="auto"/>
        <w:ind w:left="5664"/>
        <w:jc w:val="center"/>
        <w:outlineLvl w:val="0"/>
      </w:pPr>
    </w:p>
    <w:p w:rsidR="00687C16" w:rsidRDefault="00687C16" w:rsidP="00687C16">
      <w:pPr>
        <w:suppressAutoHyphens w:val="0"/>
        <w:autoSpaceDE w:val="0"/>
        <w:autoSpaceDN w:val="0"/>
        <w:adjustRightInd w:val="0"/>
        <w:spacing w:after="0" w:line="240" w:lineRule="auto"/>
        <w:ind w:left="5664"/>
        <w:jc w:val="center"/>
        <w:outlineLvl w:val="0"/>
        <w:sectPr w:rsidR="00687C16" w:rsidSect="00E7424A">
          <w:pgSz w:w="11906" w:h="16838"/>
          <w:pgMar w:top="1134" w:right="851" w:bottom="1134" w:left="1418" w:header="0" w:footer="0" w:gutter="0"/>
          <w:cols w:space="720"/>
          <w:formProt w:val="0"/>
          <w:docGrid w:linePitch="360" w:charSpace="4096"/>
        </w:sectPr>
      </w:pPr>
    </w:p>
    <w:p w:rsidR="00707E7B" w:rsidRPr="00687C16" w:rsidRDefault="00707E7B" w:rsidP="00687C16">
      <w:pPr>
        <w:suppressAutoHyphens w:val="0"/>
        <w:autoSpaceDE w:val="0"/>
        <w:autoSpaceDN w:val="0"/>
        <w:adjustRightInd w:val="0"/>
        <w:spacing w:after="0" w:line="240" w:lineRule="auto"/>
        <w:ind w:left="106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87C16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707E7B" w:rsidRPr="00687C16" w:rsidRDefault="00707E7B" w:rsidP="00687C16">
      <w:pPr>
        <w:suppressAutoHyphens w:val="0"/>
        <w:autoSpaceDE w:val="0"/>
        <w:autoSpaceDN w:val="0"/>
        <w:adjustRightInd w:val="0"/>
        <w:spacing w:after="0" w:line="240" w:lineRule="auto"/>
        <w:ind w:left="10620"/>
        <w:jc w:val="center"/>
        <w:rPr>
          <w:rFonts w:ascii="Times New Roman" w:hAnsi="Times New Roman" w:cs="Times New Roman"/>
          <w:sz w:val="28"/>
          <w:szCs w:val="28"/>
        </w:rPr>
      </w:pPr>
      <w:r w:rsidRPr="00687C16">
        <w:rPr>
          <w:rFonts w:ascii="Times New Roman" w:hAnsi="Times New Roman" w:cs="Times New Roman"/>
          <w:sz w:val="28"/>
          <w:szCs w:val="28"/>
        </w:rPr>
        <w:t xml:space="preserve">к решению </w:t>
      </w:r>
      <w:proofErr w:type="gramStart"/>
      <w:r w:rsidRPr="00687C16">
        <w:rPr>
          <w:rFonts w:ascii="Times New Roman" w:hAnsi="Times New Roman" w:cs="Times New Roman"/>
          <w:sz w:val="28"/>
          <w:szCs w:val="28"/>
        </w:rPr>
        <w:t>Совета депутатов города Бердска</w:t>
      </w:r>
      <w:r w:rsidR="00687C16">
        <w:rPr>
          <w:rFonts w:ascii="Times New Roman" w:hAnsi="Times New Roman" w:cs="Times New Roman"/>
          <w:sz w:val="28"/>
          <w:szCs w:val="28"/>
        </w:rPr>
        <w:t xml:space="preserve"> </w:t>
      </w:r>
      <w:r w:rsidRPr="00687C16">
        <w:rPr>
          <w:rFonts w:ascii="Times New Roman" w:hAnsi="Times New Roman" w:cs="Times New Roman"/>
          <w:sz w:val="28"/>
          <w:szCs w:val="28"/>
        </w:rPr>
        <w:t>пятого созыва</w:t>
      </w:r>
      <w:proofErr w:type="gramEnd"/>
    </w:p>
    <w:p w:rsidR="00707E7B" w:rsidRPr="00687C16" w:rsidRDefault="00707E7B" w:rsidP="00687C16">
      <w:pPr>
        <w:suppressAutoHyphens w:val="0"/>
        <w:autoSpaceDE w:val="0"/>
        <w:autoSpaceDN w:val="0"/>
        <w:adjustRightInd w:val="0"/>
        <w:spacing w:after="0" w:line="240" w:lineRule="auto"/>
        <w:ind w:left="10620"/>
        <w:jc w:val="center"/>
        <w:rPr>
          <w:rFonts w:ascii="Times New Roman" w:hAnsi="Times New Roman" w:cs="Times New Roman"/>
          <w:sz w:val="28"/>
          <w:szCs w:val="28"/>
        </w:rPr>
      </w:pPr>
      <w:r w:rsidRPr="00687C16">
        <w:rPr>
          <w:rFonts w:ascii="Times New Roman" w:hAnsi="Times New Roman" w:cs="Times New Roman"/>
          <w:sz w:val="28"/>
          <w:szCs w:val="28"/>
        </w:rPr>
        <w:t>от 2</w:t>
      </w:r>
      <w:r w:rsidR="00687C16" w:rsidRPr="00687C16">
        <w:rPr>
          <w:rFonts w:ascii="Times New Roman" w:hAnsi="Times New Roman" w:cs="Times New Roman"/>
          <w:sz w:val="28"/>
          <w:szCs w:val="28"/>
        </w:rPr>
        <w:t>1</w:t>
      </w:r>
      <w:r w:rsidRPr="00687C16">
        <w:rPr>
          <w:rFonts w:ascii="Times New Roman" w:hAnsi="Times New Roman" w:cs="Times New Roman"/>
          <w:sz w:val="28"/>
          <w:szCs w:val="28"/>
        </w:rPr>
        <w:t>.0</w:t>
      </w:r>
      <w:r w:rsidR="00687C16" w:rsidRPr="00687C16">
        <w:rPr>
          <w:rFonts w:ascii="Times New Roman" w:hAnsi="Times New Roman" w:cs="Times New Roman"/>
          <w:sz w:val="28"/>
          <w:szCs w:val="28"/>
        </w:rPr>
        <w:t>4</w:t>
      </w:r>
      <w:r w:rsidRPr="00687C16">
        <w:rPr>
          <w:rFonts w:ascii="Times New Roman" w:hAnsi="Times New Roman" w:cs="Times New Roman"/>
          <w:sz w:val="28"/>
          <w:szCs w:val="28"/>
        </w:rPr>
        <w:t>.20</w:t>
      </w:r>
      <w:r w:rsidR="00687C16" w:rsidRPr="00687C16">
        <w:rPr>
          <w:rFonts w:ascii="Times New Roman" w:hAnsi="Times New Roman" w:cs="Times New Roman"/>
          <w:sz w:val="28"/>
          <w:szCs w:val="28"/>
        </w:rPr>
        <w:t>26 № 452</w:t>
      </w:r>
    </w:p>
    <w:p w:rsidR="00707E7B" w:rsidRPr="00687C16" w:rsidRDefault="00707E7B" w:rsidP="00687C16">
      <w:pPr>
        <w:suppressAutoHyphens w:val="0"/>
        <w:autoSpaceDE w:val="0"/>
        <w:autoSpaceDN w:val="0"/>
        <w:adjustRightInd w:val="0"/>
        <w:spacing w:after="0" w:line="240" w:lineRule="auto"/>
        <w:ind w:left="106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07E7B" w:rsidRPr="00687C16" w:rsidRDefault="00687C16" w:rsidP="00687C16">
      <w:pPr>
        <w:suppressAutoHyphens w:val="0"/>
        <w:autoSpaceDE w:val="0"/>
        <w:autoSpaceDN w:val="0"/>
        <w:adjustRightInd w:val="0"/>
        <w:spacing w:after="0" w:line="240" w:lineRule="auto"/>
        <w:ind w:left="106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07E7B" w:rsidRPr="00687C1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707E7B" w:rsidRPr="00687C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707E7B" w:rsidRPr="00687C16" w:rsidRDefault="00707E7B" w:rsidP="00687C16">
      <w:pPr>
        <w:suppressAutoHyphens w:val="0"/>
        <w:autoSpaceDE w:val="0"/>
        <w:autoSpaceDN w:val="0"/>
        <w:adjustRightInd w:val="0"/>
        <w:spacing w:after="0" w:line="240" w:lineRule="auto"/>
        <w:ind w:left="10620"/>
        <w:jc w:val="center"/>
        <w:rPr>
          <w:rFonts w:ascii="Times New Roman" w:hAnsi="Times New Roman" w:cs="Times New Roman"/>
          <w:sz w:val="28"/>
          <w:szCs w:val="28"/>
        </w:rPr>
      </w:pPr>
      <w:r w:rsidRPr="00687C16">
        <w:rPr>
          <w:rFonts w:ascii="Times New Roman" w:hAnsi="Times New Roman" w:cs="Times New Roman"/>
          <w:sz w:val="28"/>
          <w:szCs w:val="28"/>
        </w:rPr>
        <w:t>к Положению</w:t>
      </w:r>
    </w:p>
    <w:p w:rsidR="00707E7B" w:rsidRPr="00687C16" w:rsidRDefault="00707E7B" w:rsidP="00687C16">
      <w:pPr>
        <w:suppressAutoHyphens w:val="0"/>
        <w:autoSpaceDE w:val="0"/>
        <w:autoSpaceDN w:val="0"/>
        <w:adjustRightInd w:val="0"/>
        <w:spacing w:after="0" w:line="240" w:lineRule="auto"/>
        <w:ind w:left="10620"/>
        <w:jc w:val="center"/>
        <w:rPr>
          <w:rFonts w:ascii="Times New Roman" w:hAnsi="Times New Roman" w:cs="Times New Roman"/>
          <w:sz w:val="28"/>
          <w:szCs w:val="28"/>
        </w:rPr>
      </w:pPr>
      <w:r w:rsidRPr="00687C16">
        <w:rPr>
          <w:rFonts w:ascii="Times New Roman" w:hAnsi="Times New Roman" w:cs="Times New Roman"/>
          <w:sz w:val="28"/>
          <w:szCs w:val="28"/>
        </w:rPr>
        <w:t>о Доске почета города Бердска</w:t>
      </w:r>
    </w:p>
    <w:p w:rsidR="00687C16" w:rsidRDefault="00687C16">
      <w:pPr>
        <w:suppressAutoHyphens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63125" cy="3905250"/>
            <wp:effectExtent l="19050" t="0" r="9525" b="0"/>
            <wp:docPr id="1" name="Рисунок 1" descr="\\Deb-server\сд\ПРОЕКТЫ\Приложение №  4 Доска почета схема 24 и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b-server\сд\ПРОЕКТЫ\Приложение №  4 Доска почета схема 24 и 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5297" cy="3910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C16" w:rsidRDefault="00687C16" w:rsidP="00687C16">
      <w:pPr>
        <w:suppressAutoHyphens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FB1773" w:rsidRPr="00687C16" w:rsidRDefault="00FB1773" w:rsidP="00687C16">
      <w:pPr>
        <w:suppressAutoHyphens w:val="0"/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_________________»</w:t>
      </w:r>
    </w:p>
    <w:sectPr w:rsidR="00FB1773" w:rsidRPr="00687C16" w:rsidSect="00687C16">
      <w:pgSz w:w="16838" w:h="11906" w:orient="landscape"/>
      <w:pgMar w:top="851" w:right="1134" w:bottom="993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858A0"/>
    <w:rsid w:val="00026B40"/>
    <w:rsid w:val="001809F3"/>
    <w:rsid w:val="002555F2"/>
    <w:rsid w:val="002A3CF3"/>
    <w:rsid w:val="00392F65"/>
    <w:rsid w:val="0059536B"/>
    <w:rsid w:val="00661251"/>
    <w:rsid w:val="00687C16"/>
    <w:rsid w:val="006A414B"/>
    <w:rsid w:val="006D1A39"/>
    <w:rsid w:val="00707E7B"/>
    <w:rsid w:val="007C304F"/>
    <w:rsid w:val="00871113"/>
    <w:rsid w:val="00AA2D3D"/>
    <w:rsid w:val="00B54C47"/>
    <w:rsid w:val="00B84733"/>
    <w:rsid w:val="00B858A0"/>
    <w:rsid w:val="00C14938"/>
    <w:rsid w:val="00E7424A"/>
    <w:rsid w:val="00F12AF9"/>
    <w:rsid w:val="00FB1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04F"/>
    <w:pPr>
      <w:suppressAutoHyphens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C304F"/>
    <w:pPr>
      <w:widowControl w:val="0"/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7C304F"/>
    <w:pPr>
      <w:widowControl w:val="0"/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7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C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04F"/>
    <w:pPr>
      <w:suppressAutoHyphens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7C304F"/>
    <w:pPr>
      <w:widowControl w:val="0"/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7C304F"/>
    <w:pPr>
      <w:widowControl w:val="0"/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login.consultant.ru/link/?req=doc&amp;base=LAW&amp;n=501480&amp;dst=1001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k35-Tolmacheva</dc:creator>
  <cp:lastModifiedBy>ivanova</cp:lastModifiedBy>
  <cp:revision>5</cp:revision>
  <cp:lastPrinted>2026-03-23T07:15:00Z</cp:lastPrinted>
  <dcterms:created xsi:type="dcterms:W3CDTF">2026-04-20T04:36:00Z</dcterms:created>
  <dcterms:modified xsi:type="dcterms:W3CDTF">2026-04-21T03:52:00Z</dcterms:modified>
</cp:coreProperties>
</file>