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7BE" w:rsidRDefault="00A40DCF">
      <w:pPr>
        <w:spacing w:after="0" w:line="240" w:lineRule="auto"/>
        <w:jc w:val="center"/>
      </w:pPr>
      <w:r>
        <w:rPr>
          <w:rFonts w:ascii="Times New Roman" w:hAnsi="Times New Roman" w:cs="Times New Roman"/>
          <w:b/>
          <w:bCs/>
          <w:sz w:val="28"/>
          <w:szCs w:val="28"/>
        </w:rPr>
        <w:t>СОВЕТ ДЕПУТАТОВ ГОРОДА БЕРДСКА</w:t>
      </w:r>
    </w:p>
    <w:p w:rsidR="001877BE" w:rsidRDefault="00A40DCF">
      <w:pPr>
        <w:spacing w:after="0" w:line="240" w:lineRule="auto"/>
        <w:jc w:val="center"/>
        <w:rPr>
          <w:rFonts w:ascii="Times New Roman" w:hAnsi="Times New Roman" w:cs="Times New Roman"/>
          <w:b/>
          <w:bCs/>
          <w:sz w:val="28"/>
          <w:szCs w:val="28"/>
        </w:rPr>
      </w:pPr>
      <w:r>
        <w:rPr>
          <w:rFonts w:ascii="Times New Roman" w:hAnsi="Times New Roman" w:cs="Times New Roman"/>
          <w:b/>
          <w:bCs/>
          <w:caps/>
          <w:sz w:val="28"/>
          <w:szCs w:val="28"/>
        </w:rPr>
        <w:t>ПЯтого СОЗЫВА</w:t>
      </w:r>
    </w:p>
    <w:p w:rsidR="001877BE" w:rsidRDefault="00A40DCF">
      <w:pPr>
        <w:spacing w:before="240" w:after="0" w:line="240" w:lineRule="auto"/>
        <w:jc w:val="center"/>
        <w:rPr>
          <w:rFonts w:ascii="Times New Roman" w:hAnsi="Times New Roman" w:cs="Times New Roman"/>
          <w:b/>
          <w:bCs/>
          <w:sz w:val="36"/>
          <w:szCs w:val="28"/>
        </w:rPr>
      </w:pPr>
      <w:proofErr w:type="gramStart"/>
      <w:r>
        <w:rPr>
          <w:rFonts w:ascii="Times New Roman" w:hAnsi="Times New Roman" w:cs="Times New Roman"/>
          <w:b/>
          <w:bCs/>
          <w:color w:val="000000" w:themeColor="text1"/>
          <w:sz w:val="36"/>
          <w:szCs w:val="28"/>
        </w:rPr>
        <w:t>Р</w:t>
      </w:r>
      <w:proofErr w:type="gramEnd"/>
      <w:r>
        <w:rPr>
          <w:rFonts w:ascii="Times New Roman" w:hAnsi="Times New Roman" w:cs="Times New Roman"/>
          <w:b/>
          <w:bCs/>
          <w:color w:val="000000" w:themeColor="text1"/>
          <w:sz w:val="36"/>
          <w:szCs w:val="28"/>
        </w:rPr>
        <w:t xml:space="preserve"> Е Ш Е Н И Е </w:t>
      </w:r>
    </w:p>
    <w:p w:rsidR="001877BE" w:rsidRDefault="00A40DCF">
      <w:pPr>
        <w:pStyle w:val="ConsPlusNormal"/>
        <w:spacing w:after="1"/>
        <w:jc w:val="center"/>
      </w:pPr>
      <w:r>
        <w:rPr>
          <w:rFonts w:ascii="Times New Roman" w:hAnsi="Times New Roman" w:cs="Times New Roman"/>
          <w:color w:val="000000" w:themeColor="text1"/>
          <w:sz w:val="28"/>
          <w:szCs w:val="28"/>
        </w:rPr>
        <w:t>(</w:t>
      </w:r>
      <w:r w:rsidR="004D5528">
        <w:rPr>
          <w:rFonts w:ascii="Times New Roman" w:hAnsi="Times New Roman" w:cs="Times New Roman"/>
          <w:color w:val="000000" w:themeColor="text1"/>
          <w:sz w:val="28"/>
          <w:szCs w:val="28"/>
        </w:rPr>
        <w:t xml:space="preserve">сорок девятая </w:t>
      </w:r>
      <w:r>
        <w:rPr>
          <w:rFonts w:ascii="Times New Roman" w:hAnsi="Times New Roman" w:cs="Times New Roman"/>
          <w:color w:val="000000" w:themeColor="text1"/>
          <w:sz w:val="28"/>
          <w:szCs w:val="28"/>
        </w:rPr>
        <w:t>сессия)</w:t>
      </w:r>
    </w:p>
    <w:p w:rsidR="001877BE" w:rsidRDefault="001877BE">
      <w:pPr>
        <w:pStyle w:val="ConsPlusNormal"/>
        <w:spacing w:after="1"/>
        <w:jc w:val="center"/>
        <w:rPr>
          <w:rFonts w:ascii="Times New Roman" w:hAnsi="Times New Roman" w:cs="Times New Roman"/>
          <w:color w:val="000000" w:themeColor="text1"/>
          <w:sz w:val="28"/>
          <w:szCs w:val="28"/>
        </w:rPr>
      </w:pPr>
    </w:p>
    <w:p w:rsidR="001877BE" w:rsidRDefault="004D5528">
      <w:pPr>
        <w:pStyle w:val="ConsPlusNormal"/>
        <w:tabs>
          <w:tab w:val="left" w:pos="285"/>
        </w:tabs>
        <w:spacing w:after="1"/>
        <w:jc w:val="center"/>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21 апреля</w:t>
      </w:r>
      <w:r w:rsidR="00A40DCF">
        <w:rPr>
          <w:rFonts w:ascii="Times New Roman" w:hAnsi="Times New Roman" w:cs="Times New Roman"/>
          <w:color w:val="000000" w:themeColor="text1"/>
          <w:sz w:val="28"/>
          <w:szCs w:val="28"/>
        </w:rPr>
        <w:t xml:space="preserve"> 20</w:t>
      </w:r>
      <w:r>
        <w:rPr>
          <w:rFonts w:ascii="Times New Roman" w:hAnsi="Times New Roman" w:cs="Times New Roman"/>
          <w:color w:val="000000" w:themeColor="text1"/>
          <w:sz w:val="28"/>
          <w:szCs w:val="28"/>
        </w:rPr>
        <w:t xml:space="preserve">26 </w:t>
      </w:r>
      <w:r w:rsidR="00A40DCF">
        <w:rPr>
          <w:rFonts w:ascii="Times New Roman" w:hAnsi="Times New Roman" w:cs="Times New Roman"/>
          <w:color w:val="000000" w:themeColor="text1"/>
          <w:sz w:val="28"/>
          <w:szCs w:val="28"/>
        </w:rPr>
        <w:t>г</w:t>
      </w:r>
      <w:r>
        <w:rPr>
          <w:rFonts w:ascii="Times New Roman" w:hAnsi="Times New Roman" w:cs="Times New Roman"/>
          <w:color w:val="000000" w:themeColor="text1"/>
          <w:sz w:val="28"/>
          <w:szCs w:val="28"/>
        </w:rPr>
        <w:t>ода</w:t>
      </w:r>
      <w:r w:rsidR="00A40DC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sidR="00A40DCF">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445</w:t>
      </w:r>
    </w:p>
    <w:p w:rsidR="001877BE" w:rsidRDefault="001877BE">
      <w:pPr>
        <w:pStyle w:val="ConsPlusNormal"/>
        <w:spacing w:after="1"/>
        <w:jc w:val="center"/>
        <w:rPr>
          <w:rFonts w:ascii="Times New Roman" w:hAnsi="Times New Roman" w:cs="Times New Roman"/>
          <w:b/>
          <w:color w:val="000000" w:themeColor="text1"/>
          <w:sz w:val="28"/>
          <w:szCs w:val="28"/>
        </w:rPr>
      </w:pPr>
    </w:p>
    <w:p w:rsidR="001877BE" w:rsidRDefault="001877BE">
      <w:pPr>
        <w:pStyle w:val="ConsPlusNormal"/>
        <w:spacing w:after="1"/>
        <w:jc w:val="center"/>
        <w:rPr>
          <w:rFonts w:ascii="Times New Roman" w:hAnsi="Times New Roman" w:cs="Times New Roman"/>
          <w:b/>
          <w:color w:val="000000" w:themeColor="text1"/>
          <w:sz w:val="28"/>
          <w:szCs w:val="28"/>
        </w:rPr>
      </w:pPr>
    </w:p>
    <w:p w:rsidR="001877BE" w:rsidRDefault="00A40DCF">
      <w:pPr>
        <w:pStyle w:val="ConsPlusNormal"/>
        <w:ind w:firstLine="540"/>
        <w:jc w:val="center"/>
      </w:pPr>
      <w:r>
        <w:rPr>
          <w:rFonts w:ascii="Times New Roman" w:hAnsi="Times New Roman"/>
          <w:sz w:val="28"/>
          <w:szCs w:val="28"/>
        </w:rPr>
        <w:t>Об утверждении положения о размещении нестационарных торговых объектов без предоставления земельного участка на территории города Бердска</w:t>
      </w:r>
    </w:p>
    <w:p w:rsidR="001877BE" w:rsidRDefault="001877BE">
      <w:pPr>
        <w:pStyle w:val="ConsPlusNormal"/>
        <w:jc w:val="center"/>
        <w:rPr>
          <w:rFonts w:ascii="Times New Roman" w:hAnsi="Times New Roman" w:cs="Times New Roman"/>
          <w:b/>
          <w:color w:val="000000" w:themeColor="text1"/>
          <w:sz w:val="28"/>
          <w:szCs w:val="28"/>
        </w:rPr>
      </w:pPr>
    </w:p>
    <w:p w:rsidR="001877BE" w:rsidRDefault="001877BE">
      <w:pPr>
        <w:pStyle w:val="ConsPlusNormal"/>
        <w:jc w:val="center"/>
        <w:rPr>
          <w:rFonts w:ascii="Times New Roman" w:hAnsi="Times New Roman" w:cs="Times New Roman"/>
          <w:b/>
          <w:color w:val="000000" w:themeColor="text1"/>
          <w:sz w:val="28"/>
          <w:szCs w:val="28"/>
        </w:rPr>
      </w:pP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соответствии с Гражданским </w:t>
      </w:r>
      <w:hyperlink r:id="rId6">
        <w:r>
          <w:rPr>
            <w:rFonts w:ascii="Times New Roman" w:hAnsi="Times New Roman" w:cs="Times New Roman"/>
            <w:color w:val="000000" w:themeColor="text1"/>
            <w:sz w:val="28"/>
            <w:szCs w:val="28"/>
          </w:rPr>
          <w:t>кодексом</w:t>
        </w:r>
      </w:hyperlink>
      <w:r>
        <w:rPr>
          <w:rFonts w:ascii="Times New Roman" w:hAnsi="Times New Roman" w:cs="Times New Roman"/>
          <w:color w:val="000000" w:themeColor="text1"/>
          <w:sz w:val="28"/>
          <w:szCs w:val="28"/>
        </w:rPr>
        <w:t xml:space="preserve"> Российской Федерации, Земельным </w:t>
      </w:r>
      <w:hyperlink r:id="rId7">
        <w:r>
          <w:rPr>
            <w:rFonts w:ascii="Times New Roman" w:hAnsi="Times New Roman" w:cs="Times New Roman"/>
            <w:color w:val="000000" w:themeColor="text1"/>
            <w:sz w:val="28"/>
            <w:szCs w:val="28"/>
          </w:rPr>
          <w:t>кодексом</w:t>
        </w:r>
      </w:hyperlink>
      <w:r>
        <w:rPr>
          <w:rFonts w:ascii="Times New Roman" w:hAnsi="Times New Roman" w:cs="Times New Roman"/>
          <w:color w:val="000000" w:themeColor="text1"/>
          <w:sz w:val="28"/>
          <w:szCs w:val="28"/>
        </w:rPr>
        <w:t xml:space="preserve"> Российской Федерации, Федеральным </w:t>
      </w:r>
      <w:hyperlink r:id="rId8">
        <w:r>
          <w:rPr>
            <w:rFonts w:ascii="Times New Roman" w:hAnsi="Times New Roman" w:cs="Times New Roman"/>
            <w:color w:val="000000" w:themeColor="text1"/>
            <w:sz w:val="28"/>
            <w:szCs w:val="28"/>
          </w:rPr>
          <w:t>законом</w:t>
        </w:r>
      </w:hyperlink>
      <w:r>
        <w:rPr>
          <w:rFonts w:ascii="Times New Roman" w:hAnsi="Times New Roman" w:cs="Times New Roman"/>
          <w:color w:val="000000" w:themeColor="text1"/>
          <w:sz w:val="28"/>
          <w:szCs w:val="28"/>
        </w:rPr>
        <w:t xml:space="preserve"> от 20.03.2005 № 33-ФЗ «Об общих принципах организации местного самоуправления в единой системе публичной власти», Федеральным </w:t>
      </w:r>
      <w:hyperlink r:id="rId9">
        <w:r>
          <w:rPr>
            <w:rFonts w:ascii="Times New Roman" w:hAnsi="Times New Roman" w:cs="Times New Roman"/>
            <w:color w:val="000000" w:themeColor="text1"/>
            <w:sz w:val="28"/>
            <w:szCs w:val="28"/>
          </w:rPr>
          <w:t>законом</w:t>
        </w:r>
      </w:hyperlink>
      <w:r>
        <w:rPr>
          <w:rFonts w:ascii="Times New Roman" w:hAnsi="Times New Roman" w:cs="Times New Roman"/>
          <w:color w:val="000000" w:themeColor="text1"/>
          <w:sz w:val="28"/>
          <w:szCs w:val="28"/>
        </w:rPr>
        <w:t xml:space="preserve"> от 28.12.2009 № 381-ФЗ «Об основах государственного регулирования торговой деятельности в Российской Федерации», согласно </w:t>
      </w:r>
      <w:hyperlink r:id="rId10">
        <w:r>
          <w:rPr>
            <w:rFonts w:ascii="Times New Roman" w:hAnsi="Times New Roman" w:cs="Times New Roman"/>
            <w:color w:val="000000" w:themeColor="text1"/>
            <w:sz w:val="28"/>
            <w:szCs w:val="28"/>
          </w:rPr>
          <w:t>Правилам</w:t>
        </w:r>
      </w:hyperlink>
      <w:r>
        <w:rPr>
          <w:rFonts w:ascii="Times New Roman" w:hAnsi="Times New Roman" w:cs="Times New Roman"/>
          <w:color w:val="000000" w:themeColor="text1"/>
          <w:sz w:val="28"/>
          <w:szCs w:val="28"/>
        </w:rPr>
        <w:t xml:space="preserve"> землепользования и </w:t>
      </w:r>
      <w:proofErr w:type="gramStart"/>
      <w:r>
        <w:rPr>
          <w:rFonts w:ascii="Times New Roman" w:hAnsi="Times New Roman" w:cs="Times New Roman"/>
          <w:color w:val="000000" w:themeColor="text1"/>
          <w:sz w:val="28"/>
          <w:szCs w:val="28"/>
        </w:rPr>
        <w:t>застройки города</w:t>
      </w:r>
      <w:proofErr w:type="gramEnd"/>
      <w:r>
        <w:rPr>
          <w:rFonts w:ascii="Times New Roman" w:hAnsi="Times New Roman" w:cs="Times New Roman"/>
          <w:color w:val="000000" w:themeColor="text1"/>
          <w:sz w:val="28"/>
          <w:szCs w:val="28"/>
        </w:rPr>
        <w:t xml:space="preserve"> Бердска, утвержденным решением Совета депутатов города Бердска от 17.09.2020 № 399, </w:t>
      </w:r>
      <w:hyperlink r:id="rId11">
        <w:r>
          <w:rPr>
            <w:rFonts w:ascii="Times New Roman" w:hAnsi="Times New Roman" w:cs="Times New Roman"/>
            <w:color w:val="000000" w:themeColor="text1"/>
            <w:sz w:val="28"/>
            <w:szCs w:val="28"/>
          </w:rPr>
          <w:t>Уставу</w:t>
        </w:r>
      </w:hyperlink>
      <w:r>
        <w:rPr>
          <w:rFonts w:ascii="Times New Roman" w:hAnsi="Times New Roman" w:cs="Times New Roman"/>
          <w:color w:val="000000" w:themeColor="text1"/>
          <w:sz w:val="28"/>
          <w:szCs w:val="28"/>
        </w:rPr>
        <w:t xml:space="preserve"> города Бердска</w:t>
      </w:r>
      <w:r w:rsidR="004D552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Совет депутатов</w:t>
      </w:r>
      <w:r w:rsidR="004D5528">
        <w:rPr>
          <w:rFonts w:ascii="Times New Roman" w:hAnsi="Times New Roman" w:cs="Times New Roman"/>
          <w:color w:val="000000" w:themeColor="text1"/>
          <w:sz w:val="28"/>
          <w:szCs w:val="28"/>
        </w:rPr>
        <w:t xml:space="preserve"> города Бердска</w:t>
      </w:r>
    </w:p>
    <w:p w:rsidR="001877BE" w:rsidRDefault="00A40DCF">
      <w:pPr>
        <w:pStyle w:val="ConsPlusNormal"/>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РЕШИЛ:</w:t>
      </w:r>
    </w:p>
    <w:p w:rsidR="001877BE" w:rsidRDefault="00A40DCF">
      <w:pPr>
        <w:pStyle w:val="ConsPlusNormal"/>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1. Утвердить </w:t>
      </w:r>
      <w:hyperlink w:anchor="P36">
        <w:r>
          <w:rPr>
            <w:rFonts w:ascii="Times New Roman" w:hAnsi="Times New Roman" w:cs="Times New Roman"/>
            <w:color w:val="000000" w:themeColor="text1"/>
            <w:sz w:val="28"/>
            <w:szCs w:val="28"/>
          </w:rPr>
          <w:t>Положение</w:t>
        </w:r>
      </w:hyperlink>
      <w:r>
        <w:rPr>
          <w:rFonts w:ascii="Times New Roman" w:hAnsi="Times New Roman" w:cs="Times New Roman"/>
          <w:color w:val="000000" w:themeColor="text1"/>
          <w:sz w:val="28"/>
          <w:szCs w:val="28"/>
        </w:rPr>
        <w:t xml:space="preserve"> о размещении нестационарных торговых объектов без предоставления земельного участка на территории города Бердска согласно приложению № 1 к настоящему решению Совета депутатов города Бердска.</w:t>
      </w:r>
    </w:p>
    <w:p w:rsidR="001877BE" w:rsidRDefault="00A40DCF">
      <w:pPr>
        <w:pStyle w:val="ConsPlusNormal"/>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2. Утвердить </w:t>
      </w:r>
      <w:hyperlink w:anchor="P708">
        <w:r>
          <w:rPr>
            <w:rFonts w:ascii="Times New Roman" w:hAnsi="Times New Roman" w:cs="Times New Roman"/>
            <w:color w:val="000000" w:themeColor="text1"/>
            <w:sz w:val="28"/>
            <w:szCs w:val="28"/>
          </w:rPr>
          <w:t>Состав</w:t>
        </w:r>
      </w:hyperlink>
      <w:r>
        <w:rPr>
          <w:rFonts w:ascii="Times New Roman" w:hAnsi="Times New Roman" w:cs="Times New Roman"/>
          <w:color w:val="000000" w:themeColor="text1"/>
          <w:sz w:val="28"/>
          <w:szCs w:val="28"/>
        </w:rPr>
        <w:t xml:space="preserve"> рабочей группы по обследованию нестационарного торгового объекта согласно приложению № 2 к настоящему решению Совета депутатов города Бердска.</w:t>
      </w:r>
    </w:p>
    <w:p w:rsidR="001877BE" w:rsidRDefault="00A40DCF">
      <w:pPr>
        <w:pStyle w:val="ConsPlusNormal"/>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3. Опубликовать настоящее решение в </w:t>
      </w:r>
      <w:r>
        <w:rPr>
          <w:rStyle w:val="fontstyle01"/>
        </w:rPr>
        <w:t>печатном издании</w:t>
      </w:r>
      <w:r>
        <w:rPr>
          <w:rFonts w:ascii="Times New Roman" w:hAnsi="Times New Roman" w:cs="Times New Roman"/>
          <w:color w:val="000000" w:themeColor="text1"/>
          <w:sz w:val="28"/>
          <w:szCs w:val="28"/>
        </w:rPr>
        <w:t xml:space="preserve"> </w:t>
      </w:r>
      <w:r>
        <w:rPr>
          <w:rStyle w:val="fontstyle01"/>
        </w:rPr>
        <w:t>«Официальный вестник органов местного самоуправления города Бердска «Вестник. Бердск», в сетевом издании «Вестник-Бердск»</w:t>
      </w:r>
      <w:r>
        <w:rPr>
          <w:rFonts w:ascii="Times New Roman" w:hAnsi="Times New Roman" w:cs="Times New Roman"/>
          <w:color w:val="000000" w:themeColor="text1"/>
          <w:sz w:val="28"/>
          <w:szCs w:val="28"/>
        </w:rPr>
        <w:t xml:space="preserve"> и разместить на официальном сайте администрации города Бердска.</w:t>
      </w:r>
    </w:p>
    <w:p w:rsidR="001877BE" w:rsidRPr="004D5528" w:rsidRDefault="00A40DCF">
      <w:pPr>
        <w:pStyle w:val="ConsPlusNormal"/>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4. </w:t>
      </w:r>
      <w:proofErr w:type="gramStart"/>
      <w:r>
        <w:rPr>
          <w:rFonts w:ascii="Times New Roman" w:hAnsi="Times New Roman" w:cs="Times New Roman"/>
          <w:color w:val="000000" w:themeColor="text1"/>
          <w:sz w:val="28"/>
          <w:szCs w:val="28"/>
        </w:rPr>
        <w:t>Контроль за</w:t>
      </w:r>
      <w:proofErr w:type="gramEnd"/>
      <w:r>
        <w:rPr>
          <w:rFonts w:ascii="Times New Roman" w:hAnsi="Times New Roman" w:cs="Times New Roman"/>
          <w:color w:val="000000" w:themeColor="text1"/>
          <w:sz w:val="28"/>
          <w:szCs w:val="28"/>
        </w:rPr>
        <w:t xml:space="preserve"> исполнением решения возложить на </w:t>
      </w:r>
      <w:r w:rsidRPr="004D5528">
        <w:rPr>
          <w:rFonts w:ascii="Times New Roman" w:hAnsi="Times New Roman" w:cs="Times New Roman"/>
          <w:color w:val="000000" w:themeColor="text1"/>
          <w:sz w:val="28"/>
          <w:szCs w:val="28"/>
        </w:rPr>
        <w:t xml:space="preserve">комитет </w:t>
      </w:r>
      <w:r w:rsidR="004D5528" w:rsidRPr="004D5528">
        <w:rPr>
          <w:rFonts w:ascii="Times New Roman" w:hAnsi="Times New Roman" w:cs="Times New Roman"/>
          <w:sz w:val="28"/>
          <w:szCs w:val="28"/>
        </w:rPr>
        <w:t>по законодательству и местному самоуправлению</w:t>
      </w:r>
      <w:r w:rsidRPr="004D5528">
        <w:rPr>
          <w:rFonts w:ascii="Times New Roman" w:hAnsi="Times New Roman" w:cs="Times New Roman"/>
          <w:color w:val="000000" w:themeColor="text1"/>
          <w:sz w:val="28"/>
          <w:szCs w:val="28"/>
        </w:rPr>
        <w:t>.</w:t>
      </w:r>
    </w:p>
    <w:p w:rsidR="004D5528" w:rsidRDefault="004D5528">
      <w:pPr>
        <w:pStyle w:val="ConsPlusNormal"/>
        <w:ind w:firstLine="709"/>
        <w:jc w:val="both"/>
        <w:rPr>
          <w:rFonts w:ascii="Times New Roman" w:hAnsi="Times New Roman" w:cs="Times New Roman"/>
          <w:sz w:val="28"/>
          <w:szCs w:val="28"/>
        </w:rPr>
      </w:pPr>
    </w:p>
    <w:p w:rsidR="00B9227F" w:rsidRDefault="00B9227F">
      <w:pPr>
        <w:pStyle w:val="ConsPlusNormal"/>
        <w:ind w:firstLine="709"/>
        <w:jc w:val="both"/>
        <w:rPr>
          <w:rFonts w:ascii="Times New Roman" w:hAnsi="Times New Roman" w:cs="Times New Roman"/>
          <w:sz w:val="28"/>
          <w:szCs w:val="28"/>
        </w:rPr>
      </w:pPr>
    </w:p>
    <w:p w:rsidR="00B9227F" w:rsidRPr="00904898" w:rsidRDefault="00B9227F" w:rsidP="00B9227F">
      <w:pPr>
        <w:widowControl w:val="0"/>
        <w:shd w:val="clear" w:color="auto" w:fill="FFFFFF"/>
        <w:spacing w:after="0" w:line="240" w:lineRule="auto"/>
        <w:rPr>
          <w:rFonts w:ascii="Times New Roman" w:hAnsi="Times New Roman"/>
          <w:sz w:val="28"/>
          <w:szCs w:val="28"/>
        </w:rPr>
      </w:pPr>
      <w:r>
        <w:rPr>
          <w:rFonts w:ascii="Times New Roman" w:hAnsi="Times New Roman"/>
          <w:sz w:val="28"/>
          <w:szCs w:val="28"/>
        </w:rPr>
        <w:t xml:space="preserve">И.о. </w:t>
      </w:r>
      <w:r w:rsidRPr="00904898">
        <w:rPr>
          <w:rFonts w:ascii="Times New Roman" w:hAnsi="Times New Roman"/>
          <w:sz w:val="28"/>
          <w:szCs w:val="28"/>
        </w:rPr>
        <w:t>Глав</w:t>
      </w:r>
      <w:r>
        <w:rPr>
          <w:rFonts w:ascii="Times New Roman" w:hAnsi="Times New Roman"/>
          <w:sz w:val="28"/>
          <w:szCs w:val="28"/>
        </w:rPr>
        <w:t>ы</w:t>
      </w:r>
      <w:r w:rsidRPr="00904898">
        <w:rPr>
          <w:rFonts w:ascii="Times New Roman" w:hAnsi="Times New Roman"/>
          <w:sz w:val="28"/>
          <w:szCs w:val="28"/>
        </w:rPr>
        <w:t xml:space="preserve"> города Бердска                           </w:t>
      </w:r>
      <w:r>
        <w:rPr>
          <w:rFonts w:ascii="Times New Roman" w:hAnsi="Times New Roman"/>
          <w:sz w:val="28"/>
          <w:szCs w:val="28"/>
        </w:rPr>
        <w:t xml:space="preserve">     </w:t>
      </w:r>
      <w:r w:rsidRPr="00904898">
        <w:rPr>
          <w:rFonts w:ascii="Times New Roman" w:hAnsi="Times New Roman"/>
          <w:sz w:val="28"/>
          <w:szCs w:val="28"/>
        </w:rPr>
        <w:t xml:space="preserve">    </w:t>
      </w:r>
      <w:r>
        <w:rPr>
          <w:rFonts w:ascii="Times New Roman" w:hAnsi="Times New Roman"/>
          <w:sz w:val="28"/>
          <w:szCs w:val="28"/>
        </w:rPr>
        <w:t xml:space="preserve"> </w:t>
      </w:r>
      <w:r w:rsidRPr="00904898">
        <w:rPr>
          <w:rFonts w:ascii="Times New Roman" w:hAnsi="Times New Roman"/>
          <w:sz w:val="28"/>
          <w:szCs w:val="28"/>
        </w:rPr>
        <w:t>Председатель Совета депутатов</w:t>
      </w:r>
    </w:p>
    <w:p w:rsidR="00B9227F" w:rsidRPr="00904898" w:rsidRDefault="00B9227F" w:rsidP="00B9227F">
      <w:pPr>
        <w:widowControl w:val="0"/>
        <w:shd w:val="clear" w:color="auto" w:fill="FFFFFF"/>
        <w:spacing w:after="0" w:line="240" w:lineRule="auto"/>
        <w:rPr>
          <w:rFonts w:ascii="Times New Roman" w:hAnsi="Times New Roman"/>
          <w:sz w:val="28"/>
          <w:szCs w:val="28"/>
        </w:rPr>
      </w:pPr>
      <w:r w:rsidRPr="00904898">
        <w:rPr>
          <w:rFonts w:ascii="Times New Roman" w:hAnsi="Times New Roman"/>
          <w:sz w:val="28"/>
          <w:szCs w:val="28"/>
        </w:rPr>
        <w:t xml:space="preserve">                       </w:t>
      </w:r>
    </w:p>
    <w:p w:rsidR="00B9227F" w:rsidRPr="009136EB" w:rsidRDefault="00B9227F" w:rsidP="00B9227F">
      <w:pPr>
        <w:widowControl w:val="0"/>
        <w:shd w:val="clear" w:color="auto" w:fill="FFFFFF"/>
        <w:spacing w:after="0" w:line="240" w:lineRule="auto"/>
        <w:rPr>
          <w:rFonts w:ascii="Times New Roman" w:hAnsi="Times New Roman"/>
          <w:sz w:val="28"/>
          <w:szCs w:val="28"/>
        </w:rPr>
      </w:pPr>
      <w:r w:rsidRPr="00904898">
        <w:rPr>
          <w:rFonts w:ascii="Times New Roman" w:hAnsi="Times New Roman"/>
          <w:sz w:val="28"/>
          <w:szCs w:val="28"/>
        </w:rPr>
        <w:t>_________________</w:t>
      </w:r>
      <w:r>
        <w:rPr>
          <w:rFonts w:ascii="Times New Roman" w:hAnsi="Times New Roman"/>
          <w:sz w:val="28"/>
          <w:szCs w:val="28"/>
        </w:rPr>
        <w:t>С.П. Лавров</w:t>
      </w:r>
      <w:r w:rsidRPr="00904898">
        <w:rPr>
          <w:rFonts w:ascii="Times New Roman" w:hAnsi="Times New Roman"/>
          <w:sz w:val="28"/>
          <w:szCs w:val="28"/>
        </w:rPr>
        <w:t xml:space="preserve">           </w:t>
      </w:r>
      <w:r>
        <w:rPr>
          <w:rFonts w:ascii="Times New Roman" w:hAnsi="Times New Roman"/>
          <w:sz w:val="28"/>
          <w:szCs w:val="28"/>
        </w:rPr>
        <w:t xml:space="preserve">                </w:t>
      </w:r>
      <w:r w:rsidRPr="00904898">
        <w:rPr>
          <w:rFonts w:ascii="Times New Roman" w:hAnsi="Times New Roman"/>
          <w:sz w:val="28"/>
          <w:szCs w:val="28"/>
        </w:rPr>
        <w:t xml:space="preserve"> ________________В.А. </w:t>
      </w:r>
      <w:proofErr w:type="gramStart"/>
      <w:r w:rsidRPr="00904898">
        <w:rPr>
          <w:rFonts w:ascii="Times New Roman" w:hAnsi="Times New Roman"/>
          <w:sz w:val="28"/>
          <w:szCs w:val="28"/>
        </w:rPr>
        <w:t>Голубев</w:t>
      </w:r>
      <w:proofErr w:type="gramEnd"/>
    </w:p>
    <w:p w:rsidR="00B9227F" w:rsidRDefault="00B9227F">
      <w:pPr>
        <w:pStyle w:val="ConsPlusNormal"/>
        <w:ind w:firstLine="709"/>
        <w:jc w:val="both"/>
        <w:rPr>
          <w:rFonts w:ascii="Times New Roman" w:hAnsi="Times New Roman" w:cs="Times New Roman"/>
          <w:sz w:val="28"/>
          <w:szCs w:val="28"/>
        </w:rPr>
      </w:pPr>
    </w:p>
    <w:p w:rsidR="001877BE" w:rsidRDefault="00A40DCF">
      <w:pPr>
        <w:spacing w:after="0" w:line="240" w:lineRule="auto"/>
        <w:jc w:val="both"/>
        <w:rPr>
          <w:rFonts w:ascii="Times New Roman" w:hAnsi="Times New Roman" w:cs="Times New Roman"/>
          <w:sz w:val="28"/>
          <w:szCs w:val="28"/>
        </w:rPr>
      </w:pPr>
      <w:r>
        <w:br w:type="page"/>
      </w:r>
    </w:p>
    <w:p w:rsidR="001877BE" w:rsidRDefault="00A40DCF">
      <w:pPr>
        <w:pStyle w:val="ConsPlusNormal"/>
        <w:ind w:left="5664"/>
        <w:jc w:val="center"/>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1</w:t>
      </w:r>
    </w:p>
    <w:p w:rsidR="001877BE" w:rsidRDefault="00A40DCF">
      <w:pPr>
        <w:pStyle w:val="ConsPlusNormal"/>
        <w:ind w:left="5664"/>
        <w:jc w:val="center"/>
        <w:rPr>
          <w:rFonts w:ascii="Times New Roman" w:hAnsi="Times New Roman" w:cs="Times New Roman"/>
          <w:sz w:val="28"/>
          <w:szCs w:val="28"/>
        </w:rPr>
      </w:pPr>
      <w:r>
        <w:rPr>
          <w:rFonts w:ascii="Times New Roman" w:hAnsi="Times New Roman" w:cs="Times New Roman"/>
          <w:sz w:val="28"/>
          <w:szCs w:val="28"/>
        </w:rPr>
        <w:t xml:space="preserve">к решению </w:t>
      </w:r>
      <w:proofErr w:type="gramStart"/>
      <w:r>
        <w:rPr>
          <w:rFonts w:ascii="Times New Roman" w:hAnsi="Times New Roman" w:cs="Times New Roman"/>
          <w:sz w:val="28"/>
          <w:szCs w:val="28"/>
        </w:rPr>
        <w:t>Совета депутатов города Бердска пятого созыва</w:t>
      </w:r>
      <w:proofErr w:type="gramEnd"/>
    </w:p>
    <w:p w:rsidR="001877BE" w:rsidRDefault="00A40DCF">
      <w:pPr>
        <w:pStyle w:val="ConsPlusNormal"/>
        <w:ind w:left="5664"/>
        <w:jc w:val="center"/>
        <w:rPr>
          <w:rFonts w:ascii="Times New Roman" w:hAnsi="Times New Roman" w:cs="Times New Roman"/>
          <w:sz w:val="28"/>
          <w:szCs w:val="28"/>
        </w:rPr>
      </w:pPr>
      <w:r>
        <w:rPr>
          <w:rFonts w:ascii="Times New Roman" w:hAnsi="Times New Roman" w:cs="Times New Roman"/>
          <w:bCs/>
          <w:color w:val="000000" w:themeColor="text1"/>
          <w:sz w:val="28"/>
          <w:szCs w:val="28"/>
        </w:rPr>
        <w:t xml:space="preserve">от </w:t>
      </w:r>
      <w:r w:rsidR="004D5528">
        <w:rPr>
          <w:rFonts w:ascii="Times New Roman" w:hAnsi="Times New Roman" w:cs="Times New Roman"/>
          <w:bCs/>
          <w:color w:val="000000" w:themeColor="text1"/>
          <w:sz w:val="28"/>
          <w:szCs w:val="28"/>
        </w:rPr>
        <w:t>21.04.2026</w:t>
      </w:r>
      <w:r>
        <w:rPr>
          <w:rFonts w:ascii="Times New Roman" w:hAnsi="Times New Roman" w:cs="Times New Roman"/>
          <w:bCs/>
          <w:color w:val="000000" w:themeColor="text1"/>
          <w:sz w:val="28"/>
          <w:szCs w:val="28"/>
        </w:rPr>
        <w:t xml:space="preserve"> № </w:t>
      </w:r>
      <w:r w:rsidR="004D5528">
        <w:rPr>
          <w:rFonts w:ascii="Times New Roman" w:hAnsi="Times New Roman" w:cs="Times New Roman"/>
          <w:bCs/>
          <w:color w:val="000000" w:themeColor="text1"/>
          <w:sz w:val="28"/>
          <w:szCs w:val="28"/>
        </w:rPr>
        <w:t>445</w:t>
      </w:r>
    </w:p>
    <w:p w:rsidR="001877BE" w:rsidRDefault="001877BE">
      <w:pPr>
        <w:pStyle w:val="ConsPlusTitle"/>
        <w:jc w:val="center"/>
        <w:rPr>
          <w:rFonts w:ascii="Times New Roman" w:hAnsi="Times New Roman" w:cs="Times New Roman"/>
          <w:color w:val="000000" w:themeColor="text1"/>
          <w:sz w:val="28"/>
          <w:szCs w:val="28"/>
        </w:rPr>
      </w:pPr>
    </w:p>
    <w:p w:rsidR="001877BE" w:rsidRDefault="00A40DCF">
      <w:pPr>
        <w:pStyle w:val="ConsPlusTitle"/>
        <w:jc w:val="center"/>
        <w:rPr>
          <w:rFonts w:ascii="Times New Roman" w:hAnsi="Times New Roman" w:cs="Times New Roman"/>
          <w:color w:val="000000" w:themeColor="text1"/>
          <w:sz w:val="28"/>
          <w:szCs w:val="28"/>
        </w:rPr>
      </w:pPr>
      <w:bookmarkStart w:id="0" w:name="P36"/>
      <w:bookmarkEnd w:id="0"/>
      <w:r>
        <w:rPr>
          <w:rFonts w:ascii="Times New Roman" w:hAnsi="Times New Roman" w:cs="Times New Roman"/>
          <w:color w:val="000000" w:themeColor="text1"/>
          <w:sz w:val="28"/>
          <w:szCs w:val="28"/>
        </w:rPr>
        <w:t xml:space="preserve">Положение </w:t>
      </w:r>
    </w:p>
    <w:p w:rsidR="001877BE" w:rsidRDefault="00A40DCF">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 размещении нестационарных торговых объектов без предоставления земельного участка на территории города Бердска </w:t>
      </w:r>
    </w:p>
    <w:p w:rsidR="001877BE" w:rsidRDefault="001877BE">
      <w:pPr>
        <w:pStyle w:val="ConsPlusNormal"/>
        <w:spacing w:after="1"/>
        <w:rPr>
          <w:rFonts w:ascii="Times New Roman" w:hAnsi="Times New Roman" w:cs="Times New Roman"/>
          <w:color w:val="000000" w:themeColor="text1"/>
          <w:sz w:val="28"/>
          <w:szCs w:val="28"/>
        </w:rPr>
      </w:pPr>
    </w:p>
    <w:p w:rsidR="001877BE" w:rsidRDefault="00A40DCF">
      <w:pPr>
        <w:pStyle w:val="ConsPlusTitle"/>
        <w:jc w:val="center"/>
        <w:outlineLvl w:val="1"/>
        <w:rPr>
          <w:bCs/>
        </w:rPr>
      </w:pPr>
      <w:r>
        <w:rPr>
          <w:rFonts w:ascii="Times New Roman" w:hAnsi="Times New Roman" w:cs="Times New Roman"/>
          <w:bCs/>
          <w:color w:val="000000" w:themeColor="text1"/>
          <w:sz w:val="28"/>
          <w:szCs w:val="28"/>
        </w:rPr>
        <w:t>I. Общие положения</w:t>
      </w:r>
    </w:p>
    <w:p w:rsidR="001877BE" w:rsidRDefault="001877BE">
      <w:pPr>
        <w:pStyle w:val="ConsPlusNormal"/>
        <w:ind w:firstLine="540"/>
        <w:jc w:val="both"/>
        <w:rPr>
          <w:rFonts w:ascii="Times New Roman" w:hAnsi="Times New Roman" w:cs="Times New Roman"/>
          <w:color w:val="000000" w:themeColor="text1"/>
          <w:sz w:val="28"/>
          <w:szCs w:val="28"/>
        </w:rPr>
      </w:pP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Положение о размещении нестационарных торговых объектов без предоставления земельного участка на территории города Бердска (далее - Положение) определяет порядок заключения договоров на право размещения, приемки в эксплуатацию, сноса и осуществления </w:t>
      </w:r>
      <w:proofErr w:type="gramStart"/>
      <w:r>
        <w:rPr>
          <w:rFonts w:ascii="Times New Roman" w:hAnsi="Times New Roman" w:cs="Times New Roman"/>
          <w:color w:val="000000" w:themeColor="text1"/>
          <w:sz w:val="28"/>
          <w:szCs w:val="28"/>
        </w:rPr>
        <w:t>контроля за</w:t>
      </w:r>
      <w:proofErr w:type="gramEnd"/>
      <w:r>
        <w:rPr>
          <w:rFonts w:ascii="Times New Roman" w:hAnsi="Times New Roman" w:cs="Times New Roman"/>
          <w:color w:val="000000" w:themeColor="text1"/>
          <w:sz w:val="28"/>
          <w:szCs w:val="28"/>
        </w:rPr>
        <w:t xml:space="preserve"> размещением и эксплуатацией нестационарных торговых объектов.</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Настоящее Положение применяется при размещении нестационарных торговых объектов на земельных участках, находящихся в муниципальной собственности, а также земельных участках, государственная собственность на которые не разграничена.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Для целей настоящего Положения используются следующие понятия:</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нестационарный торговый объект (далее - НТО)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хозяйствующий субъект - юридическое лицо, индивидуальный предприниматель, </w:t>
      </w:r>
      <w:proofErr w:type="gramStart"/>
      <w:r>
        <w:rPr>
          <w:rFonts w:ascii="Times New Roman" w:hAnsi="Times New Roman" w:cs="Times New Roman"/>
          <w:color w:val="000000" w:themeColor="text1"/>
          <w:sz w:val="28"/>
          <w:szCs w:val="28"/>
        </w:rPr>
        <w:t>владеющие</w:t>
      </w:r>
      <w:proofErr w:type="gramEnd"/>
      <w:r>
        <w:rPr>
          <w:rFonts w:ascii="Times New Roman" w:hAnsi="Times New Roman" w:cs="Times New Roman"/>
          <w:color w:val="000000" w:themeColor="text1"/>
          <w:sz w:val="28"/>
          <w:szCs w:val="28"/>
        </w:rPr>
        <w:t xml:space="preserve"> нестационарным торговым объектом на основаниях, предусмотренных гражданским законодательством;</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эскизный проект НТО - графическое изображение и описание НТО. В составе эскизного проекта указываются требования к нестационарному торговому объекту: наружные и внешние размеры, фасадные решения, планы, разрезы, размещение вывесок и информации, общие требования к благоустройству, схема планировочной организации прилегающего земельного участка;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договор на размещение НТО - договор, заключаемый между хозяйствующим субъектом и администрацией города Бердска по результатам проведения торгов отдельно на каждый НТО, в котором существенными условиями являются место размещения (адресный ориентир) НТО, площадь НТО, специализация (ассортимент реализуемой продукции) НТО, срок размещения НТО, размер, сроки и условия платы за размещение НТО;</w:t>
      </w:r>
    </w:p>
    <w:p w:rsidR="001877BE" w:rsidRDefault="00A40DCF">
      <w:pPr>
        <w:pStyle w:val="ConsPlusNormal"/>
        <w:ind w:firstLine="540"/>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 xml:space="preserve">5) самовольно установленные НТО - НТО, размещенные в отсутствие правовых оснований, предусмотренных настоящим Положением, в том числе в местах, не включенных в схему размещения нестационарных торговых объектов на территории города Бердска, утвержденную постановлением </w:t>
      </w:r>
      <w:r>
        <w:rPr>
          <w:rFonts w:ascii="Times New Roman" w:hAnsi="Times New Roman" w:cs="Times New Roman"/>
          <w:color w:val="000000" w:themeColor="text1"/>
          <w:sz w:val="28"/>
          <w:szCs w:val="28"/>
        </w:rPr>
        <w:lastRenderedPageBreak/>
        <w:t>администрации города Бердска (далее - Схема), и (или) размещенные после прекращения или расторжения договоров на их размещение, а также прекращения хозяйствующим субъектом в установленном законом порядке своей деятельности.</w:t>
      </w:r>
      <w:proofErr w:type="gramEnd"/>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К НТО относятся:</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 объекты торговли: торговый павильон, магазин модульного типа, киоски, остановочные павильоны с объектами торговли, торгово-выставочные площадки, торговая галерея;</w:t>
      </w:r>
    </w:p>
    <w:p w:rsidR="001877BE" w:rsidRDefault="00A40DCF">
      <w:pPr>
        <w:pStyle w:val="ConsPlusNormal"/>
        <w:ind w:firstLine="540"/>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б) мобильные объекты торговли: трейлеры, изотермические емкости, цистерны, торговые автоматы, передвижные объекты торговли (автолавки, тележки, лотки), палатки, бахчевые и елочные развалы.</w:t>
      </w:r>
      <w:proofErr w:type="gramEnd"/>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proofErr w:type="gramStart"/>
      <w:r>
        <w:rPr>
          <w:rFonts w:ascii="Times New Roman" w:hAnsi="Times New Roman" w:cs="Times New Roman"/>
          <w:color w:val="000000" w:themeColor="text1"/>
          <w:sz w:val="28"/>
          <w:szCs w:val="28"/>
        </w:rPr>
        <w:t xml:space="preserve">Подключение НТО на территории города Бердска к электроэнергии осуществляется с согласования и на условиях организации, в распоряжении которой находятся линии электропередачи, согласно </w:t>
      </w:r>
      <w:hyperlink r:id="rId12">
        <w:r>
          <w:rPr>
            <w:rFonts w:ascii="Times New Roman" w:hAnsi="Times New Roman" w:cs="Times New Roman"/>
            <w:color w:val="000000" w:themeColor="text1"/>
            <w:sz w:val="28"/>
            <w:szCs w:val="28"/>
          </w:rPr>
          <w:t>постановлению</w:t>
        </w:r>
      </w:hyperlink>
      <w:r>
        <w:rPr>
          <w:rFonts w:ascii="Times New Roman" w:hAnsi="Times New Roman" w:cs="Times New Roman"/>
          <w:color w:val="000000" w:themeColor="text1"/>
          <w:sz w:val="28"/>
          <w:szCs w:val="28"/>
        </w:rPr>
        <w:t xml:space="preserve"> Правительства Российской Федерации от 27.12.2004 № 861 «Об утверждении Правил </w:t>
      </w:r>
      <w:proofErr w:type="spellStart"/>
      <w:r>
        <w:rPr>
          <w:rFonts w:ascii="Times New Roman" w:hAnsi="Times New Roman" w:cs="Times New Roman"/>
          <w:color w:val="000000" w:themeColor="text1"/>
          <w:sz w:val="28"/>
          <w:szCs w:val="28"/>
        </w:rPr>
        <w:t>недискриминационного</w:t>
      </w:r>
      <w:proofErr w:type="spellEnd"/>
      <w:r>
        <w:rPr>
          <w:rFonts w:ascii="Times New Roman" w:hAnsi="Times New Roman" w:cs="Times New Roman"/>
          <w:color w:val="000000" w:themeColor="text1"/>
          <w:sz w:val="28"/>
          <w:szCs w:val="28"/>
        </w:rPr>
        <w:t xml:space="preserve"> доступа к услугам по передаче электрической энергии и оказания этих услуг, Правил </w:t>
      </w:r>
      <w:proofErr w:type="spellStart"/>
      <w:r>
        <w:rPr>
          <w:rFonts w:ascii="Times New Roman" w:hAnsi="Times New Roman" w:cs="Times New Roman"/>
          <w:color w:val="000000" w:themeColor="text1"/>
          <w:sz w:val="28"/>
          <w:szCs w:val="28"/>
        </w:rPr>
        <w:t>недискриминационного</w:t>
      </w:r>
      <w:proofErr w:type="spellEnd"/>
      <w:r>
        <w:rPr>
          <w:rFonts w:ascii="Times New Roman" w:hAnsi="Times New Roman" w:cs="Times New Roman"/>
          <w:color w:val="000000" w:themeColor="text1"/>
          <w:sz w:val="28"/>
          <w:szCs w:val="28"/>
        </w:rPr>
        <w:t xml:space="preserve"> доступа к услугам по оперативно-диспетчерскому управлению в электроэнергетике и оказания этих услуг, Правил </w:t>
      </w:r>
      <w:proofErr w:type="spellStart"/>
      <w:r>
        <w:rPr>
          <w:rFonts w:ascii="Times New Roman" w:hAnsi="Times New Roman" w:cs="Times New Roman"/>
          <w:color w:val="000000" w:themeColor="text1"/>
          <w:sz w:val="28"/>
          <w:szCs w:val="28"/>
        </w:rPr>
        <w:t>недискриминационного</w:t>
      </w:r>
      <w:proofErr w:type="spellEnd"/>
      <w:proofErr w:type="gramEnd"/>
      <w:r>
        <w:rPr>
          <w:rFonts w:ascii="Times New Roman" w:hAnsi="Times New Roman" w:cs="Times New Roman"/>
          <w:color w:val="000000" w:themeColor="text1"/>
          <w:sz w:val="28"/>
          <w:szCs w:val="28"/>
        </w:rPr>
        <w:t xml:space="preserve"> доступа к услугам коммерческого оператора оптового рынка и оказания этих услуг и Правил технологического присоединения </w:t>
      </w:r>
      <w:proofErr w:type="spellStart"/>
      <w:r>
        <w:rPr>
          <w:rFonts w:ascii="Times New Roman" w:hAnsi="Times New Roman" w:cs="Times New Roman"/>
          <w:color w:val="000000" w:themeColor="text1"/>
          <w:sz w:val="28"/>
          <w:szCs w:val="28"/>
        </w:rPr>
        <w:t>энергопринимающих</w:t>
      </w:r>
      <w:proofErr w:type="spellEnd"/>
      <w:r>
        <w:rPr>
          <w:rFonts w:ascii="Times New Roman" w:hAnsi="Times New Roman" w:cs="Times New Roman"/>
          <w:color w:val="000000" w:themeColor="text1"/>
          <w:sz w:val="28"/>
          <w:szCs w:val="28"/>
        </w:rPr>
        <w:t xml:space="preserve"> устройств потребителей электрической энергии, объектов по производству электрической энергии, а также объектов </w:t>
      </w:r>
      <w:proofErr w:type="spellStart"/>
      <w:r>
        <w:rPr>
          <w:rFonts w:ascii="Times New Roman" w:hAnsi="Times New Roman" w:cs="Times New Roman"/>
          <w:color w:val="000000" w:themeColor="text1"/>
          <w:sz w:val="28"/>
          <w:szCs w:val="28"/>
        </w:rPr>
        <w:t>электросетевого</w:t>
      </w:r>
      <w:proofErr w:type="spellEnd"/>
      <w:r>
        <w:rPr>
          <w:rFonts w:ascii="Times New Roman" w:hAnsi="Times New Roman" w:cs="Times New Roman"/>
          <w:color w:val="000000" w:themeColor="text1"/>
          <w:sz w:val="28"/>
          <w:szCs w:val="28"/>
        </w:rPr>
        <w:t xml:space="preserve"> хозяйства, принадлежащих сетевым организациям и иным лицам, к электрическим сетям».</w:t>
      </w:r>
    </w:p>
    <w:p w:rsidR="001877BE" w:rsidRDefault="001877BE">
      <w:pPr>
        <w:pStyle w:val="ConsPlusNormal"/>
        <w:ind w:firstLine="540"/>
        <w:jc w:val="both"/>
        <w:rPr>
          <w:rFonts w:ascii="Times New Roman" w:hAnsi="Times New Roman" w:cs="Times New Roman"/>
          <w:color w:val="000000" w:themeColor="text1"/>
          <w:sz w:val="28"/>
          <w:szCs w:val="28"/>
        </w:rPr>
      </w:pPr>
    </w:p>
    <w:p w:rsidR="001877BE" w:rsidRDefault="00A40DCF">
      <w:pPr>
        <w:pStyle w:val="ConsPlusNormal"/>
        <w:ind w:firstLine="540"/>
        <w:jc w:val="center"/>
        <w:rPr>
          <w:b/>
          <w:bCs/>
        </w:rPr>
      </w:pPr>
      <w:r>
        <w:rPr>
          <w:rFonts w:ascii="Times New Roman" w:hAnsi="Times New Roman" w:cs="Times New Roman"/>
          <w:b/>
          <w:bCs/>
          <w:color w:val="000000" w:themeColor="text1"/>
          <w:sz w:val="28"/>
          <w:szCs w:val="28"/>
        </w:rPr>
        <w:t>II. Требования к размещению и внешнему виду НТО</w:t>
      </w:r>
    </w:p>
    <w:p w:rsidR="001877BE" w:rsidRDefault="001877BE">
      <w:pPr>
        <w:pStyle w:val="ConsPlusTitle"/>
        <w:jc w:val="center"/>
        <w:outlineLvl w:val="1"/>
        <w:rPr>
          <w:rFonts w:ascii="Times New Roman" w:hAnsi="Times New Roman" w:cs="Times New Roman"/>
          <w:color w:val="000000" w:themeColor="text1"/>
          <w:sz w:val="28"/>
          <w:szCs w:val="28"/>
        </w:rPr>
      </w:pPr>
    </w:p>
    <w:p w:rsidR="001877BE" w:rsidRDefault="00A40DCF">
      <w:pPr>
        <w:pStyle w:val="ConsPlusNormal"/>
        <w:ind w:firstLine="540"/>
        <w:jc w:val="both"/>
      </w:pPr>
      <w:r>
        <w:rPr>
          <w:rFonts w:ascii="Times New Roman" w:hAnsi="Times New Roman" w:cs="Times New Roman"/>
          <w:color w:val="000000" w:themeColor="text1"/>
          <w:sz w:val="28"/>
          <w:szCs w:val="28"/>
        </w:rPr>
        <w:t xml:space="preserve">1. Основанием для размещения НТО является </w:t>
      </w:r>
      <w:hyperlink w:anchor="P354">
        <w:r>
          <w:rPr>
            <w:rFonts w:ascii="Times New Roman" w:hAnsi="Times New Roman" w:cs="Times New Roman"/>
            <w:color w:val="000000" w:themeColor="text1"/>
            <w:sz w:val="28"/>
            <w:szCs w:val="28"/>
          </w:rPr>
          <w:t>Договор</w:t>
        </w:r>
      </w:hyperlink>
      <w:r>
        <w:rPr>
          <w:rFonts w:ascii="Times New Roman" w:hAnsi="Times New Roman" w:cs="Times New Roman"/>
          <w:color w:val="000000" w:themeColor="text1"/>
          <w:sz w:val="28"/>
          <w:szCs w:val="28"/>
        </w:rPr>
        <w:t xml:space="preserve"> на размещение НТО (далее - Договор) </w:t>
      </w:r>
      <w:r w:rsidR="00AF5C9D">
        <w:rPr>
          <w:rFonts w:ascii="Times New Roman" w:hAnsi="Times New Roman" w:cs="Times New Roman"/>
          <w:color w:val="000000" w:themeColor="text1"/>
          <w:sz w:val="28"/>
          <w:szCs w:val="28"/>
        </w:rPr>
        <w:t>по форме согласно приложению № 1 к настоящему Положению</w:t>
      </w:r>
      <w:r>
        <w:rPr>
          <w:rFonts w:ascii="Times New Roman" w:hAnsi="Times New Roman" w:cs="Times New Roman"/>
          <w:color w:val="000000" w:themeColor="text1"/>
          <w:sz w:val="28"/>
          <w:szCs w:val="28"/>
        </w:rPr>
        <w:t>.</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Хозяйствующий субъект обязан устанавливать НТО только в месте, определенном Схемой.</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При осуществлении торговой деятельности в НТО должна соблюдаться специализация НТО, утвержденная Схемой и Договором.</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При размещении НТО запрещается:</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заглубление фундаментов для размещения Объекта и применение капитальных строительных конструкций для его сооружения;</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использование тротуаров, пешеходных дорожек, газонов, элементов благоустройства для подъезда транспорта к зоне загрузки товара, для стоянки автотранспорта, осуществляющего доставку товара;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торговля вне НТО;</w:t>
      </w:r>
    </w:p>
    <w:p w:rsidR="001877BE" w:rsidRDefault="00A40DCF">
      <w:pPr>
        <w:pStyle w:val="ConsPlusNormal"/>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реализация с земли свежей плодоовощной продукции, бахчевых культур.</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 Размещение НТО, совмещенного с остановкой общественного транспорта, осуществляется в соответствии с Положением об остановках общественного транспорта, утвержденным постановлением администрации города Бердска от 02.04.2019 №1169.</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НТО должен соответствовать </w:t>
      </w:r>
      <w:proofErr w:type="gramStart"/>
      <w:r>
        <w:rPr>
          <w:rFonts w:ascii="Times New Roman" w:hAnsi="Times New Roman" w:cs="Times New Roman"/>
          <w:color w:val="000000" w:themeColor="text1"/>
          <w:sz w:val="28"/>
          <w:szCs w:val="28"/>
        </w:rPr>
        <w:t>архитектурному решению</w:t>
      </w:r>
      <w:proofErr w:type="gramEnd"/>
      <w:r>
        <w:rPr>
          <w:rFonts w:ascii="Times New Roman" w:hAnsi="Times New Roman" w:cs="Times New Roman"/>
          <w:color w:val="000000" w:themeColor="text1"/>
          <w:sz w:val="28"/>
          <w:szCs w:val="28"/>
        </w:rPr>
        <w:t xml:space="preserve"> типовых эскизных проектов НТО в соответствии с решением Совета депутатов города Бердска от 10.11.2022 № 120 «Об утверждении Положения об архитектурно - художественном оформлении города Бердска».</w:t>
      </w:r>
    </w:p>
    <w:p w:rsidR="001877BE" w:rsidRDefault="001877BE">
      <w:pPr>
        <w:pStyle w:val="ConsPlusNormal"/>
        <w:ind w:firstLine="540"/>
        <w:jc w:val="both"/>
        <w:rPr>
          <w:rFonts w:ascii="Times New Roman" w:hAnsi="Times New Roman" w:cs="Times New Roman"/>
          <w:color w:val="000000" w:themeColor="text1"/>
          <w:sz w:val="28"/>
          <w:szCs w:val="28"/>
        </w:rPr>
      </w:pPr>
    </w:p>
    <w:p w:rsidR="001877BE" w:rsidRDefault="00A40DCF">
      <w:pPr>
        <w:pStyle w:val="ConsPlusNormal"/>
        <w:ind w:firstLine="540"/>
        <w:jc w:val="center"/>
        <w:rPr>
          <w:b/>
          <w:bCs/>
        </w:rPr>
      </w:pPr>
      <w:r>
        <w:rPr>
          <w:rFonts w:ascii="Times New Roman" w:hAnsi="Times New Roman" w:cs="Times New Roman"/>
          <w:b/>
          <w:bCs/>
          <w:color w:val="000000" w:themeColor="text1"/>
          <w:sz w:val="28"/>
          <w:szCs w:val="28"/>
        </w:rPr>
        <w:t>III. Заключение договора на размещение НТО</w:t>
      </w:r>
    </w:p>
    <w:p w:rsidR="001877BE" w:rsidRDefault="001877BE">
      <w:pPr>
        <w:pStyle w:val="ConsPlusTitle"/>
        <w:jc w:val="center"/>
        <w:outlineLvl w:val="1"/>
        <w:rPr>
          <w:rFonts w:ascii="Times New Roman" w:hAnsi="Times New Roman" w:cs="Times New Roman"/>
          <w:color w:val="000000" w:themeColor="text1"/>
          <w:sz w:val="28"/>
          <w:szCs w:val="28"/>
        </w:rPr>
      </w:pP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Договор заключается по результатам торгов на право заключения Договора, проводимых администрацией города Бердска в форме открытого аукциона. Ответственным за организацию проведения аукциона является отдел промышленности, торговли и развития предпринимательства администрации города Бердска (далее - Организатор аукциона).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Администрация города Бердска заключает Договор с победителем аукциона, проведенного в порядке, утвержденном Положением, на следующий период:</w:t>
      </w:r>
    </w:p>
    <w:p w:rsidR="001877BE" w:rsidRDefault="00A40DCF">
      <w:pPr>
        <w:pStyle w:val="ConsPlusNormal"/>
        <w:ind w:firstLine="540"/>
        <w:jc w:val="both"/>
        <w:rPr>
          <w:rFonts w:ascii="Times New Roman" w:hAnsi="Times New Roman" w:cs="Times New Roman"/>
          <w:color w:val="000000" w:themeColor="text1"/>
          <w:sz w:val="28"/>
          <w:szCs w:val="28"/>
        </w:rPr>
      </w:pPr>
      <w:bookmarkStart w:id="1" w:name="P72"/>
      <w:bookmarkEnd w:id="1"/>
      <w:r>
        <w:rPr>
          <w:rFonts w:ascii="Times New Roman" w:hAnsi="Times New Roman" w:cs="Times New Roman"/>
          <w:color w:val="000000" w:themeColor="text1"/>
          <w:sz w:val="28"/>
          <w:szCs w:val="28"/>
        </w:rPr>
        <w:t>1) в случае, если на момент заключения Договора, период функционирования НТО указан в Схеме - постоянно, Договор заключается на 1 год.</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 повторном обращении и при отсутствии нарушений, установленных законодательством Российской Федерации, торговых, санитарных, противопожарных норм и правил, а также правил благоустройства  территории города Бердска, Договор по соглашению сторон продлевается на 3 года.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 последующих обращениях хозяйствующего субъекта за продлением Договора, при условии исполнения надлежащим образом обязательств по действующему Договору, по соглашению сторон Договор пролонгируется на 5 лет, если иные сроки не установлены законодательством;</w:t>
      </w:r>
    </w:p>
    <w:p w:rsidR="001877BE" w:rsidRDefault="00A40DCF">
      <w:pPr>
        <w:pStyle w:val="ConsPlusNormal"/>
        <w:ind w:firstLine="540"/>
        <w:jc w:val="both"/>
      </w:pPr>
      <w:r>
        <w:rPr>
          <w:rFonts w:ascii="Times New Roman" w:hAnsi="Times New Roman" w:cs="Times New Roman"/>
          <w:color w:val="000000"/>
          <w:sz w:val="28"/>
          <w:szCs w:val="28"/>
        </w:rPr>
        <w:t>2) в случае если на момент заключения Договора период функционирования НТО указан в Схеме - сезонно, Договор заключается в пределах срока, утвержденного Схемой.</w:t>
      </w:r>
    </w:p>
    <w:p w:rsidR="001877BE" w:rsidRDefault="00A40DCF">
      <w:pPr>
        <w:pStyle w:val="ConsPlusNormal"/>
        <w:ind w:firstLine="540"/>
        <w:jc w:val="both"/>
      </w:pPr>
      <w:r>
        <w:rPr>
          <w:rFonts w:ascii="Times New Roman" w:hAnsi="Times New Roman" w:cs="Times New Roman"/>
          <w:color w:val="000000" w:themeColor="text1"/>
          <w:sz w:val="28"/>
          <w:szCs w:val="28"/>
        </w:rPr>
        <w:t>3. Размер платы за право размещения НТО определяется по результатам аукциона.</w:t>
      </w:r>
    </w:p>
    <w:p w:rsidR="001877BE" w:rsidRDefault="00A40DCF">
      <w:pPr>
        <w:pStyle w:val="ConsPlusNormal"/>
        <w:ind w:firstLine="540"/>
        <w:jc w:val="both"/>
      </w:pPr>
      <w:r>
        <w:rPr>
          <w:rFonts w:ascii="Times New Roman" w:hAnsi="Times New Roman" w:cs="Times New Roman"/>
          <w:color w:val="000000" w:themeColor="text1"/>
          <w:sz w:val="28"/>
          <w:szCs w:val="28"/>
        </w:rPr>
        <w:t xml:space="preserve">4. </w:t>
      </w:r>
      <w:proofErr w:type="gramStart"/>
      <w:r>
        <w:rPr>
          <w:rFonts w:ascii="Times New Roman" w:hAnsi="Times New Roman" w:cs="Times New Roman"/>
          <w:color w:val="000000" w:themeColor="text1"/>
          <w:sz w:val="28"/>
          <w:szCs w:val="28"/>
        </w:rPr>
        <w:t>Размер платы за право размещения НТО по Договору, заключенному на срок более 1 года, изменяется в одностороннем порядке администрацией города Бердска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w:t>
      </w:r>
      <w:proofErr w:type="gramEnd"/>
    </w:p>
    <w:p w:rsidR="001877BE" w:rsidRDefault="00A40DCF">
      <w:pPr>
        <w:pStyle w:val="ConsPlusNormal"/>
        <w:ind w:firstLine="540"/>
        <w:jc w:val="both"/>
      </w:pPr>
      <w:r>
        <w:rPr>
          <w:rFonts w:ascii="Times New Roman" w:hAnsi="Times New Roman" w:cs="Times New Roman"/>
          <w:color w:val="000000" w:themeColor="text1"/>
          <w:sz w:val="28"/>
          <w:szCs w:val="28"/>
        </w:rPr>
        <w:t>Уведомление об изменении размера платы за право размещения НТО по Договору направляется хозяйствующему субъекту в порядке и сроки, предусмотренные Договором.</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При необходимости </w:t>
      </w:r>
      <w:proofErr w:type="spellStart"/>
      <w:r>
        <w:rPr>
          <w:rFonts w:ascii="Times New Roman" w:hAnsi="Times New Roman" w:cs="Times New Roman"/>
          <w:color w:val="000000" w:themeColor="text1"/>
          <w:sz w:val="28"/>
          <w:szCs w:val="28"/>
        </w:rPr>
        <w:t>задействования</w:t>
      </w:r>
      <w:proofErr w:type="spellEnd"/>
      <w:r>
        <w:rPr>
          <w:rFonts w:ascii="Times New Roman" w:hAnsi="Times New Roman" w:cs="Times New Roman"/>
          <w:color w:val="000000" w:themeColor="text1"/>
          <w:sz w:val="28"/>
          <w:szCs w:val="28"/>
        </w:rPr>
        <w:t xml:space="preserve"> территории, занимаемой НТО, в целях развития города, хозяйствующему субъекту предоставляется компенсационное место размещения, включенное в Схему, и заключается новый Договор без проведения аукциона.</w:t>
      </w:r>
    </w:p>
    <w:p w:rsidR="001877BE" w:rsidRDefault="00A40DCF">
      <w:pPr>
        <w:pStyle w:val="ConsPlusNormal"/>
        <w:ind w:firstLine="540"/>
        <w:jc w:val="both"/>
      </w:pPr>
      <w:r>
        <w:rPr>
          <w:rFonts w:ascii="Times New Roman" w:hAnsi="Times New Roman" w:cs="Times New Roman"/>
          <w:color w:val="000000" w:themeColor="text1"/>
          <w:sz w:val="28"/>
          <w:szCs w:val="28"/>
        </w:rPr>
        <w:t xml:space="preserve">6. Хозяйствующие субъекты, с которыми заключены Договоры на срок, указанный в </w:t>
      </w:r>
      <w:hyperlink w:anchor="P72">
        <w:proofErr w:type="spellStart"/>
        <w:r>
          <w:rPr>
            <w:rFonts w:ascii="Times New Roman" w:hAnsi="Times New Roman" w:cs="Times New Roman"/>
            <w:color w:val="000000" w:themeColor="text1"/>
            <w:sz w:val="28"/>
            <w:szCs w:val="28"/>
          </w:rPr>
          <w:t>пп</w:t>
        </w:r>
        <w:proofErr w:type="spellEnd"/>
        <w:r>
          <w:rPr>
            <w:rFonts w:ascii="Times New Roman" w:hAnsi="Times New Roman" w:cs="Times New Roman"/>
            <w:color w:val="000000" w:themeColor="text1"/>
            <w:sz w:val="28"/>
            <w:szCs w:val="28"/>
          </w:rPr>
          <w:t>. 1 п. 2 раздела III</w:t>
        </w:r>
      </w:hyperlink>
      <w:r>
        <w:rPr>
          <w:rFonts w:ascii="Times New Roman" w:hAnsi="Times New Roman" w:cs="Times New Roman"/>
          <w:color w:val="000000" w:themeColor="text1"/>
          <w:sz w:val="28"/>
          <w:szCs w:val="28"/>
        </w:rPr>
        <w:t xml:space="preserve"> настоящего Положения, имеют преимущественное право на заключение Договора без проведения аукциона, путем заключения соглашения о продлении Договора (далее - Соглашение) на новый срок.</w:t>
      </w:r>
    </w:p>
    <w:p w:rsidR="001877BE" w:rsidRDefault="00A40DCF">
      <w:pPr>
        <w:pStyle w:val="ConsPlusNormal"/>
        <w:ind w:firstLine="540"/>
        <w:jc w:val="both"/>
      </w:pPr>
      <w:r>
        <w:rPr>
          <w:rFonts w:ascii="Times New Roman" w:hAnsi="Times New Roman" w:cs="Times New Roman"/>
          <w:color w:val="000000" w:themeColor="text1"/>
          <w:sz w:val="28"/>
          <w:szCs w:val="28"/>
        </w:rPr>
        <w:t xml:space="preserve">Волеизъявление о реализации преимущественного права на заключение Договора хозяйствующему субъекту необходимо выразить посредством подачи соответствующего заявления в администрацию города Бердска в срок не </w:t>
      </w:r>
      <w:proofErr w:type="gramStart"/>
      <w:r>
        <w:rPr>
          <w:rFonts w:ascii="Times New Roman" w:hAnsi="Times New Roman" w:cs="Times New Roman"/>
          <w:color w:val="000000" w:themeColor="text1"/>
          <w:sz w:val="28"/>
          <w:szCs w:val="28"/>
        </w:rPr>
        <w:t>позднее</w:t>
      </w:r>
      <w:proofErr w:type="gramEnd"/>
      <w:r>
        <w:rPr>
          <w:rFonts w:ascii="Times New Roman" w:hAnsi="Times New Roman" w:cs="Times New Roman"/>
          <w:color w:val="000000" w:themeColor="text1"/>
          <w:sz w:val="28"/>
          <w:szCs w:val="28"/>
        </w:rPr>
        <w:t xml:space="preserve"> чем за 30 календарных дней до окончания срока действия Договора.</w:t>
      </w:r>
    </w:p>
    <w:p w:rsidR="001877BE" w:rsidRDefault="00A40DCF">
      <w:pPr>
        <w:pStyle w:val="ConsPlusNormal"/>
        <w:ind w:firstLine="540"/>
        <w:jc w:val="both"/>
      </w:pPr>
      <w:bookmarkStart w:id="2" w:name="P82"/>
      <w:bookmarkEnd w:id="2"/>
      <w:r>
        <w:rPr>
          <w:rFonts w:ascii="Times New Roman" w:hAnsi="Times New Roman" w:cs="Times New Roman"/>
          <w:color w:val="000000" w:themeColor="text1"/>
          <w:sz w:val="28"/>
          <w:szCs w:val="28"/>
        </w:rPr>
        <w:t>7. В заявлении указывается:</w:t>
      </w:r>
    </w:p>
    <w:p w:rsidR="001877BE" w:rsidRDefault="00A40DCF">
      <w:pPr>
        <w:pStyle w:val="ConsPlusNormal"/>
        <w:ind w:firstLine="540"/>
        <w:jc w:val="both"/>
      </w:pPr>
      <w:r>
        <w:rPr>
          <w:rFonts w:ascii="Times New Roman" w:hAnsi="Times New Roman" w:cs="Times New Roman"/>
          <w:color w:val="000000" w:themeColor="text1"/>
          <w:sz w:val="28"/>
          <w:szCs w:val="28"/>
        </w:rPr>
        <w:t>1) фамилия, имя и (при наличии) отчество, место жительства заявителя, реквизиты документа, удостоверяющего личность заявителя, сведения о регистрации заявителя в качестве индивидуального предпринимателя (для индивидуальных предпринимателей);</w:t>
      </w:r>
    </w:p>
    <w:p w:rsidR="001877BE" w:rsidRDefault="00A40DCF">
      <w:pPr>
        <w:pStyle w:val="ConsPlusNormal"/>
        <w:ind w:firstLine="540"/>
        <w:jc w:val="both"/>
      </w:pPr>
      <w:r>
        <w:rPr>
          <w:rFonts w:ascii="Times New Roman" w:hAnsi="Times New Roman" w:cs="Times New Roman"/>
          <w:color w:val="000000" w:themeColor="text1"/>
          <w:sz w:val="28"/>
          <w:szCs w:val="28"/>
        </w:rPr>
        <w:t>2) наименование, место нахождения, организационно-правовая форма и сведения о государственной регистрации заявителя в качестве юридического лица (для юридических лиц);</w:t>
      </w:r>
    </w:p>
    <w:p w:rsidR="001877BE" w:rsidRDefault="00A40DCF">
      <w:pPr>
        <w:pStyle w:val="ConsPlusNormal"/>
        <w:ind w:firstLine="540"/>
        <w:jc w:val="both"/>
      </w:pPr>
      <w:r>
        <w:rPr>
          <w:rFonts w:ascii="Times New Roman" w:hAnsi="Times New Roman" w:cs="Times New Roman"/>
          <w:color w:val="000000" w:themeColor="text1"/>
          <w:sz w:val="28"/>
          <w:szCs w:val="28"/>
        </w:rPr>
        <w:t>3) фамилия, имя и (при наличии) отчество представителя заявителя и реквизиты документа, подтверждающего его полномочия (при подаче заявления представителем заявителя);</w:t>
      </w:r>
    </w:p>
    <w:p w:rsidR="001877BE" w:rsidRDefault="00A40DCF">
      <w:pPr>
        <w:pStyle w:val="ConsPlusNormal"/>
        <w:ind w:firstLine="540"/>
        <w:jc w:val="both"/>
      </w:pPr>
      <w:r>
        <w:rPr>
          <w:rFonts w:ascii="Times New Roman" w:hAnsi="Times New Roman" w:cs="Times New Roman"/>
          <w:color w:val="000000" w:themeColor="text1"/>
          <w:sz w:val="28"/>
          <w:szCs w:val="28"/>
        </w:rPr>
        <w:t>4) почтовый адрес, адрес электронной почты, номер телефона для связи с заявителем или представителем заявителя;</w:t>
      </w:r>
    </w:p>
    <w:p w:rsidR="001877BE" w:rsidRDefault="00A40DCF">
      <w:pPr>
        <w:pStyle w:val="ConsPlusNormal"/>
        <w:ind w:firstLine="540"/>
        <w:jc w:val="both"/>
      </w:pPr>
      <w:r>
        <w:rPr>
          <w:rFonts w:ascii="Times New Roman" w:hAnsi="Times New Roman" w:cs="Times New Roman"/>
          <w:color w:val="000000" w:themeColor="text1"/>
          <w:sz w:val="28"/>
          <w:szCs w:val="28"/>
        </w:rPr>
        <w:t>5) площадь, тип, специализация (ассортимент реализуемой продукции) НТО и адресный ориентир НТО;</w:t>
      </w:r>
    </w:p>
    <w:p w:rsidR="001877BE" w:rsidRDefault="00A40DCF">
      <w:pPr>
        <w:pStyle w:val="ConsPlusNormal"/>
        <w:ind w:firstLine="540"/>
        <w:jc w:val="both"/>
      </w:pPr>
      <w:r>
        <w:rPr>
          <w:rFonts w:ascii="Times New Roman" w:hAnsi="Times New Roman" w:cs="Times New Roman"/>
          <w:color w:val="000000" w:themeColor="text1"/>
          <w:sz w:val="28"/>
          <w:szCs w:val="28"/>
        </w:rPr>
        <w:t xml:space="preserve">6) испрашиваемый срок права размещения НТО (в пределах срока, установленного </w:t>
      </w:r>
      <w:hyperlink w:anchor="P72">
        <w:proofErr w:type="spellStart"/>
        <w:r>
          <w:rPr>
            <w:rFonts w:ascii="Times New Roman" w:hAnsi="Times New Roman" w:cs="Times New Roman"/>
            <w:color w:val="000000" w:themeColor="text1"/>
            <w:sz w:val="28"/>
            <w:szCs w:val="28"/>
          </w:rPr>
          <w:t>пп</w:t>
        </w:r>
        <w:proofErr w:type="spellEnd"/>
        <w:r>
          <w:rPr>
            <w:rFonts w:ascii="Times New Roman" w:hAnsi="Times New Roman" w:cs="Times New Roman"/>
            <w:color w:val="000000" w:themeColor="text1"/>
            <w:sz w:val="28"/>
            <w:szCs w:val="28"/>
          </w:rPr>
          <w:t>. 1 п. 2 раздела III</w:t>
        </w:r>
      </w:hyperlink>
      <w:r>
        <w:rPr>
          <w:rFonts w:ascii="Times New Roman" w:hAnsi="Times New Roman" w:cs="Times New Roman"/>
          <w:color w:val="000000" w:themeColor="text1"/>
          <w:sz w:val="28"/>
          <w:szCs w:val="28"/>
        </w:rPr>
        <w:t xml:space="preserve"> настоящего Положения).</w:t>
      </w:r>
    </w:p>
    <w:p w:rsidR="001877BE" w:rsidRDefault="00A40DCF">
      <w:pPr>
        <w:pStyle w:val="ConsPlusNormal"/>
        <w:ind w:firstLine="540"/>
        <w:jc w:val="both"/>
      </w:pPr>
      <w:bookmarkStart w:id="3" w:name="P90"/>
      <w:bookmarkEnd w:id="3"/>
      <w:r>
        <w:rPr>
          <w:rFonts w:ascii="Times New Roman" w:hAnsi="Times New Roman" w:cs="Times New Roman"/>
          <w:color w:val="000000" w:themeColor="text1"/>
          <w:sz w:val="28"/>
          <w:szCs w:val="28"/>
        </w:rPr>
        <w:t>8. К заявлению прилагаются следующие документы:</w:t>
      </w:r>
    </w:p>
    <w:p w:rsidR="001877BE" w:rsidRDefault="00A40DCF">
      <w:pPr>
        <w:pStyle w:val="ConsPlusNormal"/>
        <w:ind w:firstLine="540"/>
        <w:jc w:val="both"/>
      </w:pPr>
      <w:r>
        <w:rPr>
          <w:rFonts w:ascii="Times New Roman" w:hAnsi="Times New Roman" w:cs="Times New Roman"/>
          <w:color w:val="000000" w:themeColor="text1"/>
          <w:sz w:val="28"/>
          <w:szCs w:val="28"/>
        </w:rPr>
        <w:t>1) копия документа, подтверждающего полномочия руководителя (для юридических лиц);</w:t>
      </w:r>
    </w:p>
    <w:p w:rsidR="001877BE" w:rsidRDefault="00A40DCF">
      <w:pPr>
        <w:pStyle w:val="ConsPlusNormal"/>
        <w:ind w:firstLine="540"/>
        <w:jc w:val="both"/>
      </w:pPr>
      <w:r>
        <w:rPr>
          <w:rFonts w:ascii="Times New Roman" w:hAnsi="Times New Roman" w:cs="Times New Roman"/>
          <w:color w:val="000000" w:themeColor="text1"/>
          <w:sz w:val="28"/>
          <w:szCs w:val="28"/>
        </w:rPr>
        <w:t>2) копия документа, удостоверяющего личность заявителя (для индивидуальных предпринимателей);</w:t>
      </w:r>
    </w:p>
    <w:p w:rsidR="001877BE" w:rsidRDefault="00A40DCF">
      <w:pPr>
        <w:pStyle w:val="ConsPlusNormal"/>
        <w:ind w:firstLine="540"/>
        <w:jc w:val="both"/>
      </w:pPr>
      <w:r>
        <w:rPr>
          <w:rFonts w:ascii="Times New Roman" w:hAnsi="Times New Roman" w:cs="Times New Roman"/>
          <w:color w:val="000000" w:themeColor="text1"/>
          <w:sz w:val="28"/>
          <w:szCs w:val="28"/>
        </w:rPr>
        <w:t>3) копия документа, удостоверяющего личность представителя заявителя, и документа, подтверждающего полномочия представителя заявителя (если с заявлением обращается представитель заявителя).</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9. </w:t>
      </w:r>
      <w:proofErr w:type="gramStart"/>
      <w:r>
        <w:rPr>
          <w:rFonts w:ascii="Times New Roman" w:hAnsi="Times New Roman" w:cs="Times New Roman"/>
          <w:color w:val="000000" w:themeColor="text1"/>
          <w:sz w:val="28"/>
          <w:szCs w:val="28"/>
        </w:rPr>
        <w:t>Выписку из Единого государственного реестра юридических лиц (для юридических лиц), выписку из Единого государственного реестра индивидуальных предпринимателей (для индивидуальных предпринимателей), справку об отсутствии задолженности по налогам, сборам и иным обязательным платежам в бюджеты бюджетной системы Российской Федерации, срок исполнения по которым наступил в соответствии с законодательством Российской Федерации (за исключением отсроченной, рассроченной, в том числе в порядке реструктуризации, приостановленной к</w:t>
      </w:r>
      <w:proofErr w:type="gramEnd"/>
      <w:r>
        <w:rPr>
          <w:rFonts w:ascii="Times New Roman" w:hAnsi="Times New Roman" w:cs="Times New Roman"/>
          <w:color w:val="000000" w:themeColor="text1"/>
          <w:sz w:val="28"/>
          <w:szCs w:val="28"/>
        </w:rPr>
        <w:t xml:space="preserve"> взысканию), Организатор аукциона получает самостоятельно и приобщает к документам, представленным заявителем.</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Документы, указанные в настоящем пункте, могут быть представлены заявителем по собственной инициативе.</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 Организатор аукциона в течение 10 (десяти) календарных дней со дня поступления заявления о заключении Договора на новый срок рассматривает заявление и прилагаемые к нему документы и не позднее дня окончания указанного срока совершает одно из следующих действий:</w:t>
      </w:r>
    </w:p>
    <w:p w:rsidR="001877BE" w:rsidRDefault="00A40DCF">
      <w:pPr>
        <w:pStyle w:val="ConsPlusNormal"/>
        <w:ind w:firstLine="540"/>
        <w:jc w:val="both"/>
      </w:pPr>
      <w:r>
        <w:rPr>
          <w:rFonts w:ascii="Times New Roman" w:hAnsi="Times New Roman" w:cs="Times New Roman"/>
          <w:color w:val="000000" w:themeColor="text1"/>
          <w:sz w:val="28"/>
          <w:szCs w:val="28"/>
        </w:rPr>
        <w:t>1) осуществляет подготовку проекта Соглашения к Договору на новый срок в трех экземплярах, их подписание и направление заявителю;</w:t>
      </w:r>
    </w:p>
    <w:p w:rsidR="001877BE" w:rsidRDefault="00A40DCF">
      <w:pPr>
        <w:pStyle w:val="ConsPlusNormal"/>
        <w:ind w:firstLine="540"/>
        <w:jc w:val="both"/>
      </w:pPr>
      <w:r>
        <w:rPr>
          <w:rFonts w:ascii="Times New Roman" w:hAnsi="Times New Roman" w:cs="Times New Roman"/>
          <w:color w:val="000000" w:themeColor="text1"/>
          <w:sz w:val="28"/>
          <w:szCs w:val="28"/>
        </w:rPr>
        <w:t>2) отказывает в заключени</w:t>
      </w:r>
      <w:proofErr w:type="gramStart"/>
      <w:r>
        <w:rPr>
          <w:rFonts w:ascii="Times New Roman" w:hAnsi="Times New Roman" w:cs="Times New Roman"/>
          <w:color w:val="000000" w:themeColor="text1"/>
          <w:sz w:val="28"/>
          <w:szCs w:val="28"/>
        </w:rPr>
        <w:t>и</w:t>
      </w:r>
      <w:proofErr w:type="gramEnd"/>
      <w:r>
        <w:rPr>
          <w:rFonts w:ascii="Times New Roman" w:hAnsi="Times New Roman" w:cs="Times New Roman"/>
          <w:color w:val="000000" w:themeColor="text1"/>
          <w:sz w:val="28"/>
          <w:szCs w:val="28"/>
        </w:rPr>
        <w:t xml:space="preserve"> Соглашения к Договору на новый срок при наличии оснований, предусмотренных </w:t>
      </w:r>
      <w:hyperlink w:anchor="P101">
        <w:r>
          <w:rPr>
            <w:rFonts w:ascii="Times New Roman" w:hAnsi="Times New Roman" w:cs="Times New Roman"/>
            <w:color w:val="000000" w:themeColor="text1"/>
            <w:sz w:val="28"/>
            <w:szCs w:val="28"/>
          </w:rPr>
          <w:t>п. 11 раздела III</w:t>
        </w:r>
      </w:hyperlink>
      <w:r>
        <w:rPr>
          <w:rFonts w:ascii="Times New Roman" w:hAnsi="Times New Roman" w:cs="Times New Roman"/>
          <w:color w:val="000000" w:themeColor="text1"/>
          <w:sz w:val="28"/>
          <w:szCs w:val="28"/>
        </w:rPr>
        <w:t xml:space="preserve"> настоящего Положения, и направляет принятое решение заявителю. В указанном решении должны быть указаны все основания отказа.</w:t>
      </w:r>
    </w:p>
    <w:p w:rsidR="001877BE" w:rsidRDefault="00A40DCF">
      <w:pPr>
        <w:pStyle w:val="ConsPlusNormal"/>
        <w:ind w:firstLine="540"/>
        <w:jc w:val="both"/>
      </w:pPr>
      <w:r>
        <w:rPr>
          <w:rFonts w:ascii="Times New Roman" w:hAnsi="Times New Roman" w:cs="Times New Roman"/>
          <w:color w:val="000000" w:themeColor="text1"/>
          <w:sz w:val="28"/>
          <w:szCs w:val="28"/>
        </w:rPr>
        <w:t>Экземпляры Соглашения к Договору на новый срок, направленные (выданные) заявителю, должны быть им подписаны и представлены Организатору аукциона не позднее чем в течение 10 (десяти) календарных дней со дня получения заявителем указанных проектов.</w:t>
      </w:r>
    </w:p>
    <w:p w:rsidR="001877BE" w:rsidRDefault="00A40DCF">
      <w:pPr>
        <w:pStyle w:val="ConsPlusNormal"/>
        <w:ind w:firstLine="540"/>
        <w:jc w:val="both"/>
      </w:pPr>
      <w:r>
        <w:rPr>
          <w:rFonts w:ascii="Times New Roman" w:hAnsi="Times New Roman" w:cs="Times New Roman"/>
          <w:color w:val="000000" w:themeColor="text1"/>
          <w:sz w:val="28"/>
          <w:szCs w:val="28"/>
        </w:rPr>
        <w:t xml:space="preserve">При отказе хозяйствующему субъекту от использования преимущественного права, а также при пропуске срока, установленного для выражения волеизъявления о реализации преимущественного права, право на заключение Договора выставляется на аукцион в соответствии с </w:t>
      </w:r>
      <w:hyperlink w:anchor="P170">
        <w:r>
          <w:rPr>
            <w:rFonts w:ascii="Times New Roman" w:hAnsi="Times New Roman" w:cs="Times New Roman"/>
            <w:color w:val="000000" w:themeColor="text1"/>
            <w:sz w:val="28"/>
            <w:szCs w:val="28"/>
          </w:rPr>
          <w:t>разделами V</w:t>
        </w:r>
      </w:hyperlink>
      <w:r>
        <w:rPr>
          <w:rFonts w:ascii="Times New Roman" w:hAnsi="Times New Roman" w:cs="Times New Roman"/>
          <w:color w:val="000000" w:themeColor="text1"/>
          <w:sz w:val="28"/>
          <w:szCs w:val="28"/>
        </w:rPr>
        <w:t xml:space="preserve">, </w:t>
      </w:r>
      <w:hyperlink w:anchor="P217">
        <w:r>
          <w:rPr>
            <w:rFonts w:ascii="Times New Roman" w:hAnsi="Times New Roman" w:cs="Times New Roman"/>
            <w:color w:val="000000" w:themeColor="text1"/>
            <w:sz w:val="28"/>
            <w:szCs w:val="28"/>
          </w:rPr>
          <w:t>VI</w:t>
        </w:r>
      </w:hyperlink>
      <w:r>
        <w:rPr>
          <w:rFonts w:ascii="Times New Roman" w:hAnsi="Times New Roman" w:cs="Times New Roman"/>
          <w:color w:val="000000" w:themeColor="text1"/>
          <w:sz w:val="28"/>
          <w:szCs w:val="28"/>
        </w:rPr>
        <w:t xml:space="preserve"> настоящего Положения.</w:t>
      </w:r>
    </w:p>
    <w:p w:rsidR="001877BE" w:rsidRDefault="00A40DCF">
      <w:pPr>
        <w:pStyle w:val="ConsPlusNormal"/>
        <w:ind w:firstLine="540"/>
        <w:jc w:val="both"/>
      </w:pPr>
      <w:bookmarkStart w:id="4" w:name="P101"/>
      <w:bookmarkEnd w:id="4"/>
      <w:r>
        <w:rPr>
          <w:rFonts w:ascii="Times New Roman" w:hAnsi="Times New Roman" w:cs="Times New Roman"/>
          <w:color w:val="000000" w:themeColor="text1"/>
          <w:sz w:val="28"/>
          <w:szCs w:val="28"/>
        </w:rPr>
        <w:t>11. Отказ хозяйствующему субъекту от использования преимущественного права на заключение Договора осуществляется по следующим основаниям:</w:t>
      </w:r>
    </w:p>
    <w:p w:rsidR="001877BE" w:rsidRDefault="00A40DCF">
      <w:pPr>
        <w:pStyle w:val="ConsPlusNormal"/>
        <w:ind w:firstLine="540"/>
        <w:jc w:val="both"/>
      </w:pPr>
      <w:r>
        <w:rPr>
          <w:rFonts w:ascii="Times New Roman" w:hAnsi="Times New Roman" w:cs="Times New Roman"/>
          <w:color w:val="000000" w:themeColor="text1"/>
          <w:sz w:val="28"/>
          <w:szCs w:val="28"/>
        </w:rPr>
        <w:t xml:space="preserve">1) заявление подано с нарушением требований, установленных </w:t>
      </w:r>
      <w:hyperlink w:anchor="P82">
        <w:r>
          <w:rPr>
            <w:rFonts w:ascii="Times New Roman" w:hAnsi="Times New Roman" w:cs="Times New Roman"/>
            <w:color w:val="000000" w:themeColor="text1"/>
            <w:sz w:val="28"/>
            <w:szCs w:val="28"/>
          </w:rPr>
          <w:t>п. 7</w:t>
        </w:r>
      </w:hyperlink>
      <w:r>
        <w:rPr>
          <w:rFonts w:ascii="Times New Roman" w:hAnsi="Times New Roman" w:cs="Times New Roman"/>
          <w:color w:val="000000" w:themeColor="text1"/>
          <w:sz w:val="28"/>
          <w:szCs w:val="28"/>
        </w:rPr>
        <w:t xml:space="preserve"> и </w:t>
      </w:r>
      <w:hyperlink w:anchor="P90">
        <w:r>
          <w:rPr>
            <w:rFonts w:ascii="Times New Roman" w:hAnsi="Times New Roman" w:cs="Times New Roman"/>
            <w:color w:val="000000" w:themeColor="text1"/>
            <w:sz w:val="28"/>
            <w:szCs w:val="28"/>
          </w:rPr>
          <w:t>8 раздела III</w:t>
        </w:r>
      </w:hyperlink>
      <w:r>
        <w:rPr>
          <w:rFonts w:ascii="Times New Roman" w:hAnsi="Times New Roman" w:cs="Times New Roman"/>
          <w:color w:val="000000" w:themeColor="text1"/>
          <w:sz w:val="28"/>
          <w:szCs w:val="28"/>
        </w:rPr>
        <w:t xml:space="preserve"> настоящего Положения;</w:t>
      </w:r>
    </w:p>
    <w:p w:rsidR="001877BE" w:rsidRDefault="00A40DCF">
      <w:pPr>
        <w:pStyle w:val="ConsPlusNormal"/>
        <w:ind w:firstLine="540"/>
        <w:jc w:val="both"/>
      </w:pPr>
      <w:r>
        <w:rPr>
          <w:rFonts w:ascii="Times New Roman" w:hAnsi="Times New Roman" w:cs="Times New Roman"/>
          <w:color w:val="000000" w:themeColor="text1"/>
          <w:sz w:val="28"/>
          <w:szCs w:val="28"/>
        </w:rPr>
        <w:t>2) представление заявителем недостоверных сведений;</w:t>
      </w:r>
    </w:p>
    <w:p w:rsidR="001877BE" w:rsidRDefault="00A40DCF">
      <w:pPr>
        <w:pStyle w:val="ConsPlusNormal"/>
        <w:ind w:firstLine="540"/>
        <w:jc w:val="both"/>
      </w:pPr>
      <w:r>
        <w:rPr>
          <w:rFonts w:ascii="Times New Roman" w:hAnsi="Times New Roman" w:cs="Times New Roman"/>
          <w:color w:val="000000" w:themeColor="text1"/>
          <w:sz w:val="28"/>
          <w:szCs w:val="28"/>
        </w:rPr>
        <w:t>3) наличие на момент обращения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1877BE" w:rsidRDefault="00A40DCF">
      <w:pPr>
        <w:pStyle w:val="ConsPlusNormal"/>
        <w:ind w:firstLine="540"/>
        <w:jc w:val="both"/>
      </w:pPr>
      <w:r>
        <w:rPr>
          <w:rFonts w:ascii="Times New Roman" w:hAnsi="Times New Roman" w:cs="Times New Roman"/>
          <w:color w:val="000000" w:themeColor="text1"/>
          <w:sz w:val="28"/>
          <w:szCs w:val="28"/>
        </w:rPr>
        <w:t>4) место размещения НТО на момент обращения не предусмотрено утвержденной Схемой;</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 указанная в заявлении специализация (ассортимент реализуемой продукции) НТО не соответствует специализации, указанной в Схеме в отношении испрашиваемого места размещения НТО;</w:t>
      </w:r>
    </w:p>
    <w:p w:rsidR="001877BE" w:rsidRDefault="00A40DCF">
      <w:pPr>
        <w:pStyle w:val="ConsPlusNormal"/>
        <w:ind w:firstLine="540"/>
        <w:jc w:val="both"/>
      </w:pPr>
      <w:r>
        <w:rPr>
          <w:rFonts w:ascii="Times New Roman" w:hAnsi="Times New Roman" w:cs="Times New Roman"/>
          <w:color w:val="000000" w:themeColor="text1"/>
          <w:sz w:val="28"/>
          <w:szCs w:val="28"/>
        </w:rPr>
        <w:t>6) неоднократное (более двух раз) выявление нарушений, установленных законодательством Российской Федерации, торговых, санитарных, противопожарных норм и правил, а также правил благоустройства  территории города Бердска, утвержденным решением Совета депутатов города Бердска от 24.04.2025 № 365;</w:t>
      </w:r>
    </w:p>
    <w:p w:rsidR="001877BE" w:rsidRDefault="00A40DCF">
      <w:pPr>
        <w:pStyle w:val="ConsPlusNormal"/>
        <w:ind w:firstLine="540"/>
        <w:jc w:val="both"/>
      </w:pPr>
      <w:r>
        <w:rPr>
          <w:rFonts w:ascii="Times New Roman" w:hAnsi="Times New Roman" w:cs="Times New Roman"/>
          <w:color w:val="000000" w:themeColor="text1"/>
          <w:sz w:val="28"/>
          <w:szCs w:val="28"/>
        </w:rPr>
        <w:t xml:space="preserve">7) несоответствие </w:t>
      </w:r>
      <w:proofErr w:type="gramStart"/>
      <w:r>
        <w:rPr>
          <w:rFonts w:ascii="Times New Roman" w:hAnsi="Times New Roman" w:cs="Times New Roman"/>
          <w:color w:val="000000" w:themeColor="text1"/>
          <w:sz w:val="28"/>
          <w:szCs w:val="28"/>
        </w:rPr>
        <w:t>архитектурному решению</w:t>
      </w:r>
      <w:proofErr w:type="gramEnd"/>
      <w:r>
        <w:rPr>
          <w:rFonts w:ascii="Times New Roman" w:hAnsi="Times New Roman" w:cs="Times New Roman"/>
          <w:color w:val="000000" w:themeColor="text1"/>
          <w:sz w:val="28"/>
          <w:szCs w:val="28"/>
        </w:rPr>
        <w:t xml:space="preserve"> типовых эскизных проектов НТО в соответствии с решением Совета депутатов города Бердска от 10.11.2022 № 120 «Об утверждении Положения об архитектурно — художественном оформлении города Бердска»;</w:t>
      </w:r>
    </w:p>
    <w:p w:rsidR="001877BE" w:rsidRDefault="00A40DCF">
      <w:pPr>
        <w:pStyle w:val="ConsPlusNormal"/>
        <w:ind w:firstLine="540"/>
        <w:jc w:val="both"/>
      </w:pPr>
      <w:r>
        <w:rPr>
          <w:rFonts w:ascii="Times New Roman" w:hAnsi="Times New Roman" w:cs="Times New Roman"/>
          <w:color w:val="000000" w:themeColor="text1"/>
          <w:sz w:val="28"/>
          <w:szCs w:val="28"/>
        </w:rPr>
        <w:t>8) наличие задолженности перед бюджетом города Бердска по налоговым и неналоговым платежам, в том числе по ранее заключенному Договору.</w:t>
      </w:r>
    </w:p>
    <w:p w:rsidR="001877BE" w:rsidRDefault="00A40DCF">
      <w:pPr>
        <w:pStyle w:val="ConsPlusNormal"/>
        <w:ind w:firstLine="540"/>
        <w:jc w:val="both"/>
      </w:pPr>
      <w:r>
        <w:rPr>
          <w:rFonts w:ascii="Times New Roman" w:hAnsi="Times New Roman" w:cs="Times New Roman"/>
          <w:color w:val="000000" w:themeColor="text1"/>
          <w:sz w:val="28"/>
          <w:szCs w:val="28"/>
        </w:rPr>
        <w:t xml:space="preserve">12. При продаже НТО иному субъекту не допускается передача или уступка прав по Договору третьим лицам. </w:t>
      </w:r>
    </w:p>
    <w:p w:rsidR="001877BE" w:rsidRDefault="001877BE">
      <w:pPr>
        <w:pStyle w:val="ConsPlusNormal"/>
        <w:ind w:firstLine="540"/>
        <w:jc w:val="both"/>
        <w:rPr>
          <w:rFonts w:ascii="Times New Roman" w:hAnsi="Times New Roman" w:cs="Times New Roman"/>
          <w:color w:val="000000" w:themeColor="text1"/>
          <w:sz w:val="28"/>
          <w:szCs w:val="28"/>
        </w:rPr>
      </w:pPr>
    </w:p>
    <w:p w:rsidR="001877BE" w:rsidRDefault="00A40DCF">
      <w:pPr>
        <w:pStyle w:val="ConsPlusNormal"/>
        <w:ind w:firstLine="540"/>
        <w:jc w:val="center"/>
        <w:rPr>
          <w:b/>
          <w:bCs/>
        </w:rPr>
      </w:pPr>
      <w:r>
        <w:rPr>
          <w:rFonts w:ascii="Times New Roman" w:hAnsi="Times New Roman" w:cs="Times New Roman"/>
          <w:b/>
          <w:bCs/>
          <w:color w:val="000000" w:themeColor="text1"/>
          <w:sz w:val="28"/>
          <w:szCs w:val="28"/>
        </w:rPr>
        <w:t>IV. Методика расчета начальной цены права на размещение НТО</w:t>
      </w:r>
    </w:p>
    <w:p w:rsidR="001877BE" w:rsidRDefault="001877BE">
      <w:pPr>
        <w:pStyle w:val="ConsPlusTitle"/>
        <w:jc w:val="center"/>
        <w:outlineLvl w:val="1"/>
        <w:rPr>
          <w:rFonts w:ascii="Times New Roman" w:hAnsi="Times New Roman" w:cs="Times New Roman"/>
          <w:color w:val="000000" w:themeColor="text1"/>
          <w:sz w:val="28"/>
          <w:szCs w:val="28"/>
        </w:rPr>
      </w:pP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Настоящая методика устанавливает порядок расчета начальной цены права на размещение НТО на территории города Бердска (далее - плата за право на размещение НТО).</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Начальная цена платы за право на размещение НТО определяется по формуле:</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в случае, если период функционирования НТО указан в Схеме - постоянно (год):</w:t>
      </w:r>
    </w:p>
    <w:p w:rsidR="001877BE" w:rsidRDefault="001877BE">
      <w:pPr>
        <w:pStyle w:val="ConsPlusNormal"/>
        <w:ind w:firstLine="540"/>
        <w:jc w:val="both"/>
        <w:rPr>
          <w:rFonts w:ascii="Times New Roman" w:hAnsi="Times New Roman" w:cs="Times New Roman"/>
          <w:color w:val="000000" w:themeColor="text1"/>
          <w:sz w:val="28"/>
          <w:szCs w:val="28"/>
        </w:rPr>
      </w:pPr>
    </w:p>
    <w:p w:rsidR="001877BE" w:rsidRDefault="00A40DCF">
      <w:pPr>
        <w:pStyle w:val="ConsPlusNormal"/>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НЦ = СЗ </w:t>
      </w:r>
      <w:proofErr w:type="spellStart"/>
      <w:r>
        <w:rPr>
          <w:rFonts w:ascii="Times New Roman" w:hAnsi="Times New Roman" w:cs="Times New Roman"/>
          <w:color w:val="000000" w:themeColor="text1"/>
          <w:sz w:val="28"/>
          <w:szCs w:val="28"/>
        </w:rPr>
        <w:t>x</w:t>
      </w:r>
      <w:proofErr w:type="spellEnd"/>
      <w:r>
        <w:rPr>
          <w:rFonts w:ascii="Times New Roman" w:hAnsi="Times New Roman" w:cs="Times New Roman"/>
          <w:color w:val="000000" w:themeColor="text1"/>
          <w:sz w:val="28"/>
          <w:szCs w:val="28"/>
        </w:rPr>
        <w:t xml:space="preserve"> S </w:t>
      </w:r>
      <w:proofErr w:type="spellStart"/>
      <w:r>
        <w:rPr>
          <w:rFonts w:ascii="Times New Roman" w:hAnsi="Times New Roman" w:cs="Times New Roman"/>
          <w:color w:val="000000" w:themeColor="text1"/>
          <w:sz w:val="28"/>
          <w:szCs w:val="28"/>
        </w:rPr>
        <w:t>x</w:t>
      </w:r>
      <w:proofErr w:type="spellEnd"/>
      <w:r>
        <w:rPr>
          <w:rFonts w:ascii="Times New Roman" w:hAnsi="Times New Roman" w:cs="Times New Roman"/>
          <w:color w:val="000000" w:themeColor="text1"/>
          <w:sz w:val="28"/>
          <w:szCs w:val="28"/>
        </w:rPr>
        <w:t xml:space="preserve"> К</w:t>
      </w:r>
      <w:proofErr w:type="gramStart"/>
      <w:r>
        <w:rPr>
          <w:rFonts w:ascii="Times New Roman" w:hAnsi="Times New Roman" w:cs="Times New Roman"/>
          <w:color w:val="000000" w:themeColor="text1"/>
          <w:sz w:val="28"/>
          <w:szCs w:val="28"/>
        </w:rPr>
        <w:t>1</w:t>
      </w:r>
      <w:proofErr w:type="gram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x</w:t>
      </w:r>
      <w:proofErr w:type="spellEnd"/>
      <w:r>
        <w:rPr>
          <w:rFonts w:ascii="Times New Roman" w:hAnsi="Times New Roman" w:cs="Times New Roman"/>
          <w:color w:val="000000" w:themeColor="text1"/>
          <w:sz w:val="28"/>
          <w:szCs w:val="28"/>
        </w:rPr>
        <w:t xml:space="preserve"> К2;</w:t>
      </w:r>
    </w:p>
    <w:p w:rsidR="001877BE" w:rsidRDefault="001877BE">
      <w:pPr>
        <w:pStyle w:val="ConsPlusNormal"/>
        <w:ind w:firstLine="540"/>
        <w:jc w:val="both"/>
        <w:rPr>
          <w:rFonts w:ascii="Times New Roman" w:hAnsi="Times New Roman" w:cs="Times New Roman"/>
          <w:color w:val="000000" w:themeColor="text1"/>
          <w:sz w:val="28"/>
          <w:szCs w:val="28"/>
        </w:rPr>
      </w:pP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в случае, если период функционирования НТО указан в Схеме - сезонно (месяц):</w:t>
      </w:r>
    </w:p>
    <w:p w:rsidR="001877BE" w:rsidRDefault="001877BE">
      <w:pPr>
        <w:pStyle w:val="ConsPlusNormal"/>
        <w:ind w:firstLine="540"/>
        <w:jc w:val="both"/>
        <w:rPr>
          <w:rFonts w:ascii="Times New Roman" w:hAnsi="Times New Roman" w:cs="Times New Roman"/>
          <w:color w:val="000000" w:themeColor="text1"/>
          <w:sz w:val="28"/>
          <w:szCs w:val="28"/>
        </w:rPr>
      </w:pPr>
    </w:p>
    <w:p w:rsidR="001877BE" w:rsidRDefault="00A40DCF">
      <w:pPr>
        <w:pStyle w:val="ConsPlusNormal"/>
        <w:jc w:val="center"/>
        <w:rPr>
          <w:rFonts w:ascii="Times New Roman" w:hAnsi="Times New Roman" w:cs="Times New Roman"/>
          <w:color w:val="000000" w:themeColor="text1"/>
          <w:sz w:val="28"/>
          <w:szCs w:val="28"/>
        </w:rPr>
      </w:pPr>
      <w:r>
        <w:rPr>
          <w:noProof/>
        </w:rPr>
        <w:drawing>
          <wp:inline distT="0" distB="0" distL="0" distR="0">
            <wp:extent cx="1818640" cy="435610"/>
            <wp:effectExtent l="0" t="0" r="0" b="0"/>
            <wp:docPr id="1"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нсультант Плюс"/>
                    <pic:cNvPicPr>
                      <a:picLocks noChangeAspect="1" noChangeArrowheads="1"/>
                    </pic:cNvPicPr>
                  </pic:nvPicPr>
                  <pic:blipFill>
                    <a:blip r:embed="rId13" cstate="print"/>
                    <a:stretch>
                      <a:fillRect/>
                    </a:stretch>
                  </pic:blipFill>
                  <pic:spPr bwMode="auto">
                    <a:xfrm>
                      <a:off x="0" y="0"/>
                      <a:ext cx="1818640" cy="435610"/>
                    </a:xfrm>
                    <a:prstGeom prst="rect">
                      <a:avLst/>
                    </a:prstGeom>
                  </pic:spPr>
                </pic:pic>
              </a:graphicData>
            </a:graphic>
          </wp:inline>
        </w:drawing>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Условные обозначения:</w:t>
      </w:r>
    </w:p>
    <w:p w:rsidR="001877BE" w:rsidRDefault="00A40DCF">
      <w:pPr>
        <w:pStyle w:val="ConsPlusNormal"/>
        <w:spacing w:before="220"/>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НЦ - начальная цена платы за право на размещение НТО (руб.);</w:t>
      </w:r>
    </w:p>
    <w:p w:rsidR="001877BE" w:rsidRDefault="00A40DCF">
      <w:pPr>
        <w:pStyle w:val="ConsPlusNormal"/>
        <w:spacing w:before="220"/>
        <w:ind w:firstLine="540"/>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 xml:space="preserve">- СЗ - средний уровень кадастровой стоимости земель населенных пунктов по муниципальным районам (городским округам) Новосибирской области, в соответствии с </w:t>
      </w:r>
      <w:hyperlink r:id="rId14">
        <w:r>
          <w:rPr>
            <w:rFonts w:ascii="Times New Roman" w:hAnsi="Times New Roman" w:cs="Times New Roman"/>
            <w:color w:val="000000" w:themeColor="text1"/>
            <w:sz w:val="28"/>
            <w:szCs w:val="28"/>
          </w:rPr>
          <w:t>приказом</w:t>
        </w:r>
      </w:hyperlink>
      <w:r>
        <w:rPr>
          <w:rFonts w:ascii="Times New Roman" w:hAnsi="Times New Roman" w:cs="Times New Roman"/>
          <w:color w:val="000000" w:themeColor="text1"/>
          <w:sz w:val="28"/>
          <w:szCs w:val="28"/>
        </w:rPr>
        <w:t xml:space="preserve"> департамента имущества и земельных отношений Новосибирской области от 28.10.2021 № 4003 «Об утверждении результатов определения кадастровой стоимости земельных участков из категории земель населенных пунктов, расположенных на территории Новосибирской области, и среднего уровня кадастровой стоимости земель населенных пунктов по муниципальным районам (городским округам</w:t>
      </w:r>
      <w:proofErr w:type="gramEnd"/>
      <w:r>
        <w:rPr>
          <w:rFonts w:ascii="Times New Roman" w:hAnsi="Times New Roman" w:cs="Times New Roman"/>
          <w:color w:val="000000" w:themeColor="text1"/>
          <w:sz w:val="28"/>
          <w:szCs w:val="28"/>
        </w:rPr>
        <w:t>) Новосибирской области» (руб.);</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S - площадь НТО (в кв. м);</w:t>
      </w:r>
    </w:p>
    <w:p w:rsidR="001877BE" w:rsidRDefault="00A40DCF">
      <w:pPr>
        <w:pStyle w:val="ConsPlusNormal"/>
        <w:ind w:firstLine="540"/>
        <w:jc w:val="both"/>
      </w:pPr>
      <w:r>
        <w:rPr>
          <w:rFonts w:ascii="Times New Roman" w:hAnsi="Times New Roman" w:cs="Times New Roman"/>
          <w:color w:val="000000" w:themeColor="text1"/>
          <w:sz w:val="28"/>
          <w:szCs w:val="28"/>
        </w:rPr>
        <w:t>- К</w:t>
      </w:r>
      <w:proofErr w:type="gramStart"/>
      <w:r>
        <w:rPr>
          <w:rFonts w:ascii="Times New Roman" w:hAnsi="Times New Roman" w:cs="Times New Roman"/>
          <w:color w:val="000000" w:themeColor="text1"/>
          <w:sz w:val="28"/>
          <w:szCs w:val="28"/>
        </w:rPr>
        <w:t>1</w:t>
      </w:r>
      <w:proofErr w:type="gramEnd"/>
      <w:r>
        <w:rPr>
          <w:rFonts w:ascii="Times New Roman" w:hAnsi="Times New Roman" w:cs="Times New Roman"/>
          <w:color w:val="000000" w:themeColor="text1"/>
          <w:sz w:val="28"/>
          <w:szCs w:val="28"/>
        </w:rPr>
        <w:t xml:space="preserve"> - коэффициент, учитывающий специализацию и площадь НТО, определяется по </w:t>
      </w:r>
      <w:hyperlink w:anchor="P135">
        <w:r>
          <w:rPr>
            <w:rFonts w:ascii="Times New Roman" w:hAnsi="Times New Roman" w:cs="Times New Roman"/>
            <w:color w:val="000000" w:themeColor="text1"/>
            <w:sz w:val="28"/>
            <w:szCs w:val="28"/>
          </w:rPr>
          <w:t>таблице 1</w:t>
        </w:r>
      </w:hyperlink>
      <w:r>
        <w:rPr>
          <w:rFonts w:ascii="Times New Roman" w:hAnsi="Times New Roman" w:cs="Times New Roman"/>
          <w:color w:val="000000" w:themeColor="text1"/>
          <w:sz w:val="28"/>
          <w:szCs w:val="28"/>
        </w:rPr>
        <w:t>;</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К</w:t>
      </w:r>
      <w:proofErr w:type="gramStart"/>
      <w:r>
        <w:rPr>
          <w:rFonts w:ascii="Times New Roman" w:hAnsi="Times New Roman" w:cs="Times New Roman"/>
          <w:color w:val="000000" w:themeColor="text1"/>
          <w:sz w:val="28"/>
          <w:szCs w:val="28"/>
        </w:rPr>
        <w:t>2</w:t>
      </w:r>
      <w:proofErr w:type="gramEnd"/>
      <w:r>
        <w:rPr>
          <w:rFonts w:ascii="Times New Roman" w:hAnsi="Times New Roman" w:cs="Times New Roman"/>
          <w:color w:val="000000" w:themeColor="text1"/>
          <w:sz w:val="28"/>
          <w:szCs w:val="28"/>
        </w:rPr>
        <w:t xml:space="preserve"> - коэффициент, учитывающий инфляцию потребительских цен (соответствующий предыдущему году);</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Т - период функционирования НТО (мес.).</w:t>
      </w:r>
    </w:p>
    <w:p w:rsidR="001877BE" w:rsidRDefault="001877BE">
      <w:pPr>
        <w:pStyle w:val="ConsPlusNormal"/>
        <w:ind w:firstLine="709"/>
        <w:jc w:val="right"/>
        <w:rPr>
          <w:rFonts w:ascii="Times New Roman" w:hAnsi="Times New Roman" w:cs="Times New Roman"/>
          <w:color w:val="000000" w:themeColor="text1"/>
          <w:sz w:val="28"/>
          <w:szCs w:val="28"/>
        </w:rPr>
      </w:pPr>
    </w:p>
    <w:p w:rsidR="001877BE" w:rsidRDefault="00A40DCF">
      <w:pPr>
        <w:pStyle w:val="ConsPlusNormal"/>
        <w:ind w:firstLine="709"/>
        <w:jc w:val="right"/>
      </w:pPr>
      <w:r>
        <w:rPr>
          <w:rFonts w:ascii="Times New Roman" w:hAnsi="Times New Roman" w:cs="Times New Roman"/>
          <w:color w:val="000000" w:themeColor="text1"/>
          <w:sz w:val="28"/>
          <w:szCs w:val="28"/>
        </w:rPr>
        <w:t>Таблица 1</w:t>
      </w:r>
    </w:p>
    <w:p w:rsidR="001877BE" w:rsidRDefault="001877BE">
      <w:pPr>
        <w:pStyle w:val="ConsPlusNormal"/>
        <w:ind w:firstLine="709"/>
        <w:jc w:val="right"/>
        <w:rPr>
          <w:rFonts w:ascii="Times New Roman" w:hAnsi="Times New Roman" w:cs="Times New Roman"/>
          <w:color w:val="000000" w:themeColor="text1"/>
          <w:sz w:val="28"/>
          <w:szCs w:val="28"/>
        </w:rPr>
      </w:pPr>
    </w:p>
    <w:tbl>
      <w:tblPr>
        <w:tblW w:w="9701" w:type="dxa"/>
        <w:tblInd w:w="62" w:type="dxa"/>
        <w:tblLayout w:type="fixed"/>
        <w:tblCellMar>
          <w:top w:w="102" w:type="dxa"/>
          <w:left w:w="62" w:type="dxa"/>
          <w:bottom w:w="102" w:type="dxa"/>
          <w:right w:w="62" w:type="dxa"/>
        </w:tblCellMar>
        <w:tblLook w:val="04A0"/>
      </w:tblPr>
      <w:tblGrid>
        <w:gridCol w:w="6158"/>
        <w:gridCol w:w="850"/>
        <w:gridCol w:w="992"/>
        <w:gridCol w:w="987"/>
        <w:gridCol w:w="714"/>
      </w:tblGrid>
      <w:tr w:rsidR="001877BE" w:rsidRPr="004D5528" w:rsidTr="004D5528">
        <w:trPr>
          <w:trHeight w:val="20"/>
        </w:trPr>
        <w:tc>
          <w:tcPr>
            <w:tcW w:w="6158" w:type="dxa"/>
            <w:tcBorders>
              <w:top w:val="single" w:sz="4" w:space="0" w:color="000000"/>
              <w:left w:val="single" w:sz="4" w:space="0" w:color="000000"/>
              <w:bottom w:val="single" w:sz="4" w:space="0" w:color="000000"/>
              <w:right w:val="single" w:sz="4" w:space="0" w:color="000000"/>
            </w:tcBorders>
            <w:vAlign w:val="center"/>
          </w:tcPr>
          <w:p w:rsidR="001877BE" w:rsidRPr="004D5528" w:rsidRDefault="00A40DCF">
            <w:pPr>
              <w:pStyle w:val="ConsPlusNormal"/>
              <w:jc w:val="center"/>
              <w:rPr>
                <w:rFonts w:ascii="Times New Roman" w:hAnsi="Times New Roman" w:cs="Times New Roman"/>
                <w:color w:val="000000" w:themeColor="text1"/>
                <w:sz w:val="24"/>
                <w:szCs w:val="24"/>
              </w:rPr>
            </w:pPr>
            <w:r w:rsidRPr="004D5528">
              <w:rPr>
                <w:rFonts w:ascii="Times New Roman" w:hAnsi="Times New Roman" w:cs="Times New Roman"/>
                <w:color w:val="000000" w:themeColor="text1"/>
                <w:sz w:val="24"/>
                <w:szCs w:val="24"/>
              </w:rPr>
              <w:t>Специализация и (или) тип НТО</w:t>
            </w:r>
          </w:p>
        </w:tc>
        <w:tc>
          <w:tcPr>
            <w:tcW w:w="3543" w:type="dxa"/>
            <w:gridSpan w:val="4"/>
            <w:tcBorders>
              <w:top w:val="single" w:sz="4" w:space="0" w:color="000000"/>
              <w:left w:val="single" w:sz="4" w:space="0" w:color="000000"/>
              <w:bottom w:val="single" w:sz="4" w:space="0" w:color="000000"/>
              <w:right w:val="single" w:sz="4" w:space="0" w:color="000000"/>
            </w:tcBorders>
            <w:vAlign w:val="center"/>
          </w:tcPr>
          <w:p w:rsidR="001877BE" w:rsidRPr="004D5528" w:rsidRDefault="00A40DCF">
            <w:pPr>
              <w:pStyle w:val="ConsPlusNormal"/>
              <w:jc w:val="center"/>
              <w:rPr>
                <w:rFonts w:ascii="Times New Roman" w:hAnsi="Times New Roman" w:cs="Times New Roman"/>
                <w:color w:val="000000" w:themeColor="text1"/>
                <w:sz w:val="24"/>
                <w:szCs w:val="24"/>
              </w:rPr>
            </w:pPr>
            <w:r w:rsidRPr="004D5528">
              <w:rPr>
                <w:rFonts w:ascii="Times New Roman" w:hAnsi="Times New Roman" w:cs="Times New Roman"/>
                <w:color w:val="000000" w:themeColor="text1"/>
                <w:sz w:val="24"/>
                <w:szCs w:val="24"/>
              </w:rPr>
              <w:t>Значение коэффициента К</w:t>
            </w:r>
            <w:proofErr w:type="gramStart"/>
            <w:r w:rsidRPr="004D5528">
              <w:rPr>
                <w:rFonts w:ascii="Times New Roman" w:hAnsi="Times New Roman" w:cs="Times New Roman"/>
                <w:color w:val="000000" w:themeColor="text1"/>
                <w:sz w:val="24"/>
                <w:szCs w:val="24"/>
              </w:rPr>
              <w:t>1</w:t>
            </w:r>
            <w:proofErr w:type="gramEnd"/>
          </w:p>
        </w:tc>
      </w:tr>
      <w:tr w:rsidR="001877BE" w:rsidRPr="004D5528" w:rsidTr="004D5528">
        <w:trPr>
          <w:trHeight w:val="20"/>
        </w:trPr>
        <w:tc>
          <w:tcPr>
            <w:tcW w:w="6158" w:type="dxa"/>
            <w:tcBorders>
              <w:top w:val="single" w:sz="4" w:space="0" w:color="000000"/>
              <w:left w:val="single" w:sz="4" w:space="0" w:color="000000"/>
              <w:bottom w:val="single" w:sz="4" w:space="0" w:color="000000"/>
              <w:right w:val="single" w:sz="4" w:space="0" w:color="000000"/>
            </w:tcBorders>
          </w:tcPr>
          <w:p w:rsidR="001877BE" w:rsidRPr="004D5528" w:rsidRDefault="00A40DCF">
            <w:pPr>
              <w:pStyle w:val="ConsPlusNormal"/>
              <w:jc w:val="both"/>
              <w:rPr>
                <w:rFonts w:ascii="Times New Roman" w:hAnsi="Times New Roman" w:cs="Times New Roman"/>
                <w:color w:val="000000" w:themeColor="text1"/>
                <w:sz w:val="24"/>
                <w:szCs w:val="24"/>
              </w:rPr>
            </w:pPr>
            <w:r w:rsidRPr="004D5528">
              <w:rPr>
                <w:rFonts w:ascii="Times New Roman" w:hAnsi="Times New Roman" w:cs="Times New Roman"/>
                <w:color w:val="000000" w:themeColor="text1"/>
                <w:sz w:val="24"/>
                <w:szCs w:val="24"/>
              </w:rPr>
              <w:t>площадь НТО</w:t>
            </w:r>
          </w:p>
        </w:tc>
        <w:tc>
          <w:tcPr>
            <w:tcW w:w="850" w:type="dxa"/>
            <w:tcBorders>
              <w:top w:val="single" w:sz="4" w:space="0" w:color="000000"/>
              <w:left w:val="single" w:sz="4" w:space="0" w:color="000000"/>
              <w:bottom w:val="single" w:sz="4" w:space="0" w:color="000000"/>
              <w:right w:val="single" w:sz="4" w:space="0" w:color="000000"/>
            </w:tcBorders>
          </w:tcPr>
          <w:p w:rsidR="001877BE" w:rsidRPr="004D5528" w:rsidRDefault="00A40DCF">
            <w:pPr>
              <w:pStyle w:val="ConsPlusNormal"/>
              <w:jc w:val="center"/>
              <w:rPr>
                <w:rFonts w:ascii="Times New Roman" w:hAnsi="Times New Roman" w:cs="Times New Roman"/>
                <w:color w:val="000000" w:themeColor="text1"/>
                <w:sz w:val="24"/>
                <w:szCs w:val="24"/>
              </w:rPr>
            </w:pPr>
            <w:r w:rsidRPr="004D5528">
              <w:rPr>
                <w:rFonts w:ascii="Times New Roman" w:hAnsi="Times New Roman" w:cs="Times New Roman"/>
                <w:color w:val="000000" w:themeColor="text1"/>
                <w:sz w:val="24"/>
                <w:szCs w:val="24"/>
              </w:rPr>
              <w:t>&lt; 20</w:t>
            </w:r>
          </w:p>
        </w:tc>
        <w:tc>
          <w:tcPr>
            <w:tcW w:w="992" w:type="dxa"/>
            <w:tcBorders>
              <w:top w:val="single" w:sz="4" w:space="0" w:color="000000"/>
              <w:left w:val="single" w:sz="4" w:space="0" w:color="000000"/>
              <w:bottom w:val="single" w:sz="4" w:space="0" w:color="000000"/>
              <w:right w:val="single" w:sz="4" w:space="0" w:color="000000"/>
            </w:tcBorders>
          </w:tcPr>
          <w:p w:rsidR="001877BE" w:rsidRPr="004D5528" w:rsidRDefault="00A40DCF">
            <w:pPr>
              <w:pStyle w:val="ConsPlusNormal"/>
              <w:jc w:val="center"/>
              <w:rPr>
                <w:rFonts w:ascii="Times New Roman" w:hAnsi="Times New Roman" w:cs="Times New Roman"/>
                <w:color w:val="000000" w:themeColor="text1"/>
                <w:sz w:val="24"/>
                <w:szCs w:val="24"/>
              </w:rPr>
            </w:pPr>
            <w:r w:rsidRPr="004D5528">
              <w:rPr>
                <w:rFonts w:ascii="Times New Roman" w:hAnsi="Times New Roman" w:cs="Times New Roman"/>
                <w:color w:val="000000" w:themeColor="text1"/>
                <w:sz w:val="24"/>
                <w:szCs w:val="24"/>
              </w:rPr>
              <w:t>20 - 50</w:t>
            </w:r>
          </w:p>
        </w:tc>
        <w:tc>
          <w:tcPr>
            <w:tcW w:w="987" w:type="dxa"/>
            <w:tcBorders>
              <w:top w:val="single" w:sz="4" w:space="0" w:color="000000"/>
              <w:left w:val="single" w:sz="4" w:space="0" w:color="000000"/>
              <w:bottom w:val="single" w:sz="4" w:space="0" w:color="000000"/>
              <w:right w:val="single" w:sz="4" w:space="0" w:color="000000"/>
            </w:tcBorders>
          </w:tcPr>
          <w:p w:rsidR="001877BE" w:rsidRPr="004D5528" w:rsidRDefault="00A40DCF">
            <w:pPr>
              <w:pStyle w:val="ConsPlusNormal"/>
              <w:jc w:val="center"/>
              <w:rPr>
                <w:rFonts w:ascii="Times New Roman" w:hAnsi="Times New Roman" w:cs="Times New Roman"/>
                <w:color w:val="000000" w:themeColor="text1"/>
                <w:sz w:val="24"/>
                <w:szCs w:val="24"/>
              </w:rPr>
            </w:pPr>
            <w:r w:rsidRPr="004D5528">
              <w:rPr>
                <w:rFonts w:ascii="Times New Roman" w:hAnsi="Times New Roman" w:cs="Times New Roman"/>
                <w:color w:val="000000" w:themeColor="text1"/>
                <w:sz w:val="24"/>
                <w:szCs w:val="24"/>
              </w:rPr>
              <w:t>51 - 100</w:t>
            </w:r>
          </w:p>
        </w:tc>
        <w:tc>
          <w:tcPr>
            <w:tcW w:w="714" w:type="dxa"/>
            <w:tcBorders>
              <w:top w:val="single" w:sz="4" w:space="0" w:color="000000"/>
              <w:left w:val="single" w:sz="4" w:space="0" w:color="000000"/>
              <w:bottom w:val="single" w:sz="4" w:space="0" w:color="000000"/>
              <w:right w:val="single" w:sz="4" w:space="0" w:color="000000"/>
            </w:tcBorders>
          </w:tcPr>
          <w:p w:rsidR="001877BE" w:rsidRPr="004D5528" w:rsidRDefault="00A40DCF">
            <w:pPr>
              <w:pStyle w:val="ConsPlusNormal"/>
              <w:jc w:val="center"/>
              <w:rPr>
                <w:rFonts w:ascii="Times New Roman" w:hAnsi="Times New Roman" w:cs="Times New Roman"/>
                <w:color w:val="000000" w:themeColor="text1"/>
                <w:sz w:val="24"/>
                <w:szCs w:val="24"/>
              </w:rPr>
            </w:pPr>
            <w:r w:rsidRPr="004D5528">
              <w:rPr>
                <w:rFonts w:ascii="Times New Roman" w:hAnsi="Times New Roman" w:cs="Times New Roman"/>
                <w:color w:val="000000" w:themeColor="text1"/>
                <w:sz w:val="24"/>
                <w:szCs w:val="24"/>
              </w:rPr>
              <w:t>&gt; 100</w:t>
            </w:r>
          </w:p>
        </w:tc>
      </w:tr>
      <w:tr w:rsidR="001877BE" w:rsidRPr="004D5528" w:rsidTr="004D5528">
        <w:trPr>
          <w:trHeight w:val="146"/>
        </w:trPr>
        <w:tc>
          <w:tcPr>
            <w:tcW w:w="6158" w:type="dxa"/>
            <w:tcBorders>
              <w:top w:val="single" w:sz="4" w:space="0" w:color="000000"/>
              <w:left w:val="single" w:sz="4" w:space="0" w:color="000000"/>
              <w:right w:val="single" w:sz="4" w:space="0" w:color="000000"/>
            </w:tcBorders>
          </w:tcPr>
          <w:p w:rsidR="001877BE" w:rsidRPr="004D5528" w:rsidRDefault="00A40DCF">
            <w:pPr>
              <w:pStyle w:val="ConsPlusNormal"/>
              <w:jc w:val="both"/>
              <w:rPr>
                <w:rFonts w:ascii="Times New Roman" w:hAnsi="Times New Roman" w:cs="Times New Roman"/>
                <w:color w:val="000000" w:themeColor="text1"/>
                <w:sz w:val="24"/>
                <w:szCs w:val="24"/>
              </w:rPr>
            </w:pPr>
            <w:proofErr w:type="gramStart"/>
            <w:r w:rsidRPr="004D5528">
              <w:rPr>
                <w:rFonts w:ascii="Times New Roman" w:hAnsi="Times New Roman" w:cs="Times New Roman"/>
                <w:color w:val="000000" w:themeColor="text1"/>
                <w:sz w:val="24"/>
                <w:szCs w:val="24"/>
              </w:rPr>
              <w:t>Специализированные НТО непродовольственных товаров («Электротовары», «Одежда», «Обувь», «Ткани», «Хозяйственные товары», «</w:t>
            </w:r>
            <w:proofErr w:type="spellStart"/>
            <w:r w:rsidRPr="004D5528">
              <w:rPr>
                <w:rFonts w:ascii="Times New Roman" w:hAnsi="Times New Roman" w:cs="Times New Roman"/>
                <w:color w:val="000000" w:themeColor="text1"/>
                <w:sz w:val="24"/>
                <w:szCs w:val="24"/>
              </w:rPr>
              <w:t>Зоотовары</w:t>
            </w:r>
            <w:proofErr w:type="spellEnd"/>
            <w:r w:rsidRPr="004D5528">
              <w:rPr>
                <w:rFonts w:ascii="Times New Roman" w:hAnsi="Times New Roman" w:cs="Times New Roman"/>
                <w:color w:val="000000" w:themeColor="text1"/>
                <w:sz w:val="24"/>
                <w:szCs w:val="24"/>
              </w:rPr>
              <w:t>», «Семена», «Цветы», «Аптека», «Елочные базары»),</w:t>
            </w:r>
            <w:proofErr w:type="gramEnd"/>
          </w:p>
        </w:tc>
        <w:tc>
          <w:tcPr>
            <w:tcW w:w="850" w:type="dxa"/>
            <w:tcBorders>
              <w:top w:val="single" w:sz="4" w:space="0" w:color="000000"/>
              <w:left w:val="single" w:sz="4" w:space="0" w:color="000000"/>
              <w:bottom w:val="single" w:sz="4" w:space="0" w:color="000000"/>
              <w:right w:val="single" w:sz="4" w:space="0" w:color="000000"/>
            </w:tcBorders>
          </w:tcPr>
          <w:p w:rsidR="001877BE" w:rsidRPr="004D5528" w:rsidRDefault="00A40DCF">
            <w:pPr>
              <w:pStyle w:val="ConsPlusNormal"/>
              <w:jc w:val="center"/>
              <w:rPr>
                <w:rFonts w:ascii="Times New Roman" w:hAnsi="Times New Roman" w:cs="Times New Roman"/>
                <w:color w:val="000000" w:themeColor="text1"/>
                <w:sz w:val="24"/>
                <w:szCs w:val="24"/>
              </w:rPr>
            </w:pPr>
            <w:r w:rsidRPr="004D5528">
              <w:rPr>
                <w:rFonts w:ascii="Times New Roman" w:hAnsi="Times New Roman" w:cs="Times New Roman"/>
                <w:color w:val="000000" w:themeColor="text1"/>
                <w:sz w:val="24"/>
                <w:szCs w:val="24"/>
              </w:rPr>
              <w:t>0,5</w:t>
            </w:r>
          </w:p>
        </w:tc>
        <w:tc>
          <w:tcPr>
            <w:tcW w:w="992" w:type="dxa"/>
            <w:tcBorders>
              <w:top w:val="single" w:sz="4" w:space="0" w:color="000000"/>
              <w:left w:val="single" w:sz="4" w:space="0" w:color="000000"/>
              <w:bottom w:val="single" w:sz="4" w:space="0" w:color="000000"/>
              <w:right w:val="single" w:sz="4" w:space="0" w:color="000000"/>
            </w:tcBorders>
          </w:tcPr>
          <w:p w:rsidR="001877BE" w:rsidRPr="004D5528" w:rsidRDefault="00A40DCF">
            <w:pPr>
              <w:pStyle w:val="ConsPlusNormal"/>
              <w:jc w:val="center"/>
              <w:rPr>
                <w:rFonts w:ascii="Times New Roman" w:hAnsi="Times New Roman" w:cs="Times New Roman"/>
                <w:color w:val="000000" w:themeColor="text1"/>
                <w:sz w:val="24"/>
                <w:szCs w:val="24"/>
              </w:rPr>
            </w:pPr>
            <w:r w:rsidRPr="004D5528">
              <w:rPr>
                <w:rFonts w:ascii="Times New Roman" w:hAnsi="Times New Roman" w:cs="Times New Roman"/>
                <w:color w:val="000000" w:themeColor="text1"/>
                <w:sz w:val="24"/>
                <w:szCs w:val="24"/>
              </w:rPr>
              <w:t>0,4</w:t>
            </w:r>
          </w:p>
        </w:tc>
        <w:tc>
          <w:tcPr>
            <w:tcW w:w="987" w:type="dxa"/>
            <w:tcBorders>
              <w:top w:val="single" w:sz="4" w:space="0" w:color="000000"/>
              <w:left w:val="single" w:sz="4" w:space="0" w:color="000000"/>
              <w:bottom w:val="single" w:sz="4" w:space="0" w:color="000000"/>
              <w:right w:val="single" w:sz="4" w:space="0" w:color="000000"/>
            </w:tcBorders>
          </w:tcPr>
          <w:p w:rsidR="001877BE" w:rsidRPr="004D5528" w:rsidRDefault="00A40DCF">
            <w:pPr>
              <w:pStyle w:val="ConsPlusNormal"/>
              <w:jc w:val="center"/>
              <w:rPr>
                <w:rFonts w:ascii="Times New Roman" w:hAnsi="Times New Roman" w:cs="Times New Roman"/>
                <w:color w:val="000000" w:themeColor="text1"/>
                <w:sz w:val="24"/>
                <w:szCs w:val="24"/>
              </w:rPr>
            </w:pPr>
            <w:r w:rsidRPr="004D5528">
              <w:rPr>
                <w:rFonts w:ascii="Times New Roman" w:hAnsi="Times New Roman" w:cs="Times New Roman"/>
                <w:color w:val="000000" w:themeColor="text1"/>
                <w:sz w:val="24"/>
                <w:szCs w:val="24"/>
              </w:rPr>
              <w:t>0,3</w:t>
            </w:r>
          </w:p>
        </w:tc>
        <w:tc>
          <w:tcPr>
            <w:tcW w:w="714" w:type="dxa"/>
            <w:tcBorders>
              <w:top w:val="single" w:sz="4" w:space="0" w:color="000000"/>
              <w:left w:val="single" w:sz="4" w:space="0" w:color="000000"/>
              <w:bottom w:val="single" w:sz="4" w:space="0" w:color="000000"/>
              <w:right w:val="single" w:sz="4" w:space="0" w:color="000000"/>
            </w:tcBorders>
          </w:tcPr>
          <w:p w:rsidR="001877BE" w:rsidRPr="004D5528" w:rsidRDefault="00A40DCF">
            <w:pPr>
              <w:pStyle w:val="ConsPlusNormal"/>
              <w:jc w:val="center"/>
              <w:rPr>
                <w:rFonts w:ascii="Times New Roman" w:hAnsi="Times New Roman" w:cs="Times New Roman"/>
                <w:color w:val="000000" w:themeColor="text1"/>
                <w:sz w:val="24"/>
                <w:szCs w:val="24"/>
              </w:rPr>
            </w:pPr>
            <w:r w:rsidRPr="004D5528">
              <w:rPr>
                <w:rFonts w:ascii="Times New Roman" w:hAnsi="Times New Roman" w:cs="Times New Roman"/>
                <w:color w:val="000000" w:themeColor="text1"/>
                <w:sz w:val="24"/>
                <w:szCs w:val="24"/>
              </w:rPr>
              <w:t>0,4</w:t>
            </w:r>
          </w:p>
        </w:tc>
      </w:tr>
      <w:tr w:rsidR="001877BE" w:rsidRPr="004D5528" w:rsidTr="004D5528">
        <w:trPr>
          <w:trHeight w:val="18"/>
        </w:trPr>
        <w:tc>
          <w:tcPr>
            <w:tcW w:w="6158" w:type="dxa"/>
            <w:tcBorders>
              <w:left w:val="single" w:sz="4" w:space="0" w:color="000000"/>
              <w:bottom w:val="single" w:sz="4" w:space="0" w:color="000000"/>
              <w:right w:val="single" w:sz="4" w:space="0" w:color="000000"/>
            </w:tcBorders>
          </w:tcPr>
          <w:p w:rsidR="001877BE" w:rsidRPr="004D5528" w:rsidRDefault="00A40DCF">
            <w:pPr>
              <w:pStyle w:val="ConsPlusNormal"/>
              <w:jc w:val="both"/>
              <w:rPr>
                <w:rFonts w:ascii="Times New Roman" w:hAnsi="Times New Roman" w:cs="Times New Roman"/>
                <w:color w:val="000000" w:themeColor="text1"/>
                <w:sz w:val="24"/>
                <w:szCs w:val="24"/>
              </w:rPr>
            </w:pPr>
            <w:r w:rsidRPr="004D5528">
              <w:rPr>
                <w:rFonts w:ascii="Times New Roman" w:hAnsi="Times New Roman" w:cs="Times New Roman"/>
                <w:color w:val="000000" w:themeColor="text1"/>
                <w:sz w:val="24"/>
                <w:szCs w:val="24"/>
              </w:rPr>
              <w:t>в том числе «Печатная продукция»</w:t>
            </w:r>
          </w:p>
        </w:tc>
        <w:tc>
          <w:tcPr>
            <w:tcW w:w="850" w:type="dxa"/>
            <w:tcBorders>
              <w:top w:val="single" w:sz="4" w:space="0" w:color="000000"/>
              <w:left w:val="single" w:sz="4" w:space="0" w:color="000000"/>
              <w:bottom w:val="single" w:sz="4" w:space="0" w:color="000000"/>
              <w:right w:val="single" w:sz="4" w:space="0" w:color="000000"/>
            </w:tcBorders>
          </w:tcPr>
          <w:p w:rsidR="001877BE" w:rsidRPr="004D5528" w:rsidRDefault="00A40DCF">
            <w:pPr>
              <w:pStyle w:val="ConsPlusNormal"/>
              <w:jc w:val="center"/>
              <w:rPr>
                <w:rFonts w:ascii="Times New Roman" w:hAnsi="Times New Roman" w:cs="Times New Roman"/>
                <w:color w:val="000000" w:themeColor="text1"/>
                <w:sz w:val="24"/>
                <w:szCs w:val="24"/>
              </w:rPr>
            </w:pPr>
            <w:r w:rsidRPr="004D5528">
              <w:rPr>
                <w:rFonts w:ascii="Times New Roman" w:hAnsi="Times New Roman" w:cs="Times New Roman"/>
                <w:color w:val="000000" w:themeColor="text1"/>
                <w:sz w:val="24"/>
                <w:szCs w:val="24"/>
              </w:rPr>
              <w:t>0,2</w:t>
            </w:r>
          </w:p>
        </w:tc>
        <w:tc>
          <w:tcPr>
            <w:tcW w:w="992" w:type="dxa"/>
            <w:tcBorders>
              <w:top w:val="single" w:sz="4" w:space="0" w:color="000000"/>
              <w:left w:val="single" w:sz="4" w:space="0" w:color="000000"/>
              <w:bottom w:val="single" w:sz="4" w:space="0" w:color="000000"/>
              <w:right w:val="single" w:sz="4" w:space="0" w:color="000000"/>
            </w:tcBorders>
          </w:tcPr>
          <w:p w:rsidR="001877BE" w:rsidRPr="004D5528" w:rsidRDefault="00A40DCF">
            <w:pPr>
              <w:pStyle w:val="ConsPlusNormal"/>
              <w:jc w:val="center"/>
              <w:rPr>
                <w:rFonts w:ascii="Times New Roman" w:hAnsi="Times New Roman" w:cs="Times New Roman"/>
                <w:color w:val="000000" w:themeColor="text1"/>
                <w:sz w:val="24"/>
                <w:szCs w:val="24"/>
              </w:rPr>
            </w:pPr>
            <w:r w:rsidRPr="004D5528">
              <w:rPr>
                <w:rFonts w:ascii="Times New Roman" w:hAnsi="Times New Roman" w:cs="Times New Roman"/>
                <w:color w:val="000000" w:themeColor="text1"/>
                <w:sz w:val="24"/>
                <w:szCs w:val="24"/>
              </w:rPr>
              <w:t>0,2</w:t>
            </w:r>
          </w:p>
        </w:tc>
        <w:tc>
          <w:tcPr>
            <w:tcW w:w="987" w:type="dxa"/>
            <w:tcBorders>
              <w:top w:val="single" w:sz="4" w:space="0" w:color="000000"/>
              <w:left w:val="single" w:sz="4" w:space="0" w:color="000000"/>
              <w:bottom w:val="single" w:sz="4" w:space="0" w:color="000000"/>
              <w:right w:val="single" w:sz="4" w:space="0" w:color="000000"/>
            </w:tcBorders>
          </w:tcPr>
          <w:p w:rsidR="001877BE" w:rsidRPr="004D5528" w:rsidRDefault="00A40DCF">
            <w:pPr>
              <w:pStyle w:val="ConsPlusNormal"/>
              <w:jc w:val="center"/>
              <w:rPr>
                <w:rFonts w:ascii="Times New Roman" w:hAnsi="Times New Roman" w:cs="Times New Roman"/>
                <w:color w:val="000000" w:themeColor="text1"/>
                <w:sz w:val="24"/>
                <w:szCs w:val="24"/>
              </w:rPr>
            </w:pPr>
            <w:r w:rsidRPr="004D5528">
              <w:rPr>
                <w:rFonts w:ascii="Times New Roman" w:hAnsi="Times New Roman" w:cs="Times New Roman"/>
                <w:color w:val="000000" w:themeColor="text1"/>
                <w:sz w:val="24"/>
                <w:szCs w:val="24"/>
              </w:rPr>
              <w:t>0,2</w:t>
            </w:r>
          </w:p>
        </w:tc>
        <w:tc>
          <w:tcPr>
            <w:tcW w:w="714" w:type="dxa"/>
            <w:tcBorders>
              <w:top w:val="single" w:sz="4" w:space="0" w:color="000000"/>
              <w:left w:val="single" w:sz="4" w:space="0" w:color="000000"/>
              <w:bottom w:val="single" w:sz="4" w:space="0" w:color="000000"/>
              <w:right w:val="single" w:sz="4" w:space="0" w:color="000000"/>
            </w:tcBorders>
          </w:tcPr>
          <w:p w:rsidR="001877BE" w:rsidRPr="004D5528" w:rsidRDefault="00A40DCF">
            <w:pPr>
              <w:pStyle w:val="ConsPlusNormal"/>
              <w:jc w:val="center"/>
              <w:rPr>
                <w:rFonts w:ascii="Times New Roman" w:hAnsi="Times New Roman" w:cs="Times New Roman"/>
                <w:color w:val="000000" w:themeColor="text1"/>
                <w:sz w:val="24"/>
                <w:szCs w:val="24"/>
              </w:rPr>
            </w:pPr>
            <w:r w:rsidRPr="004D5528">
              <w:rPr>
                <w:rFonts w:ascii="Times New Roman" w:hAnsi="Times New Roman" w:cs="Times New Roman"/>
                <w:color w:val="000000" w:themeColor="text1"/>
                <w:sz w:val="24"/>
                <w:szCs w:val="24"/>
              </w:rPr>
              <w:t>0,2</w:t>
            </w:r>
          </w:p>
        </w:tc>
      </w:tr>
      <w:tr w:rsidR="001877BE" w:rsidRPr="004D5528" w:rsidTr="004D5528">
        <w:trPr>
          <w:trHeight w:val="20"/>
        </w:trPr>
        <w:tc>
          <w:tcPr>
            <w:tcW w:w="6158" w:type="dxa"/>
            <w:tcBorders>
              <w:top w:val="single" w:sz="4" w:space="0" w:color="000000"/>
              <w:left w:val="single" w:sz="4" w:space="0" w:color="000000"/>
              <w:right w:val="single" w:sz="4" w:space="0" w:color="000000"/>
            </w:tcBorders>
          </w:tcPr>
          <w:p w:rsidR="001877BE" w:rsidRPr="004D5528" w:rsidRDefault="00A40DCF">
            <w:pPr>
              <w:pStyle w:val="ConsPlusNormal"/>
              <w:jc w:val="both"/>
              <w:rPr>
                <w:rFonts w:ascii="Times New Roman" w:hAnsi="Times New Roman" w:cs="Times New Roman"/>
                <w:color w:val="000000" w:themeColor="text1"/>
                <w:sz w:val="24"/>
                <w:szCs w:val="24"/>
              </w:rPr>
            </w:pPr>
            <w:proofErr w:type="gramStart"/>
            <w:r w:rsidRPr="004D5528">
              <w:rPr>
                <w:rFonts w:ascii="Times New Roman" w:hAnsi="Times New Roman" w:cs="Times New Roman"/>
                <w:color w:val="000000" w:themeColor="text1"/>
                <w:sz w:val="24"/>
                <w:szCs w:val="24"/>
              </w:rPr>
              <w:t>Специализированные НТО продовольственных товаров («Рыба», «Мясо», "Колбасы", "Хлеб", "Овощи-фрукты", "Квас", "Напитки", "Бахчевой развал"),</w:t>
            </w:r>
            <w:proofErr w:type="gramEnd"/>
          </w:p>
        </w:tc>
        <w:tc>
          <w:tcPr>
            <w:tcW w:w="850" w:type="dxa"/>
            <w:tcBorders>
              <w:top w:val="single" w:sz="4" w:space="0" w:color="000000"/>
              <w:left w:val="single" w:sz="4" w:space="0" w:color="000000"/>
              <w:bottom w:val="single" w:sz="4" w:space="0" w:color="000000"/>
              <w:right w:val="single" w:sz="4" w:space="0" w:color="000000"/>
            </w:tcBorders>
          </w:tcPr>
          <w:p w:rsidR="001877BE" w:rsidRPr="004D5528" w:rsidRDefault="00A40DCF">
            <w:pPr>
              <w:pStyle w:val="ConsPlusNormal"/>
              <w:jc w:val="center"/>
              <w:rPr>
                <w:rFonts w:ascii="Times New Roman" w:hAnsi="Times New Roman" w:cs="Times New Roman"/>
                <w:color w:val="000000" w:themeColor="text1"/>
                <w:sz w:val="24"/>
                <w:szCs w:val="24"/>
              </w:rPr>
            </w:pPr>
            <w:r w:rsidRPr="004D5528">
              <w:rPr>
                <w:rFonts w:ascii="Times New Roman" w:hAnsi="Times New Roman" w:cs="Times New Roman"/>
                <w:color w:val="000000" w:themeColor="text1"/>
                <w:sz w:val="24"/>
                <w:szCs w:val="24"/>
              </w:rPr>
              <w:t>0,5</w:t>
            </w:r>
          </w:p>
        </w:tc>
        <w:tc>
          <w:tcPr>
            <w:tcW w:w="992" w:type="dxa"/>
            <w:tcBorders>
              <w:top w:val="single" w:sz="4" w:space="0" w:color="000000"/>
              <w:left w:val="single" w:sz="4" w:space="0" w:color="000000"/>
              <w:bottom w:val="single" w:sz="4" w:space="0" w:color="000000"/>
              <w:right w:val="single" w:sz="4" w:space="0" w:color="000000"/>
            </w:tcBorders>
          </w:tcPr>
          <w:p w:rsidR="001877BE" w:rsidRPr="004D5528" w:rsidRDefault="00A40DCF">
            <w:pPr>
              <w:pStyle w:val="ConsPlusNormal"/>
              <w:jc w:val="center"/>
              <w:rPr>
                <w:rFonts w:ascii="Times New Roman" w:hAnsi="Times New Roman" w:cs="Times New Roman"/>
                <w:color w:val="000000" w:themeColor="text1"/>
                <w:sz w:val="24"/>
                <w:szCs w:val="24"/>
              </w:rPr>
            </w:pPr>
            <w:r w:rsidRPr="004D5528">
              <w:rPr>
                <w:rFonts w:ascii="Times New Roman" w:hAnsi="Times New Roman" w:cs="Times New Roman"/>
                <w:color w:val="000000" w:themeColor="text1"/>
                <w:sz w:val="24"/>
                <w:szCs w:val="24"/>
              </w:rPr>
              <w:t>0,4</w:t>
            </w:r>
          </w:p>
        </w:tc>
        <w:tc>
          <w:tcPr>
            <w:tcW w:w="987" w:type="dxa"/>
            <w:tcBorders>
              <w:top w:val="single" w:sz="4" w:space="0" w:color="000000"/>
              <w:left w:val="single" w:sz="4" w:space="0" w:color="000000"/>
              <w:bottom w:val="single" w:sz="4" w:space="0" w:color="000000"/>
              <w:right w:val="single" w:sz="4" w:space="0" w:color="000000"/>
            </w:tcBorders>
          </w:tcPr>
          <w:p w:rsidR="001877BE" w:rsidRPr="004D5528" w:rsidRDefault="00A40DCF">
            <w:pPr>
              <w:pStyle w:val="ConsPlusNormal"/>
              <w:jc w:val="center"/>
              <w:rPr>
                <w:rFonts w:ascii="Times New Roman" w:hAnsi="Times New Roman" w:cs="Times New Roman"/>
                <w:color w:val="000000" w:themeColor="text1"/>
                <w:sz w:val="24"/>
                <w:szCs w:val="24"/>
              </w:rPr>
            </w:pPr>
            <w:r w:rsidRPr="004D5528">
              <w:rPr>
                <w:rFonts w:ascii="Times New Roman" w:hAnsi="Times New Roman" w:cs="Times New Roman"/>
                <w:color w:val="000000" w:themeColor="text1"/>
                <w:sz w:val="24"/>
                <w:szCs w:val="24"/>
              </w:rPr>
              <w:t>0,3</w:t>
            </w:r>
          </w:p>
        </w:tc>
        <w:tc>
          <w:tcPr>
            <w:tcW w:w="714" w:type="dxa"/>
            <w:tcBorders>
              <w:top w:val="single" w:sz="4" w:space="0" w:color="000000"/>
              <w:left w:val="single" w:sz="4" w:space="0" w:color="000000"/>
              <w:bottom w:val="single" w:sz="4" w:space="0" w:color="000000"/>
              <w:right w:val="single" w:sz="4" w:space="0" w:color="000000"/>
            </w:tcBorders>
          </w:tcPr>
          <w:p w:rsidR="001877BE" w:rsidRPr="004D5528" w:rsidRDefault="00A40DCF">
            <w:pPr>
              <w:pStyle w:val="ConsPlusNormal"/>
              <w:jc w:val="center"/>
              <w:rPr>
                <w:rFonts w:ascii="Times New Roman" w:hAnsi="Times New Roman" w:cs="Times New Roman"/>
                <w:color w:val="000000" w:themeColor="text1"/>
                <w:sz w:val="24"/>
                <w:szCs w:val="24"/>
              </w:rPr>
            </w:pPr>
            <w:r w:rsidRPr="004D5528">
              <w:rPr>
                <w:rFonts w:ascii="Times New Roman" w:hAnsi="Times New Roman" w:cs="Times New Roman"/>
                <w:color w:val="000000" w:themeColor="text1"/>
                <w:sz w:val="24"/>
                <w:szCs w:val="24"/>
              </w:rPr>
              <w:t>0,4</w:t>
            </w:r>
          </w:p>
        </w:tc>
      </w:tr>
      <w:tr w:rsidR="001877BE" w:rsidRPr="004D5528" w:rsidTr="004D5528">
        <w:trPr>
          <w:trHeight w:val="20"/>
        </w:trPr>
        <w:tc>
          <w:tcPr>
            <w:tcW w:w="6158" w:type="dxa"/>
            <w:tcBorders>
              <w:left w:val="single" w:sz="4" w:space="0" w:color="000000"/>
              <w:bottom w:val="single" w:sz="4" w:space="0" w:color="000000"/>
              <w:right w:val="single" w:sz="4" w:space="0" w:color="000000"/>
            </w:tcBorders>
          </w:tcPr>
          <w:p w:rsidR="001877BE" w:rsidRPr="004D5528" w:rsidRDefault="00A40DCF">
            <w:pPr>
              <w:pStyle w:val="ConsPlusNormal"/>
              <w:jc w:val="both"/>
              <w:rPr>
                <w:rFonts w:ascii="Times New Roman" w:hAnsi="Times New Roman" w:cs="Times New Roman"/>
                <w:color w:val="000000" w:themeColor="text1"/>
                <w:sz w:val="24"/>
                <w:szCs w:val="24"/>
              </w:rPr>
            </w:pPr>
            <w:r w:rsidRPr="004D5528">
              <w:rPr>
                <w:rFonts w:ascii="Times New Roman" w:hAnsi="Times New Roman" w:cs="Times New Roman"/>
                <w:color w:val="000000" w:themeColor="text1"/>
                <w:sz w:val="24"/>
                <w:szCs w:val="24"/>
              </w:rPr>
              <w:t>в том числе: "Мороженое"</w:t>
            </w:r>
          </w:p>
        </w:tc>
        <w:tc>
          <w:tcPr>
            <w:tcW w:w="850" w:type="dxa"/>
            <w:tcBorders>
              <w:top w:val="single" w:sz="4" w:space="0" w:color="000000"/>
              <w:left w:val="single" w:sz="4" w:space="0" w:color="000000"/>
              <w:bottom w:val="single" w:sz="4" w:space="0" w:color="000000"/>
              <w:right w:val="single" w:sz="4" w:space="0" w:color="000000"/>
            </w:tcBorders>
          </w:tcPr>
          <w:p w:rsidR="001877BE" w:rsidRPr="004D5528" w:rsidRDefault="00A40DCF">
            <w:pPr>
              <w:pStyle w:val="ConsPlusNormal"/>
              <w:jc w:val="center"/>
              <w:rPr>
                <w:rFonts w:ascii="Times New Roman" w:hAnsi="Times New Roman" w:cs="Times New Roman"/>
                <w:color w:val="000000" w:themeColor="text1"/>
                <w:sz w:val="24"/>
                <w:szCs w:val="24"/>
              </w:rPr>
            </w:pPr>
            <w:r w:rsidRPr="004D5528">
              <w:rPr>
                <w:rFonts w:ascii="Times New Roman" w:hAnsi="Times New Roman" w:cs="Times New Roman"/>
                <w:color w:val="000000" w:themeColor="text1"/>
                <w:sz w:val="24"/>
                <w:szCs w:val="24"/>
              </w:rPr>
              <w:t>0,4</w:t>
            </w:r>
          </w:p>
        </w:tc>
        <w:tc>
          <w:tcPr>
            <w:tcW w:w="992" w:type="dxa"/>
            <w:tcBorders>
              <w:top w:val="single" w:sz="4" w:space="0" w:color="000000"/>
              <w:left w:val="single" w:sz="4" w:space="0" w:color="000000"/>
              <w:bottom w:val="single" w:sz="4" w:space="0" w:color="000000"/>
              <w:right w:val="single" w:sz="4" w:space="0" w:color="000000"/>
            </w:tcBorders>
          </w:tcPr>
          <w:p w:rsidR="001877BE" w:rsidRPr="004D5528" w:rsidRDefault="00A40DCF">
            <w:pPr>
              <w:pStyle w:val="ConsPlusNormal"/>
              <w:jc w:val="center"/>
              <w:rPr>
                <w:rFonts w:ascii="Times New Roman" w:hAnsi="Times New Roman" w:cs="Times New Roman"/>
                <w:color w:val="000000" w:themeColor="text1"/>
                <w:sz w:val="24"/>
                <w:szCs w:val="24"/>
              </w:rPr>
            </w:pPr>
            <w:r w:rsidRPr="004D5528">
              <w:rPr>
                <w:rFonts w:ascii="Times New Roman" w:hAnsi="Times New Roman" w:cs="Times New Roman"/>
                <w:color w:val="000000" w:themeColor="text1"/>
                <w:sz w:val="24"/>
                <w:szCs w:val="24"/>
              </w:rPr>
              <w:t>0,4</w:t>
            </w:r>
          </w:p>
        </w:tc>
        <w:tc>
          <w:tcPr>
            <w:tcW w:w="987" w:type="dxa"/>
            <w:tcBorders>
              <w:top w:val="single" w:sz="4" w:space="0" w:color="000000"/>
              <w:left w:val="single" w:sz="4" w:space="0" w:color="000000"/>
              <w:bottom w:val="single" w:sz="4" w:space="0" w:color="000000"/>
              <w:right w:val="single" w:sz="4" w:space="0" w:color="000000"/>
            </w:tcBorders>
          </w:tcPr>
          <w:p w:rsidR="001877BE" w:rsidRPr="004D5528" w:rsidRDefault="00A40DCF">
            <w:pPr>
              <w:pStyle w:val="ConsPlusNormal"/>
              <w:jc w:val="center"/>
              <w:rPr>
                <w:rFonts w:ascii="Times New Roman" w:hAnsi="Times New Roman" w:cs="Times New Roman"/>
                <w:color w:val="000000" w:themeColor="text1"/>
                <w:sz w:val="24"/>
                <w:szCs w:val="24"/>
              </w:rPr>
            </w:pPr>
            <w:r w:rsidRPr="004D5528">
              <w:rPr>
                <w:rFonts w:ascii="Times New Roman" w:hAnsi="Times New Roman" w:cs="Times New Roman"/>
                <w:color w:val="000000" w:themeColor="text1"/>
                <w:sz w:val="24"/>
                <w:szCs w:val="24"/>
              </w:rPr>
              <w:t>0,4</w:t>
            </w:r>
          </w:p>
        </w:tc>
        <w:tc>
          <w:tcPr>
            <w:tcW w:w="714" w:type="dxa"/>
            <w:tcBorders>
              <w:top w:val="single" w:sz="4" w:space="0" w:color="000000"/>
              <w:left w:val="single" w:sz="4" w:space="0" w:color="000000"/>
              <w:bottom w:val="single" w:sz="4" w:space="0" w:color="000000"/>
              <w:right w:val="single" w:sz="4" w:space="0" w:color="000000"/>
            </w:tcBorders>
          </w:tcPr>
          <w:p w:rsidR="001877BE" w:rsidRPr="004D5528" w:rsidRDefault="00A40DCF">
            <w:pPr>
              <w:pStyle w:val="ConsPlusNormal"/>
              <w:jc w:val="center"/>
              <w:rPr>
                <w:rFonts w:ascii="Times New Roman" w:hAnsi="Times New Roman" w:cs="Times New Roman"/>
                <w:color w:val="000000" w:themeColor="text1"/>
                <w:sz w:val="24"/>
                <w:szCs w:val="24"/>
              </w:rPr>
            </w:pPr>
            <w:r w:rsidRPr="004D5528">
              <w:rPr>
                <w:rFonts w:ascii="Times New Roman" w:hAnsi="Times New Roman" w:cs="Times New Roman"/>
                <w:color w:val="000000" w:themeColor="text1"/>
                <w:sz w:val="24"/>
                <w:szCs w:val="24"/>
              </w:rPr>
              <w:t>0,4</w:t>
            </w:r>
          </w:p>
        </w:tc>
      </w:tr>
      <w:tr w:rsidR="001877BE" w:rsidRPr="004D5528" w:rsidTr="004D5528">
        <w:trPr>
          <w:trHeight w:val="20"/>
        </w:trPr>
        <w:tc>
          <w:tcPr>
            <w:tcW w:w="6158" w:type="dxa"/>
            <w:tcBorders>
              <w:top w:val="single" w:sz="4" w:space="0" w:color="000000"/>
              <w:left w:val="single" w:sz="4" w:space="0" w:color="000000"/>
              <w:bottom w:val="single" w:sz="4" w:space="0" w:color="000000"/>
              <w:right w:val="single" w:sz="4" w:space="0" w:color="000000"/>
            </w:tcBorders>
          </w:tcPr>
          <w:p w:rsidR="001877BE" w:rsidRPr="004D5528" w:rsidRDefault="00A40DCF">
            <w:pPr>
              <w:pStyle w:val="ConsPlusNormal"/>
              <w:jc w:val="both"/>
              <w:rPr>
                <w:rFonts w:ascii="Times New Roman" w:hAnsi="Times New Roman" w:cs="Times New Roman"/>
                <w:color w:val="000000" w:themeColor="text1"/>
                <w:sz w:val="24"/>
                <w:szCs w:val="24"/>
              </w:rPr>
            </w:pPr>
            <w:r w:rsidRPr="004D5528">
              <w:rPr>
                <w:rFonts w:ascii="Times New Roman" w:hAnsi="Times New Roman" w:cs="Times New Roman"/>
                <w:color w:val="000000" w:themeColor="text1"/>
                <w:sz w:val="24"/>
                <w:szCs w:val="24"/>
              </w:rPr>
              <w:t>Иная специализация (или) тип НТО</w:t>
            </w:r>
          </w:p>
        </w:tc>
        <w:tc>
          <w:tcPr>
            <w:tcW w:w="850" w:type="dxa"/>
            <w:tcBorders>
              <w:top w:val="single" w:sz="4" w:space="0" w:color="000000"/>
              <w:left w:val="single" w:sz="4" w:space="0" w:color="000000"/>
              <w:bottom w:val="single" w:sz="4" w:space="0" w:color="000000"/>
              <w:right w:val="single" w:sz="4" w:space="0" w:color="000000"/>
            </w:tcBorders>
          </w:tcPr>
          <w:p w:rsidR="001877BE" w:rsidRPr="004D5528" w:rsidRDefault="00A40DCF">
            <w:pPr>
              <w:pStyle w:val="ConsPlusNormal"/>
              <w:jc w:val="center"/>
              <w:rPr>
                <w:rFonts w:ascii="Times New Roman" w:hAnsi="Times New Roman" w:cs="Times New Roman"/>
                <w:color w:val="000000" w:themeColor="text1"/>
                <w:sz w:val="24"/>
                <w:szCs w:val="24"/>
              </w:rPr>
            </w:pPr>
            <w:r w:rsidRPr="004D5528">
              <w:rPr>
                <w:rFonts w:ascii="Times New Roman" w:hAnsi="Times New Roman" w:cs="Times New Roman"/>
                <w:color w:val="000000" w:themeColor="text1"/>
                <w:sz w:val="24"/>
                <w:szCs w:val="24"/>
              </w:rPr>
              <w:t>0,6</w:t>
            </w:r>
          </w:p>
        </w:tc>
        <w:tc>
          <w:tcPr>
            <w:tcW w:w="992" w:type="dxa"/>
            <w:tcBorders>
              <w:top w:val="single" w:sz="4" w:space="0" w:color="000000"/>
              <w:left w:val="single" w:sz="4" w:space="0" w:color="000000"/>
              <w:bottom w:val="single" w:sz="4" w:space="0" w:color="000000"/>
              <w:right w:val="single" w:sz="4" w:space="0" w:color="000000"/>
            </w:tcBorders>
          </w:tcPr>
          <w:p w:rsidR="001877BE" w:rsidRPr="004D5528" w:rsidRDefault="00A40DCF">
            <w:pPr>
              <w:pStyle w:val="ConsPlusNormal"/>
              <w:jc w:val="center"/>
              <w:rPr>
                <w:rFonts w:ascii="Times New Roman" w:hAnsi="Times New Roman" w:cs="Times New Roman"/>
                <w:color w:val="000000" w:themeColor="text1"/>
                <w:sz w:val="24"/>
                <w:szCs w:val="24"/>
              </w:rPr>
            </w:pPr>
            <w:r w:rsidRPr="004D5528">
              <w:rPr>
                <w:rFonts w:ascii="Times New Roman" w:hAnsi="Times New Roman" w:cs="Times New Roman"/>
                <w:color w:val="000000" w:themeColor="text1"/>
                <w:sz w:val="24"/>
                <w:szCs w:val="24"/>
              </w:rPr>
              <w:t>0,6</w:t>
            </w:r>
          </w:p>
        </w:tc>
        <w:tc>
          <w:tcPr>
            <w:tcW w:w="987" w:type="dxa"/>
            <w:tcBorders>
              <w:top w:val="single" w:sz="4" w:space="0" w:color="000000"/>
              <w:left w:val="single" w:sz="4" w:space="0" w:color="000000"/>
              <w:bottom w:val="single" w:sz="4" w:space="0" w:color="000000"/>
              <w:right w:val="single" w:sz="4" w:space="0" w:color="000000"/>
            </w:tcBorders>
          </w:tcPr>
          <w:p w:rsidR="001877BE" w:rsidRPr="004D5528" w:rsidRDefault="00A40DCF">
            <w:pPr>
              <w:pStyle w:val="ConsPlusNormal"/>
              <w:jc w:val="center"/>
              <w:rPr>
                <w:rFonts w:ascii="Times New Roman" w:hAnsi="Times New Roman" w:cs="Times New Roman"/>
                <w:color w:val="000000" w:themeColor="text1"/>
                <w:sz w:val="24"/>
                <w:szCs w:val="24"/>
              </w:rPr>
            </w:pPr>
            <w:r w:rsidRPr="004D5528">
              <w:rPr>
                <w:rFonts w:ascii="Times New Roman" w:hAnsi="Times New Roman" w:cs="Times New Roman"/>
                <w:color w:val="000000" w:themeColor="text1"/>
                <w:sz w:val="24"/>
                <w:szCs w:val="24"/>
              </w:rPr>
              <w:t>0,6</w:t>
            </w:r>
          </w:p>
        </w:tc>
        <w:tc>
          <w:tcPr>
            <w:tcW w:w="714" w:type="dxa"/>
            <w:tcBorders>
              <w:top w:val="single" w:sz="4" w:space="0" w:color="000000"/>
              <w:left w:val="single" w:sz="4" w:space="0" w:color="000000"/>
              <w:bottom w:val="single" w:sz="4" w:space="0" w:color="000000"/>
              <w:right w:val="single" w:sz="4" w:space="0" w:color="000000"/>
            </w:tcBorders>
          </w:tcPr>
          <w:p w:rsidR="001877BE" w:rsidRPr="004D5528" w:rsidRDefault="00A40DCF">
            <w:pPr>
              <w:pStyle w:val="ConsPlusNormal"/>
              <w:jc w:val="center"/>
              <w:rPr>
                <w:rFonts w:ascii="Times New Roman" w:hAnsi="Times New Roman" w:cs="Times New Roman"/>
                <w:color w:val="000000" w:themeColor="text1"/>
                <w:sz w:val="24"/>
                <w:szCs w:val="24"/>
              </w:rPr>
            </w:pPr>
            <w:r w:rsidRPr="004D5528">
              <w:rPr>
                <w:rFonts w:ascii="Times New Roman" w:hAnsi="Times New Roman" w:cs="Times New Roman"/>
                <w:color w:val="000000" w:themeColor="text1"/>
                <w:sz w:val="24"/>
                <w:szCs w:val="24"/>
              </w:rPr>
              <w:t>0,6</w:t>
            </w:r>
          </w:p>
        </w:tc>
      </w:tr>
    </w:tbl>
    <w:p w:rsidR="001877BE" w:rsidRDefault="001877BE">
      <w:pPr>
        <w:pStyle w:val="ConsPlusTitle"/>
        <w:jc w:val="center"/>
        <w:outlineLvl w:val="1"/>
        <w:rPr>
          <w:b w:val="0"/>
        </w:rPr>
      </w:pPr>
    </w:p>
    <w:p w:rsidR="001877BE" w:rsidRDefault="00A40DCF">
      <w:pPr>
        <w:pStyle w:val="ConsPlusTitle"/>
        <w:jc w:val="center"/>
        <w:outlineLvl w:val="1"/>
        <w:rPr>
          <w:bCs/>
        </w:rPr>
      </w:pPr>
      <w:bookmarkStart w:id="5" w:name="P170"/>
      <w:bookmarkEnd w:id="5"/>
      <w:r>
        <w:rPr>
          <w:rFonts w:ascii="Times New Roman" w:hAnsi="Times New Roman" w:cs="Times New Roman"/>
          <w:bCs/>
          <w:color w:val="000000" w:themeColor="text1"/>
          <w:sz w:val="28"/>
          <w:szCs w:val="28"/>
        </w:rPr>
        <w:t>V. Подготовка и организация аукциона на право заключения договора</w:t>
      </w:r>
    </w:p>
    <w:p w:rsidR="001877BE" w:rsidRDefault="001877BE">
      <w:pPr>
        <w:pStyle w:val="ConsPlusTitle"/>
        <w:jc w:val="center"/>
        <w:outlineLvl w:val="1"/>
        <w:rPr>
          <w:rFonts w:ascii="Times New Roman" w:hAnsi="Times New Roman" w:cs="Times New Roman"/>
          <w:color w:val="000000" w:themeColor="text1"/>
          <w:sz w:val="28"/>
          <w:szCs w:val="28"/>
        </w:rPr>
      </w:pP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Решение о проведен</w:t>
      </w:r>
      <w:proofErr w:type="gramStart"/>
      <w:r>
        <w:rPr>
          <w:rFonts w:ascii="Times New Roman" w:hAnsi="Times New Roman" w:cs="Times New Roman"/>
          <w:color w:val="000000" w:themeColor="text1"/>
          <w:sz w:val="28"/>
          <w:szCs w:val="28"/>
        </w:rPr>
        <w:t>ии ау</w:t>
      </w:r>
      <w:proofErr w:type="gramEnd"/>
      <w:r>
        <w:rPr>
          <w:rFonts w:ascii="Times New Roman" w:hAnsi="Times New Roman" w:cs="Times New Roman"/>
          <w:color w:val="000000" w:themeColor="text1"/>
          <w:sz w:val="28"/>
          <w:szCs w:val="28"/>
        </w:rPr>
        <w:t>кциона на право заключения Договора принимается администрацией города Бердска.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Аукцион проводится аукционной комиссией. Состав аукционной комиссии и положение об аукционной комиссии утверждается постановлением администрации города Бердска.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proofErr w:type="gramStart"/>
      <w:r>
        <w:rPr>
          <w:rFonts w:ascii="Times New Roman" w:hAnsi="Times New Roman" w:cs="Times New Roman"/>
          <w:color w:val="000000" w:themeColor="text1"/>
          <w:sz w:val="28"/>
          <w:szCs w:val="28"/>
        </w:rPr>
        <w:t>В случае если в отношении хозяйствующего субъекта, разместившего НТО, имеется вступившее в силу решение суда о его сносе и которое не было исполнено в установленный решением суда срок, допускается формирование лота аукциона из адресного ориентира, на котором на момент проведения аукциона находится данный НТО, подлежащий сносу.</w:t>
      </w:r>
      <w:proofErr w:type="gramEnd"/>
    </w:p>
    <w:p w:rsidR="001877BE" w:rsidRDefault="00A40DCF">
      <w:pPr>
        <w:pStyle w:val="ConsPlusNormal"/>
        <w:ind w:firstLine="540"/>
        <w:jc w:val="both"/>
        <w:rPr>
          <w:rFonts w:ascii="Times New Roman" w:hAnsi="Times New Roman" w:cs="Times New Roman"/>
          <w:color w:val="000000" w:themeColor="text1"/>
          <w:sz w:val="28"/>
          <w:szCs w:val="28"/>
        </w:rPr>
      </w:pPr>
      <w:bookmarkStart w:id="6" w:name="P176"/>
      <w:bookmarkEnd w:id="6"/>
      <w:r>
        <w:rPr>
          <w:rFonts w:ascii="Times New Roman" w:hAnsi="Times New Roman" w:cs="Times New Roman"/>
          <w:color w:val="000000" w:themeColor="text1"/>
          <w:sz w:val="28"/>
          <w:szCs w:val="28"/>
        </w:rPr>
        <w:t>4.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 (или) физическое лицо, зарегистрированное в качестве индивидуального предпринимателя, претендующего на заключение Договора.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 Организатор аукциона: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принимает решение о проведении аукциона, внесении изменений в извещение о проведении аукциона, об отказе от проведения аукциона, о признании аукциона </w:t>
      </w:r>
      <w:proofErr w:type="gramStart"/>
      <w:r>
        <w:rPr>
          <w:rFonts w:ascii="Times New Roman" w:hAnsi="Times New Roman" w:cs="Times New Roman"/>
          <w:color w:val="000000" w:themeColor="text1"/>
          <w:sz w:val="28"/>
          <w:szCs w:val="28"/>
        </w:rPr>
        <w:t>несостоявшимся</w:t>
      </w:r>
      <w:proofErr w:type="gramEnd"/>
      <w:r>
        <w:rPr>
          <w:rFonts w:ascii="Times New Roman" w:hAnsi="Times New Roman" w:cs="Times New Roman"/>
          <w:color w:val="000000" w:themeColor="text1"/>
          <w:sz w:val="28"/>
          <w:szCs w:val="28"/>
        </w:rPr>
        <w:t>;</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разрабатывает и утверждает аукционную документацию;</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устанавливает:</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 начальную цену предмета аукциона;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 дату, время, место и порядок проведения аукциона;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сроки подачи заявок на участие в аукционе;</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 размер задатка, порядок внесения и возврата задатка;</w:t>
      </w:r>
    </w:p>
    <w:p w:rsidR="001877BE" w:rsidRDefault="00A40DCF">
      <w:pPr>
        <w:pStyle w:val="ConsPlusNormal"/>
        <w:ind w:firstLine="540"/>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д</w:t>
      </w:r>
      <w:proofErr w:type="spellEnd"/>
      <w:r>
        <w:rPr>
          <w:rFonts w:ascii="Times New Roman" w:hAnsi="Times New Roman" w:cs="Times New Roman"/>
          <w:color w:val="000000" w:themeColor="text1"/>
          <w:sz w:val="28"/>
          <w:szCs w:val="28"/>
        </w:rPr>
        <w:t>) величину повышения начальной цены предмета аукциона («шаг аукциона»);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осуществляет:</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 подготовку и публикацию извещения о проведен</w:t>
      </w:r>
      <w:proofErr w:type="gramStart"/>
      <w:r>
        <w:rPr>
          <w:rFonts w:ascii="Times New Roman" w:hAnsi="Times New Roman" w:cs="Times New Roman"/>
          <w:color w:val="000000" w:themeColor="text1"/>
          <w:sz w:val="28"/>
          <w:szCs w:val="28"/>
        </w:rPr>
        <w:t>ии ау</w:t>
      </w:r>
      <w:proofErr w:type="gramEnd"/>
      <w:r>
        <w:rPr>
          <w:rFonts w:ascii="Times New Roman" w:hAnsi="Times New Roman" w:cs="Times New Roman"/>
          <w:color w:val="000000" w:themeColor="text1"/>
          <w:sz w:val="28"/>
          <w:szCs w:val="28"/>
        </w:rPr>
        <w:t>кциона;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 прием заявок на участие в аукционе;</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иные полномочия, необходимые для организац</w:t>
      </w:r>
      <w:proofErr w:type="gramStart"/>
      <w:r>
        <w:rPr>
          <w:rFonts w:ascii="Times New Roman" w:hAnsi="Times New Roman" w:cs="Times New Roman"/>
          <w:color w:val="000000" w:themeColor="text1"/>
          <w:sz w:val="28"/>
          <w:szCs w:val="28"/>
        </w:rPr>
        <w:t>ии ау</w:t>
      </w:r>
      <w:proofErr w:type="gramEnd"/>
      <w:r>
        <w:rPr>
          <w:rFonts w:ascii="Times New Roman" w:hAnsi="Times New Roman" w:cs="Times New Roman"/>
          <w:color w:val="000000" w:themeColor="text1"/>
          <w:sz w:val="28"/>
          <w:szCs w:val="28"/>
        </w:rPr>
        <w:t>кциона;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 заключает Договор с победителем аукциона или иным лицом в случаях, установленных настоящим Положением.</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 Аукционная комиссия:</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осуществляет рассмотрение заявок на участие в аукционе;</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принимает решения о допуске претендентов к участию в аукционе и признании претендентов участниками аукциона или об отказе в допуске претендентов к участию в аукционе;</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уведомляет претендентов о принятых аукционной комиссией решениях;</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проводит аукцион;</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 определяет победителя аукциона;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 осуществляет иные полномочия, необходимые для проведения аукциона.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7. Аукцион проводится в указанном в извещении о проведении аукциона месте, в </w:t>
      </w:r>
      <w:proofErr w:type="gramStart"/>
      <w:r>
        <w:rPr>
          <w:rFonts w:ascii="Times New Roman" w:hAnsi="Times New Roman" w:cs="Times New Roman"/>
          <w:color w:val="000000" w:themeColor="text1"/>
          <w:sz w:val="28"/>
          <w:szCs w:val="28"/>
        </w:rPr>
        <w:t>соответствующие</w:t>
      </w:r>
      <w:proofErr w:type="gramEnd"/>
      <w:r>
        <w:rPr>
          <w:rFonts w:ascii="Times New Roman" w:hAnsi="Times New Roman" w:cs="Times New Roman"/>
          <w:color w:val="000000" w:themeColor="text1"/>
          <w:sz w:val="28"/>
          <w:szCs w:val="28"/>
        </w:rPr>
        <w:t xml:space="preserve"> день и час.</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 Плата за участие в аукционе не взимается.</w:t>
      </w:r>
    </w:p>
    <w:p w:rsidR="001877BE" w:rsidRDefault="00A40DCF">
      <w:pPr>
        <w:pStyle w:val="ConsPlusNormal"/>
        <w:ind w:firstLine="540"/>
        <w:jc w:val="both"/>
      </w:pPr>
      <w:r>
        <w:rPr>
          <w:rFonts w:ascii="Times New Roman" w:hAnsi="Times New Roman" w:cs="Times New Roman"/>
          <w:color w:val="000000" w:themeColor="text1"/>
          <w:sz w:val="28"/>
          <w:szCs w:val="28"/>
        </w:rPr>
        <w:t xml:space="preserve">9. Начальная цена предмета аукциона рассчитывается в соответствии с методикой расчета начальной цены права на размещение НТО, утвержденной </w:t>
      </w:r>
      <w:hyperlink w:anchor="P113">
        <w:r>
          <w:rPr>
            <w:rFonts w:ascii="Times New Roman" w:hAnsi="Times New Roman" w:cs="Times New Roman"/>
            <w:color w:val="000000" w:themeColor="text1"/>
            <w:sz w:val="28"/>
            <w:szCs w:val="28"/>
          </w:rPr>
          <w:t>разделом IV</w:t>
        </w:r>
      </w:hyperlink>
      <w:r>
        <w:rPr>
          <w:rFonts w:ascii="Times New Roman" w:hAnsi="Times New Roman" w:cs="Times New Roman"/>
          <w:color w:val="000000" w:themeColor="text1"/>
          <w:sz w:val="28"/>
          <w:szCs w:val="28"/>
        </w:rPr>
        <w:t xml:space="preserve"> настоящего Положения.</w:t>
      </w:r>
    </w:p>
    <w:p w:rsidR="001877BE" w:rsidRDefault="00A40DCF">
      <w:pPr>
        <w:pStyle w:val="ConsPlusNormal"/>
        <w:ind w:firstLine="540"/>
        <w:jc w:val="both"/>
      </w:pPr>
      <w:r>
        <w:rPr>
          <w:rFonts w:ascii="Times New Roman" w:hAnsi="Times New Roman" w:cs="Times New Roman"/>
          <w:color w:val="000000" w:themeColor="text1"/>
          <w:sz w:val="28"/>
          <w:szCs w:val="28"/>
        </w:rPr>
        <w:t>10. Аукционная документация и извещение о проведен</w:t>
      </w:r>
      <w:proofErr w:type="gramStart"/>
      <w:r>
        <w:rPr>
          <w:rFonts w:ascii="Times New Roman" w:hAnsi="Times New Roman" w:cs="Times New Roman"/>
          <w:color w:val="000000" w:themeColor="text1"/>
          <w:sz w:val="28"/>
          <w:szCs w:val="28"/>
        </w:rPr>
        <w:t>ии ау</w:t>
      </w:r>
      <w:proofErr w:type="gramEnd"/>
      <w:r>
        <w:rPr>
          <w:rFonts w:ascii="Times New Roman" w:hAnsi="Times New Roman" w:cs="Times New Roman"/>
          <w:color w:val="000000" w:themeColor="text1"/>
          <w:sz w:val="28"/>
          <w:szCs w:val="28"/>
        </w:rPr>
        <w:t>кциона размещается на официальном сайте администрации города Бердска в информационно-телекоммуникационной сети «Интернет» не менее чем за 20 (двадцать) дней до дня проведения аукциона.</w:t>
      </w:r>
    </w:p>
    <w:p w:rsidR="001877BE" w:rsidRDefault="00A40DCF">
      <w:pPr>
        <w:pStyle w:val="ConsPlusNormal"/>
        <w:ind w:firstLine="540"/>
        <w:jc w:val="both"/>
      </w:pPr>
      <w:r>
        <w:rPr>
          <w:rFonts w:ascii="Times New Roman" w:hAnsi="Times New Roman" w:cs="Times New Roman"/>
          <w:color w:val="000000" w:themeColor="text1"/>
          <w:sz w:val="28"/>
          <w:szCs w:val="28"/>
        </w:rPr>
        <w:t>Указанное извещение должно быть доступно для ознакомления всем заинтересованным лицам без взимания платы.</w:t>
      </w:r>
    </w:p>
    <w:p w:rsidR="001877BE" w:rsidRDefault="00A40DCF">
      <w:pPr>
        <w:pStyle w:val="ConsPlusNormal"/>
        <w:ind w:firstLine="540"/>
        <w:jc w:val="both"/>
      </w:pPr>
      <w:r>
        <w:rPr>
          <w:rFonts w:ascii="Times New Roman" w:hAnsi="Times New Roman" w:cs="Times New Roman"/>
          <w:color w:val="000000" w:themeColor="text1"/>
          <w:sz w:val="28"/>
          <w:szCs w:val="28"/>
        </w:rPr>
        <w:t>11. Извещение о проведен</w:t>
      </w:r>
      <w:proofErr w:type="gramStart"/>
      <w:r>
        <w:rPr>
          <w:rFonts w:ascii="Times New Roman" w:hAnsi="Times New Roman" w:cs="Times New Roman"/>
          <w:color w:val="000000" w:themeColor="text1"/>
          <w:sz w:val="28"/>
          <w:szCs w:val="28"/>
        </w:rPr>
        <w:t>ии ау</w:t>
      </w:r>
      <w:proofErr w:type="gramEnd"/>
      <w:r>
        <w:rPr>
          <w:rFonts w:ascii="Times New Roman" w:hAnsi="Times New Roman" w:cs="Times New Roman"/>
          <w:color w:val="000000" w:themeColor="text1"/>
          <w:sz w:val="28"/>
          <w:szCs w:val="28"/>
        </w:rPr>
        <w:t>кциона должно содержать сведения:</w:t>
      </w:r>
    </w:p>
    <w:p w:rsidR="001877BE" w:rsidRDefault="00A40DCF">
      <w:pPr>
        <w:pStyle w:val="ConsPlusNormal"/>
        <w:ind w:firstLine="540"/>
        <w:jc w:val="both"/>
      </w:pPr>
      <w:r>
        <w:rPr>
          <w:rFonts w:ascii="Times New Roman" w:hAnsi="Times New Roman" w:cs="Times New Roman"/>
          <w:color w:val="000000" w:themeColor="text1"/>
          <w:sz w:val="28"/>
          <w:szCs w:val="28"/>
        </w:rPr>
        <w:t>1) об Организаторе аукциона;</w:t>
      </w:r>
    </w:p>
    <w:p w:rsidR="001877BE" w:rsidRDefault="00A40DCF">
      <w:pPr>
        <w:pStyle w:val="ConsPlusNormal"/>
        <w:ind w:firstLine="540"/>
        <w:jc w:val="both"/>
      </w:pPr>
      <w:r>
        <w:rPr>
          <w:rFonts w:ascii="Times New Roman" w:hAnsi="Times New Roman" w:cs="Times New Roman"/>
          <w:color w:val="000000" w:themeColor="text1"/>
          <w:sz w:val="28"/>
          <w:szCs w:val="28"/>
        </w:rPr>
        <w:t>2) об уполномоченном органе и о реквизитах решения о проведен</w:t>
      </w:r>
      <w:proofErr w:type="gramStart"/>
      <w:r>
        <w:rPr>
          <w:rFonts w:ascii="Times New Roman" w:hAnsi="Times New Roman" w:cs="Times New Roman"/>
          <w:color w:val="000000" w:themeColor="text1"/>
          <w:sz w:val="28"/>
          <w:szCs w:val="28"/>
        </w:rPr>
        <w:t>ии ау</w:t>
      </w:r>
      <w:proofErr w:type="gramEnd"/>
      <w:r>
        <w:rPr>
          <w:rFonts w:ascii="Times New Roman" w:hAnsi="Times New Roman" w:cs="Times New Roman"/>
          <w:color w:val="000000" w:themeColor="text1"/>
          <w:sz w:val="28"/>
          <w:szCs w:val="28"/>
        </w:rPr>
        <w:t>кциона;</w:t>
      </w:r>
    </w:p>
    <w:p w:rsidR="001877BE" w:rsidRDefault="00A40DCF">
      <w:pPr>
        <w:pStyle w:val="ConsPlusNormal"/>
        <w:ind w:firstLine="540"/>
        <w:jc w:val="both"/>
      </w:pPr>
      <w:r>
        <w:rPr>
          <w:rFonts w:ascii="Times New Roman" w:hAnsi="Times New Roman" w:cs="Times New Roman"/>
          <w:color w:val="000000" w:themeColor="text1"/>
          <w:sz w:val="28"/>
          <w:szCs w:val="28"/>
        </w:rPr>
        <w:t>3) о месте, дате, времени и порядке проведения аукциона;</w:t>
      </w:r>
    </w:p>
    <w:p w:rsidR="001877BE" w:rsidRDefault="00A40DCF">
      <w:pPr>
        <w:pStyle w:val="ConsPlusNormal"/>
        <w:ind w:firstLine="540"/>
        <w:jc w:val="both"/>
      </w:pPr>
      <w:r>
        <w:rPr>
          <w:rFonts w:ascii="Times New Roman" w:hAnsi="Times New Roman" w:cs="Times New Roman"/>
          <w:color w:val="000000" w:themeColor="text1"/>
          <w:sz w:val="28"/>
          <w:szCs w:val="28"/>
        </w:rPr>
        <w:t>4) о предмете аукциона (в том числе о местоположении, площади, типе и количестве НТО, специализации);</w:t>
      </w:r>
    </w:p>
    <w:p w:rsidR="001877BE" w:rsidRDefault="00A40DCF">
      <w:pPr>
        <w:pStyle w:val="ConsPlusNormal"/>
        <w:ind w:firstLine="540"/>
        <w:jc w:val="both"/>
      </w:pPr>
      <w:r>
        <w:rPr>
          <w:rFonts w:ascii="Times New Roman" w:hAnsi="Times New Roman" w:cs="Times New Roman"/>
          <w:color w:val="000000" w:themeColor="text1"/>
          <w:sz w:val="28"/>
          <w:szCs w:val="28"/>
        </w:rPr>
        <w:t xml:space="preserve">5) о начальной цене предмета аукциона в размере ежемесячного или ежегодного платежа, рассчитанного в соответствии с методикой расчета начальной цены права на размещение НТО, утвержденной в </w:t>
      </w:r>
      <w:hyperlink w:anchor="P170">
        <w:r>
          <w:rPr>
            <w:rFonts w:ascii="Times New Roman" w:hAnsi="Times New Roman" w:cs="Times New Roman"/>
            <w:color w:val="000000" w:themeColor="text1"/>
            <w:sz w:val="28"/>
            <w:szCs w:val="28"/>
          </w:rPr>
          <w:t>р. V</w:t>
        </w:r>
      </w:hyperlink>
      <w:r>
        <w:rPr>
          <w:rFonts w:ascii="Times New Roman" w:hAnsi="Times New Roman" w:cs="Times New Roman"/>
          <w:color w:val="000000" w:themeColor="text1"/>
          <w:sz w:val="28"/>
          <w:szCs w:val="28"/>
        </w:rPr>
        <w:t xml:space="preserve"> настоящего Положения;</w:t>
      </w:r>
    </w:p>
    <w:p w:rsidR="001877BE" w:rsidRDefault="00A40DCF">
      <w:pPr>
        <w:pStyle w:val="ConsPlusNormal"/>
        <w:ind w:firstLine="540"/>
        <w:jc w:val="both"/>
      </w:pPr>
      <w:r>
        <w:rPr>
          <w:rFonts w:ascii="Times New Roman" w:hAnsi="Times New Roman" w:cs="Times New Roman"/>
          <w:color w:val="000000" w:themeColor="text1"/>
          <w:sz w:val="28"/>
          <w:szCs w:val="28"/>
        </w:rPr>
        <w:t>6) о «шаге аукциона»;</w:t>
      </w:r>
    </w:p>
    <w:p w:rsidR="001877BE" w:rsidRDefault="00A40DCF">
      <w:pPr>
        <w:pStyle w:val="ConsPlusNormal"/>
        <w:ind w:firstLine="540"/>
        <w:jc w:val="both"/>
      </w:pPr>
      <w:r>
        <w:rPr>
          <w:rFonts w:ascii="Times New Roman" w:hAnsi="Times New Roman" w:cs="Times New Roman"/>
          <w:color w:val="000000" w:themeColor="text1"/>
          <w:sz w:val="28"/>
          <w:szCs w:val="28"/>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1877BE" w:rsidRDefault="00A40DCF">
      <w:pPr>
        <w:pStyle w:val="ConsPlusNormal"/>
        <w:ind w:firstLine="540"/>
        <w:jc w:val="both"/>
      </w:pPr>
      <w:r>
        <w:rPr>
          <w:rFonts w:ascii="Times New Roman" w:hAnsi="Times New Roman" w:cs="Times New Roman"/>
          <w:color w:val="000000" w:themeColor="text1"/>
          <w:sz w:val="28"/>
          <w:szCs w:val="28"/>
        </w:rPr>
        <w:t>8) о размере задатка, порядке его внесения участниками аукциона и возврата им задатка, банковских реквизитах счета для перечисления задатка.</w:t>
      </w:r>
    </w:p>
    <w:p w:rsidR="001877BE" w:rsidRDefault="00A40DCF">
      <w:pPr>
        <w:pStyle w:val="ConsPlusNormal"/>
        <w:ind w:firstLine="540"/>
        <w:jc w:val="both"/>
      </w:pPr>
      <w:r>
        <w:rPr>
          <w:rFonts w:ascii="Times New Roman" w:hAnsi="Times New Roman" w:cs="Times New Roman"/>
          <w:color w:val="000000" w:themeColor="text1"/>
          <w:sz w:val="28"/>
          <w:szCs w:val="28"/>
        </w:rPr>
        <w:t>12. Обязательным приложением к размещенному на официальном сайте извещению о проведен</w:t>
      </w:r>
      <w:proofErr w:type="gramStart"/>
      <w:r>
        <w:rPr>
          <w:rFonts w:ascii="Times New Roman" w:hAnsi="Times New Roman" w:cs="Times New Roman"/>
          <w:color w:val="000000" w:themeColor="text1"/>
          <w:sz w:val="28"/>
          <w:szCs w:val="28"/>
        </w:rPr>
        <w:t>ии ау</w:t>
      </w:r>
      <w:proofErr w:type="gramEnd"/>
      <w:r>
        <w:rPr>
          <w:rFonts w:ascii="Times New Roman" w:hAnsi="Times New Roman" w:cs="Times New Roman"/>
          <w:color w:val="000000" w:themeColor="text1"/>
          <w:sz w:val="28"/>
          <w:szCs w:val="28"/>
        </w:rPr>
        <w:t>кциона является проект Договора.</w:t>
      </w:r>
    </w:p>
    <w:p w:rsidR="001877BE" w:rsidRDefault="00A40DCF">
      <w:pPr>
        <w:pStyle w:val="ConsPlusNormal"/>
        <w:ind w:firstLine="540"/>
        <w:jc w:val="both"/>
      </w:pPr>
      <w:r>
        <w:rPr>
          <w:rFonts w:ascii="Times New Roman" w:hAnsi="Times New Roman" w:cs="Times New Roman"/>
          <w:color w:val="000000" w:themeColor="text1"/>
          <w:sz w:val="28"/>
          <w:szCs w:val="28"/>
        </w:rPr>
        <w:t xml:space="preserve">13. Организатор аукциона вправе отказаться от проведения аукциона в любое время, но не </w:t>
      </w:r>
      <w:proofErr w:type="gramStart"/>
      <w:r>
        <w:rPr>
          <w:rFonts w:ascii="Times New Roman" w:hAnsi="Times New Roman" w:cs="Times New Roman"/>
          <w:color w:val="000000" w:themeColor="text1"/>
          <w:sz w:val="28"/>
          <w:szCs w:val="28"/>
        </w:rPr>
        <w:t>позднее</w:t>
      </w:r>
      <w:proofErr w:type="gramEnd"/>
      <w:r>
        <w:rPr>
          <w:rFonts w:ascii="Times New Roman" w:hAnsi="Times New Roman" w:cs="Times New Roman"/>
          <w:color w:val="000000" w:themeColor="text1"/>
          <w:sz w:val="28"/>
          <w:szCs w:val="28"/>
        </w:rPr>
        <w:t xml:space="preserve"> чем за три календарных дня до наступления даты проведения аукциона.</w:t>
      </w:r>
    </w:p>
    <w:p w:rsidR="001877BE" w:rsidRDefault="00A40DCF">
      <w:pPr>
        <w:pStyle w:val="ConsPlusNormal"/>
        <w:ind w:firstLine="540"/>
        <w:jc w:val="both"/>
      </w:pPr>
      <w:r>
        <w:rPr>
          <w:rFonts w:ascii="Times New Roman" w:hAnsi="Times New Roman" w:cs="Times New Roman"/>
          <w:color w:val="000000" w:themeColor="text1"/>
          <w:sz w:val="28"/>
          <w:szCs w:val="28"/>
        </w:rPr>
        <w:t>14. Извещение об отказе в проведен</w:t>
      </w:r>
      <w:proofErr w:type="gramStart"/>
      <w:r>
        <w:rPr>
          <w:rFonts w:ascii="Times New Roman" w:hAnsi="Times New Roman" w:cs="Times New Roman"/>
          <w:color w:val="000000" w:themeColor="text1"/>
          <w:sz w:val="28"/>
          <w:szCs w:val="28"/>
        </w:rPr>
        <w:t>ии ау</w:t>
      </w:r>
      <w:proofErr w:type="gramEnd"/>
      <w:r>
        <w:rPr>
          <w:rFonts w:ascii="Times New Roman" w:hAnsi="Times New Roman" w:cs="Times New Roman"/>
          <w:color w:val="000000" w:themeColor="text1"/>
          <w:sz w:val="28"/>
          <w:szCs w:val="28"/>
        </w:rPr>
        <w:t>кциона размещается на официальном сайте Организатором аукциона в течение дня, следующего за днем принятия данного решения.</w:t>
      </w:r>
    </w:p>
    <w:p w:rsidR="001877BE" w:rsidRDefault="00A40DCF">
      <w:pPr>
        <w:pStyle w:val="ConsPlusNormal"/>
        <w:ind w:firstLine="540"/>
        <w:jc w:val="both"/>
      </w:pPr>
      <w:r>
        <w:rPr>
          <w:rFonts w:ascii="Times New Roman" w:hAnsi="Times New Roman" w:cs="Times New Roman"/>
          <w:color w:val="000000" w:themeColor="text1"/>
          <w:sz w:val="28"/>
          <w:szCs w:val="28"/>
        </w:rPr>
        <w:t>15. Организатор аукциона в течение трех дней со дня принятия решения об отказе в проведен</w:t>
      </w:r>
      <w:proofErr w:type="gramStart"/>
      <w:r>
        <w:rPr>
          <w:rFonts w:ascii="Times New Roman" w:hAnsi="Times New Roman" w:cs="Times New Roman"/>
          <w:color w:val="000000" w:themeColor="text1"/>
          <w:sz w:val="28"/>
          <w:szCs w:val="28"/>
        </w:rPr>
        <w:t>ии ау</w:t>
      </w:r>
      <w:proofErr w:type="gramEnd"/>
      <w:r>
        <w:rPr>
          <w:rFonts w:ascii="Times New Roman" w:hAnsi="Times New Roman" w:cs="Times New Roman"/>
          <w:color w:val="000000" w:themeColor="text1"/>
          <w:sz w:val="28"/>
          <w:szCs w:val="28"/>
        </w:rPr>
        <w:t>кциона обязан известить участников аукциона об отказе в проведении аукциона и возвратить его участникам внесенные задатки.</w:t>
      </w:r>
    </w:p>
    <w:p w:rsidR="001877BE" w:rsidRDefault="001877BE">
      <w:pPr>
        <w:pStyle w:val="ConsPlusNormal"/>
        <w:ind w:firstLine="540"/>
        <w:jc w:val="both"/>
        <w:rPr>
          <w:rFonts w:ascii="Times New Roman" w:hAnsi="Times New Roman" w:cs="Times New Roman"/>
          <w:color w:val="000000" w:themeColor="text1"/>
          <w:sz w:val="28"/>
          <w:szCs w:val="28"/>
        </w:rPr>
      </w:pPr>
    </w:p>
    <w:p w:rsidR="001877BE" w:rsidRDefault="00A40DCF">
      <w:pPr>
        <w:pStyle w:val="ConsPlusNormal"/>
        <w:ind w:firstLine="540"/>
        <w:jc w:val="center"/>
        <w:rPr>
          <w:b/>
          <w:bCs/>
        </w:rPr>
      </w:pPr>
      <w:r>
        <w:rPr>
          <w:rFonts w:ascii="Times New Roman" w:hAnsi="Times New Roman" w:cs="Times New Roman"/>
          <w:b/>
          <w:bCs/>
          <w:color w:val="000000" w:themeColor="text1"/>
          <w:sz w:val="28"/>
          <w:szCs w:val="28"/>
        </w:rPr>
        <w:t>VI. Проведение аукциона на право заключения договора</w:t>
      </w:r>
    </w:p>
    <w:p w:rsidR="001877BE" w:rsidRDefault="001877BE">
      <w:pPr>
        <w:pStyle w:val="ConsPlusTitle"/>
        <w:jc w:val="center"/>
        <w:outlineLvl w:val="1"/>
        <w:rPr>
          <w:rFonts w:ascii="Times New Roman" w:hAnsi="Times New Roman" w:cs="Times New Roman"/>
          <w:color w:val="000000" w:themeColor="text1"/>
          <w:sz w:val="28"/>
          <w:szCs w:val="28"/>
        </w:rPr>
      </w:pP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Заявка на участие в аукционе подается в срок и по форме, </w:t>
      </w:r>
      <w:proofErr w:type="gramStart"/>
      <w:r>
        <w:rPr>
          <w:rFonts w:ascii="Times New Roman" w:hAnsi="Times New Roman" w:cs="Times New Roman"/>
          <w:color w:val="000000" w:themeColor="text1"/>
          <w:sz w:val="28"/>
          <w:szCs w:val="28"/>
        </w:rPr>
        <w:t>которые</w:t>
      </w:r>
      <w:proofErr w:type="gramEnd"/>
      <w:r>
        <w:rPr>
          <w:rFonts w:ascii="Times New Roman" w:hAnsi="Times New Roman" w:cs="Times New Roman"/>
          <w:color w:val="000000" w:themeColor="text1"/>
          <w:sz w:val="28"/>
          <w:szCs w:val="28"/>
        </w:rPr>
        <w:t xml:space="preserve"> установлены документацией об аукционе.</w:t>
      </w:r>
    </w:p>
    <w:p w:rsidR="001877BE" w:rsidRDefault="00A40DCF">
      <w:pPr>
        <w:pStyle w:val="ConsPlusNormal"/>
        <w:ind w:firstLine="540"/>
        <w:jc w:val="both"/>
        <w:rPr>
          <w:rFonts w:ascii="Times New Roman" w:hAnsi="Times New Roman" w:cs="Times New Roman"/>
          <w:color w:val="000000" w:themeColor="text1"/>
          <w:sz w:val="28"/>
          <w:szCs w:val="28"/>
        </w:rPr>
      </w:pPr>
      <w:bookmarkStart w:id="7" w:name="P220"/>
      <w:bookmarkEnd w:id="7"/>
      <w:r>
        <w:rPr>
          <w:rFonts w:ascii="Times New Roman" w:hAnsi="Times New Roman" w:cs="Times New Roman"/>
          <w:color w:val="000000" w:themeColor="text1"/>
          <w:sz w:val="28"/>
          <w:szCs w:val="28"/>
        </w:rPr>
        <w:t>2. Заявка на участие в аукционе должна содержать:</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сведения и документы о заявителе, подавшем такую заявку:</w:t>
      </w:r>
    </w:p>
    <w:p w:rsidR="001877BE" w:rsidRDefault="00A40DCF">
      <w:pPr>
        <w:pStyle w:val="ConsPlusNormal"/>
        <w:ind w:firstLine="540"/>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а) 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roofErr w:type="gramEnd"/>
    </w:p>
    <w:p w:rsidR="001877BE" w:rsidRDefault="00A40DCF">
      <w:pPr>
        <w:pStyle w:val="ConsPlusNormal"/>
        <w:ind w:firstLine="540"/>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б)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w:t>
      </w:r>
      <w:proofErr w:type="gramEnd"/>
      <w:r>
        <w:rPr>
          <w:rFonts w:ascii="Times New Roman" w:hAnsi="Times New Roman" w:cs="Times New Roman"/>
          <w:color w:val="000000" w:themeColor="text1"/>
          <w:sz w:val="28"/>
          <w:szCs w:val="28"/>
        </w:rPr>
        <w:t xml:space="preserve"> извещения о проведен</w:t>
      </w:r>
      <w:proofErr w:type="gramStart"/>
      <w:r>
        <w:rPr>
          <w:rFonts w:ascii="Times New Roman" w:hAnsi="Times New Roman" w:cs="Times New Roman"/>
          <w:color w:val="000000" w:themeColor="text1"/>
          <w:sz w:val="28"/>
          <w:szCs w:val="28"/>
        </w:rPr>
        <w:t>ии ау</w:t>
      </w:r>
      <w:proofErr w:type="gramEnd"/>
      <w:r>
        <w:rPr>
          <w:rFonts w:ascii="Times New Roman" w:hAnsi="Times New Roman" w:cs="Times New Roman"/>
          <w:color w:val="000000" w:themeColor="text1"/>
          <w:sz w:val="28"/>
          <w:szCs w:val="28"/>
        </w:rPr>
        <w:t>кциона;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 копии учредительных документов заявителя (для юридических лиц);</w:t>
      </w:r>
    </w:p>
    <w:p w:rsidR="001877BE" w:rsidRDefault="00A40DCF">
      <w:pPr>
        <w:pStyle w:val="ConsPlusNormal"/>
        <w:ind w:firstLine="540"/>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д</w:t>
      </w:r>
      <w:proofErr w:type="spellEnd"/>
      <w:r>
        <w:rPr>
          <w:rFonts w:ascii="Times New Roman" w:hAnsi="Times New Roman" w:cs="Times New Roman"/>
          <w:color w:val="000000" w:themeColor="text1"/>
          <w:sz w:val="28"/>
          <w:szCs w:val="28"/>
        </w:rPr>
        <w:t>)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5">
        <w:r>
          <w:rPr>
            <w:rFonts w:ascii="Times New Roman" w:hAnsi="Times New Roman" w:cs="Times New Roman"/>
            <w:color w:val="000000" w:themeColor="text1"/>
            <w:sz w:val="28"/>
            <w:szCs w:val="28"/>
          </w:rPr>
          <w:t>Кодексом</w:t>
        </w:r>
      </w:hyperlink>
      <w:r>
        <w:rPr>
          <w:rFonts w:ascii="Times New Roman" w:hAnsi="Times New Roman" w:cs="Times New Roman"/>
          <w:color w:val="000000" w:themeColor="text1"/>
          <w:sz w:val="28"/>
          <w:szCs w:val="28"/>
        </w:rPr>
        <w:t xml:space="preserve"> Российской Федерации об административных правонарушениях;</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документы или копии документов, подтверждающие внесение задатка, в случае если в документации об аукционе содержится </w:t>
      </w:r>
      <w:proofErr w:type="gramStart"/>
      <w:r>
        <w:rPr>
          <w:rFonts w:ascii="Times New Roman" w:hAnsi="Times New Roman" w:cs="Times New Roman"/>
          <w:color w:val="000000" w:themeColor="text1"/>
          <w:sz w:val="28"/>
          <w:szCs w:val="28"/>
        </w:rPr>
        <w:t>требование</w:t>
      </w:r>
      <w:proofErr w:type="gramEnd"/>
      <w:r>
        <w:rPr>
          <w:rFonts w:ascii="Times New Roman" w:hAnsi="Times New Roman" w:cs="Times New Roman"/>
          <w:color w:val="000000" w:themeColor="text1"/>
          <w:sz w:val="28"/>
          <w:szCs w:val="28"/>
        </w:rPr>
        <w:t xml:space="preserve"> о внесении задатка (платежное поручение, подтверждающее перечисление задатка).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Представление документов, подтверждающих внесение задатка, признается заключением соглашения о задатке.</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Организатор аукциона не вправе требовать представления иных документов, за исключением документов, указанных в </w:t>
      </w:r>
      <w:hyperlink w:anchor="P220">
        <w:r>
          <w:rPr>
            <w:rFonts w:ascii="Times New Roman" w:hAnsi="Times New Roman" w:cs="Times New Roman"/>
            <w:color w:val="000000" w:themeColor="text1"/>
            <w:sz w:val="28"/>
            <w:szCs w:val="28"/>
          </w:rPr>
          <w:t>пункте 2</w:t>
        </w:r>
      </w:hyperlink>
      <w:r>
        <w:rPr>
          <w:rFonts w:ascii="Times New Roman" w:hAnsi="Times New Roman" w:cs="Times New Roman"/>
          <w:color w:val="000000" w:themeColor="text1"/>
          <w:sz w:val="28"/>
          <w:szCs w:val="28"/>
        </w:rPr>
        <w:t xml:space="preserve"> настоящего раздела.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 Прием документов прекращается не ранее чем за десять дней до дня проведения аукциона на право заключения Договора.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 Заявка на участие в аукционе, поступившая по истечении срока приема заявок, возвращается заявителю в день ее поступления.</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7. Организатор аукциона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пунктом </w:t>
      </w:r>
      <w:hyperlink w:anchor="P176">
        <w:r>
          <w:rPr>
            <w:rFonts w:ascii="Times New Roman" w:hAnsi="Times New Roman" w:cs="Times New Roman"/>
            <w:color w:val="000000" w:themeColor="text1"/>
            <w:sz w:val="28"/>
            <w:szCs w:val="28"/>
          </w:rPr>
          <w:t>п. 4 разд. V</w:t>
        </w:r>
      </w:hyperlink>
      <w:r>
        <w:rPr>
          <w:rFonts w:ascii="Times New Roman" w:hAnsi="Times New Roman" w:cs="Times New Roman"/>
          <w:color w:val="000000" w:themeColor="text1"/>
          <w:sz w:val="28"/>
          <w:szCs w:val="28"/>
        </w:rPr>
        <w:t xml:space="preserve"> настоящего Положения.</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8. Срок рассмотрения заявок на участие в аукционе не может превышать десяти календарных дней </w:t>
      </w:r>
      <w:proofErr w:type="gramStart"/>
      <w:r>
        <w:rPr>
          <w:rFonts w:ascii="Times New Roman" w:hAnsi="Times New Roman" w:cs="Times New Roman"/>
          <w:color w:val="000000" w:themeColor="text1"/>
          <w:sz w:val="28"/>
          <w:szCs w:val="28"/>
        </w:rPr>
        <w:t>с даты окончания</w:t>
      </w:r>
      <w:proofErr w:type="gramEnd"/>
      <w:r>
        <w:rPr>
          <w:rFonts w:ascii="Times New Roman" w:hAnsi="Times New Roman" w:cs="Times New Roman"/>
          <w:color w:val="000000" w:themeColor="text1"/>
          <w:sz w:val="28"/>
          <w:szCs w:val="28"/>
        </w:rPr>
        <w:t xml:space="preserve"> срока подачи заявок.</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9. 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w:t>
      </w:r>
      <w:proofErr w:type="gramStart"/>
      <w:r>
        <w:rPr>
          <w:rFonts w:ascii="Times New Roman" w:hAnsi="Times New Roman" w:cs="Times New Roman"/>
          <w:color w:val="000000" w:themeColor="text1"/>
          <w:sz w:val="28"/>
          <w:szCs w:val="28"/>
        </w:rPr>
        <w:t>с даты поступления</w:t>
      </w:r>
      <w:proofErr w:type="gramEnd"/>
      <w:r>
        <w:rPr>
          <w:rFonts w:ascii="Times New Roman" w:hAnsi="Times New Roman" w:cs="Times New Roman"/>
          <w:color w:val="000000" w:themeColor="text1"/>
          <w:sz w:val="28"/>
          <w:szCs w:val="28"/>
        </w:rPr>
        <w:t xml:space="preserve"> организатору аукциона уведомления об отзыве заявки на участие в аукционе.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1877BE" w:rsidRDefault="00A40DCF">
      <w:pPr>
        <w:pStyle w:val="ConsPlusNormal"/>
        <w:ind w:firstLine="540"/>
        <w:jc w:val="both"/>
        <w:rPr>
          <w:rFonts w:ascii="Times New Roman" w:hAnsi="Times New Roman" w:cs="Times New Roman"/>
          <w:color w:val="000000" w:themeColor="text1"/>
          <w:sz w:val="28"/>
          <w:szCs w:val="28"/>
        </w:rPr>
      </w:pPr>
      <w:bookmarkStart w:id="8" w:name="P236"/>
      <w:bookmarkEnd w:id="8"/>
      <w:r>
        <w:rPr>
          <w:rFonts w:ascii="Times New Roman" w:hAnsi="Times New Roman" w:cs="Times New Roman"/>
          <w:color w:val="000000" w:themeColor="text1"/>
          <w:sz w:val="28"/>
          <w:szCs w:val="28"/>
        </w:rPr>
        <w:t>10. Заявитель не допускается к участию в аукционе в следующих случаях:</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непредставление необходимых для участия в аукционе документов или представление недостоверных сведений;</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proofErr w:type="spellStart"/>
      <w:r>
        <w:rPr>
          <w:rFonts w:ascii="Times New Roman" w:hAnsi="Times New Roman" w:cs="Times New Roman"/>
          <w:color w:val="000000" w:themeColor="text1"/>
          <w:sz w:val="28"/>
          <w:szCs w:val="28"/>
        </w:rPr>
        <w:t>непоступление</w:t>
      </w:r>
      <w:proofErr w:type="spellEnd"/>
      <w:r>
        <w:rPr>
          <w:rFonts w:ascii="Times New Roman" w:hAnsi="Times New Roman" w:cs="Times New Roman"/>
          <w:color w:val="000000" w:themeColor="text1"/>
          <w:sz w:val="28"/>
          <w:szCs w:val="28"/>
        </w:rPr>
        <w:t xml:space="preserve"> задатка на дату рассмотрения заявок на участие в аукционе;</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наличие сведений в реестре недобросовестных участников аукциона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заявителю.</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12. </w:t>
      </w:r>
      <w:proofErr w:type="gramStart"/>
      <w:r>
        <w:rPr>
          <w:rFonts w:ascii="Times New Roman" w:hAnsi="Times New Roman" w:cs="Times New Roman"/>
          <w:color w:val="000000" w:themeColor="text1"/>
          <w:sz w:val="28"/>
          <w:szCs w:val="28"/>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Pr>
          <w:rFonts w:ascii="Times New Roman" w:hAnsi="Times New Roman" w:cs="Times New Roman"/>
          <w:color w:val="000000" w:themeColor="text1"/>
          <w:sz w:val="28"/>
          <w:szCs w:val="28"/>
        </w:rPr>
        <w:t xml:space="preserve">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в течение 3 дней со дня их рассмотрения и размещается на официальном сайте не </w:t>
      </w:r>
      <w:proofErr w:type="gramStart"/>
      <w:r>
        <w:rPr>
          <w:rFonts w:ascii="Times New Roman" w:hAnsi="Times New Roman" w:cs="Times New Roman"/>
          <w:color w:val="000000" w:themeColor="text1"/>
          <w:sz w:val="28"/>
          <w:szCs w:val="28"/>
        </w:rPr>
        <w:t>позднее</w:t>
      </w:r>
      <w:proofErr w:type="gramEnd"/>
      <w:r>
        <w:rPr>
          <w:rFonts w:ascii="Times New Roman" w:hAnsi="Times New Roman" w:cs="Times New Roman"/>
          <w:color w:val="000000" w:themeColor="text1"/>
          <w:sz w:val="28"/>
          <w:szCs w:val="28"/>
        </w:rPr>
        <w:t xml:space="preserve"> чем на следующий день после дня подписания протокола.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13.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w:anchor="P236">
        <w:r>
          <w:rPr>
            <w:rFonts w:ascii="Times New Roman" w:hAnsi="Times New Roman" w:cs="Times New Roman"/>
            <w:color w:val="000000" w:themeColor="text1"/>
            <w:sz w:val="28"/>
            <w:szCs w:val="28"/>
          </w:rPr>
          <w:t>пункте 10</w:t>
        </w:r>
      </w:hyperlink>
      <w:r>
        <w:rPr>
          <w:rFonts w:ascii="Times New Roman" w:hAnsi="Times New Roman" w:cs="Times New Roman"/>
          <w:color w:val="000000" w:themeColor="text1"/>
          <w:sz w:val="28"/>
          <w:szCs w:val="28"/>
        </w:rPr>
        <w:t xml:space="preserve"> настоящего раздела.</w:t>
      </w:r>
    </w:p>
    <w:p w:rsidR="001877BE" w:rsidRDefault="00A40DCF">
      <w:pPr>
        <w:pStyle w:val="ConsPlusNormal"/>
        <w:ind w:firstLine="540"/>
        <w:jc w:val="both"/>
        <w:rPr>
          <w:rFonts w:ascii="Times New Roman" w:hAnsi="Times New Roman" w:cs="Times New Roman"/>
          <w:color w:val="000000" w:themeColor="text1"/>
          <w:sz w:val="28"/>
          <w:szCs w:val="28"/>
        </w:rPr>
      </w:pPr>
      <w:bookmarkStart w:id="9" w:name="P243"/>
      <w:bookmarkEnd w:id="9"/>
      <w:r>
        <w:rPr>
          <w:rFonts w:ascii="Times New Roman" w:hAnsi="Times New Roman" w:cs="Times New Roman"/>
          <w:color w:val="000000" w:themeColor="text1"/>
          <w:sz w:val="28"/>
          <w:szCs w:val="28"/>
        </w:rPr>
        <w:t>14.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 В случае</w:t>
      </w:r>
      <w:proofErr w:type="gramStart"/>
      <w:r>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16. В случае</w:t>
      </w:r>
      <w:proofErr w:type="gramStart"/>
      <w:r>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Pr>
          <w:rFonts w:ascii="Times New Roman" w:hAnsi="Times New Roman" w:cs="Times New Roman"/>
          <w:color w:val="000000" w:themeColor="text1"/>
          <w:sz w:val="28"/>
          <w:szCs w:val="28"/>
        </w:rPr>
        <w:t>ии ау</w:t>
      </w:r>
      <w:proofErr w:type="gramEnd"/>
      <w:r>
        <w:rPr>
          <w:rFonts w:ascii="Times New Roman" w:hAnsi="Times New Roman" w:cs="Times New Roman"/>
          <w:color w:val="000000" w:themeColor="text1"/>
          <w:sz w:val="28"/>
          <w:szCs w:val="28"/>
        </w:rPr>
        <w:t>кциона условиям аукциона, уполномоченный орган в течение десяти дней со дня составления протокола о результатах аукциона обязан направить заявителю два экземпляра подписанного проекта Договора. При этом Договор заключается по начальной цене предмета аукциона.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17. 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сведения о месте, дате и времени проведения аукциона;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предмет аукциона, в том числе сведения о месте размещения НТО и площади земельного участка;</w:t>
      </w:r>
    </w:p>
    <w:p w:rsidR="001877BE" w:rsidRDefault="00A40DCF">
      <w:pPr>
        <w:pStyle w:val="ConsPlusNormal"/>
        <w:ind w:firstLine="540"/>
        <w:jc w:val="both"/>
      </w:pPr>
      <w:r>
        <w:rPr>
          <w:rFonts w:ascii="Times New Roman" w:hAnsi="Times New Roman" w:cs="Times New Roman"/>
          <w:color w:val="000000" w:themeColor="text1"/>
          <w:sz w:val="28"/>
          <w:szCs w:val="28"/>
        </w:rPr>
        <w:t>3) сведения об участниках аукциона, о начальной цене предмета аукциона, последнем и предпоследнем предложениях о цене предмета аукциона;</w:t>
      </w:r>
    </w:p>
    <w:p w:rsidR="001877BE" w:rsidRDefault="00A40DCF">
      <w:pPr>
        <w:pStyle w:val="ConsPlusNormal"/>
        <w:ind w:firstLine="540"/>
        <w:jc w:val="both"/>
      </w:pPr>
      <w:r>
        <w:rPr>
          <w:rFonts w:ascii="Times New Roman" w:hAnsi="Times New Roman" w:cs="Times New Roman"/>
          <w:color w:val="000000" w:themeColor="text1"/>
          <w:sz w:val="28"/>
          <w:szCs w:val="28"/>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1877BE" w:rsidRDefault="00A40DCF">
      <w:pPr>
        <w:pStyle w:val="ConsPlusNormal"/>
        <w:ind w:firstLine="540"/>
        <w:jc w:val="both"/>
      </w:pPr>
      <w:r>
        <w:rPr>
          <w:rFonts w:ascii="Times New Roman" w:hAnsi="Times New Roman" w:cs="Times New Roman"/>
          <w:color w:val="000000" w:themeColor="text1"/>
          <w:sz w:val="28"/>
          <w:szCs w:val="28"/>
        </w:rPr>
        <w:t>18. Протокол о результатах аукциона размещается на официальном сайте в течение трех рабочих дней со дня подписания данного протокола.</w:t>
      </w:r>
    </w:p>
    <w:p w:rsidR="001877BE" w:rsidRDefault="00A40DCF">
      <w:pPr>
        <w:pStyle w:val="ConsPlusNormal"/>
        <w:ind w:firstLine="540"/>
        <w:jc w:val="both"/>
      </w:pPr>
      <w:r>
        <w:rPr>
          <w:rFonts w:ascii="Times New Roman" w:hAnsi="Times New Roman" w:cs="Times New Roman"/>
          <w:color w:val="000000" w:themeColor="text1"/>
          <w:sz w:val="28"/>
          <w:szCs w:val="28"/>
        </w:rPr>
        <w:t>19. Победителем аукциона признается участник аукциона, предложивший наибольший размер арендной платы за право размещения НТО.</w:t>
      </w:r>
    </w:p>
    <w:p w:rsidR="001877BE" w:rsidRDefault="00A40DCF">
      <w:pPr>
        <w:pStyle w:val="ConsPlusNormal"/>
        <w:ind w:firstLine="540"/>
        <w:jc w:val="both"/>
      </w:pPr>
      <w:bookmarkStart w:id="10" w:name="P253"/>
      <w:bookmarkEnd w:id="10"/>
      <w:r>
        <w:rPr>
          <w:rFonts w:ascii="Times New Roman" w:hAnsi="Times New Roman" w:cs="Times New Roman"/>
          <w:color w:val="000000" w:themeColor="text1"/>
          <w:sz w:val="28"/>
          <w:szCs w:val="28"/>
        </w:rPr>
        <w:t>20. В течение пяти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1877BE" w:rsidRDefault="00A40DCF">
      <w:pPr>
        <w:pStyle w:val="ConsPlusNormal"/>
        <w:ind w:firstLine="540"/>
        <w:jc w:val="both"/>
      </w:pPr>
      <w:r>
        <w:rPr>
          <w:rFonts w:ascii="Times New Roman" w:hAnsi="Times New Roman" w:cs="Times New Roman"/>
          <w:color w:val="000000" w:themeColor="text1"/>
          <w:sz w:val="28"/>
          <w:szCs w:val="28"/>
        </w:rPr>
        <w:t>21. В случае</w:t>
      </w:r>
      <w:proofErr w:type="gramStart"/>
      <w:r>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если в аукционе участвовал только один участник или при проведении аукциона не присутствовал ни один из участников аукциона, аукцион признается несостоявшимся.</w:t>
      </w:r>
    </w:p>
    <w:p w:rsidR="001877BE" w:rsidRDefault="00A40DCF">
      <w:pPr>
        <w:pStyle w:val="ConsPlusNormal"/>
        <w:ind w:firstLine="540"/>
        <w:jc w:val="both"/>
      </w:pPr>
      <w:r>
        <w:rPr>
          <w:rFonts w:ascii="Times New Roman" w:hAnsi="Times New Roman" w:cs="Times New Roman"/>
          <w:color w:val="000000" w:themeColor="text1"/>
          <w:sz w:val="28"/>
          <w:szCs w:val="28"/>
        </w:rPr>
        <w:t xml:space="preserve">22. Организатор аукциона направляет победителю аукциона или единственному принявшему участие в аукционе его участнику три экземпляра подписанного проекта Договора в десятидневный срок со дня составления протокола о результатах аукциона. </w:t>
      </w:r>
      <w:proofErr w:type="gramStart"/>
      <w:r>
        <w:rPr>
          <w:rFonts w:ascii="Times New Roman" w:hAnsi="Times New Roman" w:cs="Times New Roman"/>
          <w:color w:val="000000" w:themeColor="text1"/>
          <w:sz w:val="28"/>
          <w:szCs w:val="28"/>
        </w:rPr>
        <w:t>При этом Договор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рассчитанной в соответствии с методикой расчета начальной цены права на размещение НТО (</w:t>
      </w:r>
      <w:hyperlink w:anchor="P113">
        <w:r>
          <w:rPr>
            <w:rFonts w:ascii="Times New Roman" w:hAnsi="Times New Roman" w:cs="Times New Roman"/>
            <w:color w:val="000000" w:themeColor="text1"/>
            <w:sz w:val="28"/>
            <w:szCs w:val="28"/>
          </w:rPr>
          <w:t>р. IV</w:t>
        </w:r>
      </w:hyperlink>
      <w:r>
        <w:rPr>
          <w:rFonts w:ascii="Times New Roman" w:hAnsi="Times New Roman" w:cs="Times New Roman"/>
          <w:color w:val="000000" w:themeColor="text1"/>
          <w:sz w:val="28"/>
          <w:szCs w:val="28"/>
        </w:rPr>
        <w:t xml:space="preserve"> настоящего Положения).</w:t>
      </w:r>
      <w:proofErr w:type="gramEnd"/>
      <w:r>
        <w:rPr>
          <w:rFonts w:ascii="Times New Roman" w:hAnsi="Times New Roman" w:cs="Times New Roman"/>
          <w:color w:val="000000" w:themeColor="text1"/>
          <w:sz w:val="28"/>
          <w:szCs w:val="28"/>
        </w:rPr>
        <w:t xml:space="preserve"> Не допускается заключение указанных Договоров </w:t>
      </w:r>
      <w:proofErr w:type="gramStart"/>
      <w:r>
        <w:rPr>
          <w:rFonts w:ascii="Times New Roman" w:hAnsi="Times New Roman" w:cs="Times New Roman"/>
          <w:color w:val="000000" w:themeColor="text1"/>
          <w:sz w:val="28"/>
          <w:szCs w:val="28"/>
        </w:rPr>
        <w:t>ранее</w:t>
      </w:r>
      <w:proofErr w:type="gramEnd"/>
      <w:r>
        <w:rPr>
          <w:rFonts w:ascii="Times New Roman" w:hAnsi="Times New Roman" w:cs="Times New Roman"/>
          <w:color w:val="000000" w:themeColor="text1"/>
          <w:sz w:val="28"/>
          <w:szCs w:val="28"/>
        </w:rPr>
        <w:t xml:space="preserve"> чем через десять дней со дня размещения информации о результатах аукциона на официальном сайте.</w:t>
      </w:r>
    </w:p>
    <w:p w:rsidR="001877BE" w:rsidRDefault="00A40DCF">
      <w:pPr>
        <w:pStyle w:val="ConsPlusNormal"/>
        <w:ind w:firstLine="540"/>
        <w:jc w:val="both"/>
      </w:pPr>
      <w:r>
        <w:rPr>
          <w:rFonts w:ascii="Times New Roman" w:hAnsi="Times New Roman" w:cs="Times New Roman"/>
          <w:color w:val="000000" w:themeColor="text1"/>
          <w:sz w:val="28"/>
          <w:szCs w:val="28"/>
        </w:rPr>
        <w:t xml:space="preserve">23. Задаток, внесенный лицом, признанным победителем аукциона, задаток, внесенный иным лицом, с которым Договор заключается в соответствии с </w:t>
      </w:r>
      <w:hyperlink w:anchor="P243">
        <w:r>
          <w:rPr>
            <w:rFonts w:ascii="Times New Roman" w:hAnsi="Times New Roman" w:cs="Times New Roman"/>
            <w:color w:val="000000" w:themeColor="text1"/>
            <w:sz w:val="28"/>
            <w:szCs w:val="28"/>
          </w:rPr>
          <w:t>пунктом 14</w:t>
        </w:r>
      </w:hyperlink>
      <w:r>
        <w:rPr>
          <w:rFonts w:ascii="Times New Roman" w:hAnsi="Times New Roman" w:cs="Times New Roman"/>
          <w:color w:val="000000" w:themeColor="text1"/>
          <w:sz w:val="28"/>
          <w:szCs w:val="28"/>
        </w:rPr>
        <w:t xml:space="preserve"> или </w:t>
      </w:r>
      <w:hyperlink w:anchor="P253">
        <w:r>
          <w:rPr>
            <w:rFonts w:ascii="Times New Roman" w:hAnsi="Times New Roman" w:cs="Times New Roman"/>
            <w:color w:val="000000" w:themeColor="text1"/>
            <w:sz w:val="28"/>
            <w:szCs w:val="28"/>
          </w:rPr>
          <w:t>20</w:t>
        </w:r>
      </w:hyperlink>
      <w:r>
        <w:rPr>
          <w:rFonts w:ascii="Times New Roman" w:hAnsi="Times New Roman" w:cs="Times New Roman"/>
          <w:color w:val="000000" w:themeColor="text1"/>
          <w:sz w:val="28"/>
          <w:szCs w:val="28"/>
        </w:rPr>
        <w:t xml:space="preserve"> настоящего раздела, засчитываются в оплату арендной платы за него. Задатки, внесенные этими лицами, не заключившими в установленном настоящим разделом порядке Договор вследствие уклонения от заключения указанного Договора, не возвращаются.</w:t>
      </w:r>
    </w:p>
    <w:p w:rsidR="001877BE" w:rsidRDefault="00A40DCF">
      <w:pPr>
        <w:pStyle w:val="ConsPlusNormal"/>
        <w:ind w:firstLine="540"/>
        <w:jc w:val="both"/>
      </w:pPr>
      <w:r>
        <w:rPr>
          <w:rFonts w:ascii="Times New Roman" w:hAnsi="Times New Roman" w:cs="Times New Roman"/>
          <w:color w:val="000000" w:themeColor="text1"/>
          <w:sz w:val="28"/>
          <w:szCs w:val="28"/>
        </w:rPr>
        <w:t xml:space="preserve">24. Не допускается требовать от победителя аукциона, иного лица, с которым Договор заключается в соответствии с </w:t>
      </w:r>
      <w:hyperlink w:anchor="P243">
        <w:r>
          <w:rPr>
            <w:rFonts w:ascii="Times New Roman" w:hAnsi="Times New Roman" w:cs="Times New Roman"/>
            <w:color w:val="000000" w:themeColor="text1"/>
            <w:sz w:val="28"/>
            <w:szCs w:val="28"/>
          </w:rPr>
          <w:t>пунктом 14</w:t>
        </w:r>
      </w:hyperlink>
      <w:r>
        <w:rPr>
          <w:rFonts w:ascii="Times New Roman" w:hAnsi="Times New Roman" w:cs="Times New Roman"/>
          <w:color w:val="000000" w:themeColor="text1"/>
          <w:sz w:val="28"/>
          <w:szCs w:val="28"/>
        </w:rPr>
        <w:t xml:space="preserve"> или </w:t>
      </w:r>
      <w:hyperlink w:anchor="P253">
        <w:r>
          <w:rPr>
            <w:rFonts w:ascii="Times New Roman" w:hAnsi="Times New Roman" w:cs="Times New Roman"/>
            <w:color w:val="000000" w:themeColor="text1"/>
            <w:sz w:val="28"/>
            <w:szCs w:val="28"/>
          </w:rPr>
          <w:t>20</w:t>
        </w:r>
      </w:hyperlink>
      <w:r>
        <w:rPr>
          <w:rFonts w:ascii="Times New Roman" w:hAnsi="Times New Roman" w:cs="Times New Roman"/>
          <w:color w:val="000000" w:themeColor="text1"/>
          <w:sz w:val="28"/>
          <w:szCs w:val="28"/>
        </w:rPr>
        <w:t xml:space="preserve"> настоящего раздела, возмещение расходов, связанных с организацией и проведением аукциона.</w:t>
      </w:r>
    </w:p>
    <w:p w:rsidR="001877BE" w:rsidRDefault="00A40DCF">
      <w:pPr>
        <w:pStyle w:val="ConsPlusNormal"/>
        <w:ind w:firstLine="540"/>
        <w:jc w:val="both"/>
      </w:pPr>
      <w:r>
        <w:rPr>
          <w:rFonts w:ascii="Times New Roman" w:hAnsi="Times New Roman" w:cs="Times New Roman"/>
          <w:color w:val="000000" w:themeColor="text1"/>
          <w:sz w:val="28"/>
          <w:szCs w:val="28"/>
        </w:rPr>
        <w:t xml:space="preserve">25. </w:t>
      </w:r>
      <w:proofErr w:type="gramStart"/>
      <w:r>
        <w:rPr>
          <w:rFonts w:ascii="Times New Roman" w:hAnsi="Times New Roman" w:cs="Times New Roman"/>
          <w:color w:val="000000" w:themeColor="text1"/>
          <w:sz w:val="28"/>
          <w:szCs w:val="28"/>
        </w:rPr>
        <w:t>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не подписал и не представил Организатору аукциона указанный Договор (при наличии указанных лиц</w:t>
      </w:r>
      <w:proofErr w:type="gramEnd"/>
      <w:r>
        <w:rPr>
          <w:rFonts w:ascii="Times New Roman" w:hAnsi="Times New Roman" w:cs="Times New Roman"/>
          <w:color w:val="000000" w:themeColor="text1"/>
          <w:sz w:val="28"/>
          <w:szCs w:val="28"/>
        </w:rPr>
        <w:t>). При этом условия повторного аукциона могут быть изменены.</w:t>
      </w:r>
    </w:p>
    <w:p w:rsidR="001877BE" w:rsidRDefault="00A40DCF">
      <w:pPr>
        <w:pStyle w:val="ConsPlusNormal"/>
        <w:ind w:firstLine="540"/>
        <w:jc w:val="both"/>
      </w:pPr>
      <w:r>
        <w:rPr>
          <w:rFonts w:ascii="Times New Roman" w:hAnsi="Times New Roman" w:cs="Times New Roman"/>
          <w:color w:val="000000" w:themeColor="text1"/>
          <w:sz w:val="28"/>
          <w:szCs w:val="28"/>
        </w:rPr>
        <w:t>26. Если Договор в течение тридцати дней со дня направления победителю аукциона проекта указанного Договора не был им подписан, Организатор аукциона направляет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1877BE" w:rsidRDefault="00A40DCF">
      <w:pPr>
        <w:pStyle w:val="ConsPlusNormal"/>
        <w:ind w:firstLine="540"/>
        <w:jc w:val="both"/>
      </w:pPr>
      <w:r>
        <w:rPr>
          <w:rFonts w:ascii="Times New Roman" w:hAnsi="Times New Roman" w:cs="Times New Roman"/>
          <w:color w:val="000000" w:themeColor="text1"/>
          <w:sz w:val="28"/>
          <w:szCs w:val="28"/>
        </w:rPr>
        <w:t xml:space="preserve">27.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этот участник не представил в уполномоченный </w:t>
      </w:r>
      <w:proofErr w:type="gramStart"/>
      <w:r>
        <w:rPr>
          <w:rFonts w:ascii="Times New Roman" w:hAnsi="Times New Roman" w:cs="Times New Roman"/>
          <w:color w:val="000000" w:themeColor="text1"/>
          <w:sz w:val="28"/>
          <w:szCs w:val="28"/>
        </w:rPr>
        <w:t>орган</w:t>
      </w:r>
      <w:proofErr w:type="gramEnd"/>
      <w:r>
        <w:rPr>
          <w:rFonts w:ascii="Times New Roman" w:hAnsi="Times New Roman" w:cs="Times New Roman"/>
          <w:color w:val="000000" w:themeColor="text1"/>
          <w:sz w:val="28"/>
          <w:szCs w:val="28"/>
        </w:rPr>
        <w:t xml:space="preserve"> подписанный им Договор, Организатор аукциона вправе объявить о проведении повторного аукциона.</w:t>
      </w:r>
    </w:p>
    <w:p w:rsidR="001877BE" w:rsidRDefault="001877BE">
      <w:pPr>
        <w:pStyle w:val="ConsPlusNormal"/>
        <w:ind w:firstLine="540"/>
        <w:jc w:val="both"/>
        <w:rPr>
          <w:rFonts w:ascii="Times New Roman" w:hAnsi="Times New Roman" w:cs="Times New Roman"/>
          <w:color w:val="000000" w:themeColor="text1"/>
          <w:sz w:val="28"/>
          <w:szCs w:val="28"/>
        </w:rPr>
      </w:pPr>
    </w:p>
    <w:p w:rsidR="001877BE" w:rsidRDefault="00A40DCF">
      <w:pPr>
        <w:pStyle w:val="ConsPlusNormal"/>
        <w:ind w:firstLine="540"/>
        <w:jc w:val="center"/>
        <w:rPr>
          <w:b/>
          <w:bCs/>
        </w:rPr>
      </w:pPr>
      <w:r>
        <w:rPr>
          <w:rFonts w:ascii="Times New Roman" w:hAnsi="Times New Roman" w:cs="Times New Roman"/>
          <w:b/>
          <w:bCs/>
          <w:color w:val="000000" w:themeColor="text1"/>
          <w:sz w:val="28"/>
          <w:szCs w:val="28"/>
        </w:rPr>
        <w:t>VII. Обследование установленного НТО</w:t>
      </w:r>
    </w:p>
    <w:p w:rsidR="001877BE" w:rsidRDefault="001877BE">
      <w:pPr>
        <w:pStyle w:val="ConsPlusTitle"/>
        <w:jc w:val="center"/>
        <w:outlineLvl w:val="1"/>
        <w:rPr>
          <w:rFonts w:ascii="Times New Roman" w:hAnsi="Times New Roman" w:cs="Times New Roman"/>
          <w:color w:val="000000" w:themeColor="text1"/>
          <w:sz w:val="28"/>
          <w:szCs w:val="28"/>
        </w:rPr>
      </w:pPr>
    </w:p>
    <w:p w:rsidR="001877BE" w:rsidRDefault="00A40DCF">
      <w:pPr>
        <w:pStyle w:val="ConsPlusNormal"/>
        <w:ind w:firstLine="540"/>
        <w:jc w:val="both"/>
      </w:pPr>
      <w:r>
        <w:rPr>
          <w:rFonts w:ascii="Times New Roman" w:hAnsi="Times New Roman" w:cs="Times New Roman"/>
          <w:color w:val="000000" w:themeColor="text1"/>
          <w:sz w:val="28"/>
          <w:szCs w:val="28"/>
        </w:rPr>
        <w:t>1. Обследование НТО после его установки проводится рабочей группой по обследованию НТО.</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В своей деятельности рабочая группа по обследованию НТО (далее - рабочая группа) руководствуется настоящим Положением.</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Рабочая группа организует обследование установленных НТО для оценки их соответствия Схеме, </w:t>
      </w:r>
      <w:proofErr w:type="gramStart"/>
      <w:r>
        <w:rPr>
          <w:rFonts w:ascii="Times New Roman" w:hAnsi="Times New Roman" w:cs="Times New Roman"/>
          <w:color w:val="000000" w:themeColor="text1"/>
          <w:sz w:val="28"/>
          <w:szCs w:val="28"/>
        </w:rPr>
        <w:t>архитектурному решению</w:t>
      </w:r>
      <w:proofErr w:type="gramEnd"/>
      <w:r>
        <w:rPr>
          <w:rFonts w:ascii="Times New Roman" w:hAnsi="Times New Roman" w:cs="Times New Roman"/>
          <w:color w:val="000000" w:themeColor="text1"/>
          <w:sz w:val="28"/>
          <w:szCs w:val="28"/>
        </w:rPr>
        <w:t xml:space="preserve"> типовых эскизных проектов НТО в соответствии с решением Совета депутатов города Бердска от 10.11.2022 № 120 «Об утверждении Положения об архитектурно — художественном оформлении города Бердска», Договору.</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Хозяйствующий субъект, заключивший Договор, в течение трех дней после установки НТО направляет в администрацию города Бердска в письменной форме извещение о размещении НТО. На основании извещения рабочая группа организует обследование установленного НТО в течение пяти рабочих дней с момента официальной регистрации поступившего извещения.</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 Хозяйствующий субъе</w:t>
      </w:r>
      <w:proofErr w:type="gramStart"/>
      <w:r>
        <w:rPr>
          <w:rFonts w:ascii="Times New Roman" w:hAnsi="Times New Roman" w:cs="Times New Roman"/>
          <w:color w:val="000000" w:themeColor="text1"/>
          <w:sz w:val="28"/>
          <w:szCs w:val="28"/>
        </w:rPr>
        <w:t>кт впр</w:t>
      </w:r>
      <w:proofErr w:type="gramEnd"/>
      <w:r>
        <w:rPr>
          <w:rFonts w:ascii="Times New Roman" w:hAnsi="Times New Roman" w:cs="Times New Roman"/>
          <w:color w:val="000000" w:themeColor="text1"/>
          <w:sz w:val="28"/>
          <w:szCs w:val="28"/>
        </w:rPr>
        <w:t>аве присутствовать при обследовании соответствующего объекта лично или направить своего уполномоченного представителя с документами, удостоверяющими личность и подтверждающими полномочия представителя хозяйствующего субъекта. Отсутствие хозяйствующего субъекта (или его уполномоченного представителя), извещенного о дате и времени обследования НТО, не является основанием для отложения обследования соответствующего НТО.</w:t>
      </w:r>
    </w:p>
    <w:p w:rsidR="001877BE" w:rsidRDefault="00A40DCF">
      <w:pPr>
        <w:pStyle w:val="ConsPlusNormal"/>
        <w:ind w:firstLine="540"/>
        <w:jc w:val="both"/>
      </w:pPr>
      <w:r>
        <w:rPr>
          <w:rFonts w:ascii="Times New Roman" w:hAnsi="Times New Roman" w:cs="Times New Roman"/>
          <w:color w:val="000000" w:themeColor="text1"/>
          <w:sz w:val="28"/>
          <w:szCs w:val="28"/>
        </w:rPr>
        <w:t xml:space="preserve">По результатам обследования НТО составляется </w:t>
      </w:r>
      <w:hyperlink w:anchor="P496">
        <w:r>
          <w:rPr>
            <w:rFonts w:ascii="Times New Roman" w:hAnsi="Times New Roman" w:cs="Times New Roman"/>
            <w:color w:val="000000" w:themeColor="text1"/>
            <w:sz w:val="28"/>
            <w:szCs w:val="28"/>
          </w:rPr>
          <w:t>акт</w:t>
        </w:r>
      </w:hyperlink>
      <w:r>
        <w:rPr>
          <w:rFonts w:ascii="Times New Roman" w:hAnsi="Times New Roman" w:cs="Times New Roman"/>
          <w:color w:val="000000" w:themeColor="text1"/>
          <w:sz w:val="28"/>
          <w:szCs w:val="28"/>
        </w:rPr>
        <w:t xml:space="preserve"> обследования (приложение № 2 к Положению), который подписывают все присутствующие при обследовании члены рабочей группы.</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 обследовании необходимо присутствие не менее трех членов рабочей группы.</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При несоответствии НТО Схеме, </w:t>
      </w:r>
      <w:proofErr w:type="gramStart"/>
      <w:r>
        <w:rPr>
          <w:rFonts w:ascii="Times New Roman" w:hAnsi="Times New Roman" w:cs="Times New Roman"/>
          <w:color w:val="000000" w:themeColor="text1"/>
          <w:sz w:val="28"/>
          <w:szCs w:val="28"/>
        </w:rPr>
        <w:t>архитектурному решению</w:t>
      </w:r>
      <w:proofErr w:type="gramEnd"/>
      <w:r>
        <w:rPr>
          <w:rFonts w:ascii="Times New Roman" w:hAnsi="Times New Roman" w:cs="Times New Roman"/>
          <w:color w:val="000000" w:themeColor="text1"/>
          <w:sz w:val="28"/>
          <w:szCs w:val="28"/>
        </w:rPr>
        <w:t xml:space="preserve"> типовых эскизных проектов НТО в соответствии с решением Совета депутатов города Бердска от 10.11.2022 № 120 «Об утверждении Положения об архитектурно — художественном оформлении города Бердска», Договору в акте обследования указываются выявленные несоответствия. Хозяйствующий субъект обязан устранить выявленные несоответствия (недостатки) в течение 30 календарных дней со дня получения акта обследования и уведомить в течение 3 дней об этом отдел промышленности, торговли и развития предпринимательства администрации города Бердска. После этого обследование НТО осуществляется повторно в течение 5 рабочих дней со дня получения соответствующего уведомления.</w:t>
      </w:r>
    </w:p>
    <w:p w:rsidR="001877BE" w:rsidRDefault="00A40DCF">
      <w:pPr>
        <w:pStyle w:val="ConsPlusNormal"/>
        <w:ind w:firstLine="540"/>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Неустранение</w:t>
      </w:r>
      <w:proofErr w:type="spellEnd"/>
      <w:r>
        <w:rPr>
          <w:rFonts w:ascii="Times New Roman" w:hAnsi="Times New Roman" w:cs="Times New Roman"/>
          <w:color w:val="000000" w:themeColor="text1"/>
          <w:sz w:val="28"/>
          <w:szCs w:val="28"/>
        </w:rPr>
        <w:t xml:space="preserve"> указанных в акте обследования несоответствий (недостатков) в установленный срок является основанием для расторжения Договора в одностороннем порядке.</w:t>
      </w:r>
    </w:p>
    <w:p w:rsidR="001877BE" w:rsidRDefault="001877BE">
      <w:pPr>
        <w:pStyle w:val="ConsPlusNormal"/>
        <w:ind w:firstLine="540"/>
        <w:jc w:val="center"/>
        <w:rPr>
          <w:rFonts w:ascii="Times New Roman" w:hAnsi="Times New Roman" w:cs="Times New Roman"/>
          <w:color w:val="000000" w:themeColor="text1"/>
          <w:sz w:val="28"/>
          <w:szCs w:val="28"/>
        </w:rPr>
      </w:pPr>
    </w:p>
    <w:p w:rsidR="001877BE" w:rsidRDefault="00A40DCF">
      <w:pPr>
        <w:pStyle w:val="ConsPlusNormal"/>
        <w:ind w:firstLine="540"/>
        <w:jc w:val="center"/>
        <w:rPr>
          <w:b/>
          <w:bCs/>
        </w:rPr>
      </w:pPr>
      <w:r>
        <w:rPr>
          <w:rFonts w:ascii="Times New Roman" w:hAnsi="Times New Roman" w:cs="Times New Roman"/>
          <w:b/>
          <w:bCs/>
          <w:color w:val="000000" w:themeColor="text1"/>
          <w:sz w:val="28"/>
          <w:szCs w:val="28"/>
        </w:rPr>
        <w:t>VIII. Снос НТО</w:t>
      </w:r>
    </w:p>
    <w:p w:rsidR="001877BE" w:rsidRDefault="001877BE">
      <w:pPr>
        <w:pStyle w:val="ConsPlusTitle"/>
        <w:jc w:val="center"/>
        <w:outlineLvl w:val="1"/>
        <w:rPr>
          <w:rFonts w:ascii="Times New Roman" w:hAnsi="Times New Roman" w:cs="Times New Roman"/>
          <w:color w:val="000000" w:themeColor="text1"/>
          <w:sz w:val="28"/>
          <w:szCs w:val="28"/>
        </w:rPr>
      </w:pP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proofErr w:type="gramStart"/>
      <w:r>
        <w:rPr>
          <w:rFonts w:ascii="Times New Roman" w:hAnsi="Times New Roman" w:cs="Times New Roman"/>
          <w:color w:val="000000" w:themeColor="text1"/>
          <w:sz w:val="28"/>
          <w:szCs w:val="28"/>
        </w:rPr>
        <w:t>Под сносом НТО понимается комплекс организационно-технических мероприятий по освобождению мест размещения от НТО, включающих отключение НТО от сетей инженерно-технического обеспечения, снятие их с мест размещения (в том числе путем разборки НТО), транспортировку их к месту хранения, хранение НТО, восстановление нарушенного благоустройства территории и в необходимых случаях уничтожение НТО и имущества, находящегося в них.</w:t>
      </w:r>
      <w:proofErr w:type="gramEnd"/>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Осмотр НТО, Договор которого досрочно расторгнут или окончен, проводится не ранее чем по истечении 30 календарных дней со дня досрочного расторжения указанного Договора или со дня окончания срока его действия соответственно.</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Выявление НТО, подлежащих сносу, осуществляется Организатором аукциона при проведении осмотров НТО (далее — осмотры).</w:t>
      </w:r>
    </w:p>
    <w:p w:rsidR="001877BE" w:rsidRDefault="00A40DCF">
      <w:pPr>
        <w:pStyle w:val="ConsPlusNormal"/>
        <w:ind w:firstLine="540"/>
        <w:jc w:val="both"/>
        <w:rPr>
          <w:rFonts w:ascii="Times New Roman" w:hAnsi="Times New Roman" w:cs="Times New Roman"/>
          <w:color w:val="000000" w:themeColor="text1"/>
          <w:sz w:val="28"/>
          <w:szCs w:val="28"/>
        </w:rPr>
      </w:pPr>
      <w:bookmarkStart w:id="11" w:name="P279"/>
      <w:bookmarkEnd w:id="11"/>
      <w:r>
        <w:rPr>
          <w:rFonts w:ascii="Times New Roman" w:hAnsi="Times New Roman" w:cs="Times New Roman"/>
          <w:color w:val="000000" w:themeColor="text1"/>
          <w:sz w:val="28"/>
          <w:szCs w:val="28"/>
        </w:rPr>
        <w:t>4. Организатор аукциона в течение 3 рабочих дней со дня выявления НТО, подлежащего сносу, составляет акт осмотра с приложением фотоизображения выявленного НТО.</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Организатор аукциона на основании акта осмотра, указанного в </w:t>
      </w:r>
      <w:hyperlink w:anchor="P279">
        <w:r>
          <w:rPr>
            <w:rFonts w:ascii="Times New Roman" w:hAnsi="Times New Roman" w:cs="Times New Roman"/>
            <w:color w:val="000000" w:themeColor="text1"/>
            <w:sz w:val="28"/>
            <w:szCs w:val="28"/>
          </w:rPr>
          <w:t>п. 4 раздела VIII</w:t>
        </w:r>
      </w:hyperlink>
      <w:r>
        <w:rPr>
          <w:rFonts w:ascii="Times New Roman" w:hAnsi="Times New Roman" w:cs="Times New Roman"/>
          <w:color w:val="000000" w:themeColor="text1"/>
          <w:sz w:val="28"/>
          <w:szCs w:val="28"/>
        </w:rPr>
        <w:t xml:space="preserve"> настоящего Положения, в течение 10 рабочих дней со дня выявления НТО, подлежащего сносу, осуществляет следующие действия:</w:t>
      </w:r>
    </w:p>
    <w:p w:rsidR="001877BE" w:rsidRDefault="00A40DCF">
      <w:pPr>
        <w:pStyle w:val="ConsPlusNormal"/>
        <w:ind w:firstLine="540"/>
        <w:jc w:val="both"/>
        <w:rPr>
          <w:rFonts w:ascii="Times New Roman" w:hAnsi="Times New Roman" w:cs="Times New Roman"/>
          <w:color w:val="000000" w:themeColor="text1"/>
          <w:sz w:val="28"/>
          <w:szCs w:val="28"/>
        </w:rPr>
      </w:pPr>
      <w:bookmarkStart w:id="12" w:name="P281"/>
      <w:bookmarkEnd w:id="12"/>
      <w:r>
        <w:rPr>
          <w:rFonts w:ascii="Times New Roman" w:hAnsi="Times New Roman" w:cs="Times New Roman"/>
          <w:color w:val="000000" w:themeColor="text1"/>
          <w:sz w:val="28"/>
          <w:szCs w:val="28"/>
        </w:rPr>
        <w:t xml:space="preserve">1) В случае если собственник НТО, подлежащего сносу (далее - владелец объекта), неизвестен (не определен), обеспечивает опубликование информации о выявленном НТО, подлежащем сносу его владельцем, с указанием срока осуществления сноса (далее - информация о выявленном объекте) в </w:t>
      </w:r>
      <w:r>
        <w:rPr>
          <w:rStyle w:val="fontstyle01"/>
        </w:rPr>
        <w:t>печатном издании</w:t>
      </w:r>
      <w:r>
        <w:rPr>
          <w:rFonts w:ascii="Times New Roman" w:hAnsi="Times New Roman" w:cs="Times New Roman"/>
          <w:color w:val="000000" w:themeColor="text1"/>
          <w:sz w:val="28"/>
          <w:szCs w:val="28"/>
        </w:rPr>
        <w:t xml:space="preserve"> </w:t>
      </w:r>
      <w:r>
        <w:rPr>
          <w:rStyle w:val="fontstyle01"/>
        </w:rPr>
        <w:t xml:space="preserve">«Официальный вестник органов местного самоуправления города Бердска «Вестник. Бердск», в сетевом издании «Вестник-Бердск», </w:t>
      </w:r>
      <w:r>
        <w:rPr>
          <w:rFonts w:ascii="Times New Roman" w:hAnsi="Times New Roman" w:cs="Times New Roman"/>
          <w:color w:val="000000" w:themeColor="text1"/>
          <w:sz w:val="28"/>
          <w:szCs w:val="28"/>
        </w:rPr>
        <w:t>на официальном сайте администрации города Бердска в информационно-телекоммуникационной сети «Интернет».</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Информация о выявленном объекте подлежит размещению на фасаде такого НТО с подтверждением факта размещения фот</w:t>
      </w:r>
      <w:proofErr w:type="gramStart"/>
      <w:r>
        <w:rPr>
          <w:rFonts w:ascii="Times New Roman" w:hAnsi="Times New Roman" w:cs="Times New Roman"/>
          <w:color w:val="000000" w:themeColor="text1"/>
          <w:sz w:val="28"/>
          <w:szCs w:val="28"/>
        </w:rPr>
        <w:t>о-</w:t>
      </w:r>
      <w:proofErr w:type="gramEnd"/>
      <w:r>
        <w:rPr>
          <w:rFonts w:ascii="Times New Roman" w:hAnsi="Times New Roman" w:cs="Times New Roman"/>
          <w:color w:val="000000" w:themeColor="text1"/>
          <w:sz w:val="28"/>
          <w:szCs w:val="28"/>
        </w:rPr>
        <w:t xml:space="preserve"> или </w:t>
      </w:r>
      <w:proofErr w:type="spellStart"/>
      <w:r>
        <w:rPr>
          <w:rFonts w:ascii="Times New Roman" w:hAnsi="Times New Roman" w:cs="Times New Roman"/>
          <w:color w:val="000000" w:themeColor="text1"/>
          <w:sz w:val="28"/>
          <w:szCs w:val="28"/>
        </w:rPr>
        <w:t>видеофиксацией</w:t>
      </w:r>
      <w:proofErr w:type="spellEnd"/>
      <w:r>
        <w:rPr>
          <w:rFonts w:ascii="Times New Roman" w:hAnsi="Times New Roman" w:cs="Times New Roman"/>
          <w:color w:val="000000" w:themeColor="text1"/>
          <w:sz w:val="28"/>
          <w:szCs w:val="28"/>
        </w:rPr>
        <w:t>.</w:t>
      </w:r>
    </w:p>
    <w:p w:rsidR="001877BE" w:rsidRDefault="00A40DCF">
      <w:pPr>
        <w:pStyle w:val="ConsPlusNormal"/>
        <w:ind w:firstLine="540"/>
        <w:jc w:val="both"/>
        <w:rPr>
          <w:rFonts w:ascii="Times New Roman" w:hAnsi="Times New Roman" w:cs="Times New Roman"/>
          <w:color w:val="000000" w:themeColor="text1"/>
          <w:sz w:val="28"/>
          <w:szCs w:val="28"/>
        </w:rPr>
      </w:pPr>
      <w:bookmarkStart w:id="13" w:name="P283"/>
      <w:bookmarkEnd w:id="13"/>
      <w:r>
        <w:rPr>
          <w:rFonts w:ascii="Times New Roman" w:hAnsi="Times New Roman" w:cs="Times New Roman"/>
          <w:color w:val="000000" w:themeColor="text1"/>
          <w:sz w:val="28"/>
          <w:szCs w:val="28"/>
        </w:rPr>
        <w:t xml:space="preserve">2) При наличии сведений о владельце объекта направляет ему </w:t>
      </w:r>
      <w:hyperlink w:anchor="P559">
        <w:r>
          <w:rPr>
            <w:rFonts w:ascii="Times New Roman" w:hAnsi="Times New Roman" w:cs="Times New Roman"/>
            <w:color w:val="000000" w:themeColor="text1"/>
            <w:sz w:val="28"/>
            <w:szCs w:val="28"/>
          </w:rPr>
          <w:t>предписание</w:t>
        </w:r>
      </w:hyperlink>
      <w:r>
        <w:rPr>
          <w:rFonts w:ascii="Times New Roman" w:hAnsi="Times New Roman" w:cs="Times New Roman"/>
          <w:color w:val="000000" w:themeColor="text1"/>
          <w:sz w:val="28"/>
          <w:szCs w:val="28"/>
        </w:rPr>
        <w:t xml:space="preserve"> о сносе НТО (далее - предписание о сносе) по форме согласно приложению № 3 к настоящему Положению. В предписании о сносе указывается срок для выполнения владельцем объекта работ по сносу НТО. Предписание о сносе вручается владельцу объекта лично под роспись либо направляется заказным письмом с уведомлением о вручении.</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Одновременно с направлением предписания о сносе Организатор аукциона размещает информацию о необходимости сноса на фасаде НТО с подтверждением факта размещения фот</w:t>
      </w:r>
      <w:proofErr w:type="gramStart"/>
      <w:r>
        <w:rPr>
          <w:rFonts w:ascii="Times New Roman" w:hAnsi="Times New Roman" w:cs="Times New Roman"/>
          <w:color w:val="000000" w:themeColor="text1"/>
          <w:sz w:val="28"/>
          <w:szCs w:val="28"/>
        </w:rPr>
        <w:t>о-</w:t>
      </w:r>
      <w:proofErr w:type="gramEnd"/>
      <w:r>
        <w:rPr>
          <w:rFonts w:ascii="Times New Roman" w:hAnsi="Times New Roman" w:cs="Times New Roman"/>
          <w:color w:val="000000" w:themeColor="text1"/>
          <w:sz w:val="28"/>
          <w:szCs w:val="28"/>
        </w:rPr>
        <w:t xml:space="preserve"> или </w:t>
      </w:r>
      <w:proofErr w:type="spellStart"/>
      <w:r>
        <w:rPr>
          <w:rFonts w:ascii="Times New Roman" w:hAnsi="Times New Roman" w:cs="Times New Roman"/>
          <w:color w:val="000000" w:themeColor="text1"/>
          <w:sz w:val="28"/>
          <w:szCs w:val="28"/>
        </w:rPr>
        <w:t>видеофиксацией</w:t>
      </w:r>
      <w:proofErr w:type="spellEnd"/>
      <w:r>
        <w:rPr>
          <w:rFonts w:ascii="Times New Roman" w:hAnsi="Times New Roman" w:cs="Times New Roman"/>
          <w:color w:val="000000" w:themeColor="text1"/>
          <w:sz w:val="28"/>
          <w:szCs w:val="28"/>
        </w:rPr>
        <w:t>.</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случае если уведомление о вручении заказного письма вернулось с отметкой о неполучении заказного письма, Организатор аукциона повторно направляет владельцу объекта предписание о сносе заказным письмом с уведомлением о вручении.</w:t>
      </w:r>
    </w:p>
    <w:p w:rsidR="001877BE" w:rsidRDefault="00A40DCF">
      <w:pPr>
        <w:pStyle w:val="ConsPlusNormal"/>
        <w:ind w:firstLine="540"/>
        <w:jc w:val="both"/>
        <w:rPr>
          <w:rFonts w:ascii="Times New Roman" w:hAnsi="Times New Roman" w:cs="Times New Roman"/>
          <w:color w:val="000000" w:themeColor="text1"/>
          <w:sz w:val="28"/>
          <w:szCs w:val="28"/>
        </w:rPr>
      </w:pPr>
      <w:bookmarkStart w:id="14" w:name="P286"/>
      <w:bookmarkEnd w:id="14"/>
      <w:r>
        <w:rPr>
          <w:rFonts w:ascii="Times New Roman" w:hAnsi="Times New Roman" w:cs="Times New Roman"/>
          <w:color w:val="000000" w:themeColor="text1"/>
          <w:sz w:val="28"/>
          <w:szCs w:val="28"/>
        </w:rPr>
        <w:t>3) Срок для выполнения работ по сносу НТО владельцем объекта собственными силами и (или) за счет собственных средств составляет 30 календарных дней:</w:t>
      </w:r>
    </w:p>
    <w:p w:rsidR="001877BE" w:rsidRDefault="00A40DCF">
      <w:pPr>
        <w:pStyle w:val="ConsPlusNormal"/>
        <w:ind w:firstLine="540"/>
        <w:jc w:val="both"/>
      </w:pPr>
      <w:r>
        <w:rPr>
          <w:rFonts w:ascii="Times New Roman" w:hAnsi="Times New Roman" w:cs="Times New Roman"/>
          <w:color w:val="000000" w:themeColor="text1"/>
          <w:sz w:val="28"/>
          <w:szCs w:val="28"/>
        </w:rPr>
        <w:t xml:space="preserve">- со дня опубликования информации о выявленном объекте в случае, указанном в </w:t>
      </w:r>
      <w:hyperlink w:anchor="P281">
        <w:proofErr w:type="spellStart"/>
        <w:r>
          <w:rPr>
            <w:rFonts w:ascii="Times New Roman" w:hAnsi="Times New Roman" w:cs="Times New Roman"/>
            <w:color w:val="000000" w:themeColor="text1"/>
            <w:sz w:val="28"/>
            <w:szCs w:val="28"/>
          </w:rPr>
          <w:t>пп</w:t>
        </w:r>
        <w:proofErr w:type="spellEnd"/>
        <w:r>
          <w:rPr>
            <w:rFonts w:ascii="Times New Roman" w:hAnsi="Times New Roman" w:cs="Times New Roman"/>
            <w:color w:val="000000" w:themeColor="text1"/>
            <w:sz w:val="28"/>
            <w:szCs w:val="28"/>
          </w:rPr>
          <w:t>. 1 п. 5 раздела VIII</w:t>
        </w:r>
      </w:hyperlink>
      <w:r>
        <w:rPr>
          <w:rFonts w:ascii="Times New Roman" w:hAnsi="Times New Roman" w:cs="Times New Roman"/>
          <w:color w:val="000000" w:themeColor="text1"/>
          <w:sz w:val="28"/>
          <w:szCs w:val="28"/>
        </w:rPr>
        <w:t xml:space="preserve"> настоящего Положения;</w:t>
      </w:r>
    </w:p>
    <w:p w:rsidR="001877BE" w:rsidRDefault="00A40DCF">
      <w:pPr>
        <w:pStyle w:val="ConsPlusNormal"/>
        <w:ind w:firstLine="540"/>
        <w:jc w:val="both"/>
      </w:pPr>
      <w:bookmarkStart w:id="15" w:name="P288"/>
      <w:bookmarkEnd w:id="15"/>
      <w:r>
        <w:rPr>
          <w:rFonts w:ascii="Times New Roman" w:hAnsi="Times New Roman" w:cs="Times New Roman"/>
          <w:color w:val="000000" w:themeColor="text1"/>
          <w:sz w:val="28"/>
          <w:szCs w:val="28"/>
        </w:rPr>
        <w:t xml:space="preserve">- со дня получения владельцем объекта предписания о сносе или </w:t>
      </w:r>
      <w:proofErr w:type="gramStart"/>
      <w:r>
        <w:rPr>
          <w:rFonts w:ascii="Times New Roman" w:hAnsi="Times New Roman" w:cs="Times New Roman"/>
          <w:color w:val="000000" w:themeColor="text1"/>
          <w:sz w:val="28"/>
          <w:szCs w:val="28"/>
        </w:rPr>
        <w:t>со дня повторного возвращения уведомления о вручении заказного письма с отметкой о неполучении заказного письма в случае</w:t>
      </w:r>
      <w:proofErr w:type="gramEnd"/>
      <w:r>
        <w:rPr>
          <w:rFonts w:ascii="Times New Roman" w:hAnsi="Times New Roman" w:cs="Times New Roman"/>
          <w:color w:val="000000" w:themeColor="text1"/>
          <w:sz w:val="28"/>
          <w:szCs w:val="28"/>
        </w:rPr>
        <w:t xml:space="preserve">, указанном в </w:t>
      </w:r>
      <w:hyperlink w:anchor="P283">
        <w:proofErr w:type="spellStart"/>
        <w:r>
          <w:rPr>
            <w:rFonts w:ascii="Times New Roman" w:hAnsi="Times New Roman" w:cs="Times New Roman"/>
            <w:color w:val="000000" w:themeColor="text1"/>
            <w:sz w:val="28"/>
            <w:szCs w:val="28"/>
          </w:rPr>
          <w:t>пп</w:t>
        </w:r>
        <w:proofErr w:type="spellEnd"/>
        <w:r>
          <w:rPr>
            <w:rFonts w:ascii="Times New Roman" w:hAnsi="Times New Roman" w:cs="Times New Roman"/>
            <w:color w:val="000000" w:themeColor="text1"/>
            <w:sz w:val="28"/>
            <w:szCs w:val="28"/>
          </w:rPr>
          <w:t>. 2 п. 5 раздела VIII</w:t>
        </w:r>
      </w:hyperlink>
      <w:r>
        <w:rPr>
          <w:rFonts w:ascii="Times New Roman" w:hAnsi="Times New Roman" w:cs="Times New Roman"/>
          <w:color w:val="000000" w:themeColor="text1"/>
          <w:sz w:val="28"/>
          <w:szCs w:val="28"/>
        </w:rPr>
        <w:t xml:space="preserve"> настоящего Положения.</w:t>
      </w:r>
    </w:p>
    <w:p w:rsidR="001877BE" w:rsidRDefault="00A40DCF">
      <w:pPr>
        <w:pStyle w:val="ConsPlusNormal"/>
        <w:ind w:firstLine="540"/>
        <w:jc w:val="both"/>
      </w:pPr>
      <w:r>
        <w:rPr>
          <w:rFonts w:ascii="Times New Roman" w:hAnsi="Times New Roman" w:cs="Times New Roman"/>
          <w:color w:val="000000" w:themeColor="text1"/>
          <w:sz w:val="28"/>
          <w:szCs w:val="28"/>
        </w:rPr>
        <w:t xml:space="preserve">6. Не позднее 3 рабочих дней со дня истечения сроков, указанных в </w:t>
      </w:r>
      <w:hyperlink w:anchor="P286">
        <w:proofErr w:type="spellStart"/>
        <w:r>
          <w:rPr>
            <w:rFonts w:ascii="Times New Roman" w:hAnsi="Times New Roman" w:cs="Times New Roman"/>
            <w:color w:val="000000" w:themeColor="text1"/>
            <w:sz w:val="28"/>
            <w:szCs w:val="28"/>
          </w:rPr>
          <w:t>пп</w:t>
        </w:r>
        <w:proofErr w:type="spellEnd"/>
        <w:r>
          <w:rPr>
            <w:rFonts w:ascii="Times New Roman" w:hAnsi="Times New Roman" w:cs="Times New Roman"/>
            <w:color w:val="000000" w:themeColor="text1"/>
            <w:sz w:val="28"/>
            <w:szCs w:val="28"/>
          </w:rPr>
          <w:t>. 3 п. 5 раздела VIII</w:t>
        </w:r>
      </w:hyperlink>
      <w:r>
        <w:rPr>
          <w:rFonts w:ascii="Times New Roman" w:hAnsi="Times New Roman" w:cs="Times New Roman"/>
          <w:color w:val="000000" w:themeColor="text1"/>
          <w:sz w:val="28"/>
          <w:szCs w:val="28"/>
        </w:rPr>
        <w:t xml:space="preserve"> настоящего Положения, Организатор аукциона осуществляет осмотр места размещения НТО с целью установления факта выполнения или невыполнения владельцем объекта работ по сносу НТО.</w:t>
      </w:r>
    </w:p>
    <w:p w:rsidR="001877BE" w:rsidRDefault="00A40DCF">
      <w:pPr>
        <w:pStyle w:val="ConsPlusNormal"/>
        <w:ind w:firstLine="540"/>
        <w:jc w:val="both"/>
      </w:pPr>
      <w:r>
        <w:rPr>
          <w:rFonts w:ascii="Times New Roman" w:hAnsi="Times New Roman" w:cs="Times New Roman"/>
          <w:color w:val="000000" w:themeColor="text1"/>
          <w:sz w:val="28"/>
          <w:szCs w:val="28"/>
        </w:rPr>
        <w:t>7. В случае невыполнения владельцем объекта работ по сносу НТО организация работ по сносу НТО за счет бюджетных средств местного бюджета осуществляется в следующих случаях:</w:t>
      </w:r>
    </w:p>
    <w:p w:rsidR="001877BE" w:rsidRDefault="00A40DCF">
      <w:pPr>
        <w:pStyle w:val="ConsPlusNormal"/>
        <w:ind w:firstLine="540"/>
        <w:jc w:val="both"/>
      </w:pPr>
      <w:r>
        <w:rPr>
          <w:rFonts w:ascii="Times New Roman" w:hAnsi="Times New Roman" w:cs="Times New Roman"/>
          <w:color w:val="000000" w:themeColor="text1"/>
          <w:sz w:val="28"/>
          <w:szCs w:val="28"/>
        </w:rPr>
        <w:t xml:space="preserve">- если владелец объекта неизвестен (не определен) и снос НТО не осуществлен в течение срока, указанного в </w:t>
      </w:r>
      <w:proofErr w:type="spellStart"/>
      <w:r>
        <w:rPr>
          <w:rFonts w:ascii="Times New Roman" w:hAnsi="Times New Roman" w:cs="Times New Roman"/>
          <w:color w:val="000000" w:themeColor="text1"/>
          <w:sz w:val="28"/>
          <w:szCs w:val="28"/>
        </w:rPr>
        <w:t>пп</w:t>
      </w:r>
      <w:proofErr w:type="spellEnd"/>
      <w:r>
        <w:rPr>
          <w:rFonts w:ascii="Times New Roman" w:hAnsi="Times New Roman" w:cs="Times New Roman"/>
          <w:color w:val="000000" w:themeColor="text1"/>
          <w:sz w:val="28"/>
          <w:szCs w:val="28"/>
        </w:rPr>
        <w:t>. 3 п. 5 раздела VIII настоящего Положения;</w:t>
      </w:r>
    </w:p>
    <w:p w:rsidR="001877BE" w:rsidRDefault="00A40DCF">
      <w:pPr>
        <w:pStyle w:val="ConsPlusNormal"/>
        <w:ind w:firstLine="540"/>
        <w:jc w:val="both"/>
      </w:pPr>
      <w:r>
        <w:rPr>
          <w:rFonts w:ascii="Times New Roman" w:hAnsi="Times New Roman" w:cs="Times New Roman"/>
          <w:color w:val="000000" w:themeColor="text1"/>
          <w:sz w:val="28"/>
          <w:szCs w:val="28"/>
        </w:rPr>
        <w:t xml:space="preserve">- если предписание о сносе не исполнено владельцем объекта в срок, указанный в абзаце третьем </w:t>
      </w:r>
      <w:proofErr w:type="spellStart"/>
      <w:r>
        <w:rPr>
          <w:rFonts w:ascii="Times New Roman" w:hAnsi="Times New Roman" w:cs="Times New Roman"/>
          <w:color w:val="000000" w:themeColor="text1"/>
          <w:sz w:val="28"/>
          <w:szCs w:val="28"/>
        </w:rPr>
        <w:t>пп</w:t>
      </w:r>
      <w:proofErr w:type="spellEnd"/>
      <w:r>
        <w:rPr>
          <w:rFonts w:ascii="Times New Roman" w:hAnsi="Times New Roman" w:cs="Times New Roman"/>
          <w:color w:val="000000" w:themeColor="text1"/>
          <w:sz w:val="28"/>
          <w:szCs w:val="28"/>
        </w:rPr>
        <w:t>. 3 п. 5 раздела VIII настоящего Положения.</w:t>
      </w:r>
    </w:p>
    <w:p w:rsidR="001877BE" w:rsidRDefault="00A40DCF">
      <w:pPr>
        <w:pStyle w:val="ConsPlusNormal"/>
        <w:ind w:firstLine="540"/>
        <w:jc w:val="both"/>
      </w:pPr>
      <w:r>
        <w:rPr>
          <w:rFonts w:ascii="Times New Roman" w:hAnsi="Times New Roman" w:cs="Times New Roman"/>
          <w:color w:val="000000" w:themeColor="text1"/>
          <w:sz w:val="28"/>
          <w:szCs w:val="28"/>
        </w:rPr>
        <w:t>8. В случае неисполнения собственником НТО работ по его сносу администрацией города Бердска издается постановление о сносе НТО, копия которого вручается собственнику объекта лично под роспись либо направляется заказным письмом с уведомлением о вручении.</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Одновременно с направлением копии постановления о сносе НТО Организатор аукциона размещает информацию о сносе на фасаде НТО с подтверждением факта размещения фот</w:t>
      </w:r>
      <w:proofErr w:type="gramStart"/>
      <w:r>
        <w:rPr>
          <w:rFonts w:ascii="Times New Roman" w:hAnsi="Times New Roman" w:cs="Times New Roman"/>
          <w:color w:val="000000" w:themeColor="text1"/>
          <w:sz w:val="28"/>
          <w:szCs w:val="28"/>
        </w:rPr>
        <w:t>о-</w:t>
      </w:r>
      <w:proofErr w:type="gramEnd"/>
      <w:r>
        <w:rPr>
          <w:rFonts w:ascii="Times New Roman" w:hAnsi="Times New Roman" w:cs="Times New Roman"/>
          <w:color w:val="000000" w:themeColor="text1"/>
          <w:sz w:val="28"/>
          <w:szCs w:val="28"/>
        </w:rPr>
        <w:t xml:space="preserve"> или </w:t>
      </w:r>
      <w:proofErr w:type="spellStart"/>
      <w:r>
        <w:rPr>
          <w:rFonts w:ascii="Times New Roman" w:hAnsi="Times New Roman" w:cs="Times New Roman"/>
          <w:color w:val="000000" w:themeColor="text1"/>
          <w:sz w:val="28"/>
          <w:szCs w:val="28"/>
        </w:rPr>
        <w:t>видеофиксацией</w:t>
      </w:r>
      <w:proofErr w:type="spellEnd"/>
      <w:r>
        <w:rPr>
          <w:rFonts w:ascii="Times New Roman" w:hAnsi="Times New Roman" w:cs="Times New Roman"/>
          <w:color w:val="000000" w:themeColor="text1"/>
          <w:sz w:val="28"/>
          <w:szCs w:val="28"/>
        </w:rPr>
        <w:t>.</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Собственник объекта считается уведомленным надлежащим образом, если уведомление о вручении заказного письма вернулось с отметкой о неполучении заказного письма.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 Снос НТО производится МКУ «УЖКХ» или лицом, привлекаемым МКУ «УЖКХ» на основании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(далее — исполнитель).</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 Функции администратора доходов местного бюджета и главного распорядителя бюджетных средств местного бюджета в части реализации мероприятий по сносу НТО выполняет МКУ «УЖКХ».</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 МКУ «УЖКХ» в течение 3 рабочих дней после сноса НТО направляет Организатору аукциона информацию о сносе НТО с приложением документов, подтверждающих выполнение и стоимость работ по его сносу.</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 Организатор аукциона в течение 5 рабочих дней со дня получения от МКУ «УЖКХ» информации о сносе НТО:</w:t>
      </w:r>
    </w:p>
    <w:p w:rsidR="001877BE" w:rsidRDefault="00A40DCF">
      <w:pPr>
        <w:pStyle w:val="ConsPlusNormal"/>
        <w:ind w:firstLine="540"/>
        <w:jc w:val="both"/>
      </w:pPr>
      <w:r>
        <w:rPr>
          <w:rFonts w:ascii="Times New Roman" w:hAnsi="Times New Roman" w:cs="Times New Roman"/>
          <w:color w:val="000000" w:themeColor="text1"/>
          <w:sz w:val="28"/>
          <w:szCs w:val="28"/>
        </w:rPr>
        <w:t xml:space="preserve">- направляет владельцу объекта </w:t>
      </w:r>
      <w:hyperlink w:anchor="P623">
        <w:r>
          <w:rPr>
            <w:rFonts w:ascii="Times New Roman" w:hAnsi="Times New Roman" w:cs="Times New Roman"/>
            <w:color w:val="000000" w:themeColor="text1"/>
            <w:sz w:val="28"/>
            <w:szCs w:val="28"/>
          </w:rPr>
          <w:t>уведомление</w:t>
        </w:r>
      </w:hyperlink>
      <w:r>
        <w:rPr>
          <w:rFonts w:ascii="Times New Roman" w:hAnsi="Times New Roman" w:cs="Times New Roman"/>
          <w:color w:val="000000" w:themeColor="text1"/>
          <w:sz w:val="28"/>
          <w:szCs w:val="28"/>
        </w:rPr>
        <w:t xml:space="preserve"> о произведенном сносе по форме согласно приложению 4 к настоящему Положению;</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в случае если владелец объекта неизвестен (не определен) опубликовывает информацию о произведенном сносе НТО на официальном сайте администрации.</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случае если владелец объекта отказался от получения уведомления о произведенном сносе (в том числе направленного заказным письмом), </w:t>
      </w:r>
      <w:proofErr w:type="spellStart"/>
      <w:r>
        <w:rPr>
          <w:rFonts w:ascii="Times New Roman" w:hAnsi="Times New Roman" w:cs="Times New Roman"/>
          <w:color w:val="000000" w:themeColor="text1"/>
          <w:sz w:val="28"/>
          <w:szCs w:val="28"/>
        </w:rPr>
        <w:t>ОПТиРП</w:t>
      </w:r>
      <w:proofErr w:type="spellEnd"/>
      <w:r>
        <w:rPr>
          <w:rFonts w:ascii="Times New Roman" w:hAnsi="Times New Roman" w:cs="Times New Roman"/>
          <w:color w:val="000000" w:themeColor="text1"/>
          <w:sz w:val="28"/>
          <w:szCs w:val="28"/>
        </w:rPr>
        <w:t xml:space="preserve"> в течение 5 рабочих дней со дня отказа или со дня возвращения заказного письма опубликовывает информацию о произведенном сносе НТО на официальном сайте администрации города Бердска в информационно-телекоммуникационной сети «Интернет».</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Опубликование информации о произведенном сносе НТО на официальном сайте администрации считается надлежащим доведением указанной информации до владельца объекта.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 Местом хранения, снесенного НТО, является полигон твердых бытовых отходов города Бердска (далее - место хранения).</w:t>
      </w:r>
    </w:p>
    <w:p w:rsidR="001877BE" w:rsidRDefault="00A40DCF">
      <w:pPr>
        <w:pStyle w:val="ConsPlusNormal"/>
        <w:ind w:firstLine="540"/>
        <w:jc w:val="both"/>
      </w:pPr>
      <w:r>
        <w:rPr>
          <w:rFonts w:ascii="Times New Roman" w:hAnsi="Times New Roman" w:cs="Times New Roman"/>
          <w:color w:val="000000" w:themeColor="text1"/>
          <w:sz w:val="28"/>
          <w:szCs w:val="28"/>
        </w:rPr>
        <w:t xml:space="preserve">14. </w:t>
      </w:r>
      <w:proofErr w:type="gramStart"/>
      <w:r>
        <w:rPr>
          <w:rFonts w:ascii="Times New Roman" w:hAnsi="Times New Roman" w:cs="Times New Roman"/>
          <w:color w:val="000000" w:themeColor="text1"/>
          <w:sz w:val="28"/>
          <w:szCs w:val="28"/>
        </w:rPr>
        <w:t>Снесенные конструкции и детали НТО, поддающиеся имущественному описанию, и имущество, находящееся на момент сноса внутри НТО, передаются на хранение по договору хранения, заключаемому на 6 месяцев администрацией города Бердска с ООО «</w:t>
      </w:r>
      <w:proofErr w:type="spellStart"/>
      <w:r>
        <w:rPr>
          <w:rFonts w:ascii="Times New Roman" w:hAnsi="Times New Roman" w:cs="Times New Roman"/>
          <w:color w:val="000000" w:themeColor="text1"/>
          <w:sz w:val="28"/>
          <w:szCs w:val="28"/>
        </w:rPr>
        <w:t>СпецАвтоХозяйство</w:t>
      </w:r>
      <w:proofErr w:type="spellEnd"/>
      <w:r>
        <w:rPr>
          <w:rFonts w:ascii="Times New Roman" w:hAnsi="Times New Roman" w:cs="Times New Roman"/>
          <w:color w:val="000000" w:themeColor="text1"/>
          <w:sz w:val="28"/>
          <w:szCs w:val="28"/>
        </w:rPr>
        <w:t>», с приложением к нему акта приема-передачи НТО и описи, поддающегося имущественному описанию имущества, находящегося на момент сноса внутри НТО.</w:t>
      </w:r>
      <w:proofErr w:type="gramEnd"/>
    </w:p>
    <w:p w:rsidR="001877BE" w:rsidRDefault="00A40DCF">
      <w:pPr>
        <w:pStyle w:val="ConsPlusNormal"/>
        <w:ind w:firstLine="540"/>
        <w:jc w:val="both"/>
      </w:pPr>
      <w:r>
        <w:rPr>
          <w:rFonts w:ascii="Times New Roman" w:hAnsi="Times New Roman" w:cs="Times New Roman"/>
          <w:color w:val="000000" w:themeColor="text1"/>
          <w:sz w:val="28"/>
          <w:szCs w:val="28"/>
        </w:rPr>
        <w:t>Строительные и бытовые отходы, образовавшиеся при сносе НТО, передаются ООО «</w:t>
      </w:r>
      <w:proofErr w:type="spellStart"/>
      <w:r>
        <w:rPr>
          <w:rFonts w:ascii="Times New Roman" w:hAnsi="Times New Roman" w:cs="Times New Roman"/>
          <w:color w:val="000000" w:themeColor="text1"/>
          <w:sz w:val="28"/>
          <w:szCs w:val="28"/>
        </w:rPr>
        <w:t>СпецАвтоХозяйство</w:t>
      </w:r>
      <w:proofErr w:type="spellEnd"/>
      <w:r>
        <w:rPr>
          <w:rFonts w:ascii="Times New Roman" w:hAnsi="Times New Roman" w:cs="Times New Roman"/>
          <w:color w:val="000000" w:themeColor="text1"/>
          <w:sz w:val="28"/>
          <w:szCs w:val="28"/>
        </w:rPr>
        <w:t>» для последующего захоронения.</w:t>
      </w:r>
    </w:p>
    <w:p w:rsidR="001877BE" w:rsidRDefault="00A40DCF">
      <w:pPr>
        <w:pStyle w:val="ConsPlusNormal"/>
        <w:ind w:firstLine="540"/>
        <w:jc w:val="both"/>
      </w:pPr>
      <w:r>
        <w:rPr>
          <w:rFonts w:ascii="Times New Roman" w:hAnsi="Times New Roman" w:cs="Times New Roman"/>
          <w:color w:val="000000" w:themeColor="text1"/>
          <w:sz w:val="28"/>
          <w:szCs w:val="28"/>
        </w:rPr>
        <w:t>15. Оплата работ по сносу НТО, перемещению, хранению имущества НТО и утилизации отходов, образовавшихся при сносе НТО, в размере фактически понесенных затрат осуществляется за счет бюджета с последующим взысканием с владельца объекта в порядке, предусмотренном действующим законодательством.</w:t>
      </w:r>
    </w:p>
    <w:p w:rsidR="001877BE" w:rsidRDefault="00A40DCF">
      <w:pPr>
        <w:pStyle w:val="ConsPlusNormal"/>
        <w:ind w:firstLine="540"/>
        <w:jc w:val="both"/>
      </w:pPr>
      <w:r>
        <w:rPr>
          <w:rFonts w:ascii="Times New Roman" w:hAnsi="Times New Roman" w:cs="Times New Roman"/>
          <w:color w:val="000000" w:themeColor="text1"/>
          <w:sz w:val="28"/>
          <w:szCs w:val="28"/>
        </w:rPr>
        <w:t>16. Снесенные конструкции и детали НТО, поддающиеся имущественному описанию, и имущество, находящееся на момент сноса внутри НТО, переданные ООО «</w:t>
      </w:r>
      <w:proofErr w:type="spellStart"/>
      <w:r>
        <w:rPr>
          <w:rFonts w:ascii="Times New Roman" w:hAnsi="Times New Roman" w:cs="Times New Roman"/>
          <w:color w:val="000000" w:themeColor="text1"/>
          <w:sz w:val="28"/>
          <w:szCs w:val="28"/>
        </w:rPr>
        <w:t>СпецАвтоХозяйство</w:t>
      </w:r>
      <w:proofErr w:type="spellEnd"/>
      <w:r>
        <w:rPr>
          <w:rFonts w:ascii="Times New Roman" w:hAnsi="Times New Roman" w:cs="Times New Roman"/>
          <w:color w:val="000000" w:themeColor="text1"/>
          <w:sz w:val="28"/>
          <w:szCs w:val="28"/>
        </w:rPr>
        <w:t>» по договору хранения, возвращаются владельцам объектов после возмещения ими расходов, понесенных местным бюджетом в связи со сносом НТО, перемещением, хранением имущества НТО и утилизацией отходов, образовавшихся при сносе НТО.</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17. Для получения НТО его собственник либо его представитель подает в администрацию города Бердска заявление о возврате снесенного НТО (далее - заявление о возврате).</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заявлении о возврате указываются:</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фамилия, имя, отчество (при наличии), реквизиты документа, удостоверяющего личность заявителя, место жительства заявителя, телефон, почтовый адрес и (или) адрес электронной почты для связи с заявителем, идентификационный номер налогоплательщика, ОГРНИП (для физического лица, зарегистрированного в качестве ИП);</w:t>
      </w:r>
    </w:p>
    <w:p w:rsidR="001877BE" w:rsidRDefault="00A40DCF">
      <w:pPr>
        <w:pStyle w:val="ConsPlusNormal"/>
        <w:ind w:firstLine="540"/>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 фамилия, имя, отчество (при наличии), реквизиты документа, удостоверяющего личность заявителя, место жительства заявителя, идентификационный номер налогоплательщика, ОГРН, телефон, почтовый адрес и (или) адрес электронной почты для связи с заявителем (для юридического лица);</w:t>
      </w:r>
      <w:proofErr w:type="gramEnd"/>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сведения о месте размещения НТО, о типе и размерах снесенного НТО, о виде реализуемой в НТО продукции.</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18. К заявлению о возврате прилагаются следующие документы:</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копия паспорта (листы 2, 3 и лист с отметкой о регистрации по месту жительства) или иного документа, удостоверяющего личность заявителя (для физических лиц, индивидуальных предпринимателей) либо личность представителя заявителя;</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документ, подтверждающий полномочия представителя заявителя, если с заявлением обращается представитель заявителя;</w:t>
      </w:r>
    </w:p>
    <w:p w:rsidR="001877BE" w:rsidRDefault="00A40DCF">
      <w:pPr>
        <w:pStyle w:val="ConsPlusNormal"/>
        <w:ind w:firstLine="540"/>
        <w:jc w:val="both"/>
      </w:pPr>
      <w:r>
        <w:rPr>
          <w:rFonts w:ascii="Times New Roman" w:hAnsi="Times New Roman" w:cs="Times New Roman"/>
          <w:color w:val="000000" w:themeColor="text1"/>
          <w:sz w:val="28"/>
          <w:szCs w:val="28"/>
        </w:rPr>
        <w:t>- документы, подтверждающие принадлежность НТО собственнику объекта.</w:t>
      </w:r>
    </w:p>
    <w:p w:rsidR="001877BE" w:rsidRDefault="00A40DCF">
      <w:pPr>
        <w:pStyle w:val="ConsPlusNormal"/>
        <w:ind w:firstLine="540"/>
        <w:jc w:val="both"/>
      </w:pPr>
      <w:r>
        <w:rPr>
          <w:rFonts w:ascii="Times New Roman" w:hAnsi="Times New Roman" w:cs="Times New Roman"/>
          <w:color w:val="000000" w:themeColor="text1"/>
          <w:sz w:val="28"/>
          <w:szCs w:val="28"/>
        </w:rPr>
        <w:t>19. Администрация города Бердска в течение 5 рабочих дней со дня регистрации заявления о возврате выдает или направляет владельцу объекта письменное уведомление о расходах, понесенных местным бюджетом в связи со сносом и хранением НТО (далее - уведомление о расходах), либо об отказе в возврате НТО (далее - уведомление об отказе в возврате объекта).</w:t>
      </w:r>
    </w:p>
    <w:p w:rsidR="001877BE" w:rsidRDefault="00A40DCF">
      <w:pPr>
        <w:pStyle w:val="ConsPlusNormal"/>
        <w:ind w:firstLine="540"/>
        <w:jc w:val="both"/>
      </w:pPr>
      <w:r>
        <w:rPr>
          <w:rFonts w:ascii="Times New Roman" w:hAnsi="Times New Roman" w:cs="Times New Roman"/>
          <w:color w:val="000000" w:themeColor="text1"/>
          <w:sz w:val="28"/>
          <w:szCs w:val="28"/>
        </w:rPr>
        <w:t>Уведомление об отказе в возврате НТО выдается или направляется в случае:</w:t>
      </w:r>
    </w:p>
    <w:p w:rsidR="001877BE" w:rsidRDefault="00A40DCF">
      <w:pPr>
        <w:pStyle w:val="ConsPlusNormal"/>
        <w:ind w:firstLine="540"/>
        <w:jc w:val="both"/>
      </w:pPr>
      <w:r>
        <w:rPr>
          <w:rFonts w:ascii="Times New Roman" w:hAnsi="Times New Roman" w:cs="Times New Roman"/>
          <w:color w:val="000000" w:themeColor="text1"/>
          <w:sz w:val="28"/>
          <w:szCs w:val="28"/>
        </w:rPr>
        <w:t xml:space="preserve">- несоответствия заявления о возврате требованиям, указанным в </w:t>
      </w:r>
      <w:hyperlink w:anchor="P320">
        <w:r>
          <w:rPr>
            <w:rFonts w:ascii="Times New Roman" w:hAnsi="Times New Roman" w:cs="Times New Roman"/>
            <w:color w:val="000000" w:themeColor="text1"/>
            <w:sz w:val="28"/>
            <w:szCs w:val="28"/>
          </w:rPr>
          <w:t>п. 19 раздела VIII</w:t>
        </w:r>
      </w:hyperlink>
      <w:r>
        <w:rPr>
          <w:rFonts w:ascii="Times New Roman" w:hAnsi="Times New Roman" w:cs="Times New Roman"/>
          <w:color w:val="000000" w:themeColor="text1"/>
          <w:sz w:val="28"/>
          <w:szCs w:val="28"/>
        </w:rPr>
        <w:t xml:space="preserve"> настоящего Положения;</w:t>
      </w:r>
    </w:p>
    <w:p w:rsidR="001877BE" w:rsidRDefault="00A40DCF">
      <w:pPr>
        <w:pStyle w:val="ConsPlusNormal"/>
        <w:ind w:firstLine="540"/>
        <w:jc w:val="both"/>
      </w:pPr>
      <w:r>
        <w:rPr>
          <w:rFonts w:ascii="Times New Roman" w:hAnsi="Times New Roman" w:cs="Times New Roman"/>
          <w:color w:val="000000" w:themeColor="text1"/>
          <w:sz w:val="28"/>
          <w:szCs w:val="28"/>
        </w:rPr>
        <w:t xml:space="preserve">- отсутствия документов, указанных в </w:t>
      </w:r>
      <w:hyperlink w:anchor="P324">
        <w:r>
          <w:rPr>
            <w:rFonts w:ascii="Times New Roman" w:hAnsi="Times New Roman" w:cs="Times New Roman"/>
            <w:color w:val="000000" w:themeColor="text1"/>
            <w:sz w:val="28"/>
            <w:szCs w:val="28"/>
          </w:rPr>
          <w:t>п. 21 раздела VIII</w:t>
        </w:r>
      </w:hyperlink>
      <w:r>
        <w:rPr>
          <w:rFonts w:ascii="Times New Roman" w:hAnsi="Times New Roman" w:cs="Times New Roman"/>
          <w:color w:val="000000" w:themeColor="text1"/>
          <w:sz w:val="28"/>
          <w:szCs w:val="28"/>
        </w:rPr>
        <w:t xml:space="preserve"> настоящего Положения.</w:t>
      </w:r>
    </w:p>
    <w:p w:rsidR="001877BE" w:rsidRDefault="00A40DCF">
      <w:pPr>
        <w:pStyle w:val="ConsPlusNormal"/>
        <w:ind w:firstLine="540"/>
        <w:jc w:val="both"/>
      </w:pPr>
      <w:r>
        <w:rPr>
          <w:rFonts w:ascii="Times New Roman" w:hAnsi="Times New Roman" w:cs="Times New Roman"/>
          <w:color w:val="000000" w:themeColor="text1"/>
          <w:sz w:val="28"/>
          <w:szCs w:val="28"/>
        </w:rPr>
        <w:t>20. Владелец объекта оплачивает расходы, понесенные местным бюджетом в связи со сносом НТО, перемещением, хранением имущества НТО и утилизацией отходов, образовавшихся при сносе НТО.</w:t>
      </w:r>
    </w:p>
    <w:p w:rsidR="001877BE" w:rsidRDefault="00A40DCF">
      <w:pPr>
        <w:pStyle w:val="ConsPlusNormal"/>
        <w:ind w:firstLine="540"/>
        <w:jc w:val="both"/>
      </w:pPr>
      <w:r>
        <w:rPr>
          <w:rFonts w:ascii="Times New Roman" w:hAnsi="Times New Roman" w:cs="Times New Roman"/>
          <w:color w:val="000000" w:themeColor="text1"/>
          <w:sz w:val="28"/>
          <w:szCs w:val="28"/>
        </w:rPr>
        <w:t>Документом, подтверждающим перечисление денежных сре</w:t>
      </w:r>
      <w:proofErr w:type="gramStart"/>
      <w:r>
        <w:rPr>
          <w:rFonts w:ascii="Times New Roman" w:hAnsi="Times New Roman" w:cs="Times New Roman"/>
          <w:color w:val="000000" w:themeColor="text1"/>
          <w:sz w:val="28"/>
          <w:szCs w:val="28"/>
        </w:rPr>
        <w:t>дств в сч</w:t>
      </w:r>
      <w:proofErr w:type="gramEnd"/>
      <w:r>
        <w:rPr>
          <w:rFonts w:ascii="Times New Roman" w:hAnsi="Times New Roman" w:cs="Times New Roman"/>
          <w:color w:val="000000" w:themeColor="text1"/>
          <w:sz w:val="28"/>
          <w:szCs w:val="28"/>
        </w:rPr>
        <w:t>ет возмещения расходов, понесенных местным бюджетом в связи со сносом НТО, перемещением, хранением имущества НТО и утилизацией отходов, образовавшихся при сносе НТО, является платежное поручение с отметкой (штампом) банка и подписью ответственного лица банка.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21. </w:t>
      </w:r>
      <w:proofErr w:type="gramStart"/>
      <w:r>
        <w:rPr>
          <w:rFonts w:ascii="Times New Roman" w:hAnsi="Times New Roman" w:cs="Times New Roman"/>
          <w:color w:val="000000" w:themeColor="text1"/>
          <w:sz w:val="28"/>
          <w:szCs w:val="28"/>
        </w:rPr>
        <w:t xml:space="preserve">В течение 5 рабочих дней со дня поступления в местный бюджет денежных средств от владельца объекта в счет возмещения расходов, понесенных местным бюджетом в связи со сносом НТО, перемещением, хранением имущества НТО и утилизацией отходов, образовавшихся при сносе НТО, </w:t>
      </w:r>
      <w:proofErr w:type="spellStart"/>
      <w:r>
        <w:rPr>
          <w:rFonts w:ascii="Times New Roman" w:hAnsi="Times New Roman" w:cs="Times New Roman"/>
          <w:color w:val="000000" w:themeColor="text1"/>
          <w:sz w:val="28"/>
          <w:szCs w:val="28"/>
        </w:rPr>
        <w:t>ОПТиРП</w:t>
      </w:r>
      <w:proofErr w:type="spellEnd"/>
      <w:r>
        <w:rPr>
          <w:rFonts w:ascii="Times New Roman" w:hAnsi="Times New Roman" w:cs="Times New Roman"/>
          <w:color w:val="000000" w:themeColor="text1"/>
          <w:sz w:val="28"/>
          <w:szCs w:val="28"/>
        </w:rPr>
        <w:t xml:space="preserve"> выдает или направляет владельцу объекта и исполнителю уведомление администрации города Бердска о возврате снесенных конструкций и деталей НТО, поддающихся имущественному</w:t>
      </w:r>
      <w:proofErr w:type="gramEnd"/>
      <w:r>
        <w:rPr>
          <w:rFonts w:ascii="Times New Roman" w:hAnsi="Times New Roman" w:cs="Times New Roman"/>
          <w:color w:val="000000" w:themeColor="text1"/>
          <w:sz w:val="28"/>
          <w:szCs w:val="28"/>
        </w:rPr>
        <w:t xml:space="preserve"> описанию, и имущества, находившегося на момент сноса внутри НТО.</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22. </w:t>
      </w:r>
      <w:proofErr w:type="gramStart"/>
      <w:r>
        <w:rPr>
          <w:rFonts w:ascii="Times New Roman" w:hAnsi="Times New Roman" w:cs="Times New Roman"/>
          <w:color w:val="000000" w:themeColor="text1"/>
          <w:sz w:val="28"/>
          <w:szCs w:val="28"/>
        </w:rPr>
        <w:t>Снесенные конструкции и детали НТО, поддающиеся имущественному описанию, и имущество, находящееся на момент сноса внутри НТО, возвращается владельцу объекта исполнителем в месте хранения НТО в срок не позднее 1 рабочего дня со дня предъявления им уведомления в администрацию города Бердска о возврате снесенных конструкций и деталей НТО, поддающихся имущественному описанию, и имущества, находящегося на момент сноса внутри НТО.</w:t>
      </w:r>
      <w:proofErr w:type="gramEnd"/>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 возврате снесенных конструкций и деталей НТО, поддающихся имущественному описанию, и имущества, находящегося на момент сноса внутри НТО, ООО «</w:t>
      </w:r>
      <w:proofErr w:type="spellStart"/>
      <w:r>
        <w:rPr>
          <w:rFonts w:ascii="Times New Roman" w:hAnsi="Times New Roman" w:cs="Times New Roman"/>
          <w:color w:val="000000" w:themeColor="text1"/>
          <w:sz w:val="28"/>
          <w:szCs w:val="28"/>
        </w:rPr>
        <w:t>СпецАвтоХозяйство</w:t>
      </w:r>
      <w:proofErr w:type="spellEnd"/>
      <w:r>
        <w:rPr>
          <w:rFonts w:ascii="Times New Roman" w:hAnsi="Times New Roman" w:cs="Times New Roman"/>
          <w:color w:val="000000" w:themeColor="text1"/>
          <w:sz w:val="28"/>
          <w:szCs w:val="28"/>
        </w:rPr>
        <w:t>» составляет акт приема-передачи, который подписывает ООО «</w:t>
      </w:r>
      <w:proofErr w:type="spellStart"/>
      <w:r>
        <w:rPr>
          <w:rFonts w:ascii="Times New Roman" w:hAnsi="Times New Roman" w:cs="Times New Roman"/>
          <w:color w:val="000000" w:themeColor="text1"/>
          <w:sz w:val="28"/>
          <w:szCs w:val="28"/>
        </w:rPr>
        <w:t>СпецАвтоХозяйство</w:t>
      </w:r>
      <w:proofErr w:type="spellEnd"/>
      <w:r>
        <w:rPr>
          <w:rFonts w:ascii="Times New Roman" w:hAnsi="Times New Roman" w:cs="Times New Roman"/>
          <w:color w:val="000000" w:themeColor="text1"/>
          <w:sz w:val="28"/>
          <w:szCs w:val="28"/>
        </w:rPr>
        <w:t>» и собственник объекта.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Акт приема-передачи составляется в четырех экземплярах, один из которых вручается собственнику объекта, второй и третий передаются администрации города Бердска и МКУ «УЖКХ», четвертый остается в ООО «</w:t>
      </w:r>
      <w:proofErr w:type="spellStart"/>
      <w:r>
        <w:rPr>
          <w:rFonts w:ascii="Times New Roman" w:hAnsi="Times New Roman" w:cs="Times New Roman"/>
          <w:color w:val="000000" w:themeColor="text1"/>
          <w:sz w:val="28"/>
          <w:szCs w:val="28"/>
        </w:rPr>
        <w:t>СпецАвтоХозяйство</w:t>
      </w:r>
      <w:proofErr w:type="spellEnd"/>
      <w:r>
        <w:rPr>
          <w:rFonts w:ascii="Times New Roman" w:hAnsi="Times New Roman" w:cs="Times New Roman"/>
          <w:color w:val="000000" w:themeColor="text1"/>
          <w:sz w:val="28"/>
          <w:szCs w:val="28"/>
        </w:rPr>
        <w:t>».</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акте приема-передачи перечисляется количество и описывается состояние, на момент передачи, всех снесенных конструкций и деталей НТО, поддающихся имущественному описанию, и имущества, находящегося на момент сноса внутри НТО.</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Владелец объекта собственными силами и (или) за счет собственных средств осуществляет мероприятия, связанные с погрузкой и транспортировкой снесенных конструкций и деталей НТО, поддающихся имущественному описанию, и имущества, находящегося на момент сноса внутри НТО, с места их хранения.</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23. В случае если владелец объекта в течение 6 месяцев со дня сноса НТО не обратился с заявлением о возврате и не возместил расходы местного бюджета в связи со сносом НТО, перемещением, хранением имущества НТО и утилизацией отходов, образовавшихся при сносе НТО, администрация города Бердска:</w:t>
      </w:r>
    </w:p>
    <w:p w:rsidR="001877BE" w:rsidRDefault="00A40DCF">
      <w:pPr>
        <w:pStyle w:val="ConsPlusNormal"/>
        <w:ind w:firstLine="540"/>
        <w:jc w:val="both"/>
      </w:pPr>
      <w:r>
        <w:rPr>
          <w:rFonts w:ascii="Times New Roman" w:hAnsi="Times New Roman" w:cs="Times New Roman"/>
          <w:color w:val="000000" w:themeColor="text1"/>
          <w:sz w:val="28"/>
          <w:szCs w:val="28"/>
        </w:rPr>
        <w:t>- если владелец объекта установлен, указанные расходы, а также расходы, связанные с последующим уничтожением и захоронением снесенных конструкций и деталей НТО, поддающихся имущественному описанию, и имущества, находящегося на момент сноса внутри НТО, взыскивает с владельца объекта в судебном порядке;</w:t>
      </w:r>
    </w:p>
    <w:p w:rsidR="001877BE" w:rsidRDefault="00A40DCF">
      <w:pPr>
        <w:pStyle w:val="ConsPlusNormal"/>
        <w:ind w:firstLine="540"/>
        <w:jc w:val="both"/>
      </w:pPr>
      <w:r>
        <w:rPr>
          <w:rFonts w:ascii="Times New Roman" w:hAnsi="Times New Roman" w:cs="Times New Roman"/>
          <w:color w:val="000000" w:themeColor="text1"/>
          <w:sz w:val="28"/>
          <w:szCs w:val="28"/>
        </w:rPr>
        <w:t>- если владелец объекта не установлен, обращается в суд с требованием о признании права собственности на снесенные конструкции и детали НТО, поддающиеся имущественному описанию, и имущество, находящееся на момент сноса внутри НТО, в порядке, предусмотренном законодательством Российской Федерации.</w:t>
      </w:r>
    </w:p>
    <w:p w:rsidR="001877BE" w:rsidRDefault="00A40DCF">
      <w:pPr>
        <w:pStyle w:val="ConsPlusNormal"/>
        <w:ind w:firstLine="540"/>
        <w:jc w:val="both"/>
      </w:pPr>
      <w:r>
        <w:rPr>
          <w:rFonts w:ascii="Times New Roman" w:hAnsi="Times New Roman" w:cs="Times New Roman"/>
          <w:color w:val="000000" w:themeColor="text1"/>
          <w:sz w:val="28"/>
          <w:szCs w:val="28"/>
        </w:rPr>
        <w:t xml:space="preserve">24. Исполнитель не позднее 5 рабочих дней со дня уничтожения снесенных конструкций и деталей НТО, поддающихся имущественному описанию, и имущества, находящегося на момент сноса внутри НТО, представляет в </w:t>
      </w:r>
      <w:proofErr w:type="spellStart"/>
      <w:r>
        <w:rPr>
          <w:rFonts w:ascii="Times New Roman" w:hAnsi="Times New Roman" w:cs="Times New Roman"/>
          <w:color w:val="000000" w:themeColor="text1"/>
          <w:sz w:val="28"/>
          <w:szCs w:val="28"/>
        </w:rPr>
        <w:t>ОПТиРП</w:t>
      </w:r>
      <w:proofErr w:type="spellEnd"/>
      <w:r>
        <w:rPr>
          <w:rFonts w:ascii="Times New Roman" w:hAnsi="Times New Roman" w:cs="Times New Roman"/>
          <w:color w:val="000000" w:themeColor="text1"/>
          <w:sz w:val="28"/>
          <w:szCs w:val="28"/>
        </w:rPr>
        <w:t xml:space="preserve"> и МКУ «УЖКХ» </w:t>
      </w:r>
      <w:hyperlink w:anchor="P669">
        <w:r>
          <w:rPr>
            <w:rFonts w:ascii="Times New Roman" w:hAnsi="Times New Roman" w:cs="Times New Roman"/>
            <w:color w:val="000000" w:themeColor="text1"/>
            <w:sz w:val="28"/>
            <w:szCs w:val="28"/>
          </w:rPr>
          <w:t>акты</w:t>
        </w:r>
      </w:hyperlink>
      <w:r>
        <w:rPr>
          <w:rFonts w:ascii="Times New Roman" w:hAnsi="Times New Roman" w:cs="Times New Roman"/>
          <w:color w:val="000000" w:themeColor="text1"/>
          <w:sz w:val="28"/>
          <w:szCs w:val="28"/>
        </w:rPr>
        <w:t xml:space="preserve"> об уничтожении снесенного НТО по форме согласно приложению 5 к настоящему Положению.</w:t>
      </w:r>
    </w:p>
    <w:p w:rsidR="001877BE" w:rsidRDefault="001877BE">
      <w:pPr>
        <w:pStyle w:val="ConsPlusNormal"/>
        <w:ind w:firstLine="540"/>
        <w:jc w:val="center"/>
        <w:rPr>
          <w:rFonts w:ascii="Times New Roman" w:hAnsi="Times New Roman" w:cs="Times New Roman"/>
          <w:color w:val="000000" w:themeColor="text1"/>
          <w:sz w:val="28"/>
          <w:szCs w:val="28"/>
        </w:rPr>
      </w:pPr>
    </w:p>
    <w:p w:rsidR="001877BE" w:rsidRDefault="00A40DCF">
      <w:pPr>
        <w:pStyle w:val="ConsPlusNormal"/>
        <w:ind w:firstLine="540"/>
        <w:jc w:val="center"/>
        <w:rPr>
          <w:b/>
          <w:bCs/>
        </w:rPr>
      </w:pPr>
      <w:r>
        <w:rPr>
          <w:rFonts w:ascii="Times New Roman" w:hAnsi="Times New Roman" w:cs="Times New Roman"/>
          <w:b/>
          <w:bCs/>
          <w:color w:val="000000" w:themeColor="text1"/>
          <w:sz w:val="28"/>
          <w:szCs w:val="28"/>
        </w:rPr>
        <w:t>IX. Заключительные и переходные положения</w:t>
      </w:r>
    </w:p>
    <w:p w:rsidR="001877BE" w:rsidRDefault="001877BE">
      <w:pPr>
        <w:pStyle w:val="ConsPlusTitle"/>
        <w:jc w:val="center"/>
        <w:outlineLvl w:val="1"/>
        <w:rPr>
          <w:rFonts w:ascii="Times New Roman" w:hAnsi="Times New Roman" w:cs="Times New Roman"/>
          <w:color w:val="000000" w:themeColor="text1"/>
          <w:sz w:val="28"/>
          <w:szCs w:val="28"/>
        </w:rPr>
      </w:pP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Организатор аукциона осуществляет учет (ведет реестр) Договоров и перечень снесенных НТО.</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Договоры аренды земельных участков на размещение НТО на территории города Бердска, заключенные до утверждения настоящего Положения, действуют до окончания срока их действия.</w:t>
      </w:r>
    </w:p>
    <w:p w:rsidR="004D5528" w:rsidRDefault="004D5528" w:rsidP="004D5528">
      <w:pPr>
        <w:pStyle w:val="ConsPlusNormal"/>
        <w:jc w:val="both"/>
        <w:rPr>
          <w:rFonts w:ascii="Times New Roman" w:hAnsi="Times New Roman" w:cs="Times New Roman"/>
          <w:color w:val="000000" w:themeColor="text1"/>
          <w:sz w:val="28"/>
          <w:szCs w:val="28"/>
        </w:rPr>
      </w:pPr>
    </w:p>
    <w:p w:rsidR="004D5528" w:rsidRDefault="004D5528" w:rsidP="004D5528">
      <w:pPr>
        <w:pStyle w:val="ConsPlusNormal"/>
        <w:jc w:val="both"/>
        <w:rPr>
          <w:rFonts w:ascii="Times New Roman" w:hAnsi="Times New Roman" w:cs="Times New Roman"/>
          <w:color w:val="000000" w:themeColor="text1"/>
          <w:sz w:val="28"/>
          <w:szCs w:val="28"/>
        </w:rPr>
      </w:pPr>
    </w:p>
    <w:p w:rsidR="004D5528" w:rsidRDefault="004D5528" w:rsidP="004D5528">
      <w:pPr>
        <w:pStyle w:val="ConsPlusNormal"/>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w:t>
      </w:r>
    </w:p>
    <w:p w:rsidR="004D5528" w:rsidRDefault="004D5528">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1877BE" w:rsidRDefault="00A40DCF" w:rsidP="004D5528">
      <w:pPr>
        <w:pStyle w:val="ConsPlusNormal"/>
        <w:ind w:left="4956"/>
        <w:jc w:val="center"/>
        <w:outlineLvl w:val="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Приложение № 1</w:t>
      </w:r>
    </w:p>
    <w:p w:rsidR="001877BE" w:rsidRDefault="00A40DCF" w:rsidP="004D5528">
      <w:pPr>
        <w:pStyle w:val="ConsPlusNormal"/>
        <w:ind w:left="4956"/>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 Положению</w:t>
      </w:r>
    </w:p>
    <w:p w:rsidR="001877BE" w:rsidRDefault="00A40DCF" w:rsidP="004D5528">
      <w:pPr>
        <w:pStyle w:val="ConsPlusNormal"/>
        <w:ind w:left="4956"/>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 размещении </w:t>
      </w:r>
      <w:proofErr w:type="gramStart"/>
      <w:r>
        <w:rPr>
          <w:rFonts w:ascii="Times New Roman" w:hAnsi="Times New Roman" w:cs="Times New Roman"/>
          <w:color w:val="000000" w:themeColor="text1"/>
          <w:sz w:val="28"/>
          <w:szCs w:val="28"/>
        </w:rPr>
        <w:t>нестационарных</w:t>
      </w:r>
      <w:proofErr w:type="gramEnd"/>
    </w:p>
    <w:p w:rsidR="001877BE" w:rsidRDefault="00A40DCF" w:rsidP="004D5528">
      <w:pPr>
        <w:pStyle w:val="ConsPlusNormal"/>
        <w:ind w:left="4956"/>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торговых объектов без предоставления</w:t>
      </w:r>
    </w:p>
    <w:p w:rsidR="001877BE" w:rsidRDefault="00A40DCF" w:rsidP="004D5528">
      <w:pPr>
        <w:pStyle w:val="ConsPlusNormal"/>
        <w:ind w:left="4956"/>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земельного участка на территории</w:t>
      </w:r>
    </w:p>
    <w:p w:rsidR="001877BE" w:rsidRDefault="00A40DCF" w:rsidP="004D5528">
      <w:pPr>
        <w:pStyle w:val="ConsPlusNormal"/>
        <w:ind w:left="4956"/>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города Бердска</w:t>
      </w:r>
    </w:p>
    <w:p w:rsidR="001877BE" w:rsidRDefault="001877BE">
      <w:pPr>
        <w:pStyle w:val="ConsPlusNormal"/>
        <w:ind w:firstLine="540"/>
        <w:jc w:val="both"/>
        <w:rPr>
          <w:rFonts w:ascii="Times New Roman" w:hAnsi="Times New Roman" w:cs="Times New Roman"/>
          <w:color w:val="000000" w:themeColor="text1"/>
          <w:sz w:val="28"/>
          <w:szCs w:val="28"/>
        </w:rPr>
      </w:pPr>
    </w:p>
    <w:p w:rsidR="001877BE" w:rsidRDefault="00A40DCF">
      <w:pPr>
        <w:pStyle w:val="ConsPlusNormal"/>
        <w:jc w:val="center"/>
        <w:rPr>
          <w:rFonts w:ascii="Times New Roman" w:hAnsi="Times New Roman" w:cs="Times New Roman"/>
          <w:color w:val="000000" w:themeColor="text1"/>
          <w:sz w:val="28"/>
          <w:szCs w:val="28"/>
        </w:rPr>
      </w:pPr>
      <w:bookmarkStart w:id="16" w:name="P354"/>
      <w:bookmarkEnd w:id="16"/>
      <w:r>
        <w:rPr>
          <w:rFonts w:ascii="Times New Roman" w:hAnsi="Times New Roman" w:cs="Times New Roman"/>
          <w:color w:val="000000" w:themeColor="text1"/>
          <w:sz w:val="28"/>
          <w:szCs w:val="28"/>
        </w:rPr>
        <w:t>ТИПОВОЙ ДОГОВОР</w:t>
      </w:r>
    </w:p>
    <w:p w:rsidR="001877BE" w:rsidRDefault="00A40DCF">
      <w:pPr>
        <w:pStyle w:val="ConsPlusNormal"/>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размещение </w:t>
      </w:r>
      <w:proofErr w:type="gramStart"/>
      <w:r>
        <w:rPr>
          <w:rFonts w:ascii="Times New Roman" w:hAnsi="Times New Roman" w:cs="Times New Roman"/>
          <w:color w:val="000000" w:themeColor="text1"/>
          <w:sz w:val="28"/>
          <w:szCs w:val="28"/>
        </w:rPr>
        <w:t>нестационарного</w:t>
      </w:r>
      <w:proofErr w:type="gramEnd"/>
      <w:r>
        <w:rPr>
          <w:rFonts w:ascii="Times New Roman" w:hAnsi="Times New Roman" w:cs="Times New Roman"/>
          <w:color w:val="000000" w:themeColor="text1"/>
          <w:sz w:val="28"/>
          <w:szCs w:val="28"/>
        </w:rPr>
        <w:t xml:space="preserve"> торгового</w:t>
      </w:r>
    </w:p>
    <w:p w:rsidR="001877BE" w:rsidRDefault="00A40DCF">
      <w:pPr>
        <w:pStyle w:val="ConsPlusNormal"/>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объекта на территории города Бердска</w:t>
      </w:r>
    </w:p>
    <w:p w:rsidR="001877BE" w:rsidRDefault="001877BE">
      <w:pPr>
        <w:pStyle w:val="ConsPlusNormal"/>
        <w:ind w:firstLine="540"/>
        <w:jc w:val="both"/>
        <w:rPr>
          <w:rFonts w:ascii="Times New Roman" w:hAnsi="Times New Roman" w:cs="Times New Roman"/>
          <w:color w:val="000000" w:themeColor="text1"/>
          <w:sz w:val="28"/>
          <w:szCs w:val="28"/>
        </w:rPr>
      </w:pP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 Бердск                                                               «____» ____________ 20___ г.</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Cs w:val="20"/>
        </w:rPr>
        <w:t>(указывается дата заключения договора)</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__________________________________________________________________</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Cs w:val="20"/>
        </w:rPr>
        <w:t>(полное наименование хозяйствующего субъекта)</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лице ____________________________________________________________,</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Cs w:val="20"/>
        </w:rPr>
        <w:t>(должность, Ф.И.О.)</w:t>
      </w:r>
    </w:p>
    <w:p w:rsidR="001877BE" w:rsidRDefault="00A40DCF">
      <w:pPr>
        <w:pStyle w:val="ConsPlusNonformat"/>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 xml:space="preserve">действующего на </w:t>
      </w:r>
      <w:proofErr w:type="spellStart"/>
      <w:r>
        <w:rPr>
          <w:rFonts w:ascii="Times New Roman" w:hAnsi="Times New Roman" w:cs="Times New Roman"/>
          <w:color w:val="000000" w:themeColor="text1"/>
          <w:sz w:val="28"/>
          <w:szCs w:val="28"/>
        </w:rPr>
        <w:t>основании__________,именуемого</w:t>
      </w:r>
      <w:proofErr w:type="spellEnd"/>
      <w:r>
        <w:rPr>
          <w:rFonts w:ascii="Times New Roman" w:hAnsi="Times New Roman" w:cs="Times New Roman"/>
          <w:color w:val="000000" w:themeColor="text1"/>
          <w:sz w:val="28"/>
          <w:szCs w:val="28"/>
        </w:rPr>
        <w:t xml:space="preserve"> в дальнейшем «Хозяйствующий субъект», с одной стороны, и администрация города Бердска в лице Главы города Бердска _____________________, действующего на основании </w:t>
      </w:r>
      <w:hyperlink r:id="rId16">
        <w:r>
          <w:rPr>
            <w:rFonts w:ascii="Times New Roman" w:hAnsi="Times New Roman" w:cs="Times New Roman"/>
            <w:color w:val="000000" w:themeColor="text1"/>
            <w:sz w:val="28"/>
            <w:szCs w:val="28"/>
          </w:rPr>
          <w:t>Устава</w:t>
        </w:r>
      </w:hyperlink>
      <w:r>
        <w:rPr>
          <w:rFonts w:ascii="Times New Roman" w:hAnsi="Times New Roman" w:cs="Times New Roman"/>
          <w:color w:val="000000" w:themeColor="text1"/>
          <w:sz w:val="28"/>
          <w:szCs w:val="28"/>
        </w:rPr>
        <w:t xml:space="preserve"> города Бердска, именуемая в дальнейшем «Уполномоченный  орган», с другой стороны, а вместе именуемые «Стороны», по результатам проведения торгов на право заключения договора на размещение нестационарного торгового объекта и на основании протокола о результатах аукциона от ______________ № ______ заключили</w:t>
      </w:r>
      <w:proofErr w:type="gramEnd"/>
      <w:r>
        <w:rPr>
          <w:rFonts w:ascii="Times New Roman" w:hAnsi="Times New Roman" w:cs="Times New Roman"/>
          <w:color w:val="000000" w:themeColor="text1"/>
          <w:sz w:val="28"/>
          <w:szCs w:val="28"/>
        </w:rPr>
        <w:t xml:space="preserve"> настоящий Договор о нижеследующем:</w:t>
      </w:r>
    </w:p>
    <w:p w:rsidR="001877BE" w:rsidRDefault="001877BE">
      <w:pPr>
        <w:pStyle w:val="ConsPlusNonformat"/>
        <w:jc w:val="both"/>
        <w:rPr>
          <w:rFonts w:ascii="Times New Roman" w:hAnsi="Times New Roman" w:cs="Times New Roman"/>
          <w:color w:val="000000" w:themeColor="text1"/>
          <w:sz w:val="28"/>
          <w:szCs w:val="28"/>
        </w:rPr>
      </w:pPr>
    </w:p>
    <w:p w:rsidR="001877BE" w:rsidRDefault="00A40DCF">
      <w:pPr>
        <w:pStyle w:val="ConsPlusNonformat"/>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Предмет Договора</w:t>
      </w:r>
    </w:p>
    <w:p w:rsidR="001877BE" w:rsidRDefault="001877BE">
      <w:pPr>
        <w:pStyle w:val="ConsPlusNonformat"/>
        <w:jc w:val="center"/>
        <w:rPr>
          <w:rFonts w:ascii="Times New Roman" w:hAnsi="Times New Roman" w:cs="Times New Roman"/>
          <w:color w:val="000000" w:themeColor="text1"/>
          <w:sz w:val="28"/>
          <w:szCs w:val="28"/>
        </w:rPr>
      </w:pPr>
    </w:p>
    <w:p w:rsidR="001877BE" w:rsidRDefault="00A40DCF">
      <w:pPr>
        <w:pStyle w:val="ConsPlusNonformat"/>
        <w:ind w:firstLine="73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 Уполномоченный орган предоставляет Хозяйствующему субъекту право на размещение нестационарного торгового объекта (далее - Объект):</w:t>
      </w:r>
    </w:p>
    <w:p w:rsidR="001877BE" w:rsidRDefault="00A40DCF">
      <w:pPr>
        <w:pStyle w:val="ConsPlusNonformat"/>
        <w:ind w:firstLine="85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адресный ориентир - место размещения Объекта</w:t>
      </w:r>
      <w:proofErr w:type="gramStart"/>
      <w:r>
        <w:rPr>
          <w:rFonts w:ascii="Times New Roman" w:hAnsi="Times New Roman" w:cs="Times New Roman"/>
          <w:color w:val="000000" w:themeColor="text1"/>
          <w:sz w:val="28"/>
          <w:szCs w:val="28"/>
        </w:rPr>
        <w:t>: ________________________________________________________________;</w:t>
      </w:r>
      <w:proofErr w:type="gramEnd"/>
    </w:p>
    <w:p w:rsidR="001877BE" w:rsidRDefault="00A40DCF">
      <w:pPr>
        <w:pStyle w:val="ConsPlusNonformat"/>
        <w:ind w:firstLine="79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тип Объекта</w:t>
      </w:r>
      <w:proofErr w:type="gramStart"/>
      <w:r>
        <w:rPr>
          <w:rFonts w:ascii="Times New Roman" w:hAnsi="Times New Roman" w:cs="Times New Roman"/>
          <w:color w:val="000000" w:themeColor="text1"/>
          <w:sz w:val="28"/>
          <w:szCs w:val="28"/>
        </w:rPr>
        <w:t>: ______________________________________________;</w:t>
      </w:r>
      <w:proofErr w:type="gramEnd"/>
    </w:p>
    <w:p w:rsidR="001877BE" w:rsidRDefault="00A40DCF">
      <w:pPr>
        <w:pStyle w:val="ConsPlusNonformat"/>
        <w:ind w:firstLine="79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количество Объектов</w:t>
      </w:r>
      <w:proofErr w:type="gramStart"/>
      <w:r>
        <w:rPr>
          <w:rFonts w:ascii="Times New Roman" w:hAnsi="Times New Roman" w:cs="Times New Roman"/>
          <w:color w:val="000000" w:themeColor="text1"/>
          <w:sz w:val="28"/>
          <w:szCs w:val="28"/>
        </w:rPr>
        <w:t>: ______________________________________;</w:t>
      </w:r>
      <w:proofErr w:type="gramEnd"/>
    </w:p>
    <w:p w:rsidR="001877BE" w:rsidRDefault="00A40DCF">
      <w:pPr>
        <w:pStyle w:val="ConsPlusNonformat"/>
        <w:ind w:firstLine="79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площадь Объекта</w:t>
      </w:r>
      <w:proofErr w:type="gramStart"/>
      <w:r>
        <w:rPr>
          <w:rFonts w:ascii="Times New Roman" w:hAnsi="Times New Roman" w:cs="Times New Roman"/>
          <w:color w:val="000000" w:themeColor="text1"/>
          <w:sz w:val="28"/>
          <w:szCs w:val="28"/>
        </w:rPr>
        <w:t>: _________________________________________;</w:t>
      </w:r>
      <w:proofErr w:type="gramEnd"/>
    </w:p>
    <w:p w:rsidR="001877BE" w:rsidRDefault="00A40DCF">
      <w:pPr>
        <w:pStyle w:val="ConsPlusNonformat"/>
        <w:ind w:firstLine="73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специализация Объекта</w:t>
      </w:r>
      <w:proofErr w:type="gramStart"/>
      <w:r>
        <w:rPr>
          <w:rFonts w:ascii="Times New Roman" w:hAnsi="Times New Roman" w:cs="Times New Roman"/>
          <w:color w:val="000000" w:themeColor="text1"/>
          <w:sz w:val="28"/>
          <w:szCs w:val="28"/>
        </w:rPr>
        <w:t>: ____________________________________;</w:t>
      </w:r>
      <w:proofErr w:type="gramEnd"/>
    </w:p>
    <w:p w:rsidR="001877BE" w:rsidRDefault="00A40DCF">
      <w:pPr>
        <w:pStyle w:val="ConsPlusNonformat"/>
        <w:ind w:firstLine="73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период функционирования Объекта __________________________</w:t>
      </w:r>
    </w:p>
    <w:p w:rsidR="001877BE" w:rsidRDefault="00A40DCF">
      <w:pPr>
        <w:pStyle w:val="ConsPlusNonformat"/>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в соответствии со схемой размещения нестационарных торговых объектов на территории города Бердска, утвержденной постановлением администрации города Бердска (далее - Схема), а Хозяйствующий субъект обязуется разместить Объект, соответствующий архитектурному решению типовых эскизных проектов НТО в соответствии с решением Совета депутатов города Бердска от 10.11.2022 № 120 «Об утверждении Положения об архитектурно — художественном оформлении города Бердска», а также требованиям, предъявляемым к параметрам, конструктивным характеристикам</w:t>
      </w:r>
      <w:proofErr w:type="gramEnd"/>
      <w:r>
        <w:rPr>
          <w:rFonts w:ascii="Times New Roman" w:hAnsi="Times New Roman" w:cs="Times New Roman"/>
          <w:color w:val="000000" w:themeColor="text1"/>
          <w:sz w:val="28"/>
          <w:szCs w:val="28"/>
        </w:rPr>
        <w:t>, внешнему виду Объекта, размещаемого на землях или земельных участках, расположенных на территории города Бердска.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1.2. Хозяйствующему субъекту запрещается размещение в месте, установленном Схемой, иных объектов за исключением Объекта, указанного в </w:t>
      </w:r>
      <w:hyperlink w:anchor="P379">
        <w:r>
          <w:rPr>
            <w:rFonts w:ascii="Times New Roman" w:hAnsi="Times New Roman" w:cs="Times New Roman"/>
            <w:color w:val="000000" w:themeColor="text1"/>
            <w:sz w:val="28"/>
            <w:szCs w:val="28"/>
          </w:rPr>
          <w:t>пункте 1.1</w:t>
        </w:r>
      </w:hyperlink>
      <w:r>
        <w:rPr>
          <w:rFonts w:ascii="Times New Roman" w:hAnsi="Times New Roman" w:cs="Times New Roman"/>
          <w:color w:val="000000" w:themeColor="text1"/>
          <w:sz w:val="28"/>
          <w:szCs w:val="28"/>
        </w:rPr>
        <w:t xml:space="preserve"> настоящего Договора и действующего законодательства.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1.3. Настоящий Договор вступает </w:t>
      </w:r>
      <w:proofErr w:type="gramStart"/>
      <w:r>
        <w:rPr>
          <w:rFonts w:ascii="Times New Roman" w:hAnsi="Times New Roman" w:cs="Times New Roman"/>
          <w:color w:val="000000" w:themeColor="text1"/>
          <w:sz w:val="28"/>
          <w:szCs w:val="28"/>
        </w:rPr>
        <w:t>с</w:t>
      </w:r>
      <w:proofErr w:type="gramEnd"/>
      <w:r>
        <w:rPr>
          <w:rFonts w:ascii="Times New Roman" w:hAnsi="Times New Roman" w:cs="Times New Roman"/>
          <w:color w:val="000000" w:themeColor="text1"/>
          <w:sz w:val="28"/>
          <w:szCs w:val="28"/>
        </w:rPr>
        <w:t xml:space="preserve"> ______, действует </w:t>
      </w:r>
      <w:proofErr w:type="gramStart"/>
      <w:r>
        <w:rPr>
          <w:rFonts w:ascii="Times New Roman" w:hAnsi="Times New Roman" w:cs="Times New Roman"/>
          <w:color w:val="000000" w:themeColor="text1"/>
          <w:sz w:val="28"/>
          <w:szCs w:val="28"/>
        </w:rPr>
        <w:t>в</w:t>
      </w:r>
      <w:proofErr w:type="gramEnd"/>
      <w:r>
        <w:rPr>
          <w:rFonts w:ascii="Times New Roman" w:hAnsi="Times New Roman" w:cs="Times New Roman"/>
          <w:color w:val="000000" w:themeColor="text1"/>
          <w:sz w:val="28"/>
          <w:szCs w:val="28"/>
        </w:rPr>
        <w:t xml:space="preserve"> течение срока, указанного в п.1.4, а в части исполнения обязательств по оплате и демонтажу — до полного исполнения обязательств.</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1.4. Срок действия Договора </w:t>
      </w:r>
      <w:proofErr w:type="gramStart"/>
      <w:r>
        <w:rPr>
          <w:rFonts w:ascii="Times New Roman" w:hAnsi="Times New Roman" w:cs="Times New Roman"/>
          <w:color w:val="000000" w:themeColor="text1"/>
          <w:sz w:val="28"/>
          <w:szCs w:val="28"/>
        </w:rPr>
        <w:t>по</w:t>
      </w:r>
      <w:proofErr w:type="gramEnd"/>
      <w:r>
        <w:rPr>
          <w:rFonts w:ascii="Times New Roman" w:hAnsi="Times New Roman" w:cs="Times New Roman"/>
          <w:color w:val="000000" w:themeColor="text1"/>
          <w:sz w:val="28"/>
          <w:szCs w:val="28"/>
        </w:rPr>
        <w:t xml:space="preserve"> _______________.</w:t>
      </w:r>
    </w:p>
    <w:p w:rsidR="001877BE" w:rsidRDefault="001877BE">
      <w:pPr>
        <w:pStyle w:val="ConsPlusNormal"/>
        <w:ind w:firstLine="540"/>
        <w:jc w:val="both"/>
        <w:rPr>
          <w:rFonts w:ascii="Times New Roman" w:hAnsi="Times New Roman" w:cs="Times New Roman"/>
          <w:color w:val="000000" w:themeColor="text1"/>
          <w:sz w:val="28"/>
          <w:szCs w:val="28"/>
        </w:rPr>
      </w:pPr>
    </w:p>
    <w:p w:rsidR="001877BE" w:rsidRDefault="00A40DCF">
      <w:pPr>
        <w:pStyle w:val="ConsPlusNormal"/>
        <w:jc w:val="center"/>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Права и обязанности Сторон</w:t>
      </w:r>
    </w:p>
    <w:p w:rsidR="001877BE" w:rsidRDefault="001877BE">
      <w:pPr>
        <w:pStyle w:val="ConsPlusNormal"/>
        <w:ind w:firstLine="540"/>
        <w:jc w:val="both"/>
        <w:rPr>
          <w:rFonts w:ascii="Times New Roman" w:hAnsi="Times New Roman" w:cs="Times New Roman"/>
          <w:color w:val="000000" w:themeColor="text1"/>
          <w:sz w:val="28"/>
          <w:szCs w:val="28"/>
        </w:rPr>
      </w:pP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 Хозяйствующий субъект имеет право:</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2.1.1. </w:t>
      </w:r>
      <w:proofErr w:type="gramStart"/>
      <w:r>
        <w:rPr>
          <w:rFonts w:ascii="Times New Roman" w:hAnsi="Times New Roman" w:cs="Times New Roman"/>
          <w:color w:val="000000" w:themeColor="text1"/>
          <w:sz w:val="28"/>
          <w:szCs w:val="28"/>
        </w:rPr>
        <w:t>Разместить Объект</w:t>
      </w:r>
      <w:proofErr w:type="gramEnd"/>
      <w:r>
        <w:rPr>
          <w:rFonts w:ascii="Times New Roman" w:hAnsi="Times New Roman" w:cs="Times New Roman"/>
          <w:color w:val="000000" w:themeColor="text1"/>
          <w:sz w:val="28"/>
          <w:szCs w:val="28"/>
        </w:rPr>
        <w:t xml:space="preserve"> в соответствии с </w:t>
      </w:r>
      <w:hyperlink w:anchor="P379">
        <w:r>
          <w:rPr>
            <w:rFonts w:ascii="Times New Roman" w:hAnsi="Times New Roman" w:cs="Times New Roman"/>
            <w:color w:val="000000" w:themeColor="text1"/>
            <w:sz w:val="28"/>
            <w:szCs w:val="28"/>
          </w:rPr>
          <w:t>пунктом 1.1</w:t>
        </w:r>
      </w:hyperlink>
      <w:r>
        <w:rPr>
          <w:rFonts w:ascii="Times New Roman" w:hAnsi="Times New Roman" w:cs="Times New Roman"/>
          <w:color w:val="000000" w:themeColor="text1"/>
          <w:sz w:val="28"/>
          <w:szCs w:val="28"/>
        </w:rPr>
        <w:t xml:space="preserve"> настоящего Договора.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2.1.2. Использовать Объект для осуществления торговой деятельности в соответствии с требованиями действующего законодательства.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2.1.3. На предоставление компенсационного места при необходимости </w:t>
      </w:r>
      <w:proofErr w:type="spellStart"/>
      <w:r>
        <w:rPr>
          <w:rFonts w:ascii="Times New Roman" w:hAnsi="Times New Roman" w:cs="Times New Roman"/>
          <w:color w:val="000000" w:themeColor="text1"/>
          <w:sz w:val="28"/>
          <w:szCs w:val="28"/>
        </w:rPr>
        <w:t>задействования</w:t>
      </w:r>
      <w:proofErr w:type="spellEnd"/>
      <w:r>
        <w:rPr>
          <w:rFonts w:ascii="Times New Roman" w:hAnsi="Times New Roman" w:cs="Times New Roman"/>
          <w:color w:val="000000" w:themeColor="text1"/>
          <w:sz w:val="28"/>
          <w:szCs w:val="28"/>
        </w:rPr>
        <w:t xml:space="preserve"> территории для муниципальных нужд.</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 Хозяйствующий субъект обязан:</w:t>
      </w:r>
    </w:p>
    <w:p w:rsidR="001877BE" w:rsidRDefault="00A40DCF">
      <w:pPr>
        <w:pStyle w:val="ConsPlusNormal"/>
        <w:ind w:firstLine="540"/>
        <w:jc w:val="both"/>
        <w:rPr>
          <w:rFonts w:ascii="Times New Roman" w:hAnsi="Times New Roman" w:cs="Times New Roman"/>
          <w:color w:val="000000" w:themeColor="text1"/>
          <w:sz w:val="28"/>
          <w:szCs w:val="28"/>
        </w:rPr>
      </w:pPr>
      <w:bookmarkStart w:id="17" w:name="P405"/>
      <w:bookmarkEnd w:id="17"/>
      <w:r>
        <w:rPr>
          <w:rFonts w:ascii="Times New Roman" w:hAnsi="Times New Roman" w:cs="Times New Roman"/>
          <w:color w:val="000000" w:themeColor="text1"/>
          <w:sz w:val="28"/>
          <w:szCs w:val="28"/>
        </w:rPr>
        <w:t xml:space="preserve">2.2.1. В течение 1 месяца со дня подписания настоящего Договора обеспечить размещение Объекта и его готовность к использованию в соответствии </w:t>
      </w:r>
      <w:hyperlink w:anchor="P379">
        <w:r>
          <w:rPr>
            <w:rFonts w:ascii="Times New Roman" w:hAnsi="Times New Roman" w:cs="Times New Roman"/>
            <w:color w:val="000000" w:themeColor="text1"/>
            <w:sz w:val="28"/>
            <w:szCs w:val="28"/>
          </w:rPr>
          <w:t>пунктом 1.1</w:t>
        </w:r>
      </w:hyperlink>
      <w:r>
        <w:rPr>
          <w:rFonts w:ascii="Times New Roman" w:hAnsi="Times New Roman" w:cs="Times New Roman"/>
          <w:color w:val="000000" w:themeColor="text1"/>
          <w:sz w:val="28"/>
          <w:szCs w:val="28"/>
        </w:rPr>
        <w:t xml:space="preserve"> настоящего Договора, о чем известить в течение трех дней Уполномоченный орган.</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2.2.2. Обеспечить в течение всего срока действия настоящего Договора функционирование Объекта на условиях и в порядке, предусмотренных действующим законодательством, настоящим Договором, санитарно-эпидемиологическими правилами и нормами, требованиями нормативных правовых актов о безопасности дорожного движения, пожарной безопасности, Правилами благоустройства территории города Бердска.</w:t>
      </w:r>
    </w:p>
    <w:p w:rsidR="001877BE" w:rsidRDefault="00A40DCF">
      <w:pPr>
        <w:pStyle w:val="ConsPlusNormal"/>
        <w:ind w:firstLine="540"/>
        <w:jc w:val="both"/>
        <w:rPr>
          <w:rFonts w:ascii="Times New Roman" w:hAnsi="Times New Roman" w:cs="Times New Roman"/>
          <w:color w:val="000000" w:themeColor="text1"/>
          <w:sz w:val="28"/>
          <w:szCs w:val="28"/>
        </w:rPr>
      </w:pPr>
      <w:bookmarkStart w:id="18" w:name="P407"/>
      <w:bookmarkEnd w:id="18"/>
      <w:r>
        <w:rPr>
          <w:rFonts w:ascii="Times New Roman" w:hAnsi="Times New Roman" w:cs="Times New Roman"/>
          <w:color w:val="000000" w:themeColor="text1"/>
          <w:sz w:val="28"/>
          <w:szCs w:val="28"/>
        </w:rPr>
        <w:t xml:space="preserve">2.2.3. Производить оплату за размещение Объекта в размере и в порядке, установленном </w:t>
      </w:r>
      <w:hyperlink w:anchor="P431">
        <w:r>
          <w:rPr>
            <w:rFonts w:ascii="Times New Roman" w:hAnsi="Times New Roman" w:cs="Times New Roman"/>
            <w:color w:val="000000" w:themeColor="text1"/>
            <w:sz w:val="28"/>
            <w:szCs w:val="28"/>
          </w:rPr>
          <w:t>разделом 3</w:t>
        </w:r>
      </w:hyperlink>
      <w:r>
        <w:rPr>
          <w:rFonts w:ascii="Times New Roman" w:hAnsi="Times New Roman" w:cs="Times New Roman"/>
          <w:color w:val="000000" w:themeColor="text1"/>
          <w:sz w:val="28"/>
          <w:szCs w:val="28"/>
        </w:rPr>
        <w:t xml:space="preserve"> настоящего Договора.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2.2.4. Не производить изменений внешнего облика и площади Объекта, его места размещения.</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2.2.5. Производить текущий ремонт Объекта.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2.2.6. Оборудовать Объект вывеской с указанием наименования индивидуального предпринимателя (юридического лица), являющегося собственником Объекта, юридического адреса (местонахождения) Хозяйствующего субъекта, режима работы.</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2.2.7. При размещении Объекта, в случае необходимости подключения Объекта к сетям электроснабжения, самостоятельно и за свой счет обеспечить данное подключение в установленном порядке.</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2.2.8. Обеспечить содержание и благоустройство прилегающей к месту размещения Объекта территории в соответствии с требованиями нормативных правовых актов города Бердска.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2.2.9. Использовать Объект в соответствии с условиями настоящего Договора.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2.2.10. Обеспечивать представителям Уполномоченного органа и органам государственного контроля и надзора свободный доступ на Объект и место размещения Объекта для его осмотра и проверки соблюдения условий настоящего Договора.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2.2.11. Выполнять, в соответствии с требованиями соответствующих служб, условия эксплуатации городских подземных и наземных коммуникаций, сооружений, дорог, проездов и т.п., не препятствовать их ремонту и обслуживанию.</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2.2.12. 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в проведении этих работ.</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2.2.13. Не производить в месте размещения Объекта никаких строительных и земляных работ без получения соответствующих разрешений.</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2.2.14. В период производства земляных и строительных работ, прокладки и переустройства инженерных сетей и коммуникаций под Объектом Хозяйствующий субъект обеспечивает самостоятельно и за свой счет временный перенос (временное размещение) Объекта по согласованию с Уполномоченным органом на территорию, расположенную в непосредственной близости от места размещения Объекта.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2.2.15. При использовании места размещения Объекта соблюдать требования (ограничения) действующего законодательства в области торговой деятельности, в том числе в сфере розничной продажи алкогольной продукции (продажа </w:t>
      </w:r>
      <w:proofErr w:type="spellStart"/>
      <w:r>
        <w:rPr>
          <w:rFonts w:ascii="Times New Roman" w:hAnsi="Times New Roman" w:cs="Times New Roman"/>
          <w:color w:val="000000" w:themeColor="text1"/>
          <w:sz w:val="28"/>
          <w:szCs w:val="28"/>
        </w:rPr>
        <w:t>алкольной</w:t>
      </w:r>
      <w:proofErr w:type="spellEnd"/>
      <w:r>
        <w:rPr>
          <w:rFonts w:ascii="Times New Roman" w:hAnsi="Times New Roman" w:cs="Times New Roman"/>
          <w:color w:val="000000" w:themeColor="text1"/>
          <w:sz w:val="28"/>
          <w:szCs w:val="28"/>
        </w:rPr>
        <w:t xml:space="preserve"> продукции в Объекте запрещена) и табачных изделий.</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2.2.16. При прекращении настоящего Договора в 10-дневный срок обеспечить демонтаж и вывоз Объекта с места его размещения и выполнить благоустройство территории.</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2.3. Уполномоченный орган имеет право:</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2.3.1. В рамках действующего Договора проверять соблюдение Хозяйствующим субъектом условий настоящего Договора в месте размещения Объекта.</w:t>
      </w:r>
    </w:p>
    <w:p w:rsidR="001877BE" w:rsidRDefault="00A40DCF">
      <w:pPr>
        <w:pStyle w:val="ConsPlusNormal"/>
        <w:ind w:firstLine="540"/>
        <w:jc w:val="both"/>
      </w:pPr>
      <w:r>
        <w:rPr>
          <w:rFonts w:ascii="Times New Roman" w:hAnsi="Times New Roman" w:cs="Times New Roman"/>
          <w:color w:val="000000" w:themeColor="text1"/>
          <w:sz w:val="28"/>
          <w:szCs w:val="28"/>
        </w:rPr>
        <w:t xml:space="preserve">2.3.2. В течение пяти рабочих дней с момента поступления извещения, указанного в </w:t>
      </w:r>
      <w:hyperlink w:anchor="P405">
        <w:r>
          <w:rPr>
            <w:rFonts w:ascii="Times New Roman" w:hAnsi="Times New Roman" w:cs="Times New Roman"/>
            <w:color w:val="000000" w:themeColor="text1"/>
            <w:sz w:val="28"/>
            <w:szCs w:val="28"/>
          </w:rPr>
          <w:t>пункте 2.2.1</w:t>
        </w:r>
      </w:hyperlink>
      <w:r>
        <w:rPr>
          <w:rFonts w:ascii="Times New Roman" w:hAnsi="Times New Roman" w:cs="Times New Roman"/>
          <w:color w:val="000000" w:themeColor="text1"/>
          <w:sz w:val="28"/>
          <w:szCs w:val="28"/>
        </w:rPr>
        <w:t xml:space="preserve"> Договора, обследовать установленный Объект.</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2.3.4. Требовать от Хозяйствующего субъекта устранения выявленных Уполномоченным органом нарушений условий настоящего Договора.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2.4. Уполномоченный орган обязан:</w:t>
      </w:r>
    </w:p>
    <w:p w:rsidR="001877BE" w:rsidRDefault="00A40DCF">
      <w:pPr>
        <w:pStyle w:val="ConsPlusNormal"/>
        <w:ind w:firstLine="540"/>
        <w:jc w:val="both"/>
      </w:pPr>
      <w:r>
        <w:rPr>
          <w:rFonts w:ascii="Times New Roman" w:hAnsi="Times New Roman" w:cs="Times New Roman"/>
          <w:color w:val="000000" w:themeColor="text1"/>
          <w:sz w:val="28"/>
          <w:szCs w:val="28"/>
        </w:rPr>
        <w:t xml:space="preserve">2.4.1. Предоставить Хозяйствующему субъекту право на размещение НТО в соответствии с </w:t>
      </w:r>
      <w:hyperlink w:anchor="P379">
        <w:r>
          <w:rPr>
            <w:rFonts w:ascii="Times New Roman" w:hAnsi="Times New Roman" w:cs="Times New Roman"/>
            <w:color w:val="000000" w:themeColor="text1"/>
            <w:sz w:val="28"/>
            <w:szCs w:val="28"/>
          </w:rPr>
          <w:t>п. 1.1</w:t>
        </w:r>
      </w:hyperlink>
      <w:r>
        <w:rPr>
          <w:rFonts w:ascii="Times New Roman" w:hAnsi="Times New Roman" w:cs="Times New Roman"/>
          <w:color w:val="000000" w:themeColor="text1"/>
          <w:sz w:val="28"/>
          <w:szCs w:val="28"/>
        </w:rPr>
        <w:t xml:space="preserve"> настоящего Договора.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2.4.2. Не препятствовать Хозяйствующему субъекту в осуществлении торговой деятельности в соответствии с требованиями действующего законодательства и условиями настоящего Договора.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2.4.3. Предоставить Хозяйствующему субъекту компенсационное место при необходимости </w:t>
      </w:r>
      <w:proofErr w:type="spellStart"/>
      <w:r>
        <w:rPr>
          <w:rFonts w:ascii="Times New Roman" w:hAnsi="Times New Roman" w:cs="Times New Roman"/>
          <w:color w:val="000000" w:themeColor="text1"/>
          <w:sz w:val="28"/>
          <w:szCs w:val="28"/>
        </w:rPr>
        <w:t>задействования</w:t>
      </w:r>
      <w:proofErr w:type="spellEnd"/>
      <w:r>
        <w:rPr>
          <w:rFonts w:ascii="Times New Roman" w:hAnsi="Times New Roman" w:cs="Times New Roman"/>
          <w:color w:val="000000" w:themeColor="text1"/>
          <w:sz w:val="28"/>
          <w:szCs w:val="28"/>
        </w:rPr>
        <w:t xml:space="preserve"> территории для муниципальных нужд.</w:t>
      </w:r>
    </w:p>
    <w:p w:rsidR="001877BE" w:rsidRDefault="001877BE">
      <w:pPr>
        <w:pStyle w:val="ConsPlusNormal"/>
        <w:ind w:firstLine="540"/>
        <w:jc w:val="both"/>
        <w:rPr>
          <w:rFonts w:ascii="Times New Roman" w:hAnsi="Times New Roman" w:cs="Times New Roman"/>
          <w:color w:val="000000" w:themeColor="text1"/>
          <w:sz w:val="28"/>
          <w:szCs w:val="28"/>
        </w:rPr>
      </w:pPr>
    </w:p>
    <w:p w:rsidR="001877BE" w:rsidRDefault="00A40DCF">
      <w:pPr>
        <w:pStyle w:val="ConsPlusNormal"/>
        <w:jc w:val="center"/>
        <w:outlineLvl w:val="2"/>
        <w:rPr>
          <w:rFonts w:ascii="Times New Roman" w:hAnsi="Times New Roman" w:cs="Times New Roman"/>
          <w:color w:val="000000" w:themeColor="text1"/>
          <w:sz w:val="28"/>
          <w:szCs w:val="28"/>
        </w:rPr>
      </w:pPr>
      <w:bookmarkStart w:id="19" w:name="P431"/>
      <w:bookmarkEnd w:id="19"/>
      <w:r>
        <w:rPr>
          <w:rFonts w:ascii="Times New Roman" w:hAnsi="Times New Roman" w:cs="Times New Roman"/>
          <w:color w:val="000000" w:themeColor="text1"/>
          <w:sz w:val="28"/>
          <w:szCs w:val="28"/>
        </w:rPr>
        <w:t>3. Цена Договора и порядок расчетов</w:t>
      </w:r>
    </w:p>
    <w:p w:rsidR="001877BE" w:rsidRDefault="001877BE">
      <w:pPr>
        <w:pStyle w:val="ConsPlusNormal"/>
        <w:ind w:firstLine="540"/>
        <w:jc w:val="both"/>
        <w:rPr>
          <w:rFonts w:ascii="Times New Roman" w:hAnsi="Times New Roman" w:cs="Times New Roman"/>
          <w:color w:val="000000" w:themeColor="text1"/>
          <w:sz w:val="28"/>
          <w:szCs w:val="28"/>
        </w:rPr>
      </w:pPr>
    </w:p>
    <w:p w:rsidR="001877BE" w:rsidRDefault="00A40DCF">
      <w:pPr>
        <w:pStyle w:val="ConsPlusNormal"/>
        <w:ind w:firstLine="540"/>
        <w:jc w:val="both"/>
      </w:pPr>
      <w:r>
        <w:rPr>
          <w:rFonts w:ascii="Times New Roman" w:hAnsi="Times New Roman" w:cs="Times New Roman"/>
          <w:color w:val="000000" w:themeColor="text1"/>
          <w:sz w:val="28"/>
          <w:szCs w:val="28"/>
        </w:rPr>
        <w:t xml:space="preserve">3.1. Размер платы за размещение Объекта на территории города Бердска (далее - плата за размещение Объекта) устанавливается по результатам аукциона, составляет ____________________ (______________) рублей _____ копеек в соответствии с Протоколом результатов аукциона </w:t>
      </w:r>
      <w:proofErr w:type="gramStart"/>
      <w:r>
        <w:rPr>
          <w:rFonts w:ascii="Times New Roman" w:hAnsi="Times New Roman" w:cs="Times New Roman"/>
          <w:color w:val="000000" w:themeColor="text1"/>
          <w:sz w:val="28"/>
          <w:szCs w:val="28"/>
        </w:rPr>
        <w:t>от</w:t>
      </w:r>
      <w:proofErr w:type="gramEnd"/>
      <w:r>
        <w:rPr>
          <w:rFonts w:ascii="Times New Roman" w:hAnsi="Times New Roman" w:cs="Times New Roman"/>
          <w:color w:val="000000" w:themeColor="text1"/>
          <w:sz w:val="28"/>
          <w:szCs w:val="28"/>
        </w:rPr>
        <w:t xml:space="preserve"> _______________ № _______ </w:t>
      </w:r>
      <w:proofErr w:type="gramStart"/>
      <w:r>
        <w:rPr>
          <w:rFonts w:ascii="Times New Roman" w:hAnsi="Times New Roman" w:cs="Times New Roman"/>
          <w:color w:val="000000" w:themeColor="text1"/>
          <w:sz w:val="28"/>
          <w:szCs w:val="28"/>
        </w:rPr>
        <w:t>на</w:t>
      </w:r>
      <w:proofErr w:type="gramEnd"/>
      <w:r>
        <w:rPr>
          <w:rFonts w:ascii="Times New Roman" w:hAnsi="Times New Roman" w:cs="Times New Roman"/>
          <w:color w:val="000000" w:themeColor="text1"/>
          <w:sz w:val="28"/>
          <w:szCs w:val="28"/>
        </w:rPr>
        <w:t xml:space="preserve"> право размещения нестационарного торгового объекта на территории города Бердска.</w:t>
      </w:r>
    </w:p>
    <w:p w:rsidR="001877BE" w:rsidRDefault="00A40DCF">
      <w:pPr>
        <w:pStyle w:val="ConsPlusNormal"/>
        <w:ind w:firstLine="540"/>
        <w:jc w:val="both"/>
      </w:pPr>
      <w:r>
        <w:rPr>
          <w:rFonts w:ascii="Times New Roman" w:hAnsi="Times New Roman" w:cs="Times New Roman"/>
          <w:color w:val="000000" w:themeColor="text1"/>
          <w:sz w:val="28"/>
          <w:szCs w:val="28"/>
        </w:rPr>
        <w:t xml:space="preserve">3.2. Плата за размещение Объекта начинает исчисляться </w:t>
      </w:r>
      <w:proofErr w:type="gramStart"/>
      <w:r>
        <w:rPr>
          <w:rFonts w:ascii="Times New Roman" w:hAnsi="Times New Roman" w:cs="Times New Roman"/>
          <w:color w:val="000000" w:themeColor="text1"/>
          <w:sz w:val="28"/>
          <w:szCs w:val="28"/>
        </w:rPr>
        <w:t>с даты заключения</w:t>
      </w:r>
      <w:proofErr w:type="gramEnd"/>
      <w:r>
        <w:rPr>
          <w:rFonts w:ascii="Times New Roman" w:hAnsi="Times New Roman" w:cs="Times New Roman"/>
          <w:color w:val="000000" w:themeColor="text1"/>
          <w:sz w:val="28"/>
          <w:szCs w:val="28"/>
        </w:rPr>
        <w:t xml:space="preserve"> Договора.</w:t>
      </w:r>
    </w:p>
    <w:p w:rsidR="001877BE" w:rsidRDefault="00A40DCF">
      <w:pPr>
        <w:pStyle w:val="ConsPlusNormal"/>
        <w:ind w:firstLine="540"/>
        <w:jc w:val="both"/>
      </w:pPr>
      <w:r>
        <w:rPr>
          <w:rFonts w:ascii="Times New Roman" w:hAnsi="Times New Roman" w:cs="Times New Roman"/>
          <w:color w:val="000000" w:themeColor="text1"/>
          <w:sz w:val="28"/>
          <w:szCs w:val="28"/>
        </w:rPr>
        <w:t>3.3. На момент составления Договора действуют следующие правила:</w:t>
      </w:r>
    </w:p>
    <w:p w:rsidR="001877BE" w:rsidRDefault="00A40DCF">
      <w:pPr>
        <w:pStyle w:val="ConsPlusNormal"/>
        <w:ind w:firstLine="540"/>
        <w:jc w:val="both"/>
      </w:pPr>
      <w:r>
        <w:rPr>
          <w:rFonts w:ascii="Times New Roman" w:hAnsi="Times New Roman" w:cs="Times New Roman"/>
          <w:color w:val="000000" w:themeColor="text1"/>
          <w:sz w:val="28"/>
          <w:szCs w:val="28"/>
          <w:shd w:val="clear" w:color="auto" w:fill="FFFFFF"/>
        </w:rPr>
        <w:t xml:space="preserve">Плата за размещение Объекта по договору вносится Хозяйствующим субъектом на расчетный счет </w:t>
      </w:r>
      <w:r>
        <w:rPr>
          <w:rFonts w:ascii="Times New Roman" w:hAnsi="Times New Roman" w:cs="Times New Roman"/>
          <w:color w:val="000000" w:themeColor="text1"/>
          <w:sz w:val="28"/>
          <w:szCs w:val="28"/>
        </w:rPr>
        <w:t>УФК по НСО (</w:t>
      </w:r>
      <w:proofErr w:type="spellStart"/>
      <w:r>
        <w:rPr>
          <w:rFonts w:ascii="Times New Roman" w:hAnsi="Times New Roman" w:cs="Times New Roman"/>
          <w:color w:val="000000" w:themeColor="text1"/>
          <w:sz w:val="28"/>
          <w:szCs w:val="28"/>
        </w:rPr>
        <w:t>УФиНП</w:t>
      </w:r>
      <w:proofErr w:type="spellEnd"/>
      <w:r>
        <w:rPr>
          <w:rFonts w:ascii="Times New Roman" w:hAnsi="Times New Roman" w:cs="Times New Roman"/>
          <w:color w:val="000000" w:themeColor="text1"/>
          <w:sz w:val="28"/>
          <w:szCs w:val="28"/>
        </w:rPr>
        <w:t xml:space="preserve"> администрации г. Бердска), ИНН 5445114386, КПП 544501001, </w:t>
      </w:r>
      <w:proofErr w:type="spellStart"/>
      <w:proofErr w:type="gramStart"/>
      <w:r>
        <w:rPr>
          <w:rFonts w:ascii="Times New Roman" w:hAnsi="Times New Roman" w:cs="Times New Roman"/>
          <w:color w:val="000000" w:themeColor="text1"/>
          <w:sz w:val="28"/>
          <w:szCs w:val="28"/>
        </w:rPr>
        <w:t>р</w:t>
      </w:r>
      <w:proofErr w:type="spellEnd"/>
      <w:proofErr w:type="gramEnd"/>
      <w:r>
        <w:rPr>
          <w:rFonts w:ascii="Times New Roman" w:hAnsi="Times New Roman" w:cs="Times New Roman"/>
          <w:color w:val="000000" w:themeColor="text1"/>
          <w:sz w:val="28"/>
          <w:szCs w:val="28"/>
        </w:rPr>
        <w:t>/</w:t>
      </w:r>
      <w:proofErr w:type="spellStart"/>
      <w:r>
        <w:rPr>
          <w:rFonts w:ascii="Times New Roman" w:hAnsi="Times New Roman" w:cs="Times New Roman"/>
          <w:color w:val="000000" w:themeColor="text1"/>
          <w:sz w:val="28"/>
          <w:szCs w:val="28"/>
        </w:rPr>
        <w:t>сч</w:t>
      </w:r>
      <w:proofErr w:type="spellEnd"/>
      <w:r>
        <w:rPr>
          <w:rFonts w:ascii="Times New Roman" w:hAnsi="Times New Roman" w:cs="Times New Roman"/>
          <w:color w:val="000000" w:themeColor="text1"/>
          <w:sz w:val="28"/>
          <w:szCs w:val="28"/>
        </w:rPr>
        <w:t>. 40102810445370000043 ОКЦ №1 Сибирского ГУ Банка России г. Новосибирск, БИК 015004950, ОКТМО 50708000, код бюджетной классификации 710 1 11 09080 04 2500 120. В строке &lt;Назначение платежа&gt; необхо</w:t>
      </w:r>
      <w:r>
        <w:rPr>
          <w:rFonts w:ascii="Times New Roman" w:hAnsi="Times New Roman" w:cs="Times New Roman"/>
          <w:color w:val="000000" w:themeColor="text1"/>
          <w:sz w:val="28"/>
          <w:szCs w:val="28"/>
          <w:shd w:val="clear" w:color="auto" w:fill="FFFFFF"/>
        </w:rPr>
        <w:t>димо указывать номер Договора.</w:t>
      </w:r>
    </w:p>
    <w:p w:rsidR="001877BE" w:rsidRDefault="00A40DCF">
      <w:pPr>
        <w:pStyle w:val="ConsPlusNormal"/>
        <w:ind w:firstLine="540"/>
        <w:jc w:val="both"/>
      </w:pPr>
      <w:bookmarkStart w:id="20" w:name="P438"/>
      <w:bookmarkEnd w:id="20"/>
      <w:r>
        <w:rPr>
          <w:rFonts w:ascii="Times New Roman" w:hAnsi="Times New Roman" w:cs="Times New Roman"/>
          <w:color w:val="000000" w:themeColor="text1"/>
          <w:sz w:val="28"/>
          <w:szCs w:val="28"/>
        </w:rPr>
        <w:t xml:space="preserve">3.3.1. Плата за размещение Объекта вносится ежеквартально равными частями не позднее первого числа месяца квартала, следующего за расчетным кварталом, в случае если на момент заключения Договора период функционирования Объекта в </w:t>
      </w:r>
      <w:hyperlink w:anchor="P379">
        <w:r>
          <w:rPr>
            <w:rFonts w:ascii="Times New Roman" w:hAnsi="Times New Roman" w:cs="Times New Roman"/>
            <w:color w:val="000000" w:themeColor="text1"/>
            <w:sz w:val="28"/>
            <w:szCs w:val="28"/>
          </w:rPr>
          <w:t>пункте 1.1</w:t>
        </w:r>
      </w:hyperlink>
      <w:r>
        <w:rPr>
          <w:rFonts w:ascii="Times New Roman" w:hAnsi="Times New Roman" w:cs="Times New Roman"/>
          <w:color w:val="000000" w:themeColor="text1"/>
          <w:sz w:val="28"/>
          <w:szCs w:val="28"/>
        </w:rPr>
        <w:t xml:space="preserve"> настоящего Договора указан — постоянно.</w:t>
      </w:r>
    </w:p>
    <w:p w:rsidR="001877BE" w:rsidRDefault="00A40DCF">
      <w:pPr>
        <w:pStyle w:val="ConsPlusNormal"/>
        <w:ind w:firstLine="540"/>
        <w:jc w:val="both"/>
      </w:pPr>
      <w:r>
        <w:rPr>
          <w:rFonts w:ascii="Times New Roman" w:hAnsi="Times New Roman" w:cs="Times New Roman"/>
          <w:color w:val="000000" w:themeColor="text1"/>
          <w:sz w:val="28"/>
          <w:szCs w:val="28"/>
        </w:rPr>
        <w:t xml:space="preserve">Плата за размещение Объекта вносится ежемесячно не позднее 25 числа текущего месяца, в случае если на момент заключения Договора период функционирования Объекта в </w:t>
      </w:r>
      <w:hyperlink w:anchor="P379">
        <w:r>
          <w:rPr>
            <w:rFonts w:ascii="Times New Roman" w:hAnsi="Times New Roman" w:cs="Times New Roman"/>
            <w:color w:val="000000" w:themeColor="text1"/>
            <w:sz w:val="28"/>
            <w:szCs w:val="28"/>
          </w:rPr>
          <w:t>пункте 1.1</w:t>
        </w:r>
      </w:hyperlink>
      <w:r>
        <w:rPr>
          <w:rFonts w:ascii="Times New Roman" w:hAnsi="Times New Roman" w:cs="Times New Roman"/>
          <w:color w:val="000000" w:themeColor="text1"/>
          <w:sz w:val="28"/>
          <w:szCs w:val="28"/>
        </w:rPr>
        <w:t xml:space="preserve"> настоящего Договора указан - сезонно </w:t>
      </w:r>
      <w:proofErr w:type="gramStart"/>
      <w:r>
        <w:rPr>
          <w:rFonts w:ascii="Times New Roman" w:hAnsi="Times New Roman" w:cs="Times New Roman"/>
          <w:color w:val="000000" w:themeColor="text1"/>
          <w:sz w:val="28"/>
          <w:szCs w:val="28"/>
        </w:rPr>
        <w:t>с</w:t>
      </w:r>
      <w:proofErr w:type="gramEnd"/>
      <w:r>
        <w:rPr>
          <w:rFonts w:ascii="Times New Roman" w:hAnsi="Times New Roman" w:cs="Times New Roman"/>
          <w:color w:val="000000" w:themeColor="text1"/>
          <w:sz w:val="28"/>
          <w:szCs w:val="28"/>
        </w:rPr>
        <w:t xml:space="preserve"> ___________ по ___________.</w:t>
      </w:r>
    </w:p>
    <w:p w:rsidR="001877BE" w:rsidRDefault="00A40DCF">
      <w:pPr>
        <w:pStyle w:val="ConsPlusNormal"/>
        <w:ind w:firstLine="540"/>
        <w:jc w:val="both"/>
      </w:pPr>
      <w:r>
        <w:rPr>
          <w:rFonts w:ascii="Times New Roman" w:hAnsi="Times New Roman" w:cs="Times New Roman"/>
          <w:color w:val="000000" w:themeColor="text1"/>
          <w:sz w:val="28"/>
          <w:szCs w:val="28"/>
        </w:rPr>
        <w:t xml:space="preserve">В случае неуплаты платежей в установленный срок Хозяйствующий субъект уплачивает пеню за каждый день просрочки в размере 0,01% от суммы платежей за истекший период по реквизитам, указанным в </w:t>
      </w:r>
      <w:hyperlink w:anchor="P438">
        <w:r>
          <w:rPr>
            <w:rFonts w:ascii="Times New Roman" w:hAnsi="Times New Roman" w:cs="Times New Roman"/>
            <w:color w:val="000000" w:themeColor="text1"/>
            <w:sz w:val="28"/>
            <w:szCs w:val="28"/>
          </w:rPr>
          <w:t>пункте 3.3.1</w:t>
        </w:r>
      </w:hyperlink>
      <w:r>
        <w:rPr>
          <w:rFonts w:ascii="Times New Roman" w:hAnsi="Times New Roman" w:cs="Times New Roman"/>
          <w:color w:val="000000" w:themeColor="text1"/>
          <w:sz w:val="28"/>
          <w:szCs w:val="28"/>
        </w:rPr>
        <w:t>, на код бюджетной классификации КБК 710 1 16 07090 04 2500 140 - пени. В строке &lt;Назначение платежа&gt; необходимо указывать номер Договора.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3.3.2. Погашение задолженности по основным платежам и пени производится в хронологическом порядке по мере возникновения задолженности по платежам и поступлений платежей в бюджет.</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3.3.3. Сумма, внесенная в качестве задатка, Хозяйствующим субъектом засчитывается в счет платы за размещение объекта.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3.4. </w:t>
      </w:r>
      <w:proofErr w:type="gramStart"/>
      <w:r>
        <w:rPr>
          <w:rFonts w:ascii="Times New Roman" w:hAnsi="Times New Roman" w:cs="Times New Roman"/>
          <w:color w:val="000000" w:themeColor="text1"/>
          <w:sz w:val="28"/>
          <w:szCs w:val="28"/>
        </w:rPr>
        <w:t>При продлении договора в соответствии с разделом 4 Договора, размер платы за право размещения нестационарного торгового объекта по Договору, изменяется в одностороннем порядке администрацией города Бердска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w:t>
      </w:r>
      <w:proofErr w:type="gramEnd"/>
      <w:r>
        <w:rPr>
          <w:rFonts w:ascii="Times New Roman" w:hAnsi="Times New Roman" w:cs="Times New Roman"/>
          <w:color w:val="000000" w:themeColor="text1"/>
          <w:sz w:val="28"/>
          <w:szCs w:val="28"/>
        </w:rPr>
        <w:t xml:space="preserve">, в </w:t>
      </w:r>
      <w:proofErr w:type="gramStart"/>
      <w:r>
        <w:rPr>
          <w:rFonts w:ascii="Times New Roman" w:hAnsi="Times New Roman" w:cs="Times New Roman"/>
          <w:color w:val="000000" w:themeColor="text1"/>
          <w:sz w:val="28"/>
          <w:szCs w:val="28"/>
        </w:rPr>
        <w:t>котором</w:t>
      </w:r>
      <w:proofErr w:type="gramEnd"/>
      <w:r>
        <w:rPr>
          <w:rFonts w:ascii="Times New Roman" w:hAnsi="Times New Roman" w:cs="Times New Roman"/>
          <w:color w:val="000000" w:themeColor="text1"/>
          <w:sz w:val="28"/>
          <w:szCs w:val="28"/>
        </w:rPr>
        <w:t xml:space="preserve"> заключен указанный договор. </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Уведомление об изменение размеры платы за право размещения нестационарного торгового объекта по Договору направляется Хозяйствующему субъекту.</w:t>
      </w:r>
    </w:p>
    <w:p w:rsidR="001877BE" w:rsidRDefault="001877BE">
      <w:pPr>
        <w:pStyle w:val="ConsPlusNormal"/>
        <w:ind w:firstLine="540"/>
        <w:jc w:val="both"/>
        <w:rPr>
          <w:rFonts w:ascii="Times New Roman" w:hAnsi="Times New Roman" w:cs="Times New Roman"/>
          <w:color w:val="000000" w:themeColor="text1"/>
          <w:sz w:val="28"/>
          <w:szCs w:val="28"/>
        </w:rPr>
      </w:pPr>
    </w:p>
    <w:p w:rsidR="001877BE" w:rsidRDefault="00A40DCF">
      <w:pPr>
        <w:pStyle w:val="ConsPlusNormal"/>
        <w:jc w:val="center"/>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Изменение, прекращение и расторжение Договора</w:t>
      </w:r>
    </w:p>
    <w:p w:rsidR="001877BE" w:rsidRDefault="001877BE">
      <w:pPr>
        <w:pStyle w:val="ConsPlusNormal"/>
        <w:ind w:firstLine="540"/>
        <w:jc w:val="both"/>
        <w:rPr>
          <w:rFonts w:ascii="Times New Roman" w:hAnsi="Times New Roman" w:cs="Times New Roman"/>
          <w:color w:val="000000" w:themeColor="text1"/>
          <w:sz w:val="28"/>
          <w:szCs w:val="28"/>
        </w:rPr>
      </w:pP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4.1. Действие настоящего Договора прекращается в следующих случаях:</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4.1.1. По истечении срока, на который заключен Договор.</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4.1.2. Расторжения Договора в одностороннем порядке, в случаях, предусмотренных </w:t>
      </w:r>
      <w:hyperlink w:anchor="P449">
        <w:r>
          <w:rPr>
            <w:rFonts w:ascii="Times New Roman" w:hAnsi="Times New Roman" w:cs="Times New Roman"/>
            <w:color w:val="000000" w:themeColor="text1"/>
            <w:sz w:val="28"/>
            <w:szCs w:val="28"/>
          </w:rPr>
          <w:t>пунктом 4.2</w:t>
        </w:r>
      </w:hyperlink>
      <w:r>
        <w:rPr>
          <w:rFonts w:ascii="Times New Roman" w:hAnsi="Times New Roman" w:cs="Times New Roman"/>
          <w:color w:val="000000" w:themeColor="text1"/>
          <w:sz w:val="28"/>
          <w:szCs w:val="28"/>
        </w:rPr>
        <w:t xml:space="preserve"> настоящего Договора.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4.1.3. В иных случаях, предусмотренных действующим законодательством.</w:t>
      </w:r>
    </w:p>
    <w:p w:rsidR="001877BE" w:rsidRDefault="00A40DCF">
      <w:pPr>
        <w:pStyle w:val="ConsPlusNormal"/>
        <w:ind w:firstLine="540"/>
        <w:jc w:val="both"/>
        <w:rPr>
          <w:rFonts w:ascii="Times New Roman" w:hAnsi="Times New Roman" w:cs="Times New Roman"/>
          <w:color w:val="000000" w:themeColor="text1"/>
          <w:sz w:val="28"/>
          <w:szCs w:val="28"/>
        </w:rPr>
      </w:pPr>
      <w:bookmarkStart w:id="21" w:name="P449"/>
      <w:bookmarkEnd w:id="21"/>
      <w:r>
        <w:rPr>
          <w:rFonts w:ascii="Times New Roman" w:hAnsi="Times New Roman" w:cs="Times New Roman"/>
          <w:color w:val="000000" w:themeColor="text1"/>
          <w:sz w:val="28"/>
          <w:szCs w:val="28"/>
        </w:rPr>
        <w:t xml:space="preserve">4.2. Договор на </w:t>
      </w:r>
      <w:proofErr w:type="gramStart"/>
      <w:r>
        <w:rPr>
          <w:rFonts w:ascii="Times New Roman" w:hAnsi="Times New Roman" w:cs="Times New Roman"/>
          <w:color w:val="000000" w:themeColor="text1"/>
          <w:sz w:val="28"/>
          <w:szCs w:val="28"/>
        </w:rPr>
        <w:t>размещение</w:t>
      </w:r>
      <w:proofErr w:type="gramEnd"/>
      <w:r>
        <w:rPr>
          <w:rFonts w:ascii="Times New Roman" w:hAnsi="Times New Roman" w:cs="Times New Roman"/>
          <w:color w:val="000000" w:themeColor="text1"/>
          <w:sz w:val="28"/>
          <w:szCs w:val="28"/>
        </w:rPr>
        <w:t xml:space="preserve"> может быть расторгнут досрочно в одностороннем порядке Уполномоченным органом при наличии одного из следующих оснований:</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неисполнение Хозяйствующим субъектом обязательств по размещению (установке) Объекта в соответствии с условиями, установленными Договором;</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неисполнение Хозяйствующим субъектом обязательств по осуществлению в Объекте торговой деятельности, предусмотренной Договором, в соответствии с требованиями действующего законодательства Российской Федерации;</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использование Хозяйствующим субъектом Объекта не по специализации (ассортимент реализуемой продукции), предусмотренной Схемой и настоящим Договором;</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наличия в течение срока действия Договора двух и более нарушений Хозяйствующим субъектом установленных законодательством Российской Федерации торговых, санитарных и противопожарных норм и правил, а также правил благоустройства территории города Бердска и/или условий Договора;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неустранение</w:t>
      </w:r>
      <w:proofErr w:type="spellEnd"/>
      <w:r>
        <w:rPr>
          <w:rFonts w:ascii="Times New Roman" w:hAnsi="Times New Roman" w:cs="Times New Roman"/>
          <w:color w:val="000000" w:themeColor="text1"/>
          <w:sz w:val="28"/>
          <w:szCs w:val="28"/>
        </w:rPr>
        <w:t xml:space="preserve"> указанных в акте обследования несоответствий (недостатков) в установленный срок;</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невнесение Хозяйствующим субъектом в порядке, установленном </w:t>
      </w:r>
      <w:hyperlink w:anchor="P431">
        <w:r>
          <w:rPr>
            <w:rFonts w:ascii="Times New Roman" w:hAnsi="Times New Roman" w:cs="Times New Roman"/>
            <w:color w:val="000000" w:themeColor="text1"/>
            <w:sz w:val="28"/>
            <w:szCs w:val="28"/>
          </w:rPr>
          <w:t>разделом 3</w:t>
        </w:r>
      </w:hyperlink>
      <w:r>
        <w:rPr>
          <w:rFonts w:ascii="Times New Roman" w:hAnsi="Times New Roman" w:cs="Times New Roman"/>
          <w:color w:val="000000" w:themeColor="text1"/>
          <w:sz w:val="28"/>
          <w:szCs w:val="28"/>
        </w:rPr>
        <w:t xml:space="preserve"> настоящего Договора, двух и более раз подряд платы за размещение Объекта;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нарушение Хозяйствующим субъектом </w:t>
      </w:r>
      <w:hyperlink w:anchor="P405">
        <w:r>
          <w:rPr>
            <w:rFonts w:ascii="Times New Roman" w:hAnsi="Times New Roman" w:cs="Times New Roman"/>
            <w:color w:val="000000" w:themeColor="text1"/>
            <w:sz w:val="28"/>
            <w:szCs w:val="28"/>
          </w:rPr>
          <w:t>пунктов 2.2.1</w:t>
        </w:r>
      </w:hyperlink>
      <w:r>
        <w:rPr>
          <w:rFonts w:ascii="Times New Roman" w:hAnsi="Times New Roman" w:cs="Times New Roman"/>
          <w:color w:val="000000" w:themeColor="text1"/>
          <w:sz w:val="28"/>
          <w:szCs w:val="28"/>
        </w:rPr>
        <w:t xml:space="preserve">, </w:t>
      </w:r>
      <w:hyperlink w:anchor="P407">
        <w:r>
          <w:rPr>
            <w:rFonts w:ascii="Times New Roman" w:hAnsi="Times New Roman" w:cs="Times New Roman"/>
            <w:color w:val="000000" w:themeColor="text1"/>
            <w:sz w:val="28"/>
            <w:szCs w:val="28"/>
          </w:rPr>
          <w:t>2.2.3</w:t>
        </w:r>
      </w:hyperlink>
      <w:r>
        <w:rPr>
          <w:rFonts w:ascii="Times New Roman" w:hAnsi="Times New Roman" w:cs="Times New Roman"/>
          <w:color w:val="000000" w:themeColor="text1"/>
          <w:sz w:val="28"/>
          <w:szCs w:val="28"/>
        </w:rPr>
        <w:t xml:space="preserve"> Договора;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в иных случаях, предусмотренных законодательством Российской Федерации.</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4.3. При досрочном расторжении Договора Уполномоченный орган направляет Хозяйствующему субъекту уведомление с указанием нарушения, являющегося основанием для расторжения Договора. В случае устранения нарушений в течение 10 календарных дней, Договор считается действующим. При </w:t>
      </w:r>
      <w:proofErr w:type="spellStart"/>
      <w:r>
        <w:rPr>
          <w:rFonts w:ascii="Times New Roman" w:hAnsi="Times New Roman" w:cs="Times New Roman"/>
          <w:color w:val="000000" w:themeColor="text1"/>
          <w:sz w:val="28"/>
          <w:szCs w:val="28"/>
        </w:rPr>
        <w:t>неустранении</w:t>
      </w:r>
      <w:proofErr w:type="spellEnd"/>
      <w:r>
        <w:rPr>
          <w:rFonts w:ascii="Times New Roman" w:hAnsi="Times New Roman" w:cs="Times New Roman"/>
          <w:color w:val="000000" w:themeColor="text1"/>
          <w:sz w:val="28"/>
          <w:szCs w:val="28"/>
        </w:rPr>
        <w:t xml:space="preserve"> нарушений по истечении 10 календарных дней </w:t>
      </w:r>
      <w:proofErr w:type="gramStart"/>
      <w:r>
        <w:rPr>
          <w:rFonts w:ascii="Times New Roman" w:hAnsi="Times New Roman" w:cs="Times New Roman"/>
          <w:color w:val="000000" w:themeColor="text1"/>
          <w:sz w:val="28"/>
          <w:szCs w:val="28"/>
        </w:rPr>
        <w:t>с даты получения</w:t>
      </w:r>
      <w:proofErr w:type="gramEnd"/>
      <w:r>
        <w:rPr>
          <w:rFonts w:ascii="Times New Roman" w:hAnsi="Times New Roman" w:cs="Times New Roman"/>
          <w:color w:val="000000" w:themeColor="text1"/>
          <w:sz w:val="28"/>
          <w:szCs w:val="28"/>
        </w:rPr>
        <w:t xml:space="preserve"> уведомления Договор считается расторгнутым в одностороннем порядке.</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4.4. Хозяйствующий субъект, с которым заключены договоры на размещение нестационарного торгового объекта на территории города Бердска (далее - договор на размещение), имеет преимущественное право на заключение договора на размещение без проведения аукциона, в случае заключения Договора на новый срок.</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4.4. Волеизъявление о реализации преимущественного права на заключение договора на размещение Хозяйствующему субъекту необходимо выразить посредством подачи соответствующего заявления в Уполномоченный орган в срок не </w:t>
      </w:r>
      <w:proofErr w:type="gramStart"/>
      <w:r>
        <w:rPr>
          <w:rFonts w:ascii="Times New Roman" w:hAnsi="Times New Roman" w:cs="Times New Roman"/>
          <w:color w:val="000000" w:themeColor="text1"/>
          <w:sz w:val="28"/>
          <w:szCs w:val="28"/>
        </w:rPr>
        <w:t>позднее</w:t>
      </w:r>
      <w:proofErr w:type="gramEnd"/>
      <w:r>
        <w:rPr>
          <w:rFonts w:ascii="Times New Roman" w:hAnsi="Times New Roman" w:cs="Times New Roman"/>
          <w:color w:val="000000" w:themeColor="text1"/>
          <w:sz w:val="28"/>
          <w:szCs w:val="28"/>
        </w:rPr>
        <w:t xml:space="preserve"> чем за 30 дней до окончания срока действия Договора.</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4.5. На новый срок Договор заключается на условиях, определенных в предыдущем договоре на размещение.</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4.6. При продаже нестационарного торгового объекта иному субъекту не допускается передача или уступка прав по Договору третьим лицам.</w:t>
      </w:r>
    </w:p>
    <w:p w:rsidR="001877BE" w:rsidRDefault="001877BE">
      <w:pPr>
        <w:pStyle w:val="ConsPlusNormal"/>
        <w:ind w:firstLine="540"/>
        <w:jc w:val="both"/>
        <w:rPr>
          <w:rFonts w:ascii="Times New Roman" w:hAnsi="Times New Roman" w:cs="Times New Roman"/>
          <w:color w:val="000000" w:themeColor="text1"/>
          <w:sz w:val="28"/>
          <w:szCs w:val="28"/>
        </w:rPr>
      </w:pPr>
    </w:p>
    <w:p w:rsidR="001877BE" w:rsidRDefault="00A40DCF">
      <w:pPr>
        <w:pStyle w:val="ConsPlusNormal"/>
        <w:ind w:firstLine="54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 Заключительные положения</w:t>
      </w:r>
    </w:p>
    <w:p w:rsidR="001877BE" w:rsidRDefault="001877BE">
      <w:pPr>
        <w:pStyle w:val="ConsPlusNormal"/>
        <w:ind w:firstLine="540"/>
        <w:jc w:val="both"/>
        <w:rPr>
          <w:rFonts w:ascii="Times New Roman" w:hAnsi="Times New Roman" w:cs="Times New Roman"/>
          <w:color w:val="000000" w:themeColor="text1"/>
          <w:sz w:val="28"/>
          <w:szCs w:val="28"/>
        </w:rPr>
      </w:pP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5.1. Любые споры, возникающие из настоящего Договора или в связи с ним, разрешаются Сторонами путем ведения переговоров, а в случае </w:t>
      </w:r>
      <w:proofErr w:type="spellStart"/>
      <w:r>
        <w:rPr>
          <w:rFonts w:ascii="Times New Roman" w:hAnsi="Times New Roman" w:cs="Times New Roman"/>
          <w:color w:val="000000" w:themeColor="text1"/>
          <w:sz w:val="28"/>
          <w:szCs w:val="28"/>
        </w:rPr>
        <w:t>недостижения</w:t>
      </w:r>
      <w:proofErr w:type="spellEnd"/>
      <w:r>
        <w:rPr>
          <w:rFonts w:ascii="Times New Roman" w:hAnsi="Times New Roman" w:cs="Times New Roman"/>
          <w:color w:val="000000" w:themeColor="text1"/>
          <w:sz w:val="28"/>
          <w:szCs w:val="28"/>
        </w:rPr>
        <w:t xml:space="preserve"> согласия передаются на рассмотрение суда в установленном порядке.</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5.2. Настоящий Договор составлен в двух экземплярах, имеющих одинаковую юридическую силу (по одному для каждой из Сторон).</w:t>
      </w:r>
    </w:p>
    <w:p w:rsidR="001877BE" w:rsidRDefault="00A40DC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5.3. Приложение к Договору:</w:t>
      </w:r>
    </w:p>
    <w:p w:rsidR="001877BE" w:rsidRDefault="00A40DCF">
      <w:pPr>
        <w:pStyle w:val="ConsPlusNormal"/>
        <w:ind w:firstLine="540"/>
        <w:jc w:val="both"/>
      </w:pPr>
      <w:r>
        <w:rPr>
          <w:rFonts w:ascii="Times New Roman" w:hAnsi="Times New Roman" w:cs="Times New Roman"/>
          <w:color w:val="000000" w:themeColor="text1"/>
          <w:sz w:val="28"/>
          <w:szCs w:val="28"/>
        </w:rPr>
        <w:t>1) эскизный проект нестационарного торгового объекта;</w:t>
      </w:r>
    </w:p>
    <w:p w:rsidR="001877BE" w:rsidRDefault="00A40DCF">
      <w:pPr>
        <w:pStyle w:val="ConsPlusNormal"/>
        <w:ind w:firstLine="540"/>
        <w:jc w:val="both"/>
      </w:pPr>
      <w:r>
        <w:rPr>
          <w:rFonts w:ascii="Times New Roman" w:hAnsi="Times New Roman" w:cs="Times New Roman"/>
          <w:color w:val="000000" w:themeColor="text1"/>
          <w:sz w:val="28"/>
          <w:szCs w:val="28"/>
        </w:rPr>
        <w:t>2) ситуационный план размещения нестационарного торгового объекта.</w:t>
      </w:r>
    </w:p>
    <w:p w:rsidR="001877BE" w:rsidRDefault="001877BE">
      <w:pPr>
        <w:pStyle w:val="ConsPlusNormal"/>
        <w:ind w:firstLine="540"/>
        <w:jc w:val="both"/>
        <w:rPr>
          <w:rFonts w:ascii="Times New Roman" w:hAnsi="Times New Roman" w:cs="Times New Roman"/>
          <w:color w:val="000000" w:themeColor="text1"/>
          <w:sz w:val="28"/>
          <w:szCs w:val="28"/>
        </w:rPr>
      </w:pPr>
    </w:p>
    <w:p w:rsidR="001877BE" w:rsidRDefault="00A40DCF">
      <w:pPr>
        <w:pStyle w:val="ConsPlusNormal"/>
        <w:jc w:val="center"/>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 Реквизиты и подписи Сторон</w:t>
      </w:r>
    </w:p>
    <w:p w:rsidR="001877BE" w:rsidRDefault="001877BE">
      <w:pPr>
        <w:pStyle w:val="ConsPlusNormal"/>
        <w:ind w:firstLine="540"/>
        <w:jc w:val="both"/>
        <w:rPr>
          <w:rFonts w:ascii="Times New Roman" w:hAnsi="Times New Roman" w:cs="Times New Roman"/>
          <w:color w:val="000000" w:themeColor="text1"/>
          <w:sz w:val="28"/>
          <w:szCs w:val="28"/>
        </w:rPr>
      </w:pPr>
    </w:p>
    <w:tbl>
      <w:tblPr>
        <w:tblW w:w="9581" w:type="dxa"/>
        <w:tblInd w:w="67" w:type="dxa"/>
        <w:tblLayout w:type="fixed"/>
        <w:tblCellMar>
          <w:top w:w="102" w:type="dxa"/>
          <w:left w:w="62" w:type="dxa"/>
          <w:bottom w:w="102" w:type="dxa"/>
          <w:right w:w="62" w:type="dxa"/>
        </w:tblCellMar>
        <w:tblLook w:val="04A0"/>
      </w:tblPr>
      <w:tblGrid>
        <w:gridCol w:w="4247"/>
        <w:gridCol w:w="572"/>
        <w:gridCol w:w="4762"/>
      </w:tblGrid>
      <w:tr w:rsidR="001877BE">
        <w:tc>
          <w:tcPr>
            <w:tcW w:w="4247" w:type="dxa"/>
            <w:tcBorders>
              <w:top w:val="single" w:sz="4" w:space="0" w:color="000000"/>
              <w:left w:val="single" w:sz="4" w:space="0" w:color="000000"/>
              <w:bottom w:val="single" w:sz="4" w:space="0" w:color="000000"/>
              <w:right w:val="single" w:sz="4" w:space="0" w:color="000000"/>
            </w:tcBorders>
          </w:tcPr>
          <w:p w:rsidR="001877BE" w:rsidRDefault="00A40DCF">
            <w:pPr>
              <w:pStyle w:val="ConsPlusNormal"/>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Хозяйствующий субъект</w:t>
            </w:r>
          </w:p>
        </w:tc>
        <w:tc>
          <w:tcPr>
            <w:tcW w:w="572" w:type="dxa"/>
            <w:tcBorders>
              <w:top w:val="single" w:sz="4" w:space="0" w:color="000000"/>
              <w:left w:val="single" w:sz="4" w:space="0" w:color="000000"/>
              <w:bottom w:val="single" w:sz="4" w:space="0" w:color="000000"/>
              <w:right w:val="single" w:sz="4" w:space="0" w:color="000000"/>
            </w:tcBorders>
          </w:tcPr>
          <w:p w:rsidR="001877BE" w:rsidRDefault="001877BE">
            <w:pPr>
              <w:pStyle w:val="ConsPlusNormal"/>
              <w:rPr>
                <w:rFonts w:ascii="Times New Roman" w:hAnsi="Times New Roman" w:cs="Times New Roman"/>
                <w:color w:val="000000" w:themeColor="text1"/>
                <w:sz w:val="28"/>
                <w:szCs w:val="28"/>
              </w:rPr>
            </w:pPr>
          </w:p>
        </w:tc>
        <w:tc>
          <w:tcPr>
            <w:tcW w:w="4762" w:type="dxa"/>
            <w:tcBorders>
              <w:top w:val="single" w:sz="4" w:space="0" w:color="000000"/>
              <w:left w:val="single" w:sz="4" w:space="0" w:color="000000"/>
              <w:bottom w:val="single" w:sz="4" w:space="0" w:color="000000"/>
              <w:right w:val="single" w:sz="4" w:space="0" w:color="000000"/>
            </w:tcBorders>
          </w:tcPr>
          <w:p w:rsidR="001877BE" w:rsidRDefault="00A40DCF">
            <w:pPr>
              <w:pStyle w:val="ConsPlusNormal"/>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Уполномоченный орган</w:t>
            </w:r>
          </w:p>
        </w:tc>
      </w:tr>
      <w:tr w:rsidR="001877BE">
        <w:tc>
          <w:tcPr>
            <w:tcW w:w="4247" w:type="dxa"/>
            <w:tcBorders>
              <w:top w:val="single" w:sz="4" w:space="0" w:color="000000"/>
              <w:left w:val="single" w:sz="4" w:space="0" w:color="000000"/>
              <w:bottom w:val="single" w:sz="4" w:space="0" w:color="000000"/>
              <w:right w:val="single" w:sz="4" w:space="0" w:color="000000"/>
            </w:tcBorders>
          </w:tcPr>
          <w:p w:rsidR="001877BE" w:rsidRDefault="001877BE">
            <w:pPr>
              <w:pStyle w:val="ConsPlusNormal"/>
              <w:rPr>
                <w:rFonts w:ascii="Times New Roman" w:hAnsi="Times New Roman" w:cs="Times New Roman"/>
                <w:color w:val="000000" w:themeColor="text1"/>
                <w:sz w:val="28"/>
                <w:szCs w:val="28"/>
              </w:rPr>
            </w:pPr>
          </w:p>
        </w:tc>
        <w:tc>
          <w:tcPr>
            <w:tcW w:w="572" w:type="dxa"/>
            <w:tcBorders>
              <w:top w:val="single" w:sz="4" w:space="0" w:color="000000"/>
              <w:left w:val="single" w:sz="4" w:space="0" w:color="000000"/>
              <w:bottom w:val="single" w:sz="4" w:space="0" w:color="000000"/>
              <w:right w:val="single" w:sz="4" w:space="0" w:color="000000"/>
            </w:tcBorders>
          </w:tcPr>
          <w:p w:rsidR="001877BE" w:rsidRDefault="001877BE">
            <w:pPr>
              <w:pStyle w:val="ConsPlusNormal"/>
              <w:rPr>
                <w:rFonts w:ascii="Times New Roman" w:hAnsi="Times New Roman" w:cs="Times New Roman"/>
                <w:color w:val="000000" w:themeColor="text1"/>
                <w:sz w:val="28"/>
                <w:szCs w:val="28"/>
              </w:rPr>
            </w:pPr>
          </w:p>
        </w:tc>
        <w:tc>
          <w:tcPr>
            <w:tcW w:w="4762" w:type="dxa"/>
            <w:tcBorders>
              <w:top w:val="single" w:sz="4" w:space="0" w:color="000000"/>
              <w:left w:val="single" w:sz="4" w:space="0" w:color="000000"/>
              <w:bottom w:val="single" w:sz="4" w:space="0" w:color="000000"/>
              <w:right w:val="single" w:sz="4" w:space="0" w:color="000000"/>
            </w:tcBorders>
          </w:tcPr>
          <w:p w:rsidR="001877BE" w:rsidRDefault="001877BE">
            <w:pPr>
              <w:pStyle w:val="ConsPlusNormal"/>
              <w:rPr>
                <w:rFonts w:ascii="Times New Roman" w:hAnsi="Times New Roman" w:cs="Times New Roman"/>
                <w:color w:val="000000" w:themeColor="text1"/>
                <w:sz w:val="28"/>
                <w:szCs w:val="28"/>
              </w:rPr>
            </w:pPr>
          </w:p>
        </w:tc>
      </w:tr>
      <w:tr w:rsidR="001877BE">
        <w:tc>
          <w:tcPr>
            <w:tcW w:w="4247" w:type="dxa"/>
            <w:tcBorders>
              <w:top w:val="single" w:sz="4" w:space="0" w:color="000000"/>
              <w:left w:val="single" w:sz="4" w:space="0" w:color="000000"/>
              <w:bottom w:val="single" w:sz="4" w:space="0" w:color="000000"/>
              <w:right w:val="single" w:sz="4" w:space="0" w:color="000000"/>
            </w:tcBorders>
          </w:tcPr>
          <w:p w:rsidR="001877BE" w:rsidRDefault="00A40DCF">
            <w:pPr>
              <w:pStyle w:val="ConsPlusNormal"/>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Подпись</w:t>
            </w:r>
          </w:p>
        </w:tc>
        <w:tc>
          <w:tcPr>
            <w:tcW w:w="572" w:type="dxa"/>
            <w:tcBorders>
              <w:top w:val="single" w:sz="4" w:space="0" w:color="000000"/>
              <w:left w:val="single" w:sz="4" w:space="0" w:color="000000"/>
              <w:bottom w:val="single" w:sz="4" w:space="0" w:color="000000"/>
              <w:right w:val="single" w:sz="4" w:space="0" w:color="000000"/>
            </w:tcBorders>
          </w:tcPr>
          <w:p w:rsidR="001877BE" w:rsidRDefault="001877BE">
            <w:pPr>
              <w:pStyle w:val="ConsPlusNormal"/>
              <w:rPr>
                <w:rFonts w:ascii="Times New Roman" w:hAnsi="Times New Roman" w:cs="Times New Roman"/>
                <w:color w:val="000000" w:themeColor="text1"/>
                <w:sz w:val="28"/>
                <w:szCs w:val="28"/>
              </w:rPr>
            </w:pPr>
          </w:p>
        </w:tc>
        <w:tc>
          <w:tcPr>
            <w:tcW w:w="4762" w:type="dxa"/>
            <w:tcBorders>
              <w:top w:val="single" w:sz="4" w:space="0" w:color="000000"/>
              <w:left w:val="single" w:sz="4" w:space="0" w:color="000000"/>
              <w:bottom w:val="single" w:sz="4" w:space="0" w:color="000000"/>
              <w:right w:val="single" w:sz="4" w:space="0" w:color="000000"/>
            </w:tcBorders>
          </w:tcPr>
          <w:p w:rsidR="001877BE" w:rsidRDefault="00A40DCF">
            <w:pPr>
              <w:pStyle w:val="ConsPlusNormal"/>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Подпись</w:t>
            </w:r>
          </w:p>
        </w:tc>
      </w:tr>
    </w:tbl>
    <w:p w:rsidR="001877BE" w:rsidRDefault="001877BE">
      <w:pPr>
        <w:pStyle w:val="ConsPlusNormal"/>
        <w:ind w:firstLine="540"/>
        <w:jc w:val="both"/>
        <w:rPr>
          <w:rFonts w:ascii="Times New Roman" w:hAnsi="Times New Roman" w:cs="Times New Roman"/>
          <w:color w:val="000000" w:themeColor="text1"/>
          <w:sz w:val="28"/>
          <w:szCs w:val="28"/>
        </w:rPr>
      </w:pPr>
    </w:p>
    <w:p w:rsidR="004D5528" w:rsidRDefault="004D5528">
      <w:pPr>
        <w:pStyle w:val="ConsPlusNormal"/>
        <w:ind w:firstLine="540"/>
        <w:jc w:val="both"/>
        <w:rPr>
          <w:rFonts w:ascii="Times New Roman" w:hAnsi="Times New Roman" w:cs="Times New Roman"/>
          <w:color w:val="000000" w:themeColor="text1"/>
          <w:sz w:val="28"/>
          <w:szCs w:val="28"/>
        </w:rPr>
      </w:pPr>
    </w:p>
    <w:p w:rsidR="004D5528" w:rsidRDefault="004D5528">
      <w:pPr>
        <w:pStyle w:val="ConsPlusNormal"/>
        <w:ind w:firstLine="540"/>
        <w:jc w:val="both"/>
        <w:rPr>
          <w:rFonts w:ascii="Times New Roman" w:hAnsi="Times New Roman" w:cs="Times New Roman"/>
          <w:color w:val="000000" w:themeColor="text1"/>
          <w:sz w:val="28"/>
          <w:szCs w:val="28"/>
        </w:rPr>
      </w:pPr>
    </w:p>
    <w:p w:rsidR="004D5528" w:rsidRDefault="004D5528" w:rsidP="004D5528">
      <w:pPr>
        <w:pStyle w:val="ConsPlusNormal"/>
        <w:ind w:firstLine="54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w:t>
      </w:r>
    </w:p>
    <w:p w:rsidR="004D5528" w:rsidRDefault="004D5528">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1877BE" w:rsidRDefault="00A40DCF" w:rsidP="004D5528">
      <w:pPr>
        <w:pStyle w:val="ConsPlusNormal"/>
        <w:ind w:left="4956"/>
        <w:jc w:val="center"/>
        <w:outlineLvl w:val="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Приложение № 2</w:t>
      </w:r>
    </w:p>
    <w:p w:rsidR="001877BE" w:rsidRDefault="00A40DCF" w:rsidP="004D5528">
      <w:pPr>
        <w:pStyle w:val="ConsPlusNormal"/>
        <w:ind w:left="4956"/>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 Положению</w:t>
      </w:r>
    </w:p>
    <w:p w:rsidR="001877BE" w:rsidRDefault="00A40DCF" w:rsidP="004D5528">
      <w:pPr>
        <w:pStyle w:val="ConsPlusNormal"/>
        <w:ind w:left="4956"/>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 размещении </w:t>
      </w:r>
      <w:proofErr w:type="gramStart"/>
      <w:r>
        <w:rPr>
          <w:rFonts w:ascii="Times New Roman" w:hAnsi="Times New Roman" w:cs="Times New Roman"/>
          <w:color w:val="000000" w:themeColor="text1"/>
          <w:sz w:val="28"/>
          <w:szCs w:val="28"/>
        </w:rPr>
        <w:t>нестационарных</w:t>
      </w:r>
      <w:proofErr w:type="gramEnd"/>
    </w:p>
    <w:p w:rsidR="001877BE" w:rsidRDefault="00A40DCF" w:rsidP="004D5528">
      <w:pPr>
        <w:pStyle w:val="ConsPlusNormal"/>
        <w:ind w:left="4956"/>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торговых объектов без предоставления</w:t>
      </w:r>
    </w:p>
    <w:p w:rsidR="001877BE" w:rsidRDefault="00A40DCF" w:rsidP="004D5528">
      <w:pPr>
        <w:pStyle w:val="ConsPlusNormal"/>
        <w:ind w:left="4956"/>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земельного участка на территории</w:t>
      </w:r>
    </w:p>
    <w:p w:rsidR="001877BE" w:rsidRDefault="00A40DCF" w:rsidP="004D5528">
      <w:pPr>
        <w:pStyle w:val="ConsPlusNormal"/>
        <w:ind w:left="4956"/>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города Бердска</w:t>
      </w:r>
    </w:p>
    <w:p w:rsidR="001877BE" w:rsidRDefault="00A40DCF">
      <w:pPr>
        <w:pStyle w:val="ConsPlusNonformat"/>
        <w:jc w:val="center"/>
        <w:rPr>
          <w:rFonts w:ascii="Times New Roman" w:hAnsi="Times New Roman" w:cs="Times New Roman"/>
          <w:color w:val="000000" w:themeColor="text1"/>
          <w:sz w:val="28"/>
          <w:szCs w:val="28"/>
        </w:rPr>
      </w:pPr>
      <w:bookmarkStart w:id="22" w:name="P496"/>
      <w:bookmarkEnd w:id="22"/>
      <w:r>
        <w:rPr>
          <w:rFonts w:ascii="Times New Roman" w:hAnsi="Times New Roman" w:cs="Times New Roman"/>
          <w:color w:val="000000" w:themeColor="text1"/>
          <w:sz w:val="28"/>
          <w:szCs w:val="28"/>
        </w:rPr>
        <w:t>АКТ № _________</w:t>
      </w:r>
    </w:p>
    <w:p w:rsidR="001877BE" w:rsidRDefault="00A40DCF">
      <w:pPr>
        <w:pStyle w:val="ConsPlusNonformat"/>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обследования (повторного обследования) нестационарного торгового</w:t>
      </w:r>
    </w:p>
    <w:p w:rsidR="001877BE" w:rsidRDefault="00A40DCF">
      <w:pPr>
        <w:pStyle w:val="ConsPlusNonformat"/>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объекта на соответствие требованиям на размещение</w:t>
      </w:r>
    </w:p>
    <w:p w:rsidR="001877BE" w:rsidRDefault="00A40DCF">
      <w:pPr>
        <w:pStyle w:val="ConsPlusNonformat"/>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нестационарного торгового объекта</w:t>
      </w:r>
    </w:p>
    <w:p w:rsidR="001877BE" w:rsidRDefault="001877BE">
      <w:pPr>
        <w:pStyle w:val="ConsPlusNonformat"/>
        <w:jc w:val="center"/>
        <w:rPr>
          <w:rFonts w:ascii="Times New Roman" w:hAnsi="Times New Roman" w:cs="Times New Roman"/>
          <w:color w:val="000000" w:themeColor="text1"/>
          <w:sz w:val="28"/>
          <w:szCs w:val="28"/>
        </w:rPr>
      </w:pPr>
    </w:p>
    <w:p w:rsidR="001877BE" w:rsidRDefault="00A40DCF">
      <w:pPr>
        <w:pStyle w:val="ConsPlusNonformat"/>
        <w:ind w:firstLine="73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Рабочая группа администрации города Бердска в составе: </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__________________________________________________________________</w:t>
      </w:r>
    </w:p>
    <w:p w:rsidR="001877BE" w:rsidRDefault="00A40DCF">
      <w:pPr>
        <w:pStyle w:val="ConsPlusNonformat"/>
        <w:jc w:val="center"/>
        <w:rPr>
          <w:rFonts w:ascii="Times New Roman" w:hAnsi="Times New Roman" w:cs="Times New Roman"/>
          <w:color w:val="000000" w:themeColor="text1"/>
          <w:sz w:val="28"/>
          <w:szCs w:val="28"/>
        </w:rPr>
      </w:pPr>
      <w:r>
        <w:rPr>
          <w:rFonts w:ascii="Times New Roman" w:hAnsi="Times New Roman" w:cs="Times New Roman"/>
          <w:color w:val="000000" w:themeColor="text1"/>
          <w:szCs w:val="20"/>
        </w:rPr>
        <w:t>(Ф.И.О. членов рабочей группы)</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__________________________________________________________________</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 ______________ 20___ г. осуществила обследование нестационарного</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торгового объекта __________________________________________________</w:t>
      </w:r>
    </w:p>
    <w:p w:rsidR="001877BE" w:rsidRDefault="00A40DCF">
      <w:pPr>
        <w:pStyle w:val="ConsPlusNonformat"/>
        <w:jc w:val="center"/>
        <w:rPr>
          <w:szCs w:val="20"/>
        </w:rPr>
      </w:pPr>
      <w:r>
        <w:rPr>
          <w:rFonts w:ascii="Times New Roman" w:hAnsi="Times New Roman" w:cs="Times New Roman"/>
          <w:color w:val="000000" w:themeColor="text1"/>
          <w:szCs w:val="20"/>
        </w:rPr>
        <w:t>(тип объекта, специализация)</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__________________________________________________________________</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 адресу: _________________________________________________________</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предмет соответствия требованиям договора, заключенного </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__________________________________________________________________</w:t>
      </w:r>
    </w:p>
    <w:p w:rsidR="001877BE" w:rsidRDefault="00A40DCF">
      <w:pPr>
        <w:pStyle w:val="ConsPlusNonformat"/>
        <w:jc w:val="center"/>
        <w:rPr>
          <w:szCs w:val="20"/>
        </w:rPr>
      </w:pPr>
      <w:proofErr w:type="gramStart"/>
      <w:r>
        <w:rPr>
          <w:rFonts w:ascii="Times New Roman" w:hAnsi="Times New Roman" w:cs="Times New Roman"/>
          <w:color w:val="000000" w:themeColor="text1"/>
          <w:szCs w:val="20"/>
        </w:rPr>
        <w:t>(наименование организации (Ф.И.О. индивидуального предпринимателя)</w:t>
      </w:r>
      <w:proofErr w:type="gramEnd"/>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от «____» ______________ 20___ г. № </w:t>
      </w:r>
      <w:proofErr w:type="spellStart"/>
      <w:r>
        <w:rPr>
          <w:rFonts w:ascii="Times New Roman" w:hAnsi="Times New Roman" w:cs="Times New Roman"/>
          <w:color w:val="000000" w:themeColor="text1"/>
          <w:sz w:val="28"/>
          <w:szCs w:val="28"/>
        </w:rPr>
        <w:t>__________на</w:t>
      </w:r>
      <w:proofErr w:type="spellEnd"/>
      <w:r>
        <w:rPr>
          <w:rFonts w:ascii="Times New Roman" w:hAnsi="Times New Roman" w:cs="Times New Roman"/>
          <w:color w:val="000000" w:themeColor="text1"/>
          <w:sz w:val="28"/>
          <w:szCs w:val="28"/>
        </w:rPr>
        <w:t xml:space="preserve"> размещение нестационарного торгового объекта.</w:t>
      </w:r>
    </w:p>
    <w:p w:rsidR="001877BE" w:rsidRDefault="00A40DCF">
      <w:pPr>
        <w:pStyle w:val="ConsPlusNonformat"/>
        <w:ind w:firstLine="794"/>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По результатам обследования (повторного обследования) рабочей группой установлено, что размещение объекта соответствует (не соответствует) схеме размещения нестационарных торговых объектов на территории города Бердска, архитектурному решению типовых эскизных проектов НТО в соответствии с решением Совета депутатов города Бердска от 10.11.2022 № 120 «Об утверждении Положения об архитектурно — художественном оформлении города Бердска», договору на размещение нестационарного торгового объекта на территории города Бердска, положению</w:t>
      </w:r>
      <w:proofErr w:type="gramEnd"/>
      <w:r>
        <w:rPr>
          <w:rFonts w:ascii="Times New Roman" w:hAnsi="Times New Roman" w:cs="Times New Roman"/>
          <w:color w:val="000000" w:themeColor="text1"/>
          <w:sz w:val="28"/>
          <w:szCs w:val="28"/>
        </w:rPr>
        <w:t xml:space="preserve"> о размещении нестационарных торговых объектов без предоставления земельного участка на территории города Бердска.</w:t>
      </w:r>
    </w:p>
    <w:p w:rsidR="001877BE" w:rsidRDefault="00A40DCF">
      <w:pPr>
        <w:pStyle w:val="ConsPlusNonformat"/>
        <w:ind w:firstLine="68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Выявленные рабочей группой нарушения </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__________________________________________________________________</w:t>
      </w:r>
    </w:p>
    <w:p w:rsidR="001877BE" w:rsidRDefault="001877BE">
      <w:pPr>
        <w:pStyle w:val="ConsPlusNonformat"/>
        <w:jc w:val="both"/>
        <w:rPr>
          <w:rFonts w:ascii="Times New Roman" w:hAnsi="Times New Roman" w:cs="Times New Roman"/>
          <w:color w:val="000000" w:themeColor="text1"/>
          <w:sz w:val="28"/>
          <w:szCs w:val="28"/>
        </w:rPr>
      </w:pPr>
    </w:p>
    <w:p w:rsidR="001877BE" w:rsidRDefault="00A40DCF">
      <w:pPr>
        <w:pStyle w:val="ConsPlusNonformat"/>
        <w:ind w:firstLine="73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Организатору нестационарного торгового объекта предложено устранить выявленные нарушения в срок до «____» ______________ 20___ г.</w:t>
      </w:r>
    </w:p>
    <w:p w:rsidR="001877BE" w:rsidRDefault="001877BE">
      <w:pPr>
        <w:pStyle w:val="ConsPlusNonformat"/>
        <w:jc w:val="both"/>
        <w:rPr>
          <w:rFonts w:ascii="Times New Roman" w:hAnsi="Times New Roman" w:cs="Times New Roman"/>
          <w:color w:val="000000" w:themeColor="text1"/>
          <w:sz w:val="28"/>
          <w:szCs w:val="28"/>
        </w:rPr>
      </w:pP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Члены рабочей группы: _____________________________________________</w:t>
      </w:r>
    </w:p>
    <w:p w:rsidR="001877BE" w:rsidRDefault="00A40DCF" w:rsidP="00FE54EA">
      <w:pPr>
        <w:pStyle w:val="ConsPlusNonformat"/>
        <w:ind w:left="2124"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w:t>
      </w:r>
      <w:r w:rsidR="00FE54EA">
        <w:rPr>
          <w:rFonts w:ascii="Times New Roman" w:hAnsi="Times New Roman" w:cs="Times New Roman"/>
          <w:color w:val="000000" w:themeColor="text1"/>
          <w:sz w:val="28"/>
          <w:szCs w:val="28"/>
        </w:rPr>
        <w:t>___________________________</w:t>
      </w:r>
    </w:p>
    <w:p w:rsidR="00FE54EA" w:rsidRDefault="00FE54EA" w:rsidP="00FE54EA">
      <w:pPr>
        <w:pStyle w:val="ConsPlusNonformat"/>
        <w:ind w:left="2124"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«____» ______________ 20___ г.</w:t>
      </w:r>
    </w:p>
    <w:p w:rsidR="004D5528" w:rsidRDefault="004D5528" w:rsidP="004D5528">
      <w:pPr>
        <w:pStyle w:val="ConsPlusNonformat"/>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w:t>
      </w:r>
    </w:p>
    <w:p w:rsidR="001877BE" w:rsidRDefault="00A40DCF" w:rsidP="004D5528">
      <w:pPr>
        <w:pStyle w:val="ConsPlusNormal"/>
        <w:ind w:left="4956"/>
        <w:jc w:val="center"/>
        <w:outlineLvl w:val="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Приложение № 3</w:t>
      </w:r>
    </w:p>
    <w:p w:rsidR="001877BE" w:rsidRDefault="00A40DCF" w:rsidP="004D5528">
      <w:pPr>
        <w:pStyle w:val="ConsPlusNormal"/>
        <w:ind w:left="4956"/>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 Положению</w:t>
      </w:r>
    </w:p>
    <w:p w:rsidR="001877BE" w:rsidRDefault="00A40DCF" w:rsidP="004D5528">
      <w:pPr>
        <w:pStyle w:val="ConsPlusNormal"/>
        <w:ind w:left="4956"/>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 размещении </w:t>
      </w:r>
      <w:proofErr w:type="gramStart"/>
      <w:r>
        <w:rPr>
          <w:rFonts w:ascii="Times New Roman" w:hAnsi="Times New Roman" w:cs="Times New Roman"/>
          <w:color w:val="000000" w:themeColor="text1"/>
          <w:sz w:val="28"/>
          <w:szCs w:val="28"/>
        </w:rPr>
        <w:t>нестационарных</w:t>
      </w:r>
      <w:proofErr w:type="gramEnd"/>
    </w:p>
    <w:p w:rsidR="001877BE" w:rsidRDefault="00A40DCF" w:rsidP="004D5528">
      <w:pPr>
        <w:pStyle w:val="ConsPlusNormal"/>
        <w:ind w:left="4956"/>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торговых объектов без предоставления</w:t>
      </w:r>
    </w:p>
    <w:p w:rsidR="001877BE" w:rsidRDefault="00A40DCF" w:rsidP="004D5528">
      <w:pPr>
        <w:pStyle w:val="ConsPlusNormal"/>
        <w:ind w:left="4956"/>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земельного участка на территории</w:t>
      </w:r>
    </w:p>
    <w:p w:rsidR="001877BE" w:rsidRDefault="00A40DCF" w:rsidP="004D5528">
      <w:pPr>
        <w:pStyle w:val="ConsPlusNormal"/>
        <w:ind w:left="4956"/>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города Бердска</w:t>
      </w:r>
    </w:p>
    <w:p w:rsidR="001877BE" w:rsidRDefault="001877BE">
      <w:pPr>
        <w:pStyle w:val="ConsPlusNormal"/>
        <w:ind w:firstLine="540"/>
        <w:jc w:val="both"/>
        <w:rPr>
          <w:rFonts w:ascii="Times New Roman" w:hAnsi="Times New Roman" w:cs="Times New Roman"/>
          <w:color w:val="000000" w:themeColor="text1"/>
          <w:sz w:val="28"/>
          <w:szCs w:val="28"/>
        </w:rPr>
      </w:pPr>
    </w:p>
    <w:p w:rsidR="001877BE" w:rsidRDefault="00A40DCF">
      <w:pPr>
        <w:pStyle w:val="ConsPlusNonformat"/>
        <w:jc w:val="center"/>
        <w:rPr>
          <w:rFonts w:ascii="Times New Roman" w:hAnsi="Times New Roman" w:cs="Times New Roman"/>
          <w:color w:val="000000" w:themeColor="text1"/>
          <w:sz w:val="28"/>
          <w:szCs w:val="28"/>
        </w:rPr>
      </w:pPr>
      <w:bookmarkStart w:id="23" w:name="P559"/>
      <w:bookmarkEnd w:id="23"/>
      <w:r>
        <w:rPr>
          <w:rFonts w:ascii="Times New Roman" w:hAnsi="Times New Roman" w:cs="Times New Roman"/>
          <w:color w:val="000000" w:themeColor="text1"/>
          <w:sz w:val="28"/>
          <w:szCs w:val="28"/>
        </w:rPr>
        <w:t>ПРЕДПИСАНИЕ № ______</w:t>
      </w:r>
    </w:p>
    <w:p w:rsidR="001877BE" w:rsidRDefault="00A40DCF">
      <w:pPr>
        <w:pStyle w:val="ConsPlusNonformat"/>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 сносе нестационарного торгового объекта</w:t>
      </w:r>
    </w:p>
    <w:p w:rsidR="001877BE" w:rsidRDefault="001877BE">
      <w:pPr>
        <w:pStyle w:val="ConsPlusNonformat"/>
        <w:jc w:val="both"/>
        <w:rPr>
          <w:rFonts w:ascii="Times New Roman" w:hAnsi="Times New Roman" w:cs="Times New Roman"/>
          <w:color w:val="000000" w:themeColor="text1"/>
          <w:sz w:val="28"/>
          <w:szCs w:val="28"/>
        </w:rPr>
      </w:pP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w:t>
      </w:r>
      <w:proofErr w:type="gramStart"/>
      <w:r>
        <w:rPr>
          <w:rFonts w:ascii="Times New Roman" w:hAnsi="Times New Roman" w:cs="Times New Roman"/>
          <w:color w:val="000000" w:themeColor="text1"/>
          <w:sz w:val="28"/>
          <w:szCs w:val="28"/>
        </w:rPr>
        <w:t>.Б</w:t>
      </w:r>
      <w:proofErr w:type="gramEnd"/>
      <w:r>
        <w:rPr>
          <w:rFonts w:ascii="Times New Roman" w:hAnsi="Times New Roman" w:cs="Times New Roman"/>
          <w:color w:val="000000" w:themeColor="text1"/>
          <w:sz w:val="28"/>
          <w:szCs w:val="28"/>
        </w:rPr>
        <w:t>ердск                                                                             «____»__________20___</w:t>
      </w:r>
    </w:p>
    <w:p w:rsidR="001877BE" w:rsidRDefault="001877BE">
      <w:pPr>
        <w:pStyle w:val="ConsPlusNonformat"/>
        <w:jc w:val="both"/>
        <w:rPr>
          <w:rFonts w:ascii="Times New Roman" w:hAnsi="Times New Roman" w:cs="Times New Roman"/>
          <w:color w:val="000000" w:themeColor="text1"/>
          <w:sz w:val="28"/>
          <w:szCs w:val="28"/>
        </w:rPr>
      </w:pPr>
    </w:p>
    <w:p w:rsidR="001877BE" w:rsidRDefault="00A40DCF">
      <w:pPr>
        <w:pStyle w:val="ConsPlusNonformat"/>
        <w:ind w:firstLine="73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 результатам осмотра от «____»____________20___ г. представителями</w:t>
      </w:r>
    </w:p>
    <w:p w:rsidR="001877BE" w:rsidRDefault="00A40DCF">
      <w:pPr>
        <w:pStyle w:val="ConsPlusNonformat"/>
        <w:jc w:val="both"/>
      </w:pPr>
      <w:r>
        <w:rPr>
          <w:rFonts w:ascii="Times New Roman" w:hAnsi="Times New Roman" w:cs="Times New Roman"/>
          <w:color w:val="000000" w:themeColor="text1"/>
          <w:sz w:val="28"/>
          <w:szCs w:val="28"/>
        </w:rPr>
        <w:t>Отдела промышленности, торговли и развития предпринимательства администрации города Бердска выявлен факт установки и (или) эксплуатации</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нестационарного торгового объекта, подлежащего сносу:</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__________________________________________________________________,</w:t>
      </w:r>
    </w:p>
    <w:p w:rsidR="001877BE" w:rsidRDefault="00A40DCF">
      <w:pPr>
        <w:pStyle w:val="ConsPlusNonformat"/>
        <w:jc w:val="center"/>
        <w:rPr>
          <w:szCs w:val="20"/>
        </w:rPr>
      </w:pPr>
      <w:r>
        <w:rPr>
          <w:rFonts w:ascii="Times New Roman" w:hAnsi="Times New Roman" w:cs="Times New Roman"/>
          <w:color w:val="000000" w:themeColor="text1"/>
          <w:szCs w:val="20"/>
        </w:rPr>
        <w:t>(тип нестационарного торгового объекта) установленного и (или) эксплуатируемого:</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__________________________________________________________________,</w:t>
      </w:r>
    </w:p>
    <w:p w:rsidR="001877BE" w:rsidRDefault="00A40DCF">
      <w:pPr>
        <w:pStyle w:val="ConsPlusNonformat"/>
        <w:jc w:val="center"/>
        <w:rPr>
          <w:szCs w:val="20"/>
        </w:rPr>
      </w:pPr>
      <w:r>
        <w:rPr>
          <w:rFonts w:ascii="Times New Roman" w:hAnsi="Times New Roman" w:cs="Times New Roman"/>
          <w:color w:val="000000" w:themeColor="text1"/>
          <w:szCs w:val="20"/>
        </w:rPr>
        <w:t>(адресный ориентир места размещения)</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связи </w:t>
      </w:r>
      <w:proofErr w:type="gramStart"/>
      <w:r>
        <w:rPr>
          <w:rFonts w:ascii="Times New Roman" w:hAnsi="Times New Roman" w:cs="Times New Roman"/>
          <w:color w:val="000000" w:themeColor="text1"/>
          <w:sz w:val="28"/>
          <w:szCs w:val="28"/>
        </w:rPr>
        <w:t>с</w:t>
      </w:r>
      <w:proofErr w:type="gramEnd"/>
      <w:r>
        <w:rPr>
          <w:rFonts w:ascii="Times New Roman" w:hAnsi="Times New Roman" w:cs="Times New Roman"/>
          <w:color w:val="000000" w:themeColor="text1"/>
          <w:sz w:val="28"/>
          <w:szCs w:val="28"/>
        </w:rPr>
        <w:t xml:space="preserve"> __________________________________________________________.</w:t>
      </w:r>
    </w:p>
    <w:p w:rsidR="001877BE" w:rsidRDefault="00A40DCF">
      <w:pPr>
        <w:pStyle w:val="ConsPlusNonformat"/>
        <w:jc w:val="center"/>
        <w:rPr>
          <w:szCs w:val="20"/>
        </w:rPr>
      </w:pPr>
      <w:r>
        <w:rPr>
          <w:rFonts w:ascii="Times New Roman" w:hAnsi="Times New Roman" w:cs="Times New Roman"/>
          <w:color w:val="000000" w:themeColor="text1"/>
          <w:szCs w:val="20"/>
        </w:rPr>
        <w:t>(причина (основание) для сноса нестационарного торгового объекта)</w:t>
      </w:r>
    </w:p>
    <w:p w:rsidR="001877BE" w:rsidRDefault="00A40DCF">
      <w:pPr>
        <w:pStyle w:val="ConsPlusNonformat"/>
        <w:ind w:firstLine="680"/>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В соответствии с Положением о размещении нестационарных торговых Объектов без предоставления земельного участка на территории</w:t>
      </w:r>
      <w:proofErr w:type="gramEnd"/>
      <w:r>
        <w:rPr>
          <w:rFonts w:ascii="Times New Roman" w:hAnsi="Times New Roman" w:cs="Times New Roman"/>
          <w:color w:val="000000" w:themeColor="text1"/>
          <w:sz w:val="28"/>
          <w:szCs w:val="28"/>
        </w:rPr>
        <w:t xml:space="preserve"> города Бердска, утвержденным решением Совета депутатов города Бердска от _____________ № ______, администрация города Бердска предписывает владельцу объекта, подлежащего сносу,</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__________________________________________________________________</w:t>
      </w:r>
    </w:p>
    <w:p w:rsidR="001877BE" w:rsidRDefault="00A40DCF">
      <w:pPr>
        <w:pStyle w:val="ConsPlusNonformat"/>
        <w:jc w:val="center"/>
        <w:rPr>
          <w:szCs w:val="20"/>
        </w:rPr>
      </w:pPr>
      <w:proofErr w:type="gramStart"/>
      <w:r>
        <w:rPr>
          <w:rFonts w:ascii="Times New Roman" w:hAnsi="Times New Roman" w:cs="Times New Roman"/>
          <w:color w:val="000000" w:themeColor="text1"/>
          <w:szCs w:val="20"/>
        </w:rPr>
        <w:t>(фамилия, имя, отчество - для физического лица, индивидуального</w:t>
      </w:r>
      <w:proofErr w:type="gramEnd"/>
    </w:p>
    <w:p w:rsidR="001877BE" w:rsidRDefault="00A40DCF">
      <w:pPr>
        <w:pStyle w:val="ConsPlusNonformat"/>
        <w:jc w:val="center"/>
        <w:rPr>
          <w:szCs w:val="20"/>
        </w:rPr>
      </w:pPr>
      <w:r>
        <w:rPr>
          <w:rFonts w:ascii="Times New Roman" w:hAnsi="Times New Roman" w:cs="Times New Roman"/>
          <w:color w:val="000000" w:themeColor="text1"/>
          <w:szCs w:val="20"/>
        </w:rPr>
        <w:t>предпринимателя; полное наименование - для юридического лица)</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__________________________________________________________________</w:t>
      </w:r>
    </w:p>
    <w:p w:rsidR="001877BE" w:rsidRDefault="00A40DCF">
      <w:pPr>
        <w:pStyle w:val="ConsPlusNonformat"/>
        <w:jc w:val="center"/>
        <w:rPr>
          <w:szCs w:val="20"/>
        </w:rPr>
      </w:pPr>
      <w:proofErr w:type="gramStart"/>
      <w:r>
        <w:rPr>
          <w:rFonts w:ascii="Times New Roman" w:hAnsi="Times New Roman" w:cs="Times New Roman"/>
          <w:color w:val="000000" w:themeColor="text1"/>
          <w:szCs w:val="20"/>
        </w:rPr>
        <w:t>(место жительства - для физического лица, индивидуального</w:t>
      </w:r>
      <w:proofErr w:type="gramEnd"/>
    </w:p>
    <w:p w:rsidR="001877BE" w:rsidRDefault="00A40DCF">
      <w:pPr>
        <w:pStyle w:val="ConsPlusNonformat"/>
        <w:jc w:val="center"/>
        <w:rPr>
          <w:szCs w:val="20"/>
        </w:rPr>
      </w:pPr>
      <w:r>
        <w:rPr>
          <w:rFonts w:ascii="Times New Roman" w:hAnsi="Times New Roman" w:cs="Times New Roman"/>
          <w:color w:val="000000" w:themeColor="text1"/>
          <w:szCs w:val="20"/>
        </w:rPr>
        <w:t>предпринимателя; адрес, место нахождения - для юридического лица)</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течение 30 календарных дней со дня получения предписания осуществить</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собственными силами и (или) за счет собственных средств снос нестационарного торгового объекта, в том числе восстановить благоустройство территории.</w:t>
      </w:r>
    </w:p>
    <w:p w:rsidR="001877BE" w:rsidRDefault="001877BE">
      <w:pPr>
        <w:pStyle w:val="ConsPlusNonformat"/>
        <w:jc w:val="both"/>
        <w:rPr>
          <w:rFonts w:ascii="Times New Roman" w:hAnsi="Times New Roman" w:cs="Times New Roman"/>
          <w:color w:val="000000" w:themeColor="text1"/>
          <w:sz w:val="28"/>
          <w:szCs w:val="28"/>
        </w:rPr>
      </w:pP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Приложение: фотоизображение нестационарного торгового объекта, подлежащего сносу, на ______ </w:t>
      </w:r>
      <w:proofErr w:type="gramStart"/>
      <w:r>
        <w:rPr>
          <w:rFonts w:ascii="Times New Roman" w:hAnsi="Times New Roman" w:cs="Times New Roman"/>
          <w:color w:val="000000" w:themeColor="text1"/>
          <w:sz w:val="28"/>
          <w:szCs w:val="28"/>
        </w:rPr>
        <w:t>л</w:t>
      </w:r>
      <w:proofErr w:type="gramEnd"/>
      <w:r>
        <w:rPr>
          <w:rFonts w:ascii="Times New Roman" w:hAnsi="Times New Roman" w:cs="Times New Roman"/>
          <w:color w:val="000000" w:themeColor="text1"/>
          <w:sz w:val="28"/>
          <w:szCs w:val="28"/>
        </w:rPr>
        <w:t>. в 1 экз.</w:t>
      </w:r>
    </w:p>
    <w:p w:rsidR="001877BE" w:rsidRDefault="001877BE">
      <w:pPr>
        <w:pStyle w:val="ConsPlusNonformat"/>
        <w:jc w:val="both"/>
        <w:rPr>
          <w:rFonts w:ascii="Times New Roman" w:hAnsi="Times New Roman" w:cs="Times New Roman"/>
          <w:color w:val="000000" w:themeColor="text1"/>
          <w:sz w:val="28"/>
          <w:szCs w:val="28"/>
        </w:rPr>
      </w:pP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Начальник отдела промышленности,</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торговли и развития предпринимательства</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администрации города Бердска           ___________ _______________________</w:t>
      </w:r>
    </w:p>
    <w:p w:rsidR="001877BE" w:rsidRDefault="00A40DCF">
      <w:pPr>
        <w:pStyle w:val="ConsPlusNonformat"/>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Cs w:val="20"/>
        </w:rPr>
        <w:t>(подпись)     (инициалы и фамилия)</w:t>
      </w:r>
    </w:p>
    <w:p w:rsidR="001877BE" w:rsidRDefault="001877BE">
      <w:pPr>
        <w:pStyle w:val="ConsPlusNonformat"/>
        <w:jc w:val="both"/>
        <w:rPr>
          <w:rFonts w:ascii="Times New Roman" w:hAnsi="Times New Roman" w:cs="Times New Roman"/>
          <w:color w:val="000000" w:themeColor="text1"/>
          <w:sz w:val="28"/>
          <w:szCs w:val="28"/>
        </w:rPr>
      </w:pP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Предписание вручено лично: «____» ______________ 20___ г.</w:t>
      </w:r>
    </w:p>
    <w:p w:rsidR="001877BE" w:rsidRDefault="001877BE">
      <w:pPr>
        <w:pStyle w:val="ConsPlusNonformat"/>
        <w:jc w:val="both"/>
        <w:rPr>
          <w:rFonts w:ascii="Times New Roman" w:hAnsi="Times New Roman" w:cs="Times New Roman"/>
          <w:color w:val="000000" w:themeColor="text1"/>
          <w:sz w:val="28"/>
          <w:szCs w:val="28"/>
        </w:rPr>
      </w:pP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 ______________________________________</w:t>
      </w:r>
    </w:p>
    <w:p w:rsidR="001877BE" w:rsidRDefault="00A40DCF">
      <w:pPr>
        <w:pStyle w:val="ConsPlusNonformat"/>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Cs w:val="20"/>
        </w:rPr>
        <w:t>(подпись) (инициалы и фамилия владельца объекта)</w:t>
      </w:r>
    </w:p>
    <w:p w:rsidR="001877BE" w:rsidRDefault="001877BE">
      <w:pPr>
        <w:pStyle w:val="ConsPlusNonformat"/>
        <w:jc w:val="both"/>
        <w:rPr>
          <w:rFonts w:ascii="Times New Roman" w:hAnsi="Times New Roman" w:cs="Times New Roman"/>
          <w:color w:val="000000" w:themeColor="text1"/>
          <w:sz w:val="28"/>
          <w:szCs w:val="28"/>
        </w:rPr>
      </w:pPr>
    </w:p>
    <w:p w:rsidR="001877BE" w:rsidRDefault="00A40DCF">
      <w:pPr>
        <w:pStyle w:val="ConsPlusNonformat"/>
        <w:ind w:firstLine="73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Предписание направлено заказным письмом с уведомлением о вручении по адресу:</w:t>
      </w:r>
    </w:p>
    <w:p w:rsidR="001877BE" w:rsidRDefault="00A40DCF">
      <w:pPr>
        <w:pStyle w:val="ConsPlusNonformat"/>
        <w:ind w:firstLine="73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_________________________________________________________.</w:t>
      </w:r>
    </w:p>
    <w:p w:rsidR="001877BE" w:rsidRDefault="001877BE">
      <w:pPr>
        <w:pStyle w:val="ConsPlusNonformat"/>
        <w:jc w:val="both"/>
        <w:rPr>
          <w:rFonts w:ascii="Times New Roman" w:hAnsi="Times New Roman" w:cs="Times New Roman"/>
          <w:color w:val="000000" w:themeColor="text1"/>
          <w:sz w:val="28"/>
          <w:szCs w:val="28"/>
        </w:rPr>
      </w:pPr>
    </w:p>
    <w:p w:rsidR="001877BE" w:rsidRDefault="00A40DCF">
      <w:pPr>
        <w:pStyle w:val="ConsPlusNonformat"/>
        <w:ind w:firstLine="68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Информация о необходимости сноса нестационарного торгового объекта, указанного в настоящем предписании, его владельцем размещена на фасаде этого нестационарного торгового объекта.</w:t>
      </w:r>
    </w:p>
    <w:p w:rsidR="00FE54EA" w:rsidRDefault="00FE54EA" w:rsidP="00FE54EA">
      <w:pPr>
        <w:pStyle w:val="ConsPlusNonformat"/>
        <w:jc w:val="both"/>
        <w:rPr>
          <w:rFonts w:ascii="Times New Roman" w:hAnsi="Times New Roman" w:cs="Times New Roman"/>
          <w:color w:val="000000" w:themeColor="text1"/>
          <w:sz w:val="28"/>
          <w:szCs w:val="28"/>
        </w:rPr>
      </w:pPr>
    </w:p>
    <w:p w:rsidR="00FE54EA" w:rsidRDefault="00FE54EA" w:rsidP="00FE54EA">
      <w:pPr>
        <w:pStyle w:val="ConsPlusNonformat"/>
        <w:jc w:val="both"/>
        <w:rPr>
          <w:rFonts w:ascii="Times New Roman" w:hAnsi="Times New Roman" w:cs="Times New Roman"/>
          <w:color w:val="000000" w:themeColor="text1"/>
          <w:sz w:val="28"/>
          <w:szCs w:val="28"/>
        </w:rPr>
      </w:pPr>
    </w:p>
    <w:p w:rsidR="00FE54EA" w:rsidRDefault="00FE54EA" w:rsidP="00FE54EA">
      <w:pPr>
        <w:pStyle w:val="ConsPlusNonformat"/>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w:t>
      </w:r>
    </w:p>
    <w:p w:rsidR="004D5528" w:rsidRDefault="004D5528">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1877BE" w:rsidRDefault="00A40DCF" w:rsidP="004D5528">
      <w:pPr>
        <w:pStyle w:val="ConsPlusNormal"/>
        <w:ind w:left="4956"/>
        <w:jc w:val="center"/>
        <w:outlineLvl w:val="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Приложение № 4</w:t>
      </w:r>
    </w:p>
    <w:p w:rsidR="001877BE" w:rsidRDefault="00A40DCF" w:rsidP="004D5528">
      <w:pPr>
        <w:pStyle w:val="ConsPlusNormal"/>
        <w:ind w:left="4956"/>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 Положению</w:t>
      </w:r>
    </w:p>
    <w:p w:rsidR="001877BE" w:rsidRDefault="00A40DCF" w:rsidP="004D5528">
      <w:pPr>
        <w:pStyle w:val="ConsPlusNormal"/>
        <w:ind w:left="4956"/>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 размещении </w:t>
      </w:r>
      <w:proofErr w:type="gramStart"/>
      <w:r>
        <w:rPr>
          <w:rFonts w:ascii="Times New Roman" w:hAnsi="Times New Roman" w:cs="Times New Roman"/>
          <w:color w:val="000000" w:themeColor="text1"/>
          <w:sz w:val="28"/>
          <w:szCs w:val="28"/>
        </w:rPr>
        <w:t>нестационарных</w:t>
      </w:r>
      <w:proofErr w:type="gramEnd"/>
    </w:p>
    <w:p w:rsidR="001877BE" w:rsidRDefault="00A40DCF" w:rsidP="004D5528">
      <w:pPr>
        <w:pStyle w:val="ConsPlusNormal"/>
        <w:ind w:left="4956"/>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торговых объектов без предоставления</w:t>
      </w:r>
    </w:p>
    <w:p w:rsidR="001877BE" w:rsidRDefault="00A40DCF" w:rsidP="004D5528">
      <w:pPr>
        <w:pStyle w:val="ConsPlusNormal"/>
        <w:ind w:left="4956"/>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земельного участка на территории</w:t>
      </w:r>
    </w:p>
    <w:p w:rsidR="001877BE" w:rsidRDefault="00A40DCF" w:rsidP="004D5528">
      <w:pPr>
        <w:pStyle w:val="ConsPlusNormal"/>
        <w:ind w:left="4956"/>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города Бердска</w:t>
      </w:r>
    </w:p>
    <w:p w:rsidR="001877BE" w:rsidRDefault="001877BE" w:rsidP="004D5528">
      <w:pPr>
        <w:pStyle w:val="ConsPlusNormal"/>
        <w:ind w:left="4956" w:firstLine="540"/>
        <w:jc w:val="center"/>
        <w:rPr>
          <w:rFonts w:ascii="Times New Roman" w:hAnsi="Times New Roman" w:cs="Times New Roman"/>
          <w:color w:val="000000" w:themeColor="text1"/>
          <w:sz w:val="28"/>
          <w:szCs w:val="28"/>
        </w:rPr>
      </w:pPr>
    </w:p>
    <w:p w:rsidR="001877BE" w:rsidRDefault="00A40DCF">
      <w:pPr>
        <w:pStyle w:val="ConsPlusNonformat"/>
        <w:jc w:val="center"/>
      </w:pPr>
      <w:bookmarkStart w:id="24" w:name="P623"/>
      <w:bookmarkEnd w:id="24"/>
      <w:r>
        <w:rPr>
          <w:rFonts w:ascii="Times New Roman" w:hAnsi="Times New Roman" w:cs="Times New Roman"/>
          <w:color w:val="000000" w:themeColor="text1"/>
          <w:sz w:val="28"/>
          <w:szCs w:val="28"/>
        </w:rPr>
        <w:t>УВЕДОМЛЕНИЕ № ______</w:t>
      </w:r>
    </w:p>
    <w:p w:rsidR="001877BE" w:rsidRDefault="00A40DCF">
      <w:pPr>
        <w:pStyle w:val="ConsPlusNonformat"/>
        <w:jc w:val="center"/>
      </w:pPr>
      <w:r>
        <w:rPr>
          <w:rFonts w:ascii="Times New Roman" w:hAnsi="Times New Roman" w:cs="Times New Roman"/>
          <w:color w:val="000000" w:themeColor="text1"/>
          <w:sz w:val="28"/>
          <w:szCs w:val="28"/>
        </w:rPr>
        <w:t>о произведенном сносе нестационарного торгового объекта</w:t>
      </w:r>
    </w:p>
    <w:p w:rsidR="001877BE" w:rsidRDefault="001877BE">
      <w:pPr>
        <w:pStyle w:val="ConsPlusNonformat"/>
        <w:jc w:val="both"/>
        <w:rPr>
          <w:rFonts w:ascii="Times New Roman" w:hAnsi="Times New Roman" w:cs="Times New Roman"/>
          <w:color w:val="000000" w:themeColor="text1"/>
          <w:sz w:val="28"/>
          <w:szCs w:val="28"/>
        </w:rPr>
      </w:pPr>
    </w:p>
    <w:p w:rsidR="001877BE" w:rsidRDefault="00A40DCF">
      <w:pPr>
        <w:pStyle w:val="ConsPlusNonformat"/>
        <w:jc w:val="both"/>
      </w:pPr>
      <w:r>
        <w:rPr>
          <w:rFonts w:ascii="Times New Roman" w:hAnsi="Times New Roman" w:cs="Times New Roman"/>
          <w:color w:val="000000" w:themeColor="text1"/>
          <w:sz w:val="28"/>
          <w:szCs w:val="28"/>
        </w:rPr>
        <w:t>г. Бердск                                                              «____» ______________ 20___ г.</w:t>
      </w:r>
    </w:p>
    <w:p w:rsidR="001877BE" w:rsidRDefault="001877BE">
      <w:pPr>
        <w:pStyle w:val="ConsPlusNonformat"/>
        <w:jc w:val="both"/>
        <w:rPr>
          <w:rFonts w:ascii="Times New Roman" w:hAnsi="Times New Roman" w:cs="Times New Roman"/>
          <w:color w:val="000000" w:themeColor="text1"/>
          <w:sz w:val="28"/>
          <w:szCs w:val="28"/>
        </w:rPr>
      </w:pPr>
    </w:p>
    <w:p w:rsidR="001877BE" w:rsidRDefault="00A40DCF">
      <w:pPr>
        <w:pStyle w:val="ConsPlusNonformat"/>
        <w:ind w:firstLine="73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Настоящим уведомляется владелец нестационарного торгового объекта</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__________________________________________________________________</w:t>
      </w:r>
    </w:p>
    <w:p w:rsidR="001877BE" w:rsidRDefault="00A40DCF">
      <w:pPr>
        <w:pStyle w:val="ConsPlusNonformat"/>
        <w:jc w:val="center"/>
        <w:rPr>
          <w:szCs w:val="20"/>
        </w:rPr>
      </w:pPr>
      <w:proofErr w:type="gramStart"/>
      <w:r>
        <w:rPr>
          <w:rFonts w:ascii="Times New Roman" w:hAnsi="Times New Roman" w:cs="Times New Roman"/>
          <w:color w:val="000000" w:themeColor="text1"/>
          <w:szCs w:val="20"/>
        </w:rPr>
        <w:t>(фамилия, имя, отчество - для физического лица, индивидуального</w:t>
      </w:r>
      <w:proofErr w:type="gramEnd"/>
    </w:p>
    <w:p w:rsidR="001877BE" w:rsidRDefault="00A40DCF">
      <w:pPr>
        <w:pStyle w:val="ConsPlusNonformat"/>
        <w:jc w:val="center"/>
        <w:rPr>
          <w:szCs w:val="20"/>
        </w:rPr>
      </w:pPr>
      <w:r>
        <w:rPr>
          <w:rFonts w:ascii="Times New Roman" w:hAnsi="Times New Roman" w:cs="Times New Roman"/>
          <w:color w:val="000000" w:themeColor="text1"/>
          <w:szCs w:val="20"/>
        </w:rPr>
        <w:t xml:space="preserve"> предпринимателя; полное наименование организации - для юридического лица)</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 том, что нестационарный торговый объект ___________________________,</w:t>
      </w:r>
    </w:p>
    <w:p w:rsidR="001877BE" w:rsidRDefault="00A40DCF">
      <w:pPr>
        <w:pStyle w:val="ConsPlusNonformat"/>
        <w:jc w:val="center"/>
        <w:rPr>
          <w:rFonts w:ascii="Times New Roman" w:hAnsi="Times New Roman" w:cs="Times New Roman"/>
          <w:color w:val="000000" w:themeColor="text1"/>
          <w:sz w:val="28"/>
          <w:szCs w:val="28"/>
        </w:rPr>
      </w:pPr>
      <w:r>
        <w:rPr>
          <w:rFonts w:ascii="Times New Roman" w:hAnsi="Times New Roman" w:cs="Times New Roman"/>
          <w:color w:val="000000" w:themeColor="text1"/>
          <w:szCs w:val="20"/>
        </w:rPr>
        <w:t>(тип нестационарного торгового объекта)</w:t>
      </w:r>
    </w:p>
    <w:p w:rsidR="001877BE" w:rsidRDefault="00A40DCF">
      <w:pPr>
        <w:pStyle w:val="ConsPlusNonformat"/>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установленный</w:t>
      </w:r>
      <w:proofErr w:type="gramEnd"/>
      <w:r>
        <w:rPr>
          <w:rFonts w:ascii="Times New Roman" w:hAnsi="Times New Roman" w:cs="Times New Roman"/>
          <w:color w:val="000000" w:themeColor="text1"/>
          <w:sz w:val="28"/>
          <w:szCs w:val="28"/>
        </w:rPr>
        <w:t xml:space="preserve"> и (или) эксплуатируемый: _____________________________,</w:t>
      </w:r>
    </w:p>
    <w:p w:rsidR="001877BE" w:rsidRDefault="00A40DCF">
      <w:pPr>
        <w:pStyle w:val="ConsPlusNonformat"/>
        <w:jc w:val="center"/>
        <w:rPr>
          <w:rFonts w:ascii="Times New Roman" w:hAnsi="Times New Roman" w:cs="Times New Roman"/>
          <w:color w:val="000000" w:themeColor="text1"/>
          <w:sz w:val="28"/>
          <w:szCs w:val="28"/>
        </w:rPr>
      </w:pPr>
      <w:r>
        <w:rPr>
          <w:rFonts w:ascii="Times New Roman" w:hAnsi="Times New Roman" w:cs="Times New Roman"/>
          <w:color w:val="000000" w:themeColor="text1"/>
          <w:szCs w:val="20"/>
        </w:rPr>
        <w:t>(адресный ориентир места размещения)</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снесен «____»  _____________ 20___ г. на основании акта осмотра </w:t>
      </w:r>
      <w:proofErr w:type="gramStart"/>
      <w:r>
        <w:rPr>
          <w:rFonts w:ascii="Times New Roman" w:hAnsi="Times New Roman" w:cs="Times New Roman"/>
          <w:color w:val="000000" w:themeColor="text1"/>
          <w:sz w:val="28"/>
          <w:szCs w:val="28"/>
        </w:rPr>
        <w:t>от</w:t>
      </w:r>
      <w:proofErr w:type="gramEnd"/>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«____» _____________ 20___ г., подтверждающего невыполнение владельцем объекта работ по его сносу, в соответствии с </w:t>
      </w:r>
      <w:hyperlink w:anchor="P36">
        <w:r>
          <w:rPr>
            <w:rFonts w:ascii="Times New Roman" w:hAnsi="Times New Roman" w:cs="Times New Roman"/>
            <w:color w:val="000000" w:themeColor="text1"/>
            <w:sz w:val="28"/>
            <w:szCs w:val="28"/>
          </w:rPr>
          <w:t>Положением</w:t>
        </w:r>
      </w:hyperlink>
      <w:r>
        <w:rPr>
          <w:rFonts w:ascii="Times New Roman" w:hAnsi="Times New Roman" w:cs="Times New Roman"/>
          <w:color w:val="000000" w:themeColor="text1"/>
          <w:sz w:val="28"/>
          <w:szCs w:val="28"/>
        </w:rPr>
        <w:t xml:space="preserve"> о размещении нестационарных торговых объектов без предоставления земельного участка на территории города Бердска, утвержденным решением Совета депутатов города Бердска </w:t>
      </w:r>
      <w:proofErr w:type="gramStart"/>
      <w:r>
        <w:rPr>
          <w:rFonts w:ascii="Times New Roman" w:hAnsi="Times New Roman" w:cs="Times New Roman"/>
          <w:color w:val="000000" w:themeColor="text1"/>
          <w:sz w:val="28"/>
          <w:szCs w:val="28"/>
        </w:rPr>
        <w:t>от</w:t>
      </w:r>
      <w:proofErr w:type="gramEnd"/>
      <w:r>
        <w:rPr>
          <w:rFonts w:ascii="Times New Roman" w:hAnsi="Times New Roman" w:cs="Times New Roman"/>
          <w:color w:val="000000" w:themeColor="text1"/>
          <w:sz w:val="28"/>
          <w:szCs w:val="28"/>
        </w:rPr>
        <w:t xml:space="preserve"> _____________ № _______ (далее - Положение).</w:t>
      </w:r>
    </w:p>
    <w:p w:rsidR="001877BE" w:rsidRDefault="00A40DCF">
      <w:pPr>
        <w:pStyle w:val="ConsPlusNonformat"/>
        <w:ind w:firstLine="73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Снесенный нестационарный торговый объект и имущество, находившееся в нем во время сноса, </w:t>
      </w:r>
      <w:proofErr w:type="gramStart"/>
      <w:r>
        <w:rPr>
          <w:rFonts w:ascii="Times New Roman" w:hAnsi="Times New Roman" w:cs="Times New Roman"/>
          <w:color w:val="000000" w:themeColor="text1"/>
          <w:sz w:val="28"/>
          <w:szCs w:val="28"/>
        </w:rPr>
        <w:t>переданы</w:t>
      </w:r>
      <w:proofErr w:type="gramEnd"/>
      <w:r>
        <w:rPr>
          <w:rFonts w:ascii="Times New Roman" w:hAnsi="Times New Roman" w:cs="Times New Roman"/>
          <w:color w:val="000000" w:themeColor="text1"/>
          <w:sz w:val="28"/>
          <w:szCs w:val="28"/>
        </w:rPr>
        <w:t xml:space="preserve"> на хранение</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__________________________________________________________________,</w:t>
      </w:r>
    </w:p>
    <w:p w:rsidR="001877BE" w:rsidRDefault="00A40DCF">
      <w:pPr>
        <w:pStyle w:val="ConsPlusNonformat"/>
        <w:jc w:val="center"/>
        <w:rPr>
          <w:szCs w:val="20"/>
        </w:rPr>
      </w:pPr>
      <w:r>
        <w:rPr>
          <w:rFonts w:ascii="Times New Roman" w:hAnsi="Times New Roman" w:cs="Times New Roman"/>
          <w:color w:val="000000" w:themeColor="text1"/>
          <w:szCs w:val="20"/>
        </w:rPr>
        <w:t>(лицо, осуществляющее хранение)</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 адресу: _________________________________________________________.</w:t>
      </w:r>
    </w:p>
    <w:p w:rsidR="001877BE" w:rsidRDefault="00A40DCF">
      <w:pPr>
        <w:pStyle w:val="ConsPlusNonformat"/>
        <w:jc w:val="center"/>
        <w:rPr>
          <w:szCs w:val="20"/>
        </w:rPr>
      </w:pPr>
      <w:r>
        <w:rPr>
          <w:rFonts w:ascii="Times New Roman" w:hAnsi="Times New Roman" w:cs="Times New Roman"/>
          <w:color w:val="000000" w:themeColor="text1"/>
          <w:szCs w:val="20"/>
        </w:rPr>
        <w:t>(адрес хранения нестационарного торгового объекта)</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Возврат нестационарного торгового объекта и имущества, находящегося в нем, осуществляется в соответствии с Положением.</w:t>
      </w:r>
    </w:p>
    <w:p w:rsidR="001877BE" w:rsidRDefault="001877BE">
      <w:pPr>
        <w:pStyle w:val="ConsPlusNonformat"/>
        <w:jc w:val="both"/>
        <w:rPr>
          <w:rFonts w:ascii="Times New Roman" w:hAnsi="Times New Roman" w:cs="Times New Roman"/>
          <w:color w:val="000000" w:themeColor="text1"/>
          <w:sz w:val="28"/>
          <w:szCs w:val="28"/>
        </w:rPr>
      </w:pP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Начальник отдела промышленности,</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торговли и развития предпринимательства</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администрации города Бердска ___________ _______________________</w:t>
      </w:r>
    </w:p>
    <w:p w:rsidR="001877BE" w:rsidRDefault="00A40DCF">
      <w:pPr>
        <w:pStyle w:val="ConsPlusNonformat"/>
        <w:jc w:val="center"/>
        <w:rPr>
          <w:rFonts w:ascii="Times New Roman" w:hAnsi="Times New Roman" w:cs="Times New Roman"/>
          <w:color w:val="000000" w:themeColor="text1"/>
          <w:sz w:val="28"/>
          <w:szCs w:val="28"/>
        </w:rPr>
      </w:pPr>
      <w:r>
        <w:rPr>
          <w:rFonts w:ascii="Times New Roman" w:hAnsi="Times New Roman" w:cs="Times New Roman"/>
          <w:color w:val="000000" w:themeColor="text1"/>
          <w:szCs w:val="20"/>
        </w:rPr>
        <w:t xml:space="preserve">                                                                                           (подпись) (инициалы и фамилия)</w:t>
      </w:r>
    </w:p>
    <w:p w:rsidR="001877BE" w:rsidRDefault="001877BE">
      <w:pPr>
        <w:pStyle w:val="ConsPlusNormal"/>
        <w:jc w:val="center"/>
        <w:outlineLvl w:val="1"/>
        <w:rPr>
          <w:rFonts w:ascii="Times New Roman" w:hAnsi="Times New Roman" w:cs="Times New Roman"/>
          <w:color w:val="000000" w:themeColor="text1"/>
          <w:sz w:val="28"/>
          <w:szCs w:val="28"/>
        </w:rPr>
      </w:pPr>
    </w:p>
    <w:p w:rsidR="00FE54EA" w:rsidRDefault="00FE54EA">
      <w:pPr>
        <w:pStyle w:val="ConsPlusNormal"/>
        <w:jc w:val="center"/>
        <w:outlineLvl w:val="1"/>
        <w:rPr>
          <w:rFonts w:ascii="Times New Roman" w:hAnsi="Times New Roman" w:cs="Times New Roman"/>
          <w:color w:val="000000" w:themeColor="text1"/>
          <w:sz w:val="28"/>
          <w:szCs w:val="28"/>
        </w:rPr>
      </w:pPr>
    </w:p>
    <w:p w:rsidR="00FE54EA" w:rsidRDefault="00FE54EA">
      <w:pPr>
        <w:pStyle w:val="ConsPlusNormal"/>
        <w:jc w:val="center"/>
        <w:outlineLvl w:val="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w:t>
      </w:r>
    </w:p>
    <w:p w:rsidR="004D5528" w:rsidRDefault="004D5528">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1877BE" w:rsidRDefault="00A40DCF" w:rsidP="004D5528">
      <w:pPr>
        <w:pStyle w:val="ConsPlusNormal"/>
        <w:ind w:left="4956"/>
        <w:jc w:val="center"/>
        <w:outlineLvl w:val="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Приложение № 5</w:t>
      </w:r>
    </w:p>
    <w:p w:rsidR="001877BE" w:rsidRDefault="00A40DCF" w:rsidP="004D5528">
      <w:pPr>
        <w:pStyle w:val="ConsPlusNormal"/>
        <w:ind w:left="4956"/>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 Положению</w:t>
      </w:r>
    </w:p>
    <w:p w:rsidR="001877BE" w:rsidRDefault="00A40DCF" w:rsidP="004D5528">
      <w:pPr>
        <w:pStyle w:val="ConsPlusNormal"/>
        <w:ind w:left="4956"/>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 размещении </w:t>
      </w:r>
      <w:proofErr w:type="gramStart"/>
      <w:r>
        <w:rPr>
          <w:rFonts w:ascii="Times New Roman" w:hAnsi="Times New Roman" w:cs="Times New Roman"/>
          <w:color w:val="000000" w:themeColor="text1"/>
          <w:sz w:val="28"/>
          <w:szCs w:val="28"/>
        </w:rPr>
        <w:t>нестационарных</w:t>
      </w:r>
      <w:proofErr w:type="gramEnd"/>
    </w:p>
    <w:p w:rsidR="001877BE" w:rsidRDefault="00A40DCF" w:rsidP="004D5528">
      <w:pPr>
        <w:pStyle w:val="ConsPlusNormal"/>
        <w:ind w:left="4956"/>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торговых объектов без предоставления</w:t>
      </w:r>
    </w:p>
    <w:p w:rsidR="001877BE" w:rsidRDefault="00A40DCF" w:rsidP="004D5528">
      <w:pPr>
        <w:pStyle w:val="ConsPlusNormal"/>
        <w:ind w:left="4956"/>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земельного участка на территории</w:t>
      </w:r>
    </w:p>
    <w:p w:rsidR="001877BE" w:rsidRDefault="00A40DCF" w:rsidP="004D5528">
      <w:pPr>
        <w:pStyle w:val="ConsPlusNormal"/>
        <w:ind w:left="4956"/>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города Бердска</w:t>
      </w:r>
    </w:p>
    <w:p w:rsidR="001877BE" w:rsidRDefault="001877BE">
      <w:pPr>
        <w:pStyle w:val="ConsPlusNormal"/>
        <w:ind w:firstLine="540"/>
        <w:jc w:val="both"/>
        <w:rPr>
          <w:rFonts w:ascii="Times New Roman" w:hAnsi="Times New Roman" w:cs="Times New Roman"/>
          <w:color w:val="000000" w:themeColor="text1"/>
          <w:sz w:val="28"/>
          <w:szCs w:val="28"/>
        </w:rPr>
      </w:pPr>
    </w:p>
    <w:p w:rsidR="001877BE" w:rsidRDefault="00A40DCF">
      <w:pPr>
        <w:pStyle w:val="ConsPlusNonformat"/>
        <w:jc w:val="center"/>
        <w:rPr>
          <w:rFonts w:ascii="Times New Roman" w:hAnsi="Times New Roman" w:cs="Times New Roman"/>
          <w:color w:val="000000" w:themeColor="text1"/>
          <w:sz w:val="28"/>
          <w:szCs w:val="28"/>
        </w:rPr>
      </w:pPr>
      <w:bookmarkStart w:id="25" w:name="P669"/>
      <w:bookmarkEnd w:id="25"/>
      <w:r>
        <w:rPr>
          <w:rFonts w:ascii="Times New Roman" w:hAnsi="Times New Roman" w:cs="Times New Roman"/>
          <w:color w:val="000000" w:themeColor="text1"/>
          <w:sz w:val="28"/>
          <w:szCs w:val="28"/>
        </w:rPr>
        <w:t>АКТ № ______</w:t>
      </w:r>
    </w:p>
    <w:p w:rsidR="001877BE" w:rsidRDefault="00A40DCF">
      <w:pPr>
        <w:pStyle w:val="ConsPlusNonformat"/>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 уничтожении снесенного нестационарного торгового объекта</w:t>
      </w:r>
    </w:p>
    <w:p w:rsidR="001877BE" w:rsidRDefault="001877BE">
      <w:pPr>
        <w:pStyle w:val="ConsPlusNonformat"/>
        <w:jc w:val="center"/>
        <w:rPr>
          <w:rFonts w:ascii="Times New Roman" w:hAnsi="Times New Roman" w:cs="Times New Roman"/>
          <w:color w:val="000000" w:themeColor="text1"/>
          <w:sz w:val="28"/>
          <w:szCs w:val="28"/>
        </w:rPr>
      </w:pP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 Бердск                                                              «____» ______________ 20___ г.</w:t>
      </w:r>
    </w:p>
    <w:p w:rsidR="001877BE" w:rsidRDefault="001877BE">
      <w:pPr>
        <w:pStyle w:val="ConsPlusNonformat"/>
        <w:jc w:val="both"/>
        <w:rPr>
          <w:rFonts w:ascii="Times New Roman" w:hAnsi="Times New Roman" w:cs="Times New Roman"/>
          <w:color w:val="000000" w:themeColor="text1"/>
          <w:sz w:val="28"/>
          <w:szCs w:val="28"/>
        </w:rPr>
      </w:pPr>
    </w:p>
    <w:p w:rsidR="001877BE" w:rsidRDefault="00A40DCF">
      <w:pPr>
        <w:pStyle w:val="ConsPlusNonformat"/>
        <w:ind w:firstLine="68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Настоящий акт составлен о том, что нестационарный торговый объект</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__________________________________________________________________,</w:t>
      </w:r>
    </w:p>
    <w:p w:rsidR="001877BE" w:rsidRDefault="00A40DCF">
      <w:pPr>
        <w:pStyle w:val="ConsPlusNonformat"/>
        <w:jc w:val="center"/>
        <w:rPr>
          <w:szCs w:val="20"/>
        </w:rPr>
      </w:pPr>
      <w:r>
        <w:rPr>
          <w:rFonts w:ascii="Times New Roman" w:hAnsi="Times New Roman" w:cs="Times New Roman"/>
          <w:color w:val="000000" w:themeColor="text1"/>
          <w:szCs w:val="20"/>
        </w:rPr>
        <w:t>(тип нестационарного торгового объекта)</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демонтированный __________________________________________________________________,</w:t>
      </w:r>
    </w:p>
    <w:p w:rsidR="001877BE" w:rsidRDefault="00A40DCF">
      <w:pPr>
        <w:pStyle w:val="ConsPlusNonformat"/>
        <w:jc w:val="center"/>
        <w:rPr>
          <w:szCs w:val="20"/>
        </w:rPr>
      </w:pPr>
      <w:r>
        <w:rPr>
          <w:rFonts w:ascii="Times New Roman" w:hAnsi="Times New Roman" w:cs="Times New Roman"/>
          <w:color w:val="000000" w:themeColor="text1"/>
          <w:szCs w:val="20"/>
        </w:rPr>
        <w:t>(исполнитель)</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 имущество, находящееся в нем, на основании _________________________</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__________________________________________________________________</w:t>
      </w:r>
    </w:p>
    <w:p w:rsidR="001877BE" w:rsidRDefault="00A40DCF">
      <w:pPr>
        <w:pStyle w:val="ConsPlusNonformat"/>
        <w:jc w:val="center"/>
        <w:rPr>
          <w:szCs w:val="20"/>
        </w:rPr>
      </w:pPr>
      <w:r>
        <w:rPr>
          <w:rFonts w:ascii="Times New Roman" w:hAnsi="Times New Roman" w:cs="Times New Roman"/>
          <w:color w:val="000000" w:themeColor="text1"/>
          <w:szCs w:val="20"/>
        </w:rPr>
        <w:t>(указывается документ)</w:t>
      </w:r>
    </w:p>
    <w:p w:rsidR="001877BE" w:rsidRDefault="00A40DCF">
      <w:pPr>
        <w:pStyle w:val="ConsPlusNonformat"/>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уничтожены</w:t>
      </w:r>
      <w:proofErr w:type="gramEnd"/>
      <w:r>
        <w:rPr>
          <w:rFonts w:ascii="Times New Roman" w:hAnsi="Times New Roman" w:cs="Times New Roman"/>
          <w:color w:val="000000" w:themeColor="text1"/>
          <w:sz w:val="28"/>
          <w:szCs w:val="28"/>
        </w:rPr>
        <w:t xml:space="preserve"> путем _________________________________________________.</w:t>
      </w:r>
    </w:p>
    <w:p w:rsidR="001877BE" w:rsidRDefault="00A40DCF">
      <w:pPr>
        <w:pStyle w:val="ConsPlusNonformat"/>
        <w:ind w:firstLine="73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Подписи лиц, присутствовавших при уничтожении нестационарного торгового объекта и имущества, находящегося в нем:</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 _____________ ________________________________</w:t>
      </w:r>
    </w:p>
    <w:p w:rsidR="001877BE" w:rsidRDefault="00A40DCF">
      <w:pPr>
        <w:pStyle w:val="ConsPlusNonformat"/>
        <w:jc w:val="center"/>
        <w:rPr>
          <w:szCs w:val="20"/>
        </w:rPr>
      </w:pPr>
      <w:r>
        <w:rPr>
          <w:rFonts w:ascii="Times New Roman" w:hAnsi="Times New Roman" w:cs="Times New Roman"/>
          <w:color w:val="000000" w:themeColor="text1"/>
          <w:szCs w:val="20"/>
        </w:rPr>
        <w:t>(должность)        (подпись)         (инициалы и фамилия)</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 _____________ ________________________________</w:t>
      </w:r>
    </w:p>
    <w:p w:rsidR="001877BE" w:rsidRDefault="00A40DCF">
      <w:pPr>
        <w:pStyle w:val="ConsPlusNonformat"/>
        <w:jc w:val="center"/>
        <w:rPr>
          <w:rFonts w:ascii="Times New Roman" w:hAnsi="Times New Roman" w:cs="Times New Roman"/>
          <w:color w:val="000000" w:themeColor="text1"/>
          <w:sz w:val="28"/>
          <w:szCs w:val="28"/>
        </w:rPr>
      </w:pPr>
      <w:r>
        <w:rPr>
          <w:rFonts w:ascii="Times New Roman" w:hAnsi="Times New Roman" w:cs="Times New Roman"/>
          <w:color w:val="000000" w:themeColor="text1"/>
          <w:szCs w:val="20"/>
        </w:rPr>
        <w:t>(должность)        (подпись)         (инициалы и фамилия)</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 _____________ ________________________________</w:t>
      </w:r>
    </w:p>
    <w:p w:rsidR="001877BE" w:rsidRDefault="00A40DCF">
      <w:pPr>
        <w:pStyle w:val="ConsPlusNonformat"/>
        <w:jc w:val="center"/>
        <w:rPr>
          <w:rFonts w:ascii="Times New Roman" w:hAnsi="Times New Roman" w:cs="Times New Roman"/>
          <w:color w:val="000000" w:themeColor="text1"/>
          <w:sz w:val="28"/>
          <w:szCs w:val="28"/>
        </w:rPr>
      </w:pPr>
      <w:r>
        <w:rPr>
          <w:rFonts w:ascii="Times New Roman" w:hAnsi="Times New Roman" w:cs="Times New Roman"/>
          <w:color w:val="000000" w:themeColor="text1"/>
          <w:szCs w:val="20"/>
        </w:rPr>
        <w:t>(должность)        (подпись)         (инициалы и фамилия)</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 _____________ ________________________________</w:t>
      </w:r>
    </w:p>
    <w:p w:rsidR="001877BE" w:rsidRDefault="00A40DCF">
      <w:pPr>
        <w:pStyle w:val="ConsPlusNonformat"/>
        <w:jc w:val="center"/>
        <w:rPr>
          <w:szCs w:val="20"/>
        </w:rPr>
      </w:pPr>
      <w:r>
        <w:rPr>
          <w:rFonts w:ascii="Times New Roman" w:hAnsi="Times New Roman" w:cs="Times New Roman"/>
          <w:color w:val="000000" w:themeColor="text1"/>
          <w:szCs w:val="20"/>
        </w:rPr>
        <w:t>(должность)        (подпись)         (инициалы и фамилия)</w:t>
      </w: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 _____________ ________________________________</w:t>
      </w:r>
    </w:p>
    <w:p w:rsidR="001877BE" w:rsidRDefault="00A40DCF">
      <w:pPr>
        <w:pStyle w:val="ConsPlusNonformat"/>
        <w:jc w:val="center"/>
        <w:rPr>
          <w:szCs w:val="20"/>
        </w:rPr>
      </w:pPr>
      <w:r>
        <w:rPr>
          <w:rFonts w:ascii="Times New Roman" w:hAnsi="Times New Roman" w:cs="Times New Roman"/>
          <w:color w:val="000000" w:themeColor="text1"/>
          <w:szCs w:val="20"/>
        </w:rPr>
        <w:t>(должность)        (подпись)         (инициалы и фамилия)</w:t>
      </w:r>
    </w:p>
    <w:p w:rsidR="001877BE" w:rsidRDefault="001877BE">
      <w:pPr>
        <w:pStyle w:val="ConsPlusNonformat"/>
        <w:jc w:val="center"/>
        <w:rPr>
          <w:rFonts w:ascii="Times New Roman" w:hAnsi="Times New Roman" w:cs="Times New Roman"/>
          <w:color w:val="000000" w:themeColor="text1"/>
          <w:szCs w:val="20"/>
        </w:rPr>
      </w:pPr>
    </w:p>
    <w:p w:rsidR="001877BE" w:rsidRDefault="001877BE">
      <w:pPr>
        <w:pStyle w:val="ConsPlusNonformat"/>
        <w:jc w:val="both"/>
        <w:rPr>
          <w:rFonts w:ascii="Times New Roman" w:hAnsi="Times New Roman" w:cs="Times New Roman"/>
          <w:color w:val="000000" w:themeColor="text1"/>
          <w:sz w:val="28"/>
          <w:szCs w:val="28"/>
        </w:rPr>
      </w:pPr>
    </w:p>
    <w:p w:rsidR="001877BE" w:rsidRDefault="00A40DCF">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М.П. (при наличии)</w:t>
      </w:r>
    </w:p>
    <w:p w:rsidR="001877BE" w:rsidRDefault="001877BE">
      <w:pPr>
        <w:pStyle w:val="ConsPlusNormal"/>
        <w:jc w:val="both"/>
        <w:rPr>
          <w:rFonts w:ascii="Times New Roman" w:hAnsi="Times New Roman" w:cs="Times New Roman"/>
          <w:color w:val="000000" w:themeColor="text1"/>
          <w:sz w:val="28"/>
          <w:szCs w:val="28"/>
        </w:rPr>
      </w:pPr>
    </w:p>
    <w:p w:rsidR="001877BE" w:rsidRDefault="00FE54EA" w:rsidP="00FE54EA">
      <w:pPr>
        <w:pStyle w:val="ConsPlusNormal"/>
        <w:jc w:val="center"/>
        <w:rPr>
          <w:rFonts w:ascii="Times New Roman" w:hAnsi="Times New Roman" w:cs="Times New Roman"/>
          <w:sz w:val="28"/>
          <w:szCs w:val="28"/>
        </w:rPr>
      </w:pPr>
      <w:r>
        <w:rPr>
          <w:rFonts w:ascii="Times New Roman" w:hAnsi="Times New Roman" w:cs="Times New Roman"/>
          <w:sz w:val="28"/>
          <w:szCs w:val="28"/>
        </w:rPr>
        <w:t>__________________</w:t>
      </w:r>
    </w:p>
    <w:p w:rsidR="001877BE" w:rsidRDefault="00A40DCF">
      <w:pPr>
        <w:pStyle w:val="ConsPlusNormal"/>
        <w:ind w:firstLine="709"/>
        <w:jc w:val="both"/>
        <w:rPr>
          <w:rFonts w:ascii="Times New Roman" w:hAnsi="Times New Roman" w:cs="Times New Roman"/>
          <w:sz w:val="28"/>
          <w:szCs w:val="28"/>
        </w:rPr>
      </w:pPr>
      <w:r>
        <w:br w:type="page"/>
      </w:r>
    </w:p>
    <w:p w:rsidR="001877BE" w:rsidRDefault="00A40DCF">
      <w:pPr>
        <w:pStyle w:val="ConsPlusNormal"/>
        <w:ind w:left="5664"/>
        <w:jc w:val="center"/>
        <w:outlineLvl w:val="0"/>
        <w:rPr>
          <w:rFonts w:ascii="Times New Roman" w:hAnsi="Times New Roman" w:cs="Times New Roman"/>
          <w:sz w:val="28"/>
          <w:szCs w:val="28"/>
        </w:rPr>
      </w:pPr>
      <w:r>
        <w:rPr>
          <w:rFonts w:ascii="Times New Roman" w:hAnsi="Times New Roman" w:cs="Times New Roman"/>
          <w:sz w:val="28"/>
          <w:szCs w:val="28"/>
        </w:rPr>
        <w:t>Приложение № 2</w:t>
      </w:r>
    </w:p>
    <w:p w:rsidR="001877BE" w:rsidRDefault="00A40DCF">
      <w:pPr>
        <w:pStyle w:val="ConsPlusNormal"/>
        <w:ind w:left="5664"/>
        <w:jc w:val="center"/>
        <w:rPr>
          <w:rFonts w:ascii="Times New Roman" w:hAnsi="Times New Roman" w:cs="Times New Roman"/>
          <w:sz w:val="28"/>
          <w:szCs w:val="28"/>
        </w:rPr>
      </w:pPr>
      <w:r>
        <w:rPr>
          <w:rFonts w:ascii="Times New Roman" w:hAnsi="Times New Roman" w:cs="Times New Roman"/>
          <w:sz w:val="28"/>
          <w:szCs w:val="28"/>
        </w:rPr>
        <w:t xml:space="preserve">к решению </w:t>
      </w:r>
      <w:proofErr w:type="gramStart"/>
      <w:r>
        <w:rPr>
          <w:rFonts w:ascii="Times New Roman" w:hAnsi="Times New Roman" w:cs="Times New Roman"/>
          <w:sz w:val="28"/>
          <w:szCs w:val="28"/>
        </w:rPr>
        <w:t>Совета депутатов города Бердска пятого созыва</w:t>
      </w:r>
      <w:proofErr w:type="gramEnd"/>
    </w:p>
    <w:p w:rsidR="001877BE" w:rsidRDefault="00A40DCF">
      <w:pPr>
        <w:pStyle w:val="ConsPlusNormal"/>
        <w:ind w:left="5664"/>
        <w:jc w:val="center"/>
        <w:rPr>
          <w:rFonts w:ascii="Times New Roman" w:hAnsi="Times New Roman" w:cs="Times New Roman"/>
          <w:sz w:val="28"/>
          <w:szCs w:val="28"/>
        </w:rPr>
      </w:pPr>
      <w:r>
        <w:rPr>
          <w:rFonts w:ascii="Times New Roman" w:hAnsi="Times New Roman" w:cs="Times New Roman"/>
          <w:bCs/>
          <w:color w:val="000000" w:themeColor="text1"/>
          <w:sz w:val="28"/>
          <w:szCs w:val="28"/>
        </w:rPr>
        <w:t xml:space="preserve">от </w:t>
      </w:r>
      <w:r w:rsidR="004D5528">
        <w:rPr>
          <w:rFonts w:ascii="Times New Roman" w:hAnsi="Times New Roman" w:cs="Times New Roman"/>
          <w:bCs/>
          <w:color w:val="000000" w:themeColor="text1"/>
          <w:sz w:val="28"/>
          <w:szCs w:val="28"/>
        </w:rPr>
        <w:t>21.04.2026</w:t>
      </w:r>
      <w:r>
        <w:rPr>
          <w:rFonts w:ascii="Times New Roman" w:hAnsi="Times New Roman" w:cs="Times New Roman"/>
          <w:bCs/>
          <w:color w:val="000000" w:themeColor="text1"/>
          <w:sz w:val="28"/>
          <w:szCs w:val="28"/>
        </w:rPr>
        <w:t xml:space="preserve"> № </w:t>
      </w:r>
      <w:r w:rsidR="004D5528">
        <w:rPr>
          <w:rFonts w:ascii="Times New Roman" w:hAnsi="Times New Roman" w:cs="Times New Roman"/>
          <w:bCs/>
          <w:color w:val="000000" w:themeColor="text1"/>
          <w:sz w:val="28"/>
          <w:szCs w:val="28"/>
        </w:rPr>
        <w:t>445</w:t>
      </w:r>
    </w:p>
    <w:p w:rsidR="001877BE" w:rsidRDefault="001877BE">
      <w:pPr>
        <w:pStyle w:val="ConsPlusNormal"/>
        <w:ind w:firstLine="540"/>
        <w:jc w:val="both"/>
        <w:rPr>
          <w:rFonts w:ascii="Times New Roman" w:hAnsi="Times New Roman" w:cs="Times New Roman"/>
          <w:b/>
          <w:bCs/>
          <w:color w:val="000000" w:themeColor="text1"/>
          <w:sz w:val="28"/>
          <w:szCs w:val="28"/>
        </w:rPr>
      </w:pPr>
    </w:p>
    <w:p w:rsidR="001877BE" w:rsidRDefault="00A40DCF">
      <w:pPr>
        <w:pStyle w:val="ConsPlusTitle"/>
        <w:jc w:val="center"/>
        <w:rPr>
          <w:rFonts w:ascii="Times New Roman" w:hAnsi="Times New Roman"/>
          <w:bCs/>
          <w:sz w:val="28"/>
          <w:szCs w:val="28"/>
        </w:rPr>
      </w:pPr>
      <w:r>
        <w:rPr>
          <w:rFonts w:ascii="Times New Roman" w:hAnsi="Times New Roman"/>
          <w:bCs/>
          <w:sz w:val="28"/>
          <w:szCs w:val="28"/>
        </w:rPr>
        <w:t xml:space="preserve">Состав </w:t>
      </w:r>
    </w:p>
    <w:p w:rsidR="001877BE" w:rsidRDefault="00A40DCF">
      <w:pPr>
        <w:pStyle w:val="ConsPlusTitle"/>
        <w:jc w:val="center"/>
        <w:rPr>
          <w:rFonts w:ascii="Times New Roman" w:hAnsi="Times New Roman" w:cs="Times New Roman"/>
          <w:color w:val="000000" w:themeColor="text1"/>
          <w:sz w:val="28"/>
          <w:szCs w:val="28"/>
        </w:rPr>
      </w:pPr>
      <w:r>
        <w:rPr>
          <w:rFonts w:ascii="Times New Roman" w:hAnsi="Times New Roman"/>
          <w:bCs/>
          <w:sz w:val="28"/>
          <w:szCs w:val="28"/>
        </w:rPr>
        <w:t>рабочей группы по обследованию нестационарного торгового объекта</w:t>
      </w:r>
    </w:p>
    <w:p w:rsidR="001877BE" w:rsidRDefault="001877BE">
      <w:pPr>
        <w:pStyle w:val="ConsPlusNormal"/>
        <w:spacing w:after="1"/>
        <w:rPr>
          <w:rFonts w:ascii="Times New Roman" w:hAnsi="Times New Roman" w:cs="Times New Roman"/>
          <w:color w:val="000000" w:themeColor="text1"/>
          <w:sz w:val="28"/>
          <w:szCs w:val="28"/>
        </w:rPr>
      </w:pPr>
    </w:p>
    <w:p w:rsidR="001877BE" w:rsidRDefault="001877BE">
      <w:pPr>
        <w:pStyle w:val="ConsPlusNormal"/>
        <w:jc w:val="both"/>
        <w:rPr>
          <w:rFonts w:ascii="Times New Roman" w:hAnsi="Times New Roman" w:cs="Times New Roman"/>
          <w:color w:val="000000" w:themeColor="text1"/>
          <w:sz w:val="28"/>
          <w:szCs w:val="28"/>
        </w:rPr>
      </w:pPr>
    </w:p>
    <w:tbl>
      <w:tblPr>
        <w:tblW w:w="9353" w:type="dxa"/>
        <w:tblInd w:w="67" w:type="dxa"/>
        <w:tblLayout w:type="fixed"/>
        <w:tblCellMar>
          <w:top w:w="102" w:type="dxa"/>
          <w:left w:w="62" w:type="dxa"/>
          <w:bottom w:w="102" w:type="dxa"/>
          <w:right w:w="62" w:type="dxa"/>
        </w:tblCellMar>
        <w:tblLook w:val="04A0"/>
      </w:tblPr>
      <w:tblGrid>
        <w:gridCol w:w="565"/>
        <w:gridCol w:w="5384"/>
        <w:gridCol w:w="3404"/>
      </w:tblGrid>
      <w:tr w:rsidR="001877BE" w:rsidTr="004D5528">
        <w:trPr>
          <w:trHeight w:val="20"/>
        </w:trPr>
        <w:tc>
          <w:tcPr>
            <w:tcW w:w="565" w:type="dxa"/>
            <w:tcBorders>
              <w:top w:val="single" w:sz="4" w:space="0" w:color="000000"/>
              <w:left w:val="single" w:sz="4" w:space="0" w:color="000000"/>
              <w:bottom w:val="single" w:sz="4" w:space="0" w:color="000000"/>
              <w:right w:val="single" w:sz="4" w:space="0" w:color="000000"/>
            </w:tcBorders>
          </w:tcPr>
          <w:p w:rsidR="001877BE" w:rsidRDefault="00A40DCF" w:rsidP="004D5528">
            <w:pPr>
              <w:pStyle w:val="ConsPlusNormal"/>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N </w:t>
            </w:r>
            <w:proofErr w:type="spellStart"/>
            <w:proofErr w:type="gramStart"/>
            <w:r>
              <w:rPr>
                <w:rFonts w:ascii="Times New Roman" w:hAnsi="Times New Roman" w:cs="Times New Roman"/>
                <w:color w:val="000000" w:themeColor="text1"/>
                <w:sz w:val="28"/>
                <w:szCs w:val="28"/>
              </w:rPr>
              <w:t>п</w:t>
            </w:r>
            <w:proofErr w:type="spellEnd"/>
            <w:proofErr w:type="gramEnd"/>
            <w:r>
              <w:rPr>
                <w:rFonts w:ascii="Times New Roman" w:hAnsi="Times New Roman" w:cs="Times New Roman"/>
                <w:color w:val="000000" w:themeColor="text1"/>
                <w:sz w:val="28"/>
                <w:szCs w:val="28"/>
              </w:rPr>
              <w:t>/</w:t>
            </w:r>
            <w:proofErr w:type="spellStart"/>
            <w:r>
              <w:rPr>
                <w:rFonts w:ascii="Times New Roman" w:hAnsi="Times New Roman" w:cs="Times New Roman"/>
                <w:color w:val="000000" w:themeColor="text1"/>
                <w:sz w:val="28"/>
                <w:szCs w:val="28"/>
              </w:rPr>
              <w:t>п</w:t>
            </w:r>
            <w:proofErr w:type="spellEnd"/>
          </w:p>
        </w:tc>
        <w:tc>
          <w:tcPr>
            <w:tcW w:w="5384" w:type="dxa"/>
            <w:tcBorders>
              <w:top w:val="single" w:sz="4" w:space="0" w:color="000000"/>
              <w:left w:val="single" w:sz="4" w:space="0" w:color="000000"/>
              <w:bottom w:val="single" w:sz="4" w:space="0" w:color="000000"/>
              <w:right w:val="single" w:sz="4" w:space="0" w:color="000000"/>
            </w:tcBorders>
          </w:tcPr>
          <w:p w:rsidR="001877BE" w:rsidRDefault="00A40DCF">
            <w:pPr>
              <w:pStyle w:val="ConsPlusNormal"/>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Наименование организации/структурного подразделения</w:t>
            </w:r>
          </w:p>
        </w:tc>
        <w:tc>
          <w:tcPr>
            <w:tcW w:w="3404" w:type="dxa"/>
            <w:tcBorders>
              <w:top w:val="single" w:sz="4" w:space="0" w:color="000000"/>
              <w:left w:val="single" w:sz="4" w:space="0" w:color="000000"/>
              <w:bottom w:val="single" w:sz="4" w:space="0" w:color="000000"/>
              <w:right w:val="single" w:sz="4" w:space="0" w:color="000000"/>
            </w:tcBorders>
          </w:tcPr>
          <w:p w:rsidR="001877BE" w:rsidRDefault="00A40DCF">
            <w:pPr>
              <w:pStyle w:val="ConsPlusNormal"/>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Должность</w:t>
            </w:r>
          </w:p>
        </w:tc>
      </w:tr>
      <w:tr w:rsidR="001877BE" w:rsidTr="004D5528">
        <w:trPr>
          <w:trHeight w:val="20"/>
        </w:trPr>
        <w:tc>
          <w:tcPr>
            <w:tcW w:w="565" w:type="dxa"/>
            <w:tcBorders>
              <w:top w:val="single" w:sz="4" w:space="0" w:color="000000"/>
              <w:left w:val="single" w:sz="4" w:space="0" w:color="000000"/>
              <w:bottom w:val="single" w:sz="4" w:space="0" w:color="000000"/>
              <w:right w:val="single" w:sz="4" w:space="0" w:color="000000"/>
            </w:tcBorders>
            <w:vAlign w:val="center"/>
          </w:tcPr>
          <w:p w:rsidR="001877BE" w:rsidRDefault="00A40DCF" w:rsidP="004D5528">
            <w:pPr>
              <w:pStyle w:val="ConsPlusNormal"/>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p>
        </w:tc>
        <w:tc>
          <w:tcPr>
            <w:tcW w:w="5384" w:type="dxa"/>
            <w:tcBorders>
              <w:top w:val="single" w:sz="4" w:space="0" w:color="000000"/>
              <w:left w:val="single" w:sz="4" w:space="0" w:color="000000"/>
              <w:bottom w:val="single" w:sz="4" w:space="0" w:color="000000"/>
              <w:right w:val="single" w:sz="4" w:space="0" w:color="000000"/>
            </w:tcBorders>
          </w:tcPr>
          <w:p w:rsidR="001877BE" w:rsidRDefault="00A40DCF">
            <w:pPr>
              <w:pStyle w:val="ConsPlusNormal"/>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Отдел промышленности, торговли и развития предпринимательства администрации города Бердска</w:t>
            </w:r>
          </w:p>
        </w:tc>
        <w:tc>
          <w:tcPr>
            <w:tcW w:w="3404" w:type="dxa"/>
            <w:tcBorders>
              <w:top w:val="single" w:sz="4" w:space="0" w:color="000000"/>
              <w:left w:val="single" w:sz="4" w:space="0" w:color="000000"/>
              <w:bottom w:val="single" w:sz="4" w:space="0" w:color="000000"/>
              <w:right w:val="single" w:sz="4" w:space="0" w:color="000000"/>
            </w:tcBorders>
          </w:tcPr>
          <w:p w:rsidR="001877BE" w:rsidRDefault="00A40DCF">
            <w:pPr>
              <w:pStyle w:val="ConsPlusNormal"/>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Начальник отдела</w:t>
            </w:r>
          </w:p>
          <w:p w:rsidR="001877BE" w:rsidRDefault="00A40DCF">
            <w:pPr>
              <w:pStyle w:val="ConsPlusNormal"/>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Консультант</w:t>
            </w:r>
          </w:p>
        </w:tc>
      </w:tr>
      <w:tr w:rsidR="001877BE" w:rsidTr="004D5528">
        <w:trPr>
          <w:trHeight w:val="20"/>
        </w:trPr>
        <w:tc>
          <w:tcPr>
            <w:tcW w:w="565" w:type="dxa"/>
            <w:tcBorders>
              <w:top w:val="single" w:sz="4" w:space="0" w:color="000000"/>
              <w:left w:val="single" w:sz="4" w:space="0" w:color="000000"/>
              <w:bottom w:val="single" w:sz="4" w:space="0" w:color="000000"/>
              <w:right w:val="single" w:sz="4" w:space="0" w:color="000000"/>
            </w:tcBorders>
            <w:vAlign w:val="center"/>
          </w:tcPr>
          <w:p w:rsidR="001877BE" w:rsidRDefault="00A40DCF" w:rsidP="004D5528">
            <w:pPr>
              <w:pStyle w:val="ConsPlusNormal"/>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p>
        </w:tc>
        <w:tc>
          <w:tcPr>
            <w:tcW w:w="5384" w:type="dxa"/>
            <w:tcBorders>
              <w:top w:val="single" w:sz="4" w:space="0" w:color="000000"/>
              <w:left w:val="single" w:sz="4" w:space="0" w:color="000000"/>
              <w:bottom w:val="single" w:sz="4" w:space="0" w:color="000000"/>
              <w:right w:val="single" w:sz="4" w:space="0" w:color="000000"/>
            </w:tcBorders>
          </w:tcPr>
          <w:p w:rsidR="001877BE" w:rsidRDefault="00A40DCF">
            <w:pPr>
              <w:pStyle w:val="ConsPlusNormal"/>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Управление градостроительства администрации города Бердска</w:t>
            </w:r>
          </w:p>
        </w:tc>
        <w:tc>
          <w:tcPr>
            <w:tcW w:w="3404" w:type="dxa"/>
            <w:tcBorders>
              <w:top w:val="single" w:sz="4" w:space="0" w:color="000000"/>
              <w:left w:val="single" w:sz="4" w:space="0" w:color="000000"/>
              <w:bottom w:val="single" w:sz="4" w:space="0" w:color="000000"/>
              <w:right w:val="single" w:sz="4" w:space="0" w:color="000000"/>
            </w:tcBorders>
          </w:tcPr>
          <w:p w:rsidR="001877BE" w:rsidRDefault="00A40DCF">
            <w:pPr>
              <w:pStyle w:val="ConsPlusNormal"/>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Начальник управления</w:t>
            </w:r>
          </w:p>
        </w:tc>
      </w:tr>
      <w:tr w:rsidR="001877BE" w:rsidTr="004D5528">
        <w:trPr>
          <w:trHeight w:val="20"/>
        </w:trPr>
        <w:tc>
          <w:tcPr>
            <w:tcW w:w="565" w:type="dxa"/>
            <w:tcBorders>
              <w:top w:val="single" w:sz="4" w:space="0" w:color="000000"/>
              <w:left w:val="single" w:sz="4" w:space="0" w:color="000000"/>
              <w:bottom w:val="single" w:sz="4" w:space="0" w:color="000000"/>
              <w:right w:val="single" w:sz="4" w:space="0" w:color="000000"/>
            </w:tcBorders>
            <w:vAlign w:val="center"/>
          </w:tcPr>
          <w:p w:rsidR="001877BE" w:rsidRDefault="00A40DCF" w:rsidP="004D5528">
            <w:pPr>
              <w:pStyle w:val="ConsPlusNormal"/>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p>
        </w:tc>
        <w:tc>
          <w:tcPr>
            <w:tcW w:w="5384" w:type="dxa"/>
            <w:tcBorders>
              <w:top w:val="single" w:sz="4" w:space="0" w:color="000000"/>
              <w:left w:val="single" w:sz="4" w:space="0" w:color="000000"/>
              <w:bottom w:val="single" w:sz="4" w:space="0" w:color="000000"/>
              <w:right w:val="single" w:sz="4" w:space="0" w:color="000000"/>
            </w:tcBorders>
          </w:tcPr>
          <w:p w:rsidR="001877BE" w:rsidRDefault="00A40DCF">
            <w:pPr>
              <w:pStyle w:val="ConsPlusNormal"/>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Управление земельных отношений администрации города Бердска</w:t>
            </w:r>
          </w:p>
        </w:tc>
        <w:tc>
          <w:tcPr>
            <w:tcW w:w="3404" w:type="dxa"/>
            <w:tcBorders>
              <w:top w:val="single" w:sz="4" w:space="0" w:color="000000"/>
              <w:left w:val="single" w:sz="4" w:space="0" w:color="000000"/>
              <w:bottom w:val="single" w:sz="4" w:space="0" w:color="000000"/>
              <w:right w:val="single" w:sz="4" w:space="0" w:color="000000"/>
            </w:tcBorders>
          </w:tcPr>
          <w:p w:rsidR="001877BE" w:rsidRDefault="00A40DCF">
            <w:pPr>
              <w:pStyle w:val="ConsPlusNormal"/>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Начальник управления</w:t>
            </w:r>
          </w:p>
        </w:tc>
      </w:tr>
      <w:tr w:rsidR="001877BE" w:rsidTr="004D5528">
        <w:trPr>
          <w:trHeight w:val="20"/>
        </w:trPr>
        <w:tc>
          <w:tcPr>
            <w:tcW w:w="565" w:type="dxa"/>
            <w:tcBorders>
              <w:top w:val="single" w:sz="4" w:space="0" w:color="000000"/>
              <w:left w:val="single" w:sz="4" w:space="0" w:color="000000"/>
              <w:bottom w:val="single" w:sz="4" w:space="0" w:color="000000"/>
              <w:right w:val="single" w:sz="4" w:space="0" w:color="000000"/>
            </w:tcBorders>
            <w:vAlign w:val="center"/>
          </w:tcPr>
          <w:p w:rsidR="001877BE" w:rsidRDefault="00A40DCF" w:rsidP="004D5528">
            <w:pPr>
              <w:pStyle w:val="ConsPlusNormal"/>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p>
        </w:tc>
        <w:tc>
          <w:tcPr>
            <w:tcW w:w="5384" w:type="dxa"/>
            <w:tcBorders>
              <w:top w:val="single" w:sz="4" w:space="0" w:color="000000"/>
              <w:left w:val="single" w:sz="4" w:space="0" w:color="000000"/>
              <w:bottom w:val="single" w:sz="4" w:space="0" w:color="000000"/>
              <w:right w:val="single" w:sz="4" w:space="0" w:color="000000"/>
            </w:tcBorders>
          </w:tcPr>
          <w:p w:rsidR="001877BE" w:rsidRDefault="00A40DCF">
            <w:pPr>
              <w:pStyle w:val="ConsPlusNormal"/>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Отдел транспорта и дорожного хозяйства администрации города Бердска</w:t>
            </w:r>
          </w:p>
        </w:tc>
        <w:tc>
          <w:tcPr>
            <w:tcW w:w="3404" w:type="dxa"/>
            <w:tcBorders>
              <w:top w:val="single" w:sz="4" w:space="0" w:color="000000"/>
              <w:left w:val="single" w:sz="4" w:space="0" w:color="000000"/>
              <w:bottom w:val="single" w:sz="4" w:space="0" w:color="000000"/>
              <w:right w:val="single" w:sz="4" w:space="0" w:color="000000"/>
            </w:tcBorders>
          </w:tcPr>
          <w:p w:rsidR="001877BE" w:rsidRDefault="00A40DCF">
            <w:pPr>
              <w:pStyle w:val="ConsPlusNormal"/>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Начальник отдела</w:t>
            </w:r>
          </w:p>
        </w:tc>
      </w:tr>
      <w:tr w:rsidR="001877BE" w:rsidTr="004D5528">
        <w:trPr>
          <w:trHeight w:val="20"/>
        </w:trPr>
        <w:tc>
          <w:tcPr>
            <w:tcW w:w="565" w:type="dxa"/>
            <w:tcBorders>
              <w:top w:val="single" w:sz="4" w:space="0" w:color="000000"/>
              <w:left w:val="single" w:sz="4" w:space="0" w:color="000000"/>
              <w:bottom w:val="single" w:sz="4" w:space="0" w:color="000000"/>
              <w:right w:val="single" w:sz="4" w:space="0" w:color="000000"/>
            </w:tcBorders>
            <w:vAlign w:val="center"/>
          </w:tcPr>
          <w:p w:rsidR="001877BE" w:rsidRDefault="00A40DCF" w:rsidP="004D5528">
            <w:pPr>
              <w:pStyle w:val="ConsPlusNormal"/>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p>
        </w:tc>
        <w:tc>
          <w:tcPr>
            <w:tcW w:w="5384" w:type="dxa"/>
            <w:tcBorders>
              <w:top w:val="single" w:sz="4" w:space="0" w:color="000000"/>
              <w:left w:val="single" w:sz="4" w:space="0" w:color="000000"/>
              <w:bottom w:val="single" w:sz="4" w:space="0" w:color="000000"/>
              <w:right w:val="single" w:sz="4" w:space="0" w:color="000000"/>
            </w:tcBorders>
          </w:tcPr>
          <w:p w:rsidR="001877BE" w:rsidRDefault="00A40DCF">
            <w:pPr>
              <w:pStyle w:val="ConsPlusNormal"/>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Муниципальное унитарное предприятие «Комбинат бытовых услуг»</w:t>
            </w:r>
          </w:p>
        </w:tc>
        <w:tc>
          <w:tcPr>
            <w:tcW w:w="3404" w:type="dxa"/>
            <w:tcBorders>
              <w:top w:val="single" w:sz="4" w:space="0" w:color="000000"/>
              <w:left w:val="single" w:sz="4" w:space="0" w:color="000000"/>
              <w:bottom w:val="single" w:sz="4" w:space="0" w:color="000000"/>
              <w:right w:val="single" w:sz="4" w:space="0" w:color="000000"/>
            </w:tcBorders>
          </w:tcPr>
          <w:p w:rsidR="001877BE" w:rsidRDefault="00A40DCF">
            <w:pPr>
              <w:pStyle w:val="ConsPlusNormal"/>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Директор</w:t>
            </w:r>
          </w:p>
        </w:tc>
      </w:tr>
      <w:tr w:rsidR="001877BE" w:rsidTr="004D5528">
        <w:trPr>
          <w:trHeight w:val="20"/>
        </w:trPr>
        <w:tc>
          <w:tcPr>
            <w:tcW w:w="565" w:type="dxa"/>
            <w:tcBorders>
              <w:top w:val="single" w:sz="4" w:space="0" w:color="000000"/>
              <w:left w:val="single" w:sz="4" w:space="0" w:color="000000"/>
              <w:bottom w:val="single" w:sz="4" w:space="0" w:color="000000"/>
              <w:right w:val="single" w:sz="4" w:space="0" w:color="000000"/>
            </w:tcBorders>
            <w:vAlign w:val="center"/>
          </w:tcPr>
          <w:p w:rsidR="001877BE" w:rsidRDefault="00A40DCF" w:rsidP="004D5528">
            <w:pPr>
              <w:pStyle w:val="ConsPlusNormal"/>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p>
        </w:tc>
        <w:tc>
          <w:tcPr>
            <w:tcW w:w="5384" w:type="dxa"/>
            <w:tcBorders>
              <w:top w:val="single" w:sz="4" w:space="0" w:color="000000"/>
              <w:left w:val="single" w:sz="4" w:space="0" w:color="000000"/>
              <w:bottom w:val="single" w:sz="4" w:space="0" w:color="000000"/>
              <w:right w:val="single" w:sz="4" w:space="0" w:color="000000"/>
            </w:tcBorders>
          </w:tcPr>
          <w:p w:rsidR="001877BE" w:rsidRDefault="00A40DCF">
            <w:pPr>
              <w:pStyle w:val="ConsPlusNormal"/>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Ассоциация предпринимателей города Бердска</w:t>
            </w:r>
          </w:p>
        </w:tc>
        <w:tc>
          <w:tcPr>
            <w:tcW w:w="3404" w:type="dxa"/>
            <w:tcBorders>
              <w:top w:val="single" w:sz="4" w:space="0" w:color="000000"/>
              <w:left w:val="single" w:sz="4" w:space="0" w:color="000000"/>
              <w:bottom w:val="single" w:sz="4" w:space="0" w:color="000000"/>
              <w:right w:val="single" w:sz="4" w:space="0" w:color="000000"/>
            </w:tcBorders>
          </w:tcPr>
          <w:p w:rsidR="001877BE" w:rsidRDefault="00A40DCF">
            <w:pPr>
              <w:pStyle w:val="ConsPlusNormal"/>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Директор</w:t>
            </w:r>
          </w:p>
          <w:p w:rsidR="001877BE" w:rsidRDefault="00A40DCF">
            <w:pPr>
              <w:pStyle w:val="ConsPlusNormal"/>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 согласованию)</w:t>
            </w:r>
          </w:p>
        </w:tc>
      </w:tr>
    </w:tbl>
    <w:p w:rsidR="001877BE" w:rsidRDefault="001877BE">
      <w:pPr>
        <w:pStyle w:val="ConsPlusNormal"/>
        <w:ind w:firstLine="540"/>
        <w:jc w:val="both"/>
        <w:rPr>
          <w:rFonts w:ascii="Times New Roman" w:hAnsi="Times New Roman" w:cs="Times New Roman"/>
          <w:color w:val="000000" w:themeColor="text1"/>
          <w:sz w:val="28"/>
          <w:szCs w:val="28"/>
        </w:rPr>
      </w:pPr>
    </w:p>
    <w:p w:rsidR="00FE54EA" w:rsidRDefault="00FE54EA">
      <w:pPr>
        <w:pStyle w:val="ConsPlusNormal"/>
        <w:ind w:firstLine="540"/>
        <w:jc w:val="both"/>
        <w:rPr>
          <w:rFonts w:ascii="Times New Roman" w:hAnsi="Times New Roman" w:cs="Times New Roman"/>
          <w:color w:val="000000" w:themeColor="text1"/>
          <w:sz w:val="28"/>
          <w:szCs w:val="28"/>
        </w:rPr>
      </w:pPr>
    </w:p>
    <w:p w:rsidR="001877BE" w:rsidRDefault="00A40DCF" w:rsidP="004D5528">
      <w:pPr>
        <w:pStyle w:val="ConsPlusNormal"/>
        <w:ind w:firstLine="54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w:t>
      </w:r>
    </w:p>
    <w:p w:rsidR="001877BE" w:rsidRDefault="001877BE">
      <w:pPr>
        <w:pStyle w:val="ConsPlusNormal"/>
        <w:ind w:firstLine="709"/>
        <w:jc w:val="both"/>
        <w:rPr>
          <w:rFonts w:ascii="Times New Roman" w:hAnsi="Times New Roman" w:cs="Times New Roman"/>
          <w:sz w:val="28"/>
          <w:szCs w:val="28"/>
        </w:rPr>
      </w:pPr>
    </w:p>
    <w:sectPr w:rsidR="001877BE" w:rsidSect="001877BE">
      <w:headerReference w:type="even" r:id="rId17"/>
      <w:headerReference w:type="default" r:id="rId18"/>
      <w:headerReference w:type="first" r:id="rId19"/>
      <w:pgSz w:w="11906" w:h="16838"/>
      <w:pgMar w:top="1134" w:right="851" w:bottom="1134" w:left="1418" w:header="709" w:footer="0" w:gutter="0"/>
      <w:cols w:space="720"/>
      <w:formProt w:val="0"/>
      <w:titlePg/>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5C9D" w:rsidRDefault="00AF5C9D" w:rsidP="001877BE">
      <w:pPr>
        <w:spacing w:after="0" w:line="240" w:lineRule="auto"/>
      </w:pPr>
      <w:r>
        <w:separator/>
      </w:r>
    </w:p>
  </w:endnote>
  <w:endnote w:type="continuationSeparator" w:id="0">
    <w:p w:rsidR="00AF5C9D" w:rsidRDefault="00AF5C9D" w:rsidP="001877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Droid Sans">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5C9D" w:rsidRDefault="00AF5C9D" w:rsidP="001877BE">
      <w:pPr>
        <w:spacing w:after="0" w:line="240" w:lineRule="auto"/>
      </w:pPr>
      <w:r>
        <w:separator/>
      </w:r>
    </w:p>
  </w:footnote>
  <w:footnote w:type="continuationSeparator" w:id="0">
    <w:p w:rsidR="00AF5C9D" w:rsidRDefault="00AF5C9D" w:rsidP="001877B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C9D" w:rsidRDefault="00AF5C9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42653"/>
      <w:docPartObj>
        <w:docPartGallery w:val="Page Numbers (Top of Page)"/>
        <w:docPartUnique/>
      </w:docPartObj>
    </w:sdtPr>
    <w:sdtContent>
      <w:p w:rsidR="00AF5C9D" w:rsidRDefault="00310830">
        <w:pPr>
          <w:pStyle w:val="Header"/>
          <w:jc w:val="center"/>
          <w:rPr>
            <w:rFonts w:ascii="Times New Roman" w:hAnsi="Times New Roman" w:cs="Times New Roman"/>
            <w:sz w:val="24"/>
            <w:szCs w:val="24"/>
          </w:rPr>
        </w:pPr>
        <w:r>
          <w:rPr>
            <w:rFonts w:ascii="Times New Roman" w:hAnsi="Times New Roman" w:cs="Times New Roman"/>
            <w:sz w:val="24"/>
            <w:szCs w:val="24"/>
          </w:rPr>
          <w:fldChar w:fldCharType="begin"/>
        </w:r>
        <w:r w:rsidR="00AF5C9D">
          <w:rPr>
            <w:rFonts w:ascii="Times New Roman" w:hAnsi="Times New Roman" w:cs="Times New Roman"/>
            <w:sz w:val="24"/>
            <w:szCs w:val="24"/>
          </w:rPr>
          <w:instrText xml:space="preserve"> PAGE </w:instrText>
        </w:r>
        <w:r>
          <w:rPr>
            <w:rFonts w:ascii="Times New Roman" w:hAnsi="Times New Roman" w:cs="Times New Roman"/>
            <w:sz w:val="24"/>
            <w:szCs w:val="24"/>
          </w:rPr>
          <w:fldChar w:fldCharType="separate"/>
        </w:r>
        <w:r w:rsidR="00B9227F">
          <w:rPr>
            <w:rFonts w:ascii="Times New Roman" w:hAnsi="Times New Roman" w:cs="Times New Roman"/>
            <w:noProof/>
            <w:sz w:val="24"/>
            <w:szCs w:val="24"/>
          </w:rPr>
          <w:t>2</w:t>
        </w:r>
        <w:r>
          <w:rPr>
            <w:rFonts w:ascii="Times New Roman" w:hAnsi="Times New Roman" w:cs="Times New Roman"/>
            <w:sz w:val="24"/>
            <w:szCs w:val="24"/>
          </w:rP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C9D" w:rsidRDefault="00AF5C9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footnotePr>
    <w:footnote w:id="-1"/>
    <w:footnote w:id="0"/>
  </w:footnotePr>
  <w:endnotePr>
    <w:endnote w:id="-1"/>
    <w:endnote w:id="0"/>
  </w:endnotePr>
  <w:compat>
    <w:doNotBreakWrappedTables/>
  </w:compat>
  <w:rsids>
    <w:rsidRoot w:val="001877BE"/>
    <w:rsid w:val="001877BE"/>
    <w:rsid w:val="00310830"/>
    <w:rsid w:val="0049251C"/>
    <w:rsid w:val="004D5528"/>
    <w:rsid w:val="00660350"/>
    <w:rsid w:val="008B78B9"/>
    <w:rsid w:val="00A40DCF"/>
    <w:rsid w:val="00AF5C9D"/>
    <w:rsid w:val="00B9227F"/>
    <w:rsid w:val="00FE54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564"/>
    <w:pPr>
      <w:spacing w:after="200" w:line="276" w:lineRule="auto"/>
    </w:pPr>
    <w:rPr>
      <w:rFonts w:ascii="Calibri" w:eastAsiaTheme="minorEastAsia" w:hAnsi="Calibri"/>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qFormat/>
    <w:rsid w:val="00806C48"/>
    <w:rPr>
      <w:rFonts w:ascii="Tahoma" w:eastAsiaTheme="minorEastAsia" w:hAnsi="Tahoma" w:cs="Tahoma"/>
      <w:sz w:val="16"/>
      <w:szCs w:val="16"/>
      <w:lang w:eastAsia="ru-RU"/>
    </w:rPr>
  </w:style>
  <w:style w:type="character" w:customStyle="1" w:styleId="a5">
    <w:name w:val="Верхний колонтитул Знак"/>
    <w:basedOn w:val="a0"/>
    <w:link w:val="Header"/>
    <w:uiPriority w:val="99"/>
    <w:qFormat/>
    <w:rsid w:val="004647D0"/>
    <w:rPr>
      <w:rFonts w:eastAsiaTheme="minorEastAsia"/>
      <w:lang w:eastAsia="ru-RU"/>
    </w:rPr>
  </w:style>
  <w:style w:type="character" w:customStyle="1" w:styleId="a6">
    <w:name w:val="Нижний колонтитул Знак"/>
    <w:basedOn w:val="a0"/>
    <w:link w:val="Footer"/>
    <w:uiPriority w:val="99"/>
    <w:semiHidden/>
    <w:qFormat/>
    <w:rsid w:val="004647D0"/>
    <w:rPr>
      <w:rFonts w:eastAsiaTheme="minorEastAsia"/>
      <w:lang w:eastAsia="ru-RU"/>
    </w:rPr>
  </w:style>
  <w:style w:type="character" w:customStyle="1" w:styleId="InternetLink">
    <w:name w:val="Internet Link"/>
    <w:qFormat/>
    <w:rsid w:val="001877BE"/>
    <w:rPr>
      <w:color w:val="000080"/>
      <w:u w:val="single"/>
    </w:rPr>
  </w:style>
  <w:style w:type="character" w:customStyle="1" w:styleId="fontstyle01">
    <w:name w:val="fontstyle01"/>
    <w:qFormat/>
    <w:rsid w:val="001877BE"/>
    <w:rPr>
      <w:rFonts w:ascii="Times New Roman" w:hAnsi="Times New Roman" w:cs="Times New Roman"/>
      <w:b w:val="0"/>
      <w:bCs w:val="0"/>
      <w:i w:val="0"/>
      <w:iCs w:val="0"/>
      <w:color w:val="000000"/>
      <w:sz w:val="28"/>
      <w:szCs w:val="28"/>
    </w:rPr>
  </w:style>
  <w:style w:type="character" w:customStyle="1" w:styleId="InternetLink1">
    <w:name w:val="Internet Link1"/>
    <w:qFormat/>
    <w:rsid w:val="001877BE"/>
    <w:rPr>
      <w:color w:val="000080"/>
      <w:u w:val="single"/>
    </w:rPr>
  </w:style>
  <w:style w:type="character" w:customStyle="1" w:styleId="InternetLink2">
    <w:name w:val="Internet Link2"/>
    <w:qFormat/>
    <w:rsid w:val="001877BE"/>
    <w:rPr>
      <w:color w:val="000080"/>
      <w:u w:val="single"/>
    </w:rPr>
  </w:style>
  <w:style w:type="character" w:customStyle="1" w:styleId="InternetLink3">
    <w:name w:val="Internet Link3"/>
    <w:qFormat/>
    <w:rsid w:val="001877BE"/>
    <w:rPr>
      <w:color w:val="000080"/>
      <w:u w:val="single"/>
    </w:rPr>
  </w:style>
  <w:style w:type="character" w:customStyle="1" w:styleId="InternetLink4">
    <w:name w:val="Internet Link4"/>
    <w:qFormat/>
    <w:rsid w:val="001877BE"/>
    <w:rPr>
      <w:color w:val="000080"/>
      <w:u w:val="single"/>
    </w:rPr>
  </w:style>
  <w:style w:type="character" w:customStyle="1" w:styleId="InternetLink5">
    <w:name w:val="Internet Link5"/>
    <w:qFormat/>
    <w:rsid w:val="001877BE"/>
    <w:rPr>
      <w:color w:val="000080"/>
      <w:u w:val="single"/>
    </w:rPr>
  </w:style>
  <w:style w:type="character" w:customStyle="1" w:styleId="InternetLink6">
    <w:name w:val="Internet Link6"/>
    <w:qFormat/>
    <w:rsid w:val="001877BE"/>
    <w:rPr>
      <w:color w:val="000080"/>
      <w:u w:val="single"/>
    </w:rPr>
  </w:style>
  <w:style w:type="character" w:styleId="a7">
    <w:name w:val="Hyperlink"/>
    <w:rsid w:val="001877BE"/>
    <w:rPr>
      <w:color w:val="000080"/>
      <w:u w:val="single"/>
    </w:rPr>
  </w:style>
  <w:style w:type="paragraph" w:customStyle="1" w:styleId="a8">
    <w:name w:val="Заголовок"/>
    <w:basedOn w:val="a"/>
    <w:next w:val="a9"/>
    <w:qFormat/>
    <w:rsid w:val="001877BE"/>
    <w:pPr>
      <w:keepNext/>
      <w:spacing w:before="240" w:after="120"/>
    </w:pPr>
    <w:rPr>
      <w:rFonts w:ascii="Liberation Sans" w:eastAsia="Tahoma" w:hAnsi="Liberation Sans" w:cs="Droid Sans"/>
      <w:sz w:val="28"/>
      <w:szCs w:val="28"/>
    </w:rPr>
  </w:style>
  <w:style w:type="paragraph" w:styleId="a9">
    <w:name w:val="Body Text"/>
    <w:basedOn w:val="a"/>
    <w:rsid w:val="001877BE"/>
    <w:pPr>
      <w:spacing w:after="140"/>
    </w:pPr>
  </w:style>
  <w:style w:type="paragraph" w:styleId="aa">
    <w:name w:val="List"/>
    <w:basedOn w:val="a9"/>
    <w:rsid w:val="001877BE"/>
    <w:rPr>
      <w:rFonts w:cs="Droid Sans"/>
    </w:rPr>
  </w:style>
  <w:style w:type="paragraph" w:customStyle="1" w:styleId="Caption">
    <w:name w:val="Caption"/>
    <w:basedOn w:val="a"/>
    <w:qFormat/>
    <w:rsid w:val="001877BE"/>
    <w:pPr>
      <w:suppressLineNumbers/>
      <w:spacing w:before="120" w:after="120"/>
    </w:pPr>
    <w:rPr>
      <w:rFonts w:cs="Droid Sans"/>
      <w:i/>
      <w:iCs/>
      <w:sz w:val="24"/>
      <w:szCs w:val="24"/>
    </w:rPr>
  </w:style>
  <w:style w:type="paragraph" w:styleId="ab">
    <w:name w:val="index heading"/>
    <w:basedOn w:val="a"/>
    <w:qFormat/>
    <w:rsid w:val="001877BE"/>
    <w:pPr>
      <w:suppressLineNumbers/>
    </w:pPr>
    <w:rPr>
      <w:rFonts w:cs="Droid Sans"/>
    </w:rPr>
  </w:style>
  <w:style w:type="paragraph" w:customStyle="1" w:styleId="ConsPlusNormal">
    <w:name w:val="ConsPlusNormal"/>
    <w:qFormat/>
    <w:rsid w:val="00B44DC7"/>
    <w:pPr>
      <w:widowControl w:val="0"/>
    </w:pPr>
    <w:rPr>
      <w:rFonts w:ascii="Calibri" w:eastAsiaTheme="minorEastAsia" w:hAnsi="Calibri" w:cs="Calibri"/>
      <w:lang w:eastAsia="ru-RU"/>
    </w:rPr>
  </w:style>
  <w:style w:type="paragraph" w:customStyle="1" w:styleId="ConsPlusTitle">
    <w:name w:val="ConsPlusTitle"/>
    <w:qFormat/>
    <w:rsid w:val="00B44DC7"/>
    <w:pPr>
      <w:widowControl w:val="0"/>
    </w:pPr>
    <w:rPr>
      <w:rFonts w:ascii="Calibri" w:eastAsiaTheme="minorEastAsia" w:hAnsi="Calibri" w:cs="Calibri"/>
      <w:b/>
      <w:lang w:eastAsia="ru-RU"/>
    </w:rPr>
  </w:style>
  <w:style w:type="paragraph" w:customStyle="1" w:styleId="ConsPlusTitlePage">
    <w:name w:val="ConsPlusTitlePage"/>
    <w:qFormat/>
    <w:rsid w:val="00B44DC7"/>
    <w:pPr>
      <w:widowControl w:val="0"/>
    </w:pPr>
    <w:rPr>
      <w:rFonts w:ascii="Tahoma" w:eastAsiaTheme="minorEastAsia" w:hAnsi="Tahoma" w:cs="Tahoma"/>
      <w:sz w:val="20"/>
      <w:lang w:eastAsia="ru-RU"/>
    </w:rPr>
  </w:style>
  <w:style w:type="paragraph" w:styleId="a4">
    <w:name w:val="Balloon Text"/>
    <w:basedOn w:val="a"/>
    <w:link w:val="a3"/>
    <w:uiPriority w:val="99"/>
    <w:semiHidden/>
    <w:unhideWhenUsed/>
    <w:qFormat/>
    <w:rsid w:val="00806C48"/>
    <w:pPr>
      <w:spacing w:after="0" w:line="240" w:lineRule="auto"/>
    </w:pPr>
    <w:rPr>
      <w:rFonts w:ascii="Tahoma" w:hAnsi="Tahoma" w:cs="Tahoma"/>
      <w:sz w:val="16"/>
      <w:szCs w:val="16"/>
    </w:rPr>
  </w:style>
  <w:style w:type="paragraph" w:customStyle="1" w:styleId="HeaderandFooter">
    <w:name w:val="Header and Footer"/>
    <w:basedOn w:val="a"/>
    <w:qFormat/>
    <w:rsid w:val="001877BE"/>
  </w:style>
  <w:style w:type="paragraph" w:customStyle="1" w:styleId="Header">
    <w:name w:val="Header"/>
    <w:basedOn w:val="a"/>
    <w:link w:val="a5"/>
    <w:uiPriority w:val="99"/>
    <w:unhideWhenUsed/>
    <w:rsid w:val="004647D0"/>
    <w:pPr>
      <w:tabs>
        <w:tab w:val="center" w:pos="4677"/>
        <w:tab w:val="right" w:pos="9355"/>
      </w:tabs>
      <w:spacing w:after="0" w:line="240" w:lineRule="auto"/>
    </w:pPr>
  </w:style>
  <w:style w:type="paragraph" w:customStyle="1" w:styleId="Footer">
    <w:name w:val="Footer"/>
    <w:basedOn w:val="a"/>
    <w:link w:val="a6"/>
    <w:uiPriority w:val="99"/>
    <w:semiHidden/>
    <w:unhideWhenUsed/>
    <w:rsid w:val="004647D0"/>
    <w:pPr>
      <w:tabs>
        <w:tab w:val="center" w:pos="4677"/>
        <w:tab w:val="right" w:pos="9355"/>
      </w:tabs>
      <w:spacing w:after="0" w:line="240" w:lineRule="auto"/>
    </w:pPr>
  </w:style>
  <w:style w:type="paragraph" w:customStyle="1" w:styleId="ConsPlusNonformat">
    <w:name w:val="ConsPlusNonformat"/>
    <w:qFormat/>
    <w:rsid w:val="001877BE"/>
    <w:pPr>
      <w:widowControl w:val="0"/>
    </w:pPr>
    <w:rPr>
      <w:rFonts w:ascii="Courier New" w:eastAsiaTheme="minorEastAsia" w:hAnsi="Courier New" w:cs="Courier New"/>
      <w:sz w:val="20"/>
      <w:lang w:eastAsia="ru-RU"/>
    </w:rPr>
  </w:style>
  <w:style w:type="paragraph" w:customStyle="1" w:styleId="ac">
    <w:name w:val="Содержимое таблицы"/>
    <w:basedOn w:val="a"/>
    <w:qFormat/>
    <w:rsid w:val="001877BE"/>
    <w:pPr>
      <w:widowControl w:val="0"/>
      <w:suppressLineNumbers/>
    </w:pPr>
  </w:style>
  <w:style w:type="paragraph" w:customStyle="1" w:styleId="ad">
    <w:name w:val="Заголовок таблицы"/>
    <w:basedOn w:val="ac"/>
    <w:qFormat/>
    <w:rsid w:val="001877BE"/>
    <w:pPr>
      <w:jc w:val="center"/>
    </w:pPr>
    <w:rPr>
      <w:b/>
      <w:bCs/>
    </w:rPr>
  </w:style>
  <w:style w:type="numbering" w:customStyle="1" w:styleId="ae">
    <w:name w:val="Без списка"/>
    <w:uiPriority w:val="99"/>
    <w:semiHidden/>
    <w:unhideWhenUsed/>
    <w:qFormat/>
    <w:rsid w:val="001877BE"/>
  </w:style>
  <w:style w:type="table" w:styleId="af">
    <w:name w:val="Table Grid"/>
    <w:basedOn w:val="a1"/>
    <w:uiPriority w:val="59"/>
    <w:rsid w:val="002201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consultantplus://offline/ref=BE7CEDFB7FAB95F9EA8BC5E9FE2FBB6C83E105D0E3B77288A03679225FF85E55A7BF48B03C4440DE5133EC26DAPCQCG" TargetMode="External"/><Relationship Id="rId13" Type="http://schemas.openxmlformats.org/officeDocument/2006/relationships/image" Target="media/image1.wmf"/><Relationship Id="rId18"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consultantplus://offline/ref=BE7CEDFB7FAB95F9EA8BC5E9FE2FBB6C83E00ED3EFB57288A03679225FF85E55A7BF48B03C4440DE5133EC26DAPCQCG" TargetMode="External"/><Relationship Id="rId12" Type="http://schemas.openxmlformats.org/officeDocument/2006/relationships/hyperlink" Target="consultantplus://offline/ref=BE7CEDFB7FAB95F9EA8BC5E9FE2FBB6C83E00FD3E2BE7288A03679225FF85E55A7BF48B03C4440DE5133EC26DAPCQCG"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consultantplus://offline/ref=BE7CEDFB7FAB95F9EA8BDBE4E843E5658EE859DFE7B27ED8FD657F7500A85800F5FF16E97D0853DF532DE620D8C4EF7E5A77BFE51165B7CF58B5CA8DPAQ5G"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BE7CEDFB7FAB95F9EA8BC5E9FE2FBB6C83E20FD3E0B07288A03679225FF85E55A7BF48B03C4440DE5133EC26DAPCQCG" TargetMode="External"/><Relationship Id="rId11" Type="http://schemas.openxmlformats.org/officeDocument/2006/relationships/hyperlink" Target="consultantplus://offline/ref=BE7CEDFB7FAB95F9EA8BDBE4E843E5658EE859DFE7B27ED8FD657F7500A85800F5FF16E97D0853DF532DE726DBC4EF7E5A77BFE51165B7CF58B5CA8DPAQ5G" TargetMode="External"/><Relationship Id="rId5" Type="http://schemas.openxmlformats.org/officeDocument/2006/relationships/endnotes" Target="endnotes.xml"/><Relationship Id="rId15" Type="http://schemas.openxmlformats.org/officeDocument/2006/relationships/hyperlink" Target="consultantplus://offline/ref=BE7CEDFB7FAB95F9EA8BC5E9FE2FBB6C83E00EDBE0BF7288A03679225FF85E55A7BF48B03C4440DE5133EC26DAPCQCG" TargetMode="External"/><Relationship Id="rId10" Type="http://schemas.openxmlformats.org/officeDocument/2006/relationships/hyperlink" Target="consultantplus://offline/ref=BE7CEDFB7FAB95F9EA8BDBE4E843E5658EE859DFE7B279DBF9607F7500A85800F5FF16E97D0853DF532DEF20DAC4EF7E5A77BFE51165B7CF58B5CA8DPAQ5G"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consultantplus://offline/ref=BE7CEDFB7FAB95F9EA8BC5E9FE2FBB6C83E00ED3EFB27288A03679225FF85E55A7BF48B03C4440DE5133EC26DAPCQCG" TargetMode="External"/><Relationship Id="rId14" Type="http://schemas.openxmlformats.org/officeDocument/2006/relationships/hyperlink" Target="consultantplus://offline/ref=BE7CEDFB7FAB95F9EA8BDBE4E843E5658EE859DFE7B270D8F9647F7500A85800F5FF16E96F080BD35125F026DAD1B92F1CP2Q1G"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32</Pages>
  <Words>11112</Words>
  <Characters>63342</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Решение Совета депутатов г. Бердска от 24.04.2025 N 365"Об утверждении Правил благоустройства территории города Бердска"</vt:lpstr>
    </vt:vector>
  </TitlesOfParts>
  <Company>КонсультантПлюс Версия 4025.00.30</Company>
  <LinksUpToDate>false</LinksUpToDate>
  <CharactersWithSpaces>74306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Совета депутатов г. Бердска от 24.04.2025 N 365"Об утверждении Правил благоустройства территории города Бердска"</dc:title>
  <dc:creator>k35-Tolmacheva</dc:creator>
  <cp:lastModifiedBy>ivanova</cp:lastModifiedBy>
  <cp:revision>4</cp:revision>
  <cp:lastPrinted>2025-12-16T13:45:00Z</cp:lastPrinted>
  <dcterms:created xsi:type="dcterms:W3CDTF">2026-04-20T03:34:00Z</dcterms:created>
  <dcterms:modified xsi:type="dcterms:W3CDTF">2026-04-20T09:13:00Z</dcterms:modified>
  <dc:language>ru-RU</dc:language>
</cp:coreProperties>
</file>