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63" w:rsidRPr="00A12746" w:rsidRDefault="00135163" w:rsidP="00DC4139">
      <w:pPr>
        <w:autoSpaceDE w:val="0"/>
        <w:autoSpaceDN w:val="0"/>
        <w:adjustRightInd w:val="0"/>
        <w:jc w:val="center"/>
        <w:rPr>
          <w:rFonts w:eastAsia="Calibri"/>
          <w:b/>
          <w:bCs/>
          <w:kern w:val="28"/>
          <w:sz w:val="28"/>
          <w:szCs w:val="28"/>
          <w:lang w:eastAsia="en-US"/>
        </w:rPr>
      </w:pPr>
      <w:r w:rsidRPr="00A12746">
        <w:rPr>
          <w:rFonts w:eastAsia="Calibri"/>
          <w:b/>
          <w:bCs/>
          <w:kern w:val="28"/>
          <w:sz w:val="28"/>
          <w:szCs w:val="28"/>
          <w:lang w:eastAsia="en-US"/>
        </w:rPr>
        <w:t>СОВЕТ ДЕПУТАТОВ ГОРОДА БЕРДСКА</w:t>
      </w:r>
    </w:p>
    <w:p w:rsidR="00135163" w:rsidRPr="00924CEE" w:rsidRDefault="00135163" w:rsidP="00135163">
      <w:pPr>
        <w:autoSpaceDE w:val="0"/>
        <w:autoSpaceDN w:val="0"/>
        <w:adjustRightInd w:val="0"/>
        <w:jc w:val="center"/>
        <w:rPr>
          <w:rFonts w:eastAsia="Calibri"/>
          <w:b/>
          <w:bCs/>
          <w:caps/>
          <w:sz w:val="28"/>
          <w:szCs w:val="28"/>
          <w:lang w:eastAsia="en-US"/>
        </w:rPr>
      </w:pPr>
      <w:r w:rsidRPr="00A12746">
        <w:rPr>
          <w:rFonts w:eastAsia="Calibri"/>
          <w:b/>
          <w:bCs/>
          <w:caps/>
          <w:sz w:val="28"/>
          <w:szCs w:val="28"/>
          <w:lang w:eastAsia="en-US"/>
        </w:rPr>
        <w:t>пятого СОЗЫВА</w:t>
      </w:r>
    </w:p>
    <w:p w:rsidR="00135163" w:rsidRPr="00A12746" w:rsidRDefault="00135163" w:rsidP="00135163">
      <w:pPr>
        <w:autoSpaceDE w:val="0"/>
        <w:autoSpaceDN w:val="0"/>
        <w:adjustRightInd w:val="0"/>
        <w:spacing w:before="240"/>
        <w:jc w:val="center"/>
        <w:rPr>
          <w:rFonts w:eastAsia="Calibri"/>
          <w:b/>
          <w:bCs/>
          <w:sz w:val="36"/>
          <w:szCs w:val="28"/>
          <w:lang w:eastAsia="en-US"/>
        </w:rPr>
      </w:pPr>
      <w:r w:rsidRPr="00A12746">
        <w:rPr>
          <w:rFonts w:eastAsia="Calibri"/>
          <w:b/>
          <w:bCs/>
          <w:sz w:val="36"/>
          <w:szCs w:val="28"/>
          <w:lang w:eastAsia="en-US"/>
        </w:rPr>
        <w:t xml:space="preserve">Р Е Ш Е Н И Е </w:t>
      </w:r>
    </w:p>
    <w:p w:rsidR="00135163" w:rsidRPr="006E6EF9" w:rsidRDefault="00EF3D5C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E6EF9">
        <w:rPr>
          <w:rFonts w:eastAsia="Calibri"/>
          <w:sz w:val="28"/>
          <w:szCs w:val="28"/>
          <w:lang w:eastAsia="en-US"/>
        </w:rPr>
        <w:t>(</w:t>
      </w:r>
      <w:r w:rsidR="00FF769F" w:rsidRPr="00FF769F">
        <w:rPr>
          <w:rFonts w:eastAsia="Calibri"/>
          <w:sz w:val="28"/>
          <w:szCs w:val="28"/>
          <w:lang w:eastAsia="en-US"/>
        </w:rPr>
        <w:t xml:space="preserve">сорок </w:t>
      </w:r>
      <w:r w:rsidR="00DC4139">
        <w:rPr>
          <w:rFonts w:eastAsia="Calibri"/>
          <w:sz w:val="28"/>
          <w:szCs w:val="28"/>
          <w:lang w:eastAsia="en-US"/>
        </w:rPr>
        <w:t>девятая</w:t>
      </w:r>
      <w:r w:rsidR="009406F0" w:rsidRPr="00FF769F">
        <w:rPr>
          <w:rFonts w:eastAsia="Calibri"/>
          <w:sz w:val="28"/>
          <w:szCs w:val="28"/>
          <w:lang w:eastAsia="en-US"/>
        </w:rPr>
        <w:t xml:space="preserve"> сессия</w:t>
      </w:r>
      <w:r w:rsidRPr="006E6EF9">
        <w:rPr>
          <w:rFonts w:eastAsia="Calibri"/>
          <w:sz w:val="28"/>
          <w:szCs w:val="28"/>
          <w:lang w:eastAsia="en-US"/>
        </w:rPr>
        <w:t>)</w:t>
      </w:r>
    </w:p>
    <w:p w:rsidR="00135163" w:rsidRPr="006E6EF9" w:rsidRDefault="00135163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135163" w:rsidRPr="00A12746" w:rsidRDefault="00DC4139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 апреля 2026 года</w:t>
      </w:r>
      <w:r w:rsidR="00135163" w:rsidRPr="00A12746">
        <w:rPr>
          <w:rFonts w:eastAsia="Calibri"/>
          <w:sz w:val="28"/>
          <w:szCs w:val="28"/>
          <w:lang w:eastAsia="en-US"/>
        </w:rPr>
        <w:tab/>
      </w:r>
      <w:r w:rsidR="00135163" w:rsidRPr="00A12746">
        <w:rPr>
          <w:rFonts w:eastAsia="Calibri"/>
          <w:sz w:val="28"/>
          <w:szCs w:val="28"/>
          <w:lang w:eastAsia="en-US"/>
        </w:rPr>
        <w:tab/>
      </w:r>
      <w:r w:rsidR="00135163" w:rsidRPr="00A12746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135163" w:rsidRPr="00A12746">
        <w:rPr>
          <w:rFonts w:eastAsia="Calibri"/>
          <w:sz w:val="28"/>
          <w:szCs w:val="28"/>
          <w:lang w:eastAsia="en-US"/>
        </w:rPr>
        <w:tab/>
      </w:r>
      <w:r w:rsidR="00EF3D5C">
        <w:rPr>
          <w:rFonts w:eastAsia="Calibri"/>
          <w:sz w:val="28"/>
          <w:szCs w:val="28"/>
          <w:lang w:eastAsia="en-US"/>
        </w:rPr>
        <w:t xml:space="preserve">                 </w:t>
      </w:r>
      <w:r w:rsidR="00135163" w:rsidRPr="00A12746">
        <w:rPr>
          <w:rFonts w:eastAsia="Calibri"/>
          <w:sz w:val="28"/>
          <w:szCs w:val="28"/>
          <w:lang w:eastAsia="en-US"/>
        </w:rPr>
        <w:tab/>
      </w:r>
      <w:r w:rsidR="00EF3D5C">
        <w:rPr>
          <w:rFonts w:eastAsia="Calibri"/>
          <w:sz w:val="28"/>
          <w:szCs w:val="28"/>
          <w:lang w:eastAsia="en-US"/>
        </w:rPr>
        <w:t xml:space="preserve">             </w:t>
      </w:r>
      <w:r>
        <w:rPr>
          <w:rFonts w:eastAsia="Calibri"/>
          <w:sz w:val="28"/>
          <w:szCs w:val="28"/>
          <w:lang w:eastAsia="en-US"/>
        </w:rPr>
        <w:tab/>
        <w:t>№ 447</w:t>
      </w:r>
    </w:p>
    <w:p w:rsidR="00135163" w:rsidRDefault="00135163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C4139" w:rsidRPr="00A12746" w:rsidRDefault="00DC4139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135163" w:rsidRPr="00414DB7" w:rsidRDefault="00842BBB" w:rsidP="00163E31">
      <w:pPr>
        <w:jc w:val="center"/>
        <w:rPr>
          <w:sz w:val="28"/>
          <w:szCs w:val="28"/>
        </w:rPr>
      </w:pPr>
      <w:r w:rsidRPr="00414DB7">
        <w:rPr>
          <w:bCs/>
          <w:color w:val="000000"/>
          <w:sz w:val="28"/>
          <w:szCs w:val="28"/>
        </w:rPr>
        <w:t xml:space="preserve">О внесении изменений в </w:t>
      </w:r>
      <w:r w:rsidR="009A655D">
        <w:rPr>
          <w:bCs/>
          <w:color w:val="000000"/>
          <w:sz w:val="28"/>
          <w:szCs w:val="28"/>
        </w:rPr>
        <w:t xml:space="preserve">Положение о муниципальном </w:t>
      </w:r>
      <w:r w:rsidR="00C11155">
        <w:rPr>
          <w:bCs/>
          <w:color w:val="000000"/>
          <w:sz w:val="28"/>
          <w:szCs w:val="28"/>
        </w:rPr>
        <w:t>жилищном контроле</w:t>
      </w:r>
      <w:r w:rsidR="009A655D">
        <w:rPr>
          <w:bCs/>
          <w:color w:val="000000"/>
          <w:sz w:val="28"/>
          <w:szCs w:val="28"/>
        </w:rPr>
        <w:t xml:space="preserve"> на территории города Бердска, утвержденное р</w:t>
      </w:r>
      <w:r w:rsidR="009C77CC">
        <w:rPr>
          <w:bCs/>
          <w:color w:val="000000"/>
          <w:sz w:val="28"/>
          <w:szCs w:val="28"/>
        </w:rPr>
        <w:t>ешение</w:t>
      </w:r>
      <w:r w:rsidR="009A655D">
        <w:rPr>
          <w:bCs/>
          <w:color w:val="000000"/>
          <w:sz w:val="28"/>
          <w:szCs w:val="28"/>
        </w:rPr>
        <w:t>м</w:t>
      </w:r>
      <w:r w:rsidR="009C77CC">
        <w:rPr>
          <w:bCs/>
          <w:color w:val="000000"/>
          <w:sz w:val="28"/>
          <w:szCs w:val="28"/>
        </w:rPr>
        <w:t xml:space="preserve"> Совета </w:t>
      </w:r>
      <w:r w:rsidR="00163E31">
        <w:rPr>
          <w:bCs/>
          <w:color w:val="000000"/>
          <w:sz w:val="28"/>
          <w:szCs w:val="28"/>
        </w:rPr>
        <w:t>депутатов</w:t>
      </w:r>
      <w:r w:rsidR="00DC4139">
        <w:rPr>
          <w:bCs/>
          <w:color w:val="000000"/>
          <w:sz w:val="28"/>
          <w:szCs w:val="28"/>
        </w:rPr>
        <w:t xml:space="preserve"> города Бердска</w:t>
      </w:r>
      <w:r w:rsidR="00163E31">
        <w:rPr>
          <w:bCs/>
          <w:color w:val="000000"/>
          <w:sz w:val="28"/>
          <w:szCs w:val="28"/>
        </w:rPr>
        <w:t xml:space="preserve"> от 18.11.2021 № </w:t>
      </w:r>
      <w:r w:rsidR="00572CF1">
        <w:rPr>
          <w:bCs/>
          <w:color w:val="000000"/>
          <w:sz w:val="28"/>
          <w:szCs w:val="28"/>
        </w:rPr>
        <w:t>2</w:t>
      </w:r>
      <w:r w:rsidR="00C11155">
        <w:rPr>
          <w:bCs/>
          <w:color w:val="000000"/>
          <w:sz w:val="28"/>
          <w:szCs w:val="28"/>
        </w:rPr>
        <w:t>4</w:t>
      </w:r>
      <w:r w:rsidR="00572CF1" w:rsidRPr="00414DB7">
        <w:rPr>
          <w:bCs/>
          <w:color w:val="000000"/>
          <w:sz w:val="28"/>
          <w:szCs w:val="28"/>
        </w:rPr>
        <w:t xml:space="preserve"> </w:t>
      </w:r>
    </w:p>
    <w:p w:rsidR="00135163" w:rsidRDefault="00135163" w:rsidP="00135163">
      <w:pPr>
        <w:autoSpaceDE w:val="0"/>
        <w:autoSpaceDN w:val="0"/>
        <w:adjustRightInd w:val="0"/>
        <w:jc w:val="both"/>
        <w:rPr>
          <w:iCs/>
        </w:rPr>
      </w:pPr>
    </w:p>
    <w:p w:rsidR="009C2F7F" w:rsidRPr="009C2F7F" w:rsidRDefault="009C2F7F" w:rsidP="00135163">
      <w:pPr>
        <w:autoSpaceDE w:val="0"/>
        <w:autoSpaceDN w:val="0"/>
        <w:adjustRightInd w:val="0"/>
        <w:jc w:val="both"/>
        <w:rPr>
          <w:iCs/>
        </w:rPr>
      </w:pPr>
    </w:p>
    <w:p w:rsidR="00135163" w:rsidRPr="00924CEE" w:rsidRDefault="00135163" w:rsidP="00135163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2326">
        <w:rPr>
          <w:color w:val="000000"/>
          <w:sz w:val="28"/>
          <w:szCs w:val="28"/>
        </w:rPr>
        <w:t xml:space="preserve">В соответствии с </w:t>
      </w:r>
      <w:r w:rsidR="00372326" w:rsidRPr="00372326">
        <w:rPr>
          <w:color w:val="000000"/>
          <w:sz w:val="28"/>
          <w:szCs w:val="28"/>
        </w:rPr>
        <w:t xml:space="preserve">Федеральным законом </w:t>
      </w:r>
      <w:r w:rsidR="009C2F7F" w:rsidRPr="00700821">
        <w:rPr>
          <w:color w:val="00000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</w:t>
      </w:r>
      <w:r w:rsidR="009C2F7F" w:rsidRPr="00700821">
        <w:rPr>
          <w:color w:val="000000"/>
          <w:sz w:val="28"/>
          <w:szCs w:val="28"/>
        </w:rPr>
        <w:t>,</w:t>
      </w:r>
      <w:r w:rsidRPr="00700821">
        <w:rPr>
          <w:color w:val="000000"/>
          <w:sz w:val="28"/>
          <w:szCs w:val="28"/>
        </w:rPr>
        <w:t xml:space="preserve"> </w:t>
      </w:r>
      <w:r w:rsidR="00E3421E">
        <w:rPr>
          <w:color w:val="000000"/>
          <w:sz w:val="28"/>
          <w:szCs w:val="28"/>
        </w:rPr>
        <w:t>Жилищным</w:t>
      </w:r>
      <w:r w:rsidR="00CE3D25">
        <w:rPr>
          <w:color w:val="000000"/>
          <w:sz w:val="28"/>
          <w:szCs w:val="28"/>
        </w:rPr>
        <w:t xml:space="preserve"> кодекс</w:t>
      </w:r>
      <w:r w:rsidR="00E3421E">
        <w:rPr>
          <w:color w:val="000000"/>
          <w:sz w:val="28"/>
          <w:szCs w:val="28"/>
        </w:rPr>
        <w:t>ом</w:t>
      </w:r>
      <w:r w:rsidR="00CE3D25">
        <w:rPr>
          <w:color w:val="000000"/>
          <w:sz w:val="28"/>
          <w:szCs w:val="28"/>
        </w:rPr>
        <w:t xml:space="preserve"> Российской Федерации</w:t>
      </w:r>
      <w:r w:rsidR="00E3421E">
        <w:rPr>
          <w:color w:val="000000"/>
          <w:sz w:val="28"/>
          <w:szCs w:val="28"/>
        </w:rPr>
        <w:t>,</w:t>
      </w:r>
      <w:r w:rsidR="00CE3D25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7008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796A4D">
        <w:rPr>
          <w:sz w:val="28"/>
          <w:szCs w:val="28"/>
        </w:rPr>
        <w:t>Бердска,</w:t>
      </w:r>
      <w:r w:rsidR="00796A4D" w:rsidRPr="00924CEE">
        <w:rPr>
          <w:color w:val="000000"/>
          <w:sz w:val="28"/>
          <w:szCs w:val="28"/>
        </w:rPr>
        <w:t xml:space="preserve"> </w:t>
      </w:r>
      <w:r w:rsidR="00796A4D">
        <w:rPr>
          <w:color w:val="000000"/>
          <w:sz w:val="28"/>
          <w:szCs w:val="28"/>
        </w:rPr>
        <w:t>Совет</w:t>
      </w:r>
      <w:r w:rsidRPr="00924CEE">
        <w:rPr>
          <w:color w:val="000000"/>
          <w:sz w:val="28"/>
          <w:szCs w:val="28"/>
        </w:rPr>
        <w:t xml:space="preserve"> депутатов города Бердска</w:t>
      </w:r>
    </w:p>
    <w:p w:rsidR="00135163" w:rsidRPr="00924CEE" w:rsidRDefault="00135163" w:rsidP="0013516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4CEE">
        <w:rPr>
          <w:rFonts w:eastAsia="Calibri"/>
          <w:sz w:val="28"/>
          <w:szCs w:val="28"/>
          <w:lang w:eastAsia="en-US"/>
        </w:rPr>
        <w:t>РЕШИЛ:</w:t>
      </w:r>
    </w:p>
    <w:p w:rsidR="00713CD3" w:rsidRDefault="00135163" w:rsidP="00EF3D5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4CEE">
        <w:rPr>
          <w:rFonts w:eastAsia="Calibri"/>
          <w:sz w:val="28"/>
          <w:szCs w:val="28"/>
          <w:lang w:eastAsia="en-US"/>
        </w:rPr>
        <w:t>1. </w:t>
      </w:r>
      <w:r w:rsidR="00842BBB">
        <w:rPr>
          <w:rFonts w:eastAsia="Calibri"/>
          <w:color w:val="000000"/>
          <w:sz w:val="28"/>
          <w:szCs w:val="28"/>
          <w:lang w:eastAsia="en-US"/>
        </w:rPr>
        <w:t xml:space="preserve">Внести в </w:t>
      </w:r>
      <w:r w:rsidR="009A655D">
        <w:rPr>
          <w:bCs/>
          <w:color w:val="000000"/>
          <w:sz w:val="28"/>
          <w:szCs w:val="28"/>
        </w:rPr>
        <w:t xml:space="preserve">Положение о муниципальном </w:t>
      </w:r>
      <w:r w:rsidR="00C11155">
        <w:rPr>
          <w:bCs/>
          <w:color w:val="000000"/>
          <w:sz w:val="28"/>
          <w:szCs w:val="28"/>
        </w:rPr>
        <w:t>жилищном контроле</w:t>
      </w:r>
      <w:r w:rsidR="009A655D">
        <w:rPr>
          <w:bCs/>
          <w:color w:val="000000"/>
          <w:sz w:val="28"/>
          <w:szCs w:val="28"/>
        </w:rPr>
        <w:t xml:space="preserve"> на территории города Бердска, утвержденное решением Совета депутатов </w:t>
      </w:r>
      <w:r w:rsidR="00DC4139">
        <w:rPr>
          <w:bCs/>
          <w:color w:val="000000"/>
          <w:sz w:val="28"/>
          <w:szCs w:val="28"/>
        </w:rPr>
        <w:t xml:space="preserve">города Бердска </w:t>
      </w:r>
      <w:r w:rsidR="009A655D">
        <w:rPr>
          <w:bCs/>
          <w:color w:val="000000"/>
          <w:sz w:val="28"/>
          <w:szCs w:val="28"/>
        </w:rPr>
        <w:t>от 18.11.2021 № 2</w:t>
      </w:r>
      <w:r w:rsidR="00C11155">
        <w:rPr>
          <w:bCs/>
          <w:color w:val="000000"/>
          <w:sz w:val="28"/>
          <w:szCs w:val="28"/>
        </w:rPr>
        <w:t>4</w:t>
      </w:r>
      <w:r w:rsidR="00414DB7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DC760A">
        <w:rPr>
          <w:rFonts w:eastAsia="Calibri"/>
          <w:color w:val="000000"/>
          <w:sz w:val="28"/>
          <w:szCs w:val="28"/>
          <w:lang w:eastAsia="en-US"/>
        </w:rPr>
        <w:t>следующие изменения:</w:t>
      </w:r>
    </w:p>
    <w:p w:rsidR="00CE3D25" w:rsidRPr="00CE3D25" w:rsidRDefault="00CE3D25" w:rsidP="00EF3D5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E3D25">
        <w:rPr>
          <w:rFonts w:eastAsia="Calibri"/>
          <w:sz w:val="28"/>
          <w:szCs w:val="28"/>
          <w:lang w:eastAsia="en-US"/>
        </w:rPr>
        <w:t>1) изложить подпункт 9 пункта 1.2 раздела 1 в следующей редакции:</w:t>
      </w:r>
    </w:p>
    <w:p w:rsidR="00CE3D25" w:rsidRPr="00CE3D25" w:rsidRDefault="00CE3D25" w:rsidP="00EF3D5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«</w:t>
      </w:r>
      <w:r w:rsidRPr="00CE3D25">
        <w:rPr>
          <w:sz w:val="28"/>
          <w:szCs w:val="28"/>
          <w:shd w:val="clear" w:color="auto" w:fill="FFFFFF"/>
        </w:rPr>
        <w:t>9)</w:t>
      </w:r>
      <w:r>
        <w:rPr>
          <w:sz w:val="28"/>
          <w:szCs w:val="28"/>
          <w:shd w:val="clear" w:color="auto" w:fill="FFFFFF"/>
        </w:rPr>
        <w:t xml:space="preserve"> </w:t>
      </w:r>
      <w:r w:rsidRPr="00CE3D25">
        <w:rPr>
          <w:sz w:val="28"/>
          <w:szCs w:val="28"/>
          <w:shd w:val="clear" w:color="auto" w:fill="FFFFFF"/>
        </w:rPr>
        <w:t>требований к порядку размещения информации в системе ресурсоснабжающими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ремонту общего имущества в многоквартирном доме, лицами, наделенными такими собственниками помещений в многоквартирном доме правом размещения информации в системе, а также требований к информационному взаимодействию с собственниками и пользователями помещений в многоквартирных домах и жилых домов;</w:t>
      </w:r>
      <w:r>
        <w:rPr>
          <w:sz w:val="28"/>
          <w:szCs w:val="28"/>
          <w:shd w:val="clear" w:color="auto" w:fill="FFFFFF"/>
        </w:rPr>
        <w:t>»</w:t>
      </w:r>
      <w:r w:rsidRPr="00CE3D25">
        <w:rPr>
          <w:sz w:val="28"/>
          <w:szCs w:val="28"/>
          <w:shd w:val="clear" w:color="auto" w:fill="FFFFFF"/>
        </w:rPr>
        <w:t>;</w:t>
      </w:r>
    </w:p>
    <w:p w:rsidR="00DC760A" w:rsidRPr="00CE3D25" w:rsidRDefault="00CE3D25" w:rsidP="00EF3D5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DC760A" w:rsidRPr="00CE3D25">
        <w:rPr>
          <w:rFonts w:eastAsia="Calibri"/>
          <w:sz w:val="28"/>
          <w:szCs w:val="28"/>
          <w:lang w:eastAsia="en-US"/>
        </w:rPr>
        <w:t xml:space="preserve">) изложить </w:t>
      </w:r>
      <w:r w:rsidR="002E6269" w:rsidRPr="00CE3D25">
        <w:rPr>
          <w:rFonts w:eastAsia="Calibri"/>
          <w:sz w:val="28"/>
          <w:szCs w:val="28"/>
          <w:lang w:eastAsia="en-US"/>
        </w:rPr>
        <w:t xml:space="preserve">пункт 1.8 </w:t>
      </w:r>
      <w:r w:rsidR="00DC760A" w:rsidRPr="00CE3D25">
        <w:rPr>
          <w:rFonts w:eastAsia="Calibri"/>
          <w:sz w:val="28"/>
          <w:szCs w:val="28"/>
          <w:lang w:eastAsia="en-US"/>
        </w:rPr>
        <w:t>раздел</w:t>
      </w:r>
      <w:r w:rsidR="00A879F3">
        <w:rPr>
          <w:rFonts w:eastAsia="Calibri"/>
          <w:sz w:val="28"/>
          <w:szCs w:val="28"/>
          <w:lang w:eastAsia="en-US"/>
        </w:rPr>
        <w:t>а</w:t>
      </w:r>
      <w:r w:rsidR="00DC760A" w:rsidRPr="00CE3D25">
        <w:rPr>
          <w:rFonts w:eastAsia="Calibri"/>
          <w:sz w:val="28"/>
          <w:szCs w:val="28"/>
          <w:lang w:eastAsia="en-US"/>
        </w:rPr>
        <w:t xml:space="preserve"> </w:t>
      </w:r>
      <w:r w:rsidR="002E6269" w:rsidRPr="00CE3D25">
        <w:rPr>
          <w:rFonts w:eastAsia="Calibri"/>
          <w:sz w:val="28"/>
          <w:szCs w:val="28"/>
          <w:lang w:eastAsia="en-US"/>
        </w:rPr>
        <w:t>1</w:t>
      </w:r>
      <w:r w:rsidR="00DC760A" w:rsidRPr="00CE3D25">
        <w:rPr>
          <w:rFonts w:eastAsia="Calibri"/>
          <w:sz w:val="28"/>
          <w:szCs w:val="28"/>
          <w:lang w:eastAsia="en-US"/>
        </w:rPr>
        <w:t xml:space="preserve"> в следующей редакции:</w:t>
      </w:r>
    </w:p>
    <w:p w:rsidR="000B5B7C" w:rsidRDefault="00F1245C" w:rsidP="000B5B7C">
      <w:pPr>
        <w:pStyle w:val="af1"/>
        <w:ind w:firstLine="708"/>
        <w:jc w:val="both"/>
        <w:rPr>
          <w:szCs w:val="28"/>
        </w:rPr>
      </w:pPr>
      <w:r>
        <w:rPr>
          <w:color w:val="000000"/>
          <w:szCs w:val="28"/>
          <w:lang w:eastAsia="en-US"/>
        </w:rPr>
        <w:t>«</w:t>
      </w:r>
      <w:r w:rsidR="002E6269">
        <w:rPr>
          <w:color w:val="000000"/>
          <w:szCs w:val="28"/>
          <w:lang w:eastAsia="en-US"/>
        </w:rPr>
        <w:t>1.8</w:t>
      </w:r>
      <w:r w:rsidR="000B5B7C" w:rsidRPr="000B5B7C">
        <w:rPr>
          <w:szCs w:val="28"/>
        </w:rPr>
        <w:t>. </w:t>
      </w:r>
      <w:r w:rsidR="00AF00AF">
        <w:rPr>
          <w:szCs w:val="28"/>
        </w:rPr>
        <w:t>М</w:t>
      </w:r>
      <w:r w:rsidR="000B5B7C" w:rsidRPr="000B5B7C">
        <w:rPr>
          <w:szCs w:val="28"/>
        </w:rPr>
        <w:t xml:space="preserve">униципальный </w:t>
      </w:r>
      <w:r w:rsidR="002E6269">
        <w:rPr>
          <w:szCs w:val="28"/>
        </w:rPr>
        <w:t xml:space="preserve">жилищный </w:t>
      </w:r>
      <w:r w:rsidR="000B5B7C" w:rsidRPr="000B5B7C">
        <w:rPr>
          <w:szCs w:val="28"/>
        </w:rPr>
        <w:t xml:space="preserve">контроль </w:t>
      </w:r>
      <w:r w:rsidR="000C3695">
        <w:rPr>
          <w:szCs w:val="28"/>
        </w:rPr>
        <w:t xml:space="preserve">осуществляется </w:t>
      </w:r>
      <w:r w:rsidR="000B5B7C" w:rsidRPr="000B5B7C">
        <w:rPr>
          <w:szCs w:val="28"/>
        </w:rPr>
        <w:t>на основе управления рисками причинения вреда (ущерба) охраняемым законом ценностям.</w:t>
      </w:r>
      <w:r w:rsidR="002E6269">
        <w:rPr>
          <w:szCs w:val="28"/>
        </w:rPr>
        <w:t>»;</w:t>
      </w:r>
    </w:p>
    <w:p w:rsidR="002E6269" w:rsidRPr="000B5B7C" w:rsidRDefault="00CE3D25" w:rsidP="000B5B7C">
      <w:pPr>
        <w:pStyle w:val="af1"/>
        <w:ind w:firstLine="708"/>
        <w:jc w:val="both"/>
      </w:pPr>
      <w:r>
        <w:rPr>
          <w:szCs w:val="28"/>
        </w:rPr>
        <w:t>3</w:t>
      </w:r>
      <w:r w:rsidR="002E6269">
        <w:rPr>
          <w:szCs w:val="28"/>
        </w:rPr>
        <w:t>) дополнить раздел 1</w:t>
      </w:r>
      <w:r w:rsidR="009C2F7F">
        <w:rPr>
          <w:szCs w:val="28"/>
        </w:rPr>
        <w:t xml:space="preserve"> пунктами 1.9 – 1.13 </w:t>
      </w:r>
      <w:r w:rsidR="002E6269">
        <w:rPr>
          <w:szCs w:val="28"/>
        </w:rPr>
        <w:t>следующ</w:t>
      </w:r>
      <w:r w:rsidR="009C2F7F">
        <w:rPr>
          <w:szCs w:val="28"/>
        </w:rPr>
        <w:t>его</w:t>
      </w:r>
      <w:r w:rsidR="002E6269">
        <w:rPr>
          <w:szCs w:val="28"/>
        </w:rPr>
        <w:t xml:space="preserve"> содержани</w:t>
      </w:r>
      <w:r w:rsidR="009C2F7F">
        <w:rPr>
          <w:szCs w:val="28"/>
        </w:rPr>
        <w:t>я</w:t>
      </w:r>
      <w:r w:rsidR="002E6269">
        <w:rPr>
          <w:szCs w:val="28"/>
        </w:rPr>
        <w:t>:</w:t>
      </w:r>
    </w:p>
    <w:p w:rsidR="000B5B7C" w:rsidRPr="000B5B7C" w:rsidRDefault="009C2F7F" w:rsidP="000B5B7C">
      <w:pPr>
        <w:ind w:firstLine="708"/>
        <w:jc w:val="both"/>
        <w:rPr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«</w:t>
      </w:r>
      <w:r w:rsidR="002E6269">
        <w:rPr>
          <w:rFonts w:eastAsia="Calibri"/>
          <w:sz w:val="28"/>
          <w:szCs w:val="28"/>
          <w:lang w:eastAsia="zh-CN"/>
        </w:rPr>
        <w:t>1.9</w:t>
      </w:r>
      <w:r w:rsidR="000B5B7C" w:rsidRPr="000B5B7C">
        <w:rPr>
          <w:rFonts w:eastAsia="Calibri"/>
          <w:sz w:val="28"/>
          <w:szCs w:val="28"/>
          <w:lang w:eastAsia="zh-CN"/>
        </w:rPr>
        <w:t xml:space="preserve">. В целях оценки риска причинения вреда (ущерба) охраняемым законом ценностям при принятии решения и выборе вида внепланового контрольного мероприятия применяются индикаторы риска нарушения </w:t>
      </w:r>
      <w:r w:rsidR="000B5B7C" w:rsidRPr="000B5B7C">
        <w:rPr>
          <w:rFonts w:eastAsia="Calibri"/>
          <w:sz w:val="28"/>
          <w:szCs w:val="28"/>
          <w:lang w:eastAsia="zh-CN"/>
        </w:rPr>
        <w:lastRenderedPageBreak/>
        <w:t xml:space="preserve">обязательных требований, используемые при осуществлении муниципального контроля, утверждаемые </w:t>
      </w:r>
      <w:r w:rsidR="000B5B7C" w:rsidRPr="000B5B7C">
        <w:rPr>
          <w:rFonts w:eastAsia="Calibri"/>
          <w:sz w:val="28"/>
          <w:szCs w:val="28"/>
        </w:rPr>
        <w:t>администрацией города Бердска.</w:t>
      </w:r>
    </w:p>
    <w:p w:rsidR="00AB714A" w:rsidRDefault="002E6269" w:rsidP="000B5B7C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1.10</w:t>
      </w:r>
      <w:r w:rsidR="000B5B7C" w:rsidRPr="000B5B7C">
        <w:rPr>
          <w:rFonts w:eastAsia="Calibri"/>
          <w:sz w:val="28"/>
          <w:szCs w:val="28"/>
          <w:lang w:eastAsia="zh-CN"/>
        </w:rPr>
        <w:t>. Для целей управления рисками причинения вреда (ущерба) при осуществлении муниципального</w:t>
      </w:r>
      <w:r>
        <w:rPr>
          <w:rFonts w:eastAsia="Calibri"/>
          <w:sz w:val="28"/>
          <w:szCs w:val="28"/>
          <w:lang w:eastAsia="zh-CN"/>
        </w:rPr>
        <w:t xml:space="preserve"> жилищного</w:t>
      </w:r>
      <w:r w:rsidR="000B5B7C" w:rsidRPr="000B5B7C">
        <w:rPr>
          <w:rFonts w:eastAsia="Calibri"/>
          <w:sz w:val="28"/>
          <w:szCs w:val="28"/>
          <w:lang w:eastAsia="zh-CN"/>
        </w:rPr>
        <w:t xml:space="preserve"> контроля объекты контроля подлежат отнесению к категориям риска</w:t>
      </w:r>
      <w:r w:rsidR="00AB714A">
        <w:rPr>
          <w:rFonts w:eastAsia="Calibri"/>
          <w:sz w:val="28"/>
          <w:szCs w:val="28"/>
          <w:lang w:eastAsia="zh-CN"/>
        </w:rPr>
        <w:t xml:space="preserve"> в соответствии с Федеральным законом от 31.07.2020 № 248-ФЗ «О государственном контроле (надзоре) и муниципальном контроле в Российской Федерации»:</w:t>
      </w:r>
    </w:p>
    <w:p w:rsidR="000B5B7C" w:rsidRDefault="00AB714A" w:rsidP="000B5B7C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1) средний риск;</w:t>
      </w:r>
    </w:p>
    <w:p w:rsidR="00AB714A" w:rsidRDefault="00AB714A" w:rsidP="000B5B7C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2) умеренный риск;</w:t>
      </w:r>
    </w:p>
    <w:p w:rsidR="00AB714A" w:rsidRPr="000B5B7C" w:rsidRDefault="00AB714A" w:rsidP="000B5B7C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>
        <w:rPr>
          <w:rFonts w:eastAsia="Calibri"/>
          <w:sz w:val="28"/>
          <w:szCs w:val="28"/>
          <w:lang w:eastAsia="zh-CN"/>
        </w:rPr>
        <w:t>3) низкий риск.</w:t>
      </w:r>
    </w:p>
    <w:p w:rsidR="000B5B7C" w:rsidRPr="00901940" w:rsidRDefault="002E6269" w:rsidP="000B5B7C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>
        <w:rPr>
          <w:rFonts w:eastAsia="Calibri"/>
          <w:sz w:val="28"/>
          <w:szCs w:val="28"/>
          <w:lang w:eastAsia="zh-CN"/>
        </w:rPr>
        <w:t>1.11</w:t>
      </w:r>
      <w:r w:rsidR="000B5B7C" w:rsidRPr="000B5B7C">
        <w:rPr>
          <w:rFonts w:eastAsia="Calibri"/>
          <w:sz w:val="28"/>
          <w:szCs w:val="28"/>
          <w:lang w:eastAsia="zh-CN"/>
        </w:rPr>
        <w:t>.</w:t>
      </w:r>
      <w:r w:rsidR="000B5B7C" w:rsidRPr="000B5B7C">
        <w:rPr>
          <w:rFonts w:eastAsia="Calibri"/>
          <w:sz w:val="28"/>
          <w:szCs w:val="22"/>
          <w:lang w:eastAsia="zh-CN"/>
        </w:rPr>
        <w:t> </w:t>
      </w:r>
      <w:r w:rsidR="000B5B7C" w:rsidRPr="000B5B7C">
        <w:rPr>
          <w:rFonts w:eastAsia="Calibri"/>
          <w:sz w:val="28"/>
          <w:szCs w:val="28"/>
          <w:lang w:eastAsia="zh-CN"/>
        </w:rPr>
        <w:t>Отнесение объекта муниципального</w:t>
      </w:r>
      <w:r>
        <w:rPr>
          <w:rFonts w:eastAsia="Calibri"/>
          <w:sz w:val="28"/>
          <w:szCs w:val="28"/>
          <w:lang w:eastAsia="zh-CN"/>
        </w:rPr>
        <w:t xml:space="preserve"> жилищного</w:t>
      </w:r>
      <w:r w:rsidR="000B5B7C" w:rsidRPr="000B5B7C">
        <w:rPr>
          <w:rFonts w:eastAsia="Calibri"/>
          <w:sz w:val="28"/>
          <w:szCs w:val="28"/>
          <w:lang w:eastAsia="zh-CN"/>
        </w:rPr>
        <w:t xml:space="preserve"> контроля</w:t>
      </w:r>
      <w:r w:rsidR="00AB714A">
        <w:rPr>
          <w:rFonts w:eastAsia="Calibri"/>
          <w:sz w:val="28"/>
          <w:szCs w:val="28"/>
          <w:lang w:eastAsia="zh-CN"/>
        </w:rPr>
        <w:t xml:space="preserve"> </w:t>
      </w:r>
      <w:r w:rsidR="000B5B7C" w:rsidRPr="000B5B7C">
        <w:rPr>
          <w:rFonts w:eastAsia="Calibri"/>
          <w:sz w:val="28"/>
          <w:szCs w:val="28"/>
          <w:lang w:eastAsia="zh-CN"/>
        </w:rPr>
        <w:t xml:space="preserve">к определенной категории риска осуществляется контрольным органом в соответствии с </w:t>
      </w:r>
      <w:hyperlink r:id="rId8" w:anchor="_blank" w:tooltip="file:///C:UsersUserDesktop7294_blank#_blank" w:history="1">
        <w:r w:rsidR="000B5B7C" w:rsidRPr="00881C71">
          <w:rPr>
            <w:rFonts w:eastAsia="Calibri"/>
            <w:color w:val="000000"/>
            <w:sz w:val="28"/>
            <w:szCs w:val="28"/>
            <w:lang w:eastAsia="zh-CN"/>
          </w:rPr>
          <w:t>критериями</w:t>
        </w:r>
      </w:hyperlink>
      <w:r w:rsidR="000B5B7C" w:rsidRPr="00881C71">
        <w:rPr>
          <w:rFonts w:eastAsia="Calibri"/>
          <w:sz w:val="28"/>
          <w:szCs w:val="28"/>
          <w:lang w:eastAsia="zh-CN"/>
        </w:rPr>
        <w:t>,</w:t>
      </w:r>
      <w:r w:rsidR="000B5B7C" w:rsidRPr="000B5B7C">
        <w:rPr>
          <w:rFonts w:eastAsia="Calibri"/>
          <w:sz w:val="28"/>
          <w:szCs w:val="28"/>
          <w:lang w:eastAsia="zh-CN"/>
        </w:rPr>
        <w:t xml:space="preserve"> установленными </w:t>
      </w:r>
      <w:r w:rsidR="000B5B7C" w:rsidRPr="00901940">
        <w:rPr>
          <w:rFonts w:eastAsia="Calibri"/>
          <w:sz w:val="28"/>
          <w:szCs w:val="28"/>
          <w:lang w:eastAsia="zh-CN"/>
        </w:rPr>
        <w:t xml:space="preserve">согласно </w:t>
      </w:r>
      <w:r w:rsidR="00AB714A" w:rsidRPr="00901940">
        <w:rPr>
          <w:rFonts w:eastAsia="Calibri"/>
          <w:sz w:val="28"/>
          <w:szCs w:val="28"/>
          <w:lang w:eastAsia="zh-CN"/>
        </w:rPr>
        <w:t>приложению</w:t>
      </w:r>
      <w:r w:rsidR="00881C71" w:rsidRPr="00901940">
        <w:rPr>
          <w:rFonts w:eastAsia="Calibri"/>
          <w:sz w:val="28"/>
          <w:szCs w:val="28"/>
          <w:lang w:eastAsia="zh-CN"/>
        </w:rPr>
        <w:t xml:space="preserve"> №</w:t>
      </w:r>
      <w:r w:rsidR="00901940">
        <w:rPr>
          <w:rFonts w:eastAsia="Calibri"/>
          <w:sz w:val="28"/>
          <w:szCs w:val="28"/>
          <w:lang w:eastAsia="zh-CN"/>
        </w:rPr>
        <w:t xml:space="preserve"> </w:t>
      </w:r>
      <w:r w:rsidR="00C06272">
        <w:rPr>
          <w:rFonts w:eastAsia="Calibri"/>
          <w:sz w:val="28"/>
          <w:szCs w:val="28"/>
          <w:lang w:eastAsia="zh-CN"/>
        </w:rPr>
        <w:t>1</w:t>
      </w:r>
      <w:r w:rsidR="000B5B7C" w:rsidRPr="00901940">
        <w:rPr>
          <w:rFonts w:eastAsia="Calibri"/>
          <w:sz w:val="28"/>
          <w:szCs w:val="28"/>
          <w:lang w:eastAsia="zh-CN"/>
        </w:rPr>
        <w:t xml:space="preserve"> к настоящему Положению.</w:t>
      </w:r>
    </w:p>
    <w:p w:rsidR="000B5B7C" w:rsidRPr="000B5B7C" w:rsidRDefault="000B5B7C" w:rsidP="000B5B7C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 w:rsidRPr="000B5B7C">
        <w:rPr>
          <w:rFonts w:eastAsia="Calibri"/>
          <w:sz w:val="28"/>
          <w:szCs w:val="22"/>
          <w:lang w:eastAsia="zh-CN"/>
        </w:rPr>
        <w:t>Контрольный орган в течение пяти рабочих дней со дня поступления сведений о соответствии объекта муниципального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муниципального контроля.</w:t>
      </w:r>
    </w:p>
    <w:p w:rsidR="000B5B7C" w:rsidRPr="000B5B7C" w:rsidRDefault="000B5B7C" w:rsidP="000B5B7C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 w:rsidRPr="000B5B7C">
        <w:rPr>
          <w:rFonts w:eastAsia="Calibri"/>
          <w:sz w:val="28"/>
          <w:szCs w:val="22"/>
          <w:lang w:eastAsia="zh-CN"/>
        </w:rPr>
        <w:t>Контролируемое лицо, в том числе с использованием единого портала государственных и муниципальных услуг, вправе подать в контрольный орган заявление об изменении категории риска осуществляемой им деятельности либо категории риска принадлежащих ему (используемых им) иных объектов муниципального контроля в случае их соответствия критериям риска для отнесения к иной категории риска, предусмотренной в пункте </w:t>
      </w:r>
      <w:r w:rsidR="002E6269">
        <w:rPr>
          <w:rFonts w:eastAsia="Calibri"/>
          <w:sz w:val="28"/>
          <w:szCs w:val="22"/>
          <w:lang w:eastAsia="zh-CN"/>
        </w:rPr>
        <w:t>1.10.</w:t>
      </w:r>
      <w:r w:rsidRPr="000B5B7C">
        <w:rPr>
          <w:rFonts w:eastAsia="Calibri"/>
          <w:sz w:val="28"/>
          <w:szCs w:val="22"/>
          <w:lang w:eastAsia="zh-CN"/>
        </w:rPr>
        <w:t xml:space="preserve"> настоящего Положения. Указанное заявление, подаваемое с использованием </w:t>
      </w:r>
      <w:r w:rsidR="00CE24A5" w:rsidRPr="000B5B7C">
        <w:rPr>
          <w:rFonts w:eastAsia="Calibri"/>
          <w:sz w:val="28"/>
          <w:szCs w:val="22"/>
          <w:lang w:eastAsia="zh-CN"/>
        </w:rPr>
        <w:t>единого портала государственных и муниципальных услуг,</w:t>
      </w:r>
      <w:r w:rsidRPr="000B5B7C">
        <w:rPr>
          <w:rFonts w:eastAsia="Calibri"/>
          <w:sz w:val="28"/>
          <w:szCs w:val="22"/>
          <w:lang w:eastAsia="zh-CN"/>
        </w:rPr>
        <w:t xml:space="preserve"> подписывается способами, </w:t>
      </w:r>
      <w:r w:rsidRPr="000B5B7C">
        <w:rPr>
          <w:rFonts w:eastAsia="Calibri"/>
          <w:sz w:val="28"/>
          <w:szCs w:val="28"/>
          <w:lang w:eastAsia="zh-CN"/>
        </w:rPr>
        <w:t>указанными в пункте 11(2) постановления Правительства Российской Федерации от 10.03.2022 № 336 «Об особенностях организации и осуществления государственного контроля (надзора), муниципального контроля»</w:t>
      </w:r>
      <w:r w:rsidRPr="000B5B7C">
        <w:rPr>
          <w:rFonts w:eastAsia="Calibri"/>
          <w:sz w:val="28"/>
          <w:szCs w:val="22"/>
          <w:lang w:eastAsia="zh-CN"/>
        </w:rPr>
        <w:t>, и рассматривается в течении 10 рабочих дней со дня его регистрации.</w:t>
      </w:r>
    </w:p>
    <w:p w:rsidR="000B5B7C" w:rsidRPr="000B5B7C" w:rsidRDefault="002E6269" w:rsidP="000B5B7C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>
        <w:rPr>
          <w:rFonts w:eastAsia="Calibri"/>
          <w:sz w:val="28"/>
          <w:szCs w:val="28"/>
          <w:lang w:eastAsia="zh-CN"/>
        </w:rPr>
        <w:t>1.12</w:t>
      </w:r>
      <w:r w:rsidR="000B5B7C" w:rsidRPr="000B5B7C">
        <w:rPr>
          <w:rFonts w:eastAsia="Calibri"/>
          <w:sz w:val="28"/>
          <w:szCs w:val="28"/>
          <w:lang w:eastAsia="zh-CN"/>
        </w:rPr>
        <w:t>.</w:t>
      </w:r>
      <w:r w:rsidR="000B5B7C" w:rsidRPr="000B5B7C">
        <w:rPr>
          <w:rFonts w:eastAsia="Calibri"/>
          <w:sz w:val="28"/>
          <w:szCs w:val="22"/>
          <w:lang w:eastAsia="zh-CN"/>
        </w:rPr>
        <w:t xml:space="preserve"> Решение об отнесении объектов муниципального контроля к категориям риска принимается путем подписания уполномоченным должностным лицом данных об объекте контроля с указанием сведений о контролируемом лице, описания объекта муниципального контроля и присвоенной категории риска в перечне объектов муниципального контроля, который ведется в едином реестре видов федерального государственного контроля (надзора), регионального государственного контроля (надзора), муниципального контроля. </w:t>
      </w:r>
      <w:r w:rsidR="000B5B7C" w:rsidRPr="000B5B7C">
        <w:rPr>
          <w:rFonts w:eastAsia="Calibri"/>
          <w:sz w:val="28"/>
          <w:szCs w:val="28"/>
          <w:lang w:eastAsia="zh-CN"/>
        </w:rPr>
        <w:t>Принятие решения об отнесении объектов муниципального контроля к категории низкого риска не требуется.</w:t>
      </w:r>
    </w:p>
    <w:p w:rsidR="000B5B7C" w:rsidRPr="000B5B7C" w:rsidRDefault="000B5B7C" w:rsidP="000B5B7C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 w:rsidRPr="000B5B7C">
        <w:rPr>
          <w:rFonts w:eastAsia="Calibri"/>
          <w:sz w:val="28"/>
          <w:szCs w:val="22"/>
          <w:lang w:eastAsia="zh-CN"/>
        </w:rPr>
        <w:t>Сведения, содержащиеся в перечне объектов муниципального контроля, размещаются на официальном сайте контрольного органа в информационно-телекоммуникационной сети «Интернет» (далее - официальный сайт).</w:t>
      </w:r>
    </w:p>
    <w:p w:rsidR="006222B2" w:rsidRDefault="002E6269" w:rsidP="006222B2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>
        <w:rPr>
          <w:rFonts w:eastAsia="Calibri"/>
          <w:sz w:val="28"/>
          <w:szCs w:val="28"/>
          <w:lang w:eastAsia="zh-CN"/>
        </w:rPr>
        <w:lastRenderedPageBreak/>
        <w:t>1.13</w:t>
      </w:r>
      <w:r w:rsidR="000B5B7C" w:rsidRPr="000B5B7C">
        <w:rPr>
          <w:rFonts w:eastAsia="Calibri"/>
          <w:sz w:val="28"/>
          <w:szCs w:val="28"/>
          <w:lang w:eastAsia="zh-CN"/>
        </w:rPr>
        <w:t>. </w:t>
      </w:r>
      <w:r w:rsidR="00CE24A5">
        <w:rPr>
          <w:rFonts w:eastAsia="Calibri"/>
          <w:sz w:val="28"/>
          <w:szCs w:val="22"/>
          <w:lang w:eastAsia="zh-CN"/>
        </w:rPr>
        <w:t xml:space="preserve"> </w:t>
      </w:r>
      <w:r w:rsidR="006222B2">
        <w:rPr>
          <w:rFonts w:eastAsia="Calibri"/>
          <w:sz w:val="28"/>
          <w:szCs w:val="22"/>
          <w:lang w:eastAsia="zh-CN"/>
        </w:rPr>
        <w:t xml:space="preserve">Плановые контрольные мероприятия в рамках муниципального </w:t>
      </w:r>
      <w:r>
        <w:rPr>
          <w:rFonts w:eastAsia="Calibri"/>
          <w:sz w:val="28"/>
          <w:szCs w:val="22"/>
          <w:lang w:eastAsia="zh-CN"/>
        </w:rPr>
        <w:t xml:space="preserve">жилищного </w:t>
      </w:r>
      <w:r w:rsidR="006222B2">
        <w:rPr>
          <w:rFonts w:eastAsia="Calibri"/>
          <w:sz w:val="28"/>
          <w:szCs w:val="22"/>
          <w:lang w:eastAsia="zh-CN"/>
        </w:rPr>
        <w:t>контроля не проводятся.</w:t>
      </w:r>
    </w:p>
    <w:p w:rsidR="006222B2" w:rsidRDefault="006222B2" w:rsidP="006222B2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>
        <w:rPr>
          <w:rFonts w:eastAsia="Calibri"/>
          <w:sz w:val="28"/>
          <w:szCs w:val="22"/>
          <w:lang w:eastAsia="zh-CN"/>
        </w:rPr>
        <w:t>В связи с не проведением плановых контрольных мероприятий для категорий среднего и умеренного рисков периодичность п</w:t>
      </w:r>
      <w:r w:rsidR="006C0CF2">
        <w:rPr>
          <w:rFonts w:eastAsia="Calibri"/>
          <w:sz w:val="28"/>
          <w:szCs w:val="22"/>
          <w:lang w:eastAsia="zh-CN"/>
        </w:rPr>
        <w:t>р</w:t>
      </w:r>
      <w:r>
        <w:rPr>
          <w:rFonts w:eastAsia="Calibri"/>
          <w:sz w:val="28"/>
          <w:szCs w:val="22"/>
          <w:lang w:eastAsia="zh-CN"/>
        </w:rPr>
        <w:t>оведения обязательных профилактических визитов, определяемая в соответствии с пунктом 3 части 2 статьи 25 Федерального закона от 31.07.2020 № 248-ФЗ «О государственном контроле (надзоре) и муниципальном контроле в Российской Федерации», не устанавливается.</w:t>
      </w:r>
    </w:p>
    <w:p w:rsidR="00F1245C" w:rsidRDefault="006222B2" w:rsidP="006222B2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>
        <w:rPr>
          <w:rFonts w:eastAsia="Calibri"/>
          <w:sz w:val="28"/>
          <w:szCs w:val="22"/>
          <w:lang w:eastAsia="zh-CN"/>
        </w:rPr>
        <w:t>Для категории низкого риска - обязательный профилактический визит не проводится.</w:t>
      </w:r>
      <w:r w:rsidR="009C2F7F">
        <w:rPr>
          <w:rFonts w:eastAsia="Calibri"/>
          <w:sz w:val="28"/>
          <w:szCs w:val="22"/>
          <w:lang w:eastAsia="zh-CN"/>
        </w:rPr>
        <w:t>»;</w:t>
      </w:r>
    </w:p>
    <w:p w:rsidR="00901940" w:rsidRPr="00393037" w:rsidRDefault="00CE3D25" w:rsidP="00393037">
      <w:pPr>
        <w:ind w:firstLine="708"/>
        <w:jc w:val="both"/>
        <w:rPr>
          <w:rFonts w:eastAsia="Calibri"/>
          <w:sz w:val="28"/>
          <w:szCs w:val="22"/>
          <w:lang w:eastAsia="zh-CN"/>
        </w:rPr>
      </w:pPr>
      <w:r>
        <w:rPr>
          <w:rFonts w:eastAsia="Calibri"/>
          <w:sz w:val="28"/>
          <w:szCs w:val="22"/>
          <w:lang w:eastAsia="zh-CN"/>
        </w:rPr>
        <w:t>4</w:t>
      </w:r>
      <w:r w:rsidR="00F704DB">
        <w:rPr>
          <w:rFonts w:eastAsia="Calibri"/>
          <w:sz w:val="28"/>
          <w:szCs w:val="22"/>
          <w:lang w:eastAsia="zh-CN"/>
        </w:rPr>
        <w:t>)</w:t>
      </w:r>
      <w:r w:rsidR="00901940">
        <w:rPr>
          <w:rFonts w:eastAsia="Calibri"/>
          <w:sz w:val="28"/>
          <w:szCs w:val="22"/>
          <w:lang w:eastAsia="zh-CN"/>
        </w:rPr>
        <w:t xml:space="preserve"> Дополнить</w:t>
      </w:r>
      <w:r w:rsidR="009C2F7F">
        <w:rPr>
          <w:rFonts w:eastAsia="Calibri"/>
          <w:sz w:val="28"/>
          <w:szCs w:val="22"/>
          <w:lang w:eastAsia="zh-CN"/>
        </w:rPr>
        <w:t xml:space="preserve"> </w:t>
      </w:r>
      <w:bookmarkStart w:id="0" w:name="_GoBack"/>
      <w:bookmarkEnd w:id="0"/>
      <w:r w:rsidR="009C2F7F">
        <w:rPr>
          <w:rFonts w:eastAsia="Calibri"/>
          <w:sz w:val="28"/>
          <w:szCs w:val="22"/>
          <w:lang w:eastAsia="zh-CN"/>
        </w:rPr>
        <w:t>П</w:t>
      </w:r>
      <w:r w:rsidR="00901940">
        <w:rPr>
          <w:rFonts w:eastAsia="Calibri"/>
          <w:sz w:val="28"/>
          <w:szCs w:val="22"/>
          <w:lang w:eastAsia="zh-CN"/>
        </w:rPr>
        <w:t>оложение приложением №</w:t>
      </w:r>
      <w:r w:rsidR="00C06272">
        <w:rPr>
          <w:rFonts w:eastAsia="Calibri"/>
          <w:sz w:val="28"/>
          <w:szCs w:val="22"/>
          <w:lang w:eastAsia="zh-CN"/>
        </w:rPr>
        <w:t>1</w:t>
      </w:r>
      <w:r w:rsidR="00901940">
        <w:rPr>
          <w:rFonts w:eastAsia="Calibri"/>
          <w:sz w:val="28"/>
          <w:szCs w:val="22"/>
          <w:lang w:eastAsia="zh-CN"/>
        </w:rPr>
        <w:t xml:space="preserve"> согласно приложению</w:t>
      </w:r>
      <w:r w:rsidR="009C2F7F">
        <w:rPr>
          <w:rFonts w:eastAsia="Calibri"/>
          <w:sz w:val="28"/>
          <w:szCs w:val="22"/>
          <w:lang w:eastAsia="zh-CN"/>
        </w:rPr>
        <w:t xml:space="preserve"> </w:t>
      </w:r>
      <w:r w:rsidR="00A879F3">
        <w:rPr>
          <w:rFonts w:eastAsia="Calibri"/>
          <w:sz w:val="28"/>
          <w:szCs w:val="22"/>
          <w:lang w:eastAsia="zh-CN"/>
        </w:rPr>
        <w:t xml:space="preserve"> к настоящему решению</w:t>
      </w:r>
      <w:r w:rsidR="00901940">
        <w:rPr>
          <w:rFonts w:eastAsia="Calibri"/>
          <w:sz w:val="28"/>
          <w:szCs w:val="22"/>
          <w:lang w:eastAsia="zh-CN"/>
        </w:rPr>
        <w:t>.</w:t>
      </w:r>
    </w:p>
    <w:p w:rsidR="00713CD3" w:rsidRPr="009A655D" w:rsidRDefault="00F704DB" w:rsidP="009828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13CD3" w:rsidRPr="006222B2">
        <w:rPr>
          <w:rFonts w:ascii="Times New Roman" w:hAnsi="Times New Roman" w:cs="Times New Roman"/>
          <w:sz w:val="28"/>
          <w:szCs w:val="28"/>
        </w:rPr>
        <w:t>. </w:t>
      </w:r>
      <w:r w:rsidR="009A655D" w:rsidRPr="006222B2">
        <w:rPr>
          <w:rFonts w:ascii="Times New Roman" w:hAnsi="Times New Roman" w:cs="Times New Roman"/>
          <w:sz w:val="28"/>
          <w:szCs w:val="28"/>
        </w:rPr>
        <w:t>Опубликовать настоящее решение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 w:rsidR="006E6EF9" w:rsidRPr="008C0CEF" w:rsidRDefault="00F704DB" w:rsidP="0098287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E6EF9" w:rsidRPr="009A655D">
        <w:rPr>
          <w:rFonts w:ascii="Times New Roman" w:hAnsi="Times New Roman" w:cs="Times New Roman"/>
          <w:color w:val="000000"/>
          <w:sz w:val="28"/>
          <w:szCs w:val="28"/>
        </w:rPr>
        <w:t>. Решение</w:t>
      </w:r>
      <w:r w:rsidR="006E6EF9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со дня его официального опубликования.</w:t>
      </w:r>
      <w:r w:rsidR="009A65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3CD3" w:rsidRPr="00CB00D0" w:rsidRDefault="00F704DB" w:rsidP="00713C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3CD3" w:rsidRPr="00CB00D0">
        <w:rPr>
          <w:sz w:val="28"/>
          <w:szCs w:val="28"/>
        </w:rPr>
        <w:t xml:space="preserve">. Контроль за исполнением решения возложить на комитет по законодательству </w:t>
      </w:r>
      <w:r w:rsidR="0065283C" w:rsidRPr="00CB00D0">
        <w:rPr>
          <w:sz w:val="28"/>
          <w:szCs w:val="28"/>
        </w:rPr>
        <w:t>и местному</w:t>
      </w:r>
      <w:r w:rsidR="00713CD3" w:rsidRPr="00CB00D0">
        <w:rPr>
          <w:sz w:val="28"/>
          <w:szCs w:val="28"/>
        </w:rPr>
        <w:t xml:space="preserve"> самоуправлению.</w:t>
      </w:r>
    </w:p>
    <w:p w:rsidR="000D47E8" w:rsidRDefault="000D47E8" w:rsidP="00135163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8C0CEF" w:rsidRDefault="008C0CEF" w:rsidP="00135163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DC4139" w:rsidRDefault="00DC4139" w:rsidP="00135163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210985" w:rsidRPr="00904898" w:rsidRDefault="00210985" w:rsidP="00210985">
      <w:pPr>
        <w:widowControl w:val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Pr="00904898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904898">
        <w:rPr>
          <w:sz w:val="28"/>
          <w:szCs w:val="28"/>
        </w:rPr>
        <w:t xml:space="preserve"> города Бердска                          </w:t>
      </w:r>
      <w:r>
        <w:rPr>
          <w:sz w:val="28"/>
          <w:szCs w:val="28"/>
        </w:rPr>
        <w:t xml:space="preserve">     </w:t>
      </w:r>
      <w:r w:rsidRPr="0090489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904898">
        <w:rPr>
          <w:sz w:val="28"/>
          <w:szCs w:val="28"/>
        </w:rPr>
        <w:t>Председатель Совета депутатов</w:t>
      </w:r>
    </w:p>
    <w:p w:rsidR="00210985" w:rsidRPr="00904898" w:rsidRDefault="00210985" w:rsidP="00210985">
      <w:pPr>
        <w:widowControl w:val="0"/>
        <w:shd w:val="clear" w:color="auto" w:fill="FFFFFF"/>
        <w:rPr>
          <w:sz w:val="28"/>
          <w:szCs w:val="28"/>
        </w:rPr>
      </w:pPr>
    </w:p>
    <w:p w:rsidR="00210985" w:rsidRPr="009136EB" w:rsidRDefault="00210985" w:rsidP="00210985">
      <w:pPr>
        <w:widowControl w:val="0"/>
        <w:shd w:val="clear" w:color="auto" w:fill="FFFFFF"/>
        <w:rPr>
          <w:sz w:val="28"/>
          <w:szCs w:val="28"/>
        </w:rPr>
      </w:pPr>
      <w:r w:rsidRPr="00904898">
        <w:rPr>
          <w:sz w:val="28"/>
          <w:szCs w:val="28"/>
        </w:rPr>
        <w:t>__________________</w:t>
      </w:r>
      <w:r>
        <w:rPr>
          <w:sz w:val="28"/>
          <w:szCs w:val="28"/>
        </w:rPr>
        <w:t>С.П. Лавров</w:t>
      </w:r>
      <w:r w:rsidRPr="0090489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</w:t>
      </w:r>
      <w:r w:rsidRPr="00904898">
        <w:rPr>
          <w:sz w:val="28"/>
          <w:szCs w:val="28"/>
        </w:rPr>
        <w:t xml:space="preserve"> ________________В.А. </w:t>
      </w:r>
      <w:proofErr w:type="gramStart"/>
      <w:r w:rsidRPr="00904898">
        <w:rPr>
          <w:sz w:val="28"/>
          <w:szCs w:val="28"/>
        </w:rPr>
        <w:t>Голубев</w:t>
      </w:r>
      <w:proofErr w:type="gramEnd"/>
    </w:p>
    <w:p w:rsidR="00854638" w:rsidRDefault="00854638" w:rsidP="00244777">
      <w:pPr>
        <w:tabs>
          <w:tab w:val="left" w:pos="6096"/>
        </w:tabs>
        <w:autoSpaceDE w:val="0"/>
        <w:autoSpaceDN w:val="0"/>
        <w:adjustRightInd w:val="0"/>
        <w:ind w:left="1416"/>
        <w:jc w:val="both"/>
        <w:rPr>
          <w:rFonts w:eastAsia="Calibri"/>
          <w:color w:val="000000"/>
          <w:spacing w:val="-2"/>
          <w:sz w:val="28"/>
          <w:szCs w:val="28"/>
          <w:lang w:eastAsia="en-US"/>
        </w:rPr>
      </w:pPr>
    </w:p>
    <w:p w:rsidR="009A655D" w:rsidRDefault="009A655D">
      <w:pPr>
        <w:spacing w:after="160" w:line="259" w:lineRule="auto"/>
        <w:rPr>
          <w:rFonts w:eastAsia="Calibri"/>
          <w:color w:val="000000"/>
          <w:spacing w:val="-2"/>
          <w:sz w:val="28"/>
          <w:szCs w:val="28"/>
          <w:lang w:eastAsia="en-US"/>
        </w:rPr>
      </w:pPr>
      <w:r>
        <w:rPr>
          <w:rFonts w:eastAsia="Calibri"/>
          <w:color w:val="000000"/>
          <w:spacing w:val="-2"/>
          <w:sz w:val="28"/>
          <w:szCs w:val="28"/>
          <w:lang w:eastAsia="en-US"/>
        </w:rPr>
        <w:br w:type="page"/>
      </w:r>
    </w:p>
    <w:p w:rsidR="003141F6" w:rsidRDefault="003141F6" w:rsidP="003141F6">
      <w:pPr>
        <w:tabs>
          <w:tab w:val="left" w:pos="6096"/>
        </w:tabs>
        <w:autoSpaceDE w:val="0"/>
        <w:autoSpaceDN w:val="0"/>
        <w:adjustRightInd w:val="0"/>
        <w:ind w:left="5664"/>
        <w:jc w:val="center"/>
        <w:rPr>
          <w:rFonts w:eastAsia="Calibri"/>
          <w:color w:val="000000"/>
          <w:spacing w:val="-2"/>
          <w:sz w:val="28"/>
          <w:szCs w:val="28"/>
          <w:lang w:eastAsia="en-US"/>
        </w:rPr>
      </w:pPr>
      <w:r>
        <w:rPr>
          <w:rFonts w:eastAsia="Calibri"/>
          <w:color w:val="000000"/>
          <w:spacing w:val="-2"/>
          <w:sz w:val="28"/>
          <w:szCs w:val="28"/>
          <w:lang w:eastAsia="en-US"/>
        </w:rPr>
        <w:t>Приложение</w:t>
      </w:r>
    </w:p>
    <w:p w:rsidR="003141F6" w:rsidRDefault="003141F6" w:rsidP="003141F6">
      <w:pPr>
        <w:tabs>
          <w:tab w:val="left" w:pos="6096"/>
        </w:tabs>
        <w:autoSpaceDE w:val="0"/>
        <w:autoSpaceDN w:val="0"/>
        <w:adjustRightInd w:val="0"/>
        <w:ind w:left="5664"/>
        <w:jc w:val="center"/>
        <w:rPr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 к решению </w:t>
      </w:r>
      <w:r>
        <w:rPr>
          <w:color w:val="000000"/>
          <w:sz w:val="28"/>
          <w:szCs w:val="28"/>
          <w:lang w:eastAsia="en-US"/>
        </w:rPr>
        <w:t>Совета депутатов города Бердска пятого созыва</w:t>
      </w:r>
    </w:p>
    <w:p w:rsidR="003141F6" w:rsidRDefault="003141F6" w:rsidP="003141F6">
      <w:pPr>
        <w:pStyle w:val="af1"/>
        <w:ind w:left="5664"/>
        <w:jc w:val="center"/>
        <w:rPr>
          <w:bCs/>
          <w:color w:val="000000"/>
          <w:szCs w:val="28"/>
        </w:rPr>
      </w:pPr>
      <w:r>
        <w:rPr>
          <w:color w:val="000000"/>
          <w:szCs w:val="28"/>
          <w:lang w:eastAsia="en-US"/>
        </w:rPr>
        <w:t xml:space="preserve">от </w:t>
      </w:r>
      <w:r w:rsidR="00DC4139">
        <w:rPr>
          <w:color w:val="000000"/>
          <w:szCs w:val="28"/>
          <w:lang w:eastAsia="en-US"/>
        </w:rPr>
        <w:t>21.04.2026</w:t>
      </w:r>
      <w:r>
        <w:rPr>
          <w:bCs/>
          <w:color w:val="000000"/>
          <w:szCs w:val="28"/>
        </w:rPr>
        <w:t xml:space="preserve"> № </w:t>
      </w:r>
      <w:r w:rsidR="003357A1">
        <w:rPr>
          <w:bCs/>
          <w:color w:val="000000"/>
          <w:szCs w:val="28"/>
        </w:rPr>
        <w:t>447</w:t>
      </w:r>
    </w:p>
    <w:p w:rsidR="003141F6" w:rsidRDefault="003141F6" w:rsidP="003141F6">
      <w:pPr>
        <w:pStyle w:val="af1"/>
        <w:ind w:left="5664"/>
        <w:jc w:val="center"/>
        <w:rPr>
          <w:bCs/>
          <w:color w:val="000000"/>
          <w:szCs w:val="28"/>
        </w:rPr>
      </w:pPr>
    </w:p>
    <w:p w:rsidR="003141F6" w:rsidRDefault="009A655D" w:rsidP="003141F6">
      <w:pPr>
        <w:tabs>
          <w:tab w:val="left" w:pos="6096"/>
        </w:tabs>
        <w:autoSpaceDE w:val="0"/>
        <w:autoSpaceDN w:val="0"/>
        <w:adjustRightInd w:val="0"/>
        <w:ind w:left="5664"/>
        <w:jc w:val="center"/>
        <w:rPr>
          <w:rFonts w:eastAsia="Calibri"/>
          <w:color w:val="000000"/>
          <w:spacing w:val="-2"/>
          <w:sz w:val="28"/>
          <w:szCs w:val="28"/>
          <w:lang w:eastAsia="en-US"/>
        </w:rPr>
      </w:pPr>
      <w:r>
        <w:rPr>
          <w:rFonts w:eastAsia="Calibri"/>
          <w:color w:val="000000"/>
          <w:spacing w:val="-2"/>
          <w:sz w:val="28"/>
          <w:szCs w:val="28"/>
          <w:lang w:eastAsia="en-US"/>
        </w:rPr>
        <w:t>«</w:t>
      </w:r>
      <w:r w:rsidR="003141F6"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Приложение № </w:t>
      </w:r>
      <w:r w:rsidR="00C06272">
        <w:rPr>
          <w:rFonts w:eastAsia="Calibri"/>
          <w:color w:val="000000"/>
          <w:spacing w:val="-2"/>
          <w:sz w:val="28"/>
          <w:szCs w:val="28"/>
          <w:lang w:eastAsia="en-US"/>
        </w:rPr>
        <w:t>1</w:t>
      </w:r>
    </w:p>
    <w:p w:rsidR="003141F6" w:rsidRDefault="003141F6" w:rsidP="003141F6">
      <w:pPr>
        <w:tabs>
          <w:tab w:val="left" w:pos="6096"/>
        </w:tabs>
        <w:autoSpaceDE w:val="0"/>
        <w:autoSpaceDN w:val="0"/>
        <w:adjustRightInd w:val="0"/>
        <w:ind w:left="5664"/>
        <w:jc w:val="center"/>
      </w:pPr>
      <w:r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к </w:t>
      </w:r>
      <w:r>
        <w:rPr>
          <w:bCs/>
          <w:color w:val="000000"/>
          <w:sz w:val="28"/>
          <w:szCs w:val="28"/>
        </w:rPr>
        <w:t xml:space="preserve">Положению о муниципальном </w:t>
      </w:r>
      <w:r w:rsidR="00C11155">
        <w:rPr>
          <w:bCs/>
          <w:color w:val="000000"/>
          <w:sz w:val="28"/>
          <w:szCs w:val="28"/>
        </w:rPr>
        <w:t>жилищном ко</w:t>
      </w:r>
      <w:r>
        <w:rPr>
          <w:bCs/>
          <w:color w:val="000000"/>
          <w:sz w:val="28"/>
          <w:szCs w:val="28"/>
        </w:rPr>
        <w:t>нтроле на территории</w:t>
      </w:r>
      <w:r>
        <w:rPr>
          <w:color w:val="000000"/>
          <w:sz w:val="28"/>
          <w:szCs w:val="28"/>
        </w:rPr>
        <w:t xml:space="preserve"> города Бердска</w:t>
      </w:r>
    </w:p>
    <w:p w:rsidR="00E445AA" w:rsidRPr="00E445AA" w:rsidRDefault="00E445AA" w:rsidP="00E445AA">
      <w:pPr>
        <w:jc w:val="center"/>
        <w:rPr>
          <w:color w:val="000000"/>
        </w:rPr>
      </w:pPr>
    </w:p>
    <w:p w:rsidR="00E445AA" w:rsidRPr="00E445AA" w:rsidRDefault="00E445AA" w:rsidP="00E445AA">
      <w:pPr>
        <w:jc w:val="center"/>
        <w:rPr>
          <w:color w:val="000000"/>
        </w:rPr>
      </w:pPr>
    </w:p>
    <w:p w:rsidR="00E445AA" w:rsidRPr="00E445AA" w:rsidRDefault="00E445AA" w:rsidP="00E445AA">
      <w:pPr>
        <w:jc w:val="center"/>
        <w:rPr>
          <w:b/>
          <w:bCs/>
          <w:color w:val="000000"/>
          <w:sz w:val="28"/>
          <w:szCs w:val="28"/>
        </w:rPr>
      </w:pPr>
      <w:r w:rsidRPr="00E445AA">
        <w:rPr>
          <w:b/>
          <w:bCs/>
          <w:color w:val="000000"/>
          <w:sz w:val="28"/>
          <w:szCs w:val="28"/>
        </w:rPr>
        <w:t>КРИТЕРИИ</w:t>
      </w:r>
    </w:p>
    <w:p w:rsidR="00E445AA" w:rsidRPr="00E445AA" w:rsidRDefault="00E445AA" w:rsidP="00E445AA">
      <w:pPr>
        <w:jc w:val="center"/>
        <w:rPr>
          <w:sz w:val="28"/>
          <w:szCs w:val="28"/>
        </w:rPr>
      </w:pPr>
      <w:r w:rsidRPr="00E445AA">
        <w:rPr>
          <w:b/>
          <w:bCs/>
          <w:color w:val="000000"/>
          <w:sz w:val="28"/>
          <w:szCs w:val="28"/>
        </w:rPr>
        <w:t>отнесения объектов муниципального контроля к категориям риска</w:t>
      </w:r>
      <w:r w:rsidR="001F27B2">
        <w:rPr>
          <w:b/>
          <w:bCs/>
          <w:color w:val="000000"/>
          <w:sz w:val="28"/>
          <w:szCs w:val="28"/>
        </w:rPr>
        <w:t xml:space="preserve"> по муниципальному</w:t>
      </w:r>
      <w:r w:rsidR="00C11155">
        <w:rPr>
          <w:b/>
          <w:bCs/>
          <w:color w:val="000000"/>
          <w:sz w:val="28"/>
          <w:szCs w:val="28"/>
        </w:rPr>
        <w:t xml:space="preserve"> жилищному</w:t>
      </w:r>
      <w:r w:rsidR="001F27B2">
        <w:rPr>
          <w:b/>
          <w:bCs/>
          <w:color w:val="000000"/>
          <w:sz w:val="28"/>
          <w:szCs w:val="28"/>
        </w:rPr>
        <w:t xml:space="preserve"> контролю</w:t>
      </w:r>
      <w:r w:rsidRPr="00E445AA">
        <w:rPr>
          <w:b/>
          <w:bCs/>
          <w:color w:val="000000"/>
          <w:sz w:val="28"/>
          <w:szCs w:val="28"/>
        </w:rPr>
        <w:t xml:space="preserve"> </w:t>
      </w:r>
    </w:p>
    <w:p w:rsidR="00E445AA" w:rsidRPr="00E1238C" w:rsidRDefault="00E445AA" w:rsidP="00E1238C">
      <w:pPr>
        <w:rPr>
          <w:rFonts w:eastAsia="Calibri"/>
          <w:bCs/>
          <w:sz w:val="28"/>
          <w:szCs w:val="28"/>
          <w:lang w:eastAsia="zh-CN"/>
        </w:rPr>
      </w:pPr>
    </w:p>
    <w:p w:rsidR="00E445AA" w:rsidRPr="00E445AA" w:rsidRDefault="00E445AA" w:rsidP="00E445AA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692"/>
        <w:gridCol w:w="6379"/>
      </w:tblGrid>
      <w:tr w:rsidR="00E1238C" w:rsidRPr="00E1238C" w:rsidTr="00120BA9">
        <w:tc>
          <w:tcPr>
            <w:tcW w:w="850" w:type="dxa"/>
          </w:tcPr>
          <w:p w:rsidR="00E1238C" w:rsidRPr="00C01F2E" w:rsidRDefault="00E1238C" w:rsidP="00DC4139">
            <w:pPr>
              <w:jc w:val="center"/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№</w:t>
            </w:r>
          </w:p>
          <w:p w:rsidR="00E1238C" w:rsidRPr="00C01F2E" w:rsidRDefault="00E1238C" w:rsidP="00DC4139">
            <w:pPr>
              <w:jc w:val="center"/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п/п</w:t>
            </w:r>
          </w:p>
        </w:tc>
        <w:tc>
          <w:tcPr>
            <w:tcW w:w="2692" w:type="dxa"/>
          </w:tcPr>
          <w:p w:rsidR="00E1238C" w:rsidRPr="00C01F2E" w:rsidRDefault="00E1238C" w:rsidP="00DC4139">
            <w:pPr>
              <w:jc w:val="center"/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Категории риска</w:t>
            </w:r>
          </w:p>
        </w:tc>
        <w:tc>
          <w:tcPr>
            <w:tcW w:w="6379" w:type="dxa"/>
          </w:tcPr>
          <w:p w:rsidR="00E1238C" w:rsidRPr="00C01F2E" w:rsidRDefault="00E1238C" w:rsidP="00DC4139">
            <w:pPr>
              <w:jc w:val="center"/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Критерии отнесения объектов муниципального контроля к категориям риска</w:t>
            </w:r>
          </w:p>
        </w:tc>
      </w:tr>
      <w:tr w:rsidR="00C01F2E" w:rsidRPr="00E1238C" w:rsidTr="00120BA9">
        <w:tc>
          <w:tcPr>
            <w:tcW w:w="850" w:type="dxa"/>
          </w:tcPr>
          <w:p w:rsidR="00C01F2E" w:rsidRPr="00C01F2E" w:rsidRDefault="00C01F2E" w:rsidP="00DC4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</w:tcPr>
          <w:p w:rsidR="00C01F2E" w:rsidRPr="00C01F2E" w:rsidRDefault="00C01F2E" w:rsidP="00E12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риск</w:t>
            </w:r>
          </w:p>
        </w:tc>
        <w:tc>
          <w:tcPr>
            <w:tcW w:w="6379" w:type="dxa"/>
          </w:tcPr>
          <w:p w:rsidR="00C01F2E" w:rsidRDefault="00C01F2E" w:rsidP="00DC41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 течение последних пяти лет,</w:t>
            </w:r>
          </w:p>
          <w:p w:rsidR="00C01F2E" w:rsidRPr="00C01F2E" w:rsidRDefault="00C01F2E" w:rsidP="00DC41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предшествующих году принятия решения об отнесении объектов муниципального контроля к категории риска, выданного контролируемому лицу по результатам оценки соблюдения обязательных требований в рамках муниципального контроля и неотмененного предписания об устранении выявленных нарушений обязательных требований в отношении соответствующего объекта муниципального контроля</w:t>
            </w:r>
          </w:p>
        </w:tc>
      </w:tr>
      <w:tr w:rsidR="00E1238C" w:rsidRPr="00E1238C" w:rsidTr="00120BA9">
        <w:trPr>
          <w:trHeight w:val="322"/>
        </w:trPr>
        <w:tc>
          <w:tcPr>
            <w:tcW w:w="850" w:type="dxa"/>
            <w:vMerge w:val="restart"/>
          </w:tcPr>
          <w:p w:rsidR="00E1238C" w:rsidRPr="00C01F2E" w:rsidRDefault="00E1238C" w:rsidP="00DC4139">
            <w:pPr>
              <w:jc w:val="center"/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</w:tcPr>
          <w:p w:rsidR="00E1238C" w:rsidRPr="00C01F2E" w:rsidRDefault="00E1238C" w:rsidP="00E1238C">
            <w:pPr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Умеренный риск</w:t>
            </w:r>
          </w:p>
        </w:tc>
        <w:tc>
          <w:tcPr>
            <w:tcW w:w="6379" w:type="dxa"/>
            <w:vMerge w:val="restart"/>
          </w:tcPr>
          <w:p w:rsidR="00E1238C" w:rsidRPr="00C01F2E" w:rsidRDefault="00E1238C" w:rsidP="00DC4139">
            <w:pPr>
              <w:jc w:val="both"/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 xml:space="preserve">Наличие в течении </w:t>
            </w:r>
            <w:r w:rsidRPr="00C01F2E">
              <w:rPr>
                <w:color w:val="000000"/>
                <w:sz w:val="28"/>
                <w:szCs w:val="28"/>
              </w:rPr>
              <w:t>последних пяти лет, предшествующих году принятия решения об отнесении объектов муниципального</w:t>
            </w:r>
            <w:r w:rsidR="00C11155">
              <w:rPr>
                <w:color w:val="000000"/>
                <w:sz w:val="28"/>
                <w:szCs w:val="28"/>
              </w:rPr>
              <w:t xml:space="preserve"> </w:t>
            </w:r>
            <w:r w:rsidRPr="00C01F2E">
              <w:rPr>
                <w:color w:val="000000"/>
                <w:sz w:val="28"/>
                <w:szCs w:val="28"/>
              </w:rPr>
              <w:t>контроля к категории риска, объявленного и неотмененного предостережения о недопустимости нарушения обязательных требований в отношении соответствующего объекта муниципального контроля</w:t>
            </w:r>
          </w:p>
        </w:tc>
      </w:tr>
      <w:tr w:rsidR="00E1238C" w:rsidRPr="00E1238C" w:rsidTr="00120BA9">
        <w:tc>
          <w:tcPr>
            <w:tcW w:w="850" w:type="dxa"/>
          </w:tcPr>
          <w:p w:rsidR="00E1238C" w:rsidRPr="00C01F2E" w:rsidRDefault="00E1238C" w:rsidP="00DC4139">
            <w:pPr>
              <w:jc w:val="center"/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</w:tcPr>
          <w:p w:rsidR="00E1238C" w:rsidRPr="00C01F2E" w:rsidRDefault="00E1238C" w:rsidP="00E1238C">
            <w:pPr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Низкий риск</w:t>
            </w:r>
          </w:p>
        </w:tc>
        <w:tc>
          <w:tcPr>
            <w:tcW w:w="6379" w:type="dxa"/>
          </w:tcPr>
          <w:p w:rsidR="00E1238C" w:rsidRPr="00C01F2E" w:rsidRDefault="00E1238C" w:rsidP="00DC4139">
            <w:pPr>
              <w:jc w:val="both"/>
              <w:rPr>
                <w:sz w:val="28"/>
                <w:szCs w:val="28"/>
              </w:rPr>
            </w:pPr>
            <w:r w:rsidRPr="00C01F2E">
              <w:rPr>
                <w:sz w:val="28"/>
                <w:szCs w:val="28"/>
              </w:rPr>
              <w:t>Объект муниципального контроля не соответствует критериям отнесения к иным категориям риска</w:t>
            </w:r>
          </w:p>
        </w:tc>
      </w:tr>
    </w:tbl>
    <w:p w:rsidR="00E1238C" w:rsidRPr="00E1238C" w:rsidRDefault="00E1238C" w:rsidP="00E1238C"/>
    <w:p w:rsidR="00362317" w:rsidRDefault="00362317" w:rsidP="00F903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14CB" w:rsidRDefault="009A655D" w:rsidP="009A65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114CB" w:rsidRDefault="00E114CB">
      <w:pPr>
        <w:spacing w:after="160" w:line="259" w:lineRule="auto"/>
        <w:rPr>
          <w:rFonts w:eastAsiaTheme="minorEastAsia"/>
        </w:rPr>
      </w:pPr>
    </w:p>
    <w:sectPr w:rsidR="00E114CB" w:rsidSect="00DC4139">
      <w:headerReference w:type="even" r:id="rId9"/>
      <w:headerReference w:type="default" r:id="rId10"/>
      <w:pgSz w:w="11906" w:h="16838"/>
      <w:pgMar w:top="1134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45C" w:rsidRDefault="0063045C" w:rsidP="00D03C14">
      <w:r>
        <w:separator/>
      </w:r>
    </w:p>
  </w:endnote>
  <w:endnote w:type="continuationSeparator" w:id="0">
    <w:p w:rsidR="0063045C" w:rsidRDefault="0063045C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45C" w:rsidRDefault="0063045C" w:rsidP="00D03C14">
      <w:r>
        <w:separator/>
      </w:r>
    </w:p>
  </w:footnote>
  <w:footnote w:type="continuationSeparator" w:id="0">
    <w:p w:rsidR="0063045C" w:rsidRDefault="0063045C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EF9" w:rsidRDefault="00A13863" w:rsidP="00090816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6E6EF9">
      <w:rPr>
        <w:rStyle w:val="afa"/>
      </w:rPr>
      <w:instrText xml:space="preserve"> PAGE </w:instrText>
    </w:r>
    <w:r>
      <w:rPr>
        <w:rStyle w:val="afa"/>
      </w:rPr>
      <w:fldChar w:fldCharType="end"/>
    </w:r>
  </w:p>
  <w:p w:rsidR="006E6EF9" w:rsidRDefault="006E6EF9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EF9" w:rsidRDefault="00A13863" w:rsidP="00090816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6E6EF9">
      <w:rPr>
        <w:rStyle w:val="afa"/>
      </w:rPr>
      <w:instrText xml:space="preserve"> PAGE </w:instrText>
    </w:r>
    <w:r>
      <w:rPr>
        <w:rStyle w:val="afa"/>
      </w:rPr>
      <w:fldChar w:fldCharType="separate"/>
    </w:r>
    <w:r w:rsidR="00210985">
      <w:rPr>
        <w:rStyle w:val="afa"/>
        <w:noProof/>
      </w:rPr>
      <w:t>2</w:t>
    </w:r>
    <w:r>
      <w:rPr>
        <w:rStyle w:val="afa"/>
      </w:rPr>
      <w:fldChar w:fldCharType="end"/>
    </w:r>
  </w:p>
  <w:p w:rsidR="006E6EF9" w:rsidRDefault="006E6EF9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F789B"/>
    <w:multiLevelType w:val="hybridMultilevel"/>
    <w:tmpl w:val="AB50CF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00AAB"/>
    <w:multiLevelType w:val="hybridMultilevel"/>
    <w:tmpl w:val="112624A4"/>
    <w:lvl w:ilvl="0" w:tplc="744E78DC">
      <w:start w:val="1"/>
      <w:numFmt w:val="decimal"/>
      <w:lvlText w:val="%1)"/>
      <w:lvlJc w:val="left"/>
      <w:pPr>
        <w:ind w:left="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2C92575"/>
    <w:multiLevelType w:val="hybridMultilevel"/>
    <w:tmpl w:val="938257D0"/>
    <w:lvl w:ilvl="0" w:tplc="2A9ACD4C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57FA52B2"/>
    <w:multiLevelType w:val="hybridMultilevel"/>
    <w:tmpl w:val="A3185B54"/>
    <w:lvl w:ilvl="0" w:tplc="9A40F9E6">
      <w:start w:val="3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3A74C55"/>
    <w:multiLevelType w:val="hybridMultilevel"/>
    <w:tmpl w:val="BDCE117C"/>
    <w:lvl w:ilvl="0" w:tplc="1C786860">
      <w:start w:val="5"/>
      <w:numFmt w:val="decimal"/>
      <w:lvlText w:val="%1.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84B47E3"/>
    <w:multiLevelType w:val="hybridMultilevel"/>
    <w:tmpl w:val="A09AA50A"/>
    <w:lvl w:ilvl="0" w:tplc="087A6A2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CD185E"/>
    <w:multiLevelType w:val="hybridMultilevel"/>
    <w:tmpl w:val="00BA5AFC"/>
    <w:lvl w:ilvl="0" w:tplc="D6C249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C14"/>
    <w:rsid w:val="00027228"/>
    <w:rsid w:val="00063098"/>
    <w:rsid w:val="00066469"/>
    <w:rsid w:val="000843A9"/>
    <w:rsid w:val="0008598C"/>
    <w:rsid w:val="00090816"/>
    <w:rsid w:val="00091D94"/>
    <w:rsid w:val="000B5B7C"/>
    <w:rsid w:val="000B6CD8"/>
    <w:rsid w:val="000C3695"/>
    <w:rsid w:val="000D2668"/>
    <w:rsid w:val="000D47E8"/>
    <w:rsid w:val="000E0123"/>
    <w:rsid w:val="000E290F"/>
    <w:rsid w:val="000F2343"/>
    <w:rsid w:val="000F67EB"/>
    <w:rsid w:val="00111D26"/>
    <w:rsid w:val="0012528B"/>
    <w:rsid w:val="00126F4B"/>
    <w:rsid w:val="001337D1"/>
    <w:rsid w:val="00135163"/>
    <w:rsid w:val="001378A0"/>
    <w:rsid w:val="001456FE"/>
    <w:rsid w:val="00151F0C"/>
    <w:rsid w:val="001539E1"/>
    <w:rsid w:val="00163E31"/>
    <w:rsid w:val="00164137"/>
    <w:rsid w:val="0019190F"/>
    <w:rsid w:val="001F27B2"/>
    <w:rsid w:val="001F5C2C"/>
    <w:rsid w:val="0020712E"/>
    <w:rsid w:val="00210985"/>
    <w:rsid w:val="002163F9"/>
    <w:rsid w:val="0021716C"/>
    <w:rsid w:val="00240A74"/>
    <w:rsid w:val="00244488"/>
    <w:rsid w:val="00244777"/>
    <w:rsid w:val="00251BAC"/>
    <w:rsid w:val="00253CFC"/>
    <w:rsid w:val="00274149"/>
    <w:rsid w:val="00281347"/>
    <w:rsid w:val="002903C6"/>
    <w:rsid w:val="00297C06"/>
    <w:rsid w:val="002A614A"/>
    <w:rsid w:val="002A677E"/>
    <w:rsid w:val="002C54AD"/>
    <w:rsid w:val="002D6418"/>
    <w:rsid w:val="002E5E9A"/>
    <w:rsid w:val="002E6269"/>
    <w:rsid w:val="002F17AE"/>
    <w:rsid w:val="002F59DE"/>
    <w:rsid w:val="003127EB"/>
    <w:rsid w:val="003141F6"/>
    <w:rsid w:val="00317813"/>
    <w:rsid w:val="00330947"/>
    <w:rsid w:val="003357A1"/>
    <w:rsid w:val="0034202C"/>
    <w:rsid w:val="003421E5"/>
    <w:rsid w:val="00362317"/>
    <w:rsid w:val="00365BB1"/>
    <w:rsid w:val="003674DC"/>
    <w:rsid w:val="00372326"/>
    <w:rsid w:val="00375603"/>
    <w:rsid w:val="003809A0"/>
    <w:rsid w:val="00393037"/>
    <w:rsid w:val="00397D2C"/>
    <w:rsid w:val="003C51B1"/>
    <w:rsid w:val="003E6C64"/>
    <w:rsid w:val="003F09EC"/>
    <w:rsid w:val="00405FD4"/>
    <w:rsid w:val="0041118F"/>
    <w:rsid w:val="00414DB7"/>
    <w:rsid w:val="00426A95"/>
    <w:rsid w:val="00444AEF"/>
    <w:rsid w:val="00455779"/>
    <w:rsid w:val="00482903"/>
    <w:rsid w:val="004C1938"/>
    <w:rsid w:val="004D27BF"/>
    <w:rsid w:val="004D5165"/>
    <w:rsid w:val="004E4A86"/>
    <w:rsid w:val="004E6399"/>
    <w:rsid w:val="00504F17"/>
    <w:rsid w:val="00547266"/>
    <w:rsid w:val="00563E0A"/>
    <w:rsid w:val="00566B7B"/>
    <w:rsid w:val="0057095C"/>
    <w:rsid w:val="00572CF1"/>
    <w:rsid w:val="00574E1B"/>
    <w:rsid w:val="005842DE"/>
    <w:rsid w:val="005A0C5F"/>
    <w:rsid w:val="005D1D2E"/>
    <w:rsid w:val="005D2B2C"/>
    <w:rsid w:val="005D5B2C"/>
    <w:rsid w:val="005E3E5B"/>
    <w:rsid w:val="005E66D4"/>
    <w:rsid w:val="006222B2"/>
    <w:rsid w:val="0063045C"/>
    <w:rsid w:val="00645641"/>
    <w:rsid w:val="0065283C"/>
    <w:rsid w:val="00660126"/>
    <w:rsid w:val="00665160"/>
    <w:rsid w:val="006A3C48"/>
    <w:rsid w:val="006A4A88"/>
    <w:rsid w:val="006B69FD"/>
    <w:rsid w:val="006C0CF2"/>
    <w:rsid w:val="006D74BF"/>
    <w:rsid w:val="006E6EF9"/>
    <w:rsid w:val="006F664F"/>
    <w:rsid w:val="007100F8"/>
    <w:rsid w:val="00711426"/>
    <w:rsid w:val="00713CD3"/>
    <w:rsid w:val="0073293F"/>
    <w:rsid w:val="00754228"/>
    <w:rsid w:val="00772308"/>
    <w:rsid w:val="007763E4"/>
    <w:rsid w:val="0077641C"/>
    <w:rsid w:val="00796A4D"/>
    <w:rsid w:val="007A54F0"/>
    <w:rsid w:val="007B3925"/>
    <w:rsid w:val="007C0466"/>
    <w:rsid w:val="007D7649"/>
    <w:rsid w:val="007E2CB8"/>
    <w:rsid w:val="007F7B1B"/>
    <w:rsid w:val="00842BBB"/>
    <w:rsid w:val="00854638"/>
    <w:rsid w:val="008629D3"/>
    <w:rsid w:val="00866295"/>
    <w:rsid w:val="00881C71"/>
    <w:rsid w:val="00895A55"/>
    <w:rsid w:val="008B2551"/>
    <w:rsid w:val="008B3B90"/>
    <w:rsid w:val="008C009B"/>
    <w:rsid w:val="008C0CAF"/>
    <w:rsid w:val="008C0CEF"/>
    <w:rsid w:val="008C0DD7"/>
    <w:rsid w:val="008E3CB8"/>
    <w:rsid w:val="009009A7"/>
    <w:rsid w:val="00901940"/>
    <w:rsid w:val="00911B3A"/>
    <w:rsid w:val="00921513"/>
    <w:rsid w:val="00925AAE"/>
    <w:rsid w:val="009274FB"/>
    <w:rsid w:val="00935631"/>
    <w:rsid w:val="009406F0"/>
    <w:rsid w:val="0094147A"/>
    <w:rsid w:val="00942CB6"/>
    <w:rsid w:val="00943DBA"/>
    <w:rsid w:val="00954449"/>
    <w:rsid w:val="009773AA"/>
    <w:rsid w:val="0098287C"/>
    <w:rsid w:val="00992611"/>
    <w:rsid w:val="0099404E"/>
    <w:rsid w:val="009A3A39"/>
    <w:rsid w:val="009A655D"/>
    <w:rsid w:val="009C26D4"/>
    <w:rsid w:val="009C2F7F"/>
    <w:rsid w:val="009C77CC"/>
    <w:rsid w:val="009D07CB"/>
    <w:rsid w:val="009D07EB"/>
    <w:rsid w:val="009D5FE4"/>
    <w:rsid w:val="009E42BE"/>
    <w:rsid w:val="009F46B9"/>
    <w:rsid w:val="009F7539"/>
    <w:rsid w:val="00A12F18"/>
    <w:rsid w:val="00A13863"/>
    <w:rsid w:val="00A25BDC"/>
    <w:rsid w:val="00A300EF"/>
    <w:rsid w:val="00A71558"/>
    <w:rsid w:val="00A879F3"/>
    <w:rsid w:val="00A94260"/>
    <w:rsid w:val="00A94970"/>
    <w:rsid w:val="00A968D4"/>
    <w:rsid w:val="00AB0A77"/>
    <w:rsid w:val="00AB714A"/>
    <w:rsid w:val="00AD497F"/>
    <w:rsid w:val="00AE7AE3"/>
    <w:rsid w:val="00AF00AF"/>
    <w:rsid w:val="00AF6AA2"/>
    <w:rsid w:val="00B01377"/>
    <w:rsid w:val="00B0399D"/>
    <w:rsid w:val="00B041E0"/>
    <w:rsid w:val="00B10C27"/>
    <w:rsid w:val="00B27E6C"/>
    <w:rsid w:val="00B32B89"/>
    <w:rsid w:val="00B53C83"/>
    <w:rsid w:val="00B56D05"/>
    <w:rsid w:val="00B6681E"/>
    <w:rsid w:val="00BB1CFD"/>
    <w:rsid w:val="00BC0056"/>
    <w:rsid w:val="00BD5EBF"/>
    <w:rsid w:val="00BE62D2"/>
    <w:rsid w:val="00C00BBD"/>
    <w:rsid w:val="00C01F2E"/>
    <w:rsid w:val="00C06272"/>
    <w:rsid w:val="00C11155"/>
    <w:rsid w:val="00C251BA"/>
    <w:rsid w:val="00C26942"/>
    <w:rsid w:val="00C319FC"/>
    <w:rsid w:val="00C35F22"/>
    <w:rsid w:val="00C45479"/>
    <w:rsid w:val="00C60736"/>
    <w:rsid w:val="00C80D1F"/>
    <w:rsid w:val="00C816F6"/>
    <w:rsid w:val="00C86D6A"/>
    <w:rsid w:val="00C90A7B"/>
    <w:rsid w:val="00C9560E"/>
    <w:rsid w:val="00C95614"/>
    <w:rsid w:val="00CD006C"/>
    <w:rsid w:val="00CD0628"/>
    <w:rsid w:val="00CD6D2F"/>
    <w:rsid w:val="00CE24A5"/>
    <w:rsid w:val="00CE3D25"/>
    <w:rsid w:val="00D03C14"/>
    <w:rsid w:val="00D12E2F"/>
    <w:rsid w:val="00D17E93"/>
    <w:rsid w:val="00D2090D"/>
    <w:rsid w:val="00D47798"/>
    <w:rsid w:val="00D62514"/>
    <w:rsid w:val="00D75EE7"/>
    <w:rsid w:val="00DA5D0D"/>
    <w:rsid w:val="00DC4139"/>
    <w:rsid w:val="00DC760A"/>
    <w:rsid w:val="00DD702C"/>
    <w:rsid w:val="00DE3B49"/>
    <w:rsid w:val="00DF158C"/>
    <w:rsid w:val="00DF6A10"/>
    <w:rsid w:val="00E05FA8"/>
    <w:rsid w:val="00E114CB"/>
    <w:rsid w:val="00E1238C"/>
    <w:rsid w:val="00E3421E"/>
    <w:rsid w:val="00E35730"/>
    <w:rsid w:val="00E375F6"/>
    <w:rsid w:val="00E445AA"/>
    <w:rsid w:val="00E56E99"/>
    <w:rsid w:val="00E72A13"/>
    <w:rsid w:val="00E7596A"/>
    <w:rsid w:val="00E940A8"/>
    <w:rsid w:val="00E972C2"/>
    <w:rsid w:val="00EA5264"/>
    <w:rsid w:val="00EB39FB"/>
    <w:rsid w:val="00EC2D78"/>
    <w:rsid w:val="00EE1562"/>
    <w:rsid w:val="00EE36BC"/>
    <w:rsid w:val="00EF3D5C"/>
    <w:rsid w:val="00F1245C"/>
    <w:rsid w:val="00F402A7"/>
    <w:rsid w:val="00F704DB"/>
    <w:rsid w:val="00F9039D"/>
    <w:rsid w:val="00F90A38"/>
    <w:rsid w:val="00FA05B1"/>
    <w:rsid w:val="00FB6884"/>
    <w:rsid w:val="00FB6BD1"/>
    <w:rsid w:val="00FC12C3"/>
    <w:rsid w:val="00FC2D8A"/>
    <w:rsid w:val="00FF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4">
    <w:name w:val="Subtitle"/>
    <w:basedOn w:val="a"/>
    <w:next w:val="a0"/>
    <w:link w:val="16"/>
    <w:qFormat/>
    <w:rsid w:val="00D03C14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footnote text"/>
    <w:basedOn w:val="a"/>
    <w:link w:val="17"/>
    <w:rsid w:val="00D03C14"/>
    <w:rPr>
      <w:sz w:val="20"/>
      <w:szCs w:val="20"/>
    </w:rPr>
  </w:style>
  <w:style w:type="character" w:customStyle="1" w:styleId="17">
    <w:name w:val="Текст сноски Знак1"/>
    <w:basedOn w:val="a1"/>
    <w:link w:val="af5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unhideWhenUsed/>
    <w:rsid w:val="00D03C14"/>
  </w:style>
  <w:style w:type="character" w:styleId="afb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D03C14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03C1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0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footnote reference"/>
    <w:uiPriority w:val="99"/>
    <w:semiHidden/>
    <w:unhideWhenUsed/>
    <w:rsid w:val="00D03C14"/>
    <w:rPr>
      <w:vertAlign w:val="superscript"/>
    </w:rPr>
  </w:style>
  <w:style w:type="paragraph" w:styleId="aff2">
    <w:name w:val="endnote text"/>
    <w:basedOn w:val="a"/>
    <w:link w:val="aff3"/>
    <w:uiPriority w:val="99"/>
    <w:semiHidden/>
    <w:unhideWhenUsed/>
    <w:rsid w:val="00CD0628"/>
    <w:rPr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semiHidden/>
    <w:rsid w:val="00CD06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basedOn w:val="a1"/>
    <w:uiPriority w:val="99"/>
    <w:semiHidden/>
    <w:unhideWhenUsed/>
    <w:rsid w:val="00CD0628"/>
    <w:rPr>
      <w:vertAlign w:val="superscript"/>
    </w:rPr>
  </w:style>
  <w:style w:type="paragraph" w:styleId="aff5">
    <w:name w:val="List Paragraph"/>
    <w:basedOn w:val="a"/>
    <w:uiPriority w:val="34"/>
    <w:qFormat/>
    <w:rsid w:val="009A3A39"/>
    <w:pPr>
      <w:ind w:left="720"/>
      <w:contextualSpacing/>
    </w:pPr>
  </w:style>
  <w:style w:type="table" w:styleId="aff6">
    <w:name w:val="Table Grid"/>
    <w:basedOn w:val="a2"/>
    <w:uiPriority w:val="39"/>
    <w:rsid w:val="00251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E6EF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01">
    <w:name w:val="fontstyle01"/>
    <w:basedOn w:val="a1"/>
    <w:rsid w:val="006E6EF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7">
    <w:name w:val="Normal (Web)"/>
    <w:basedOn w:val="a"/>
    <w:uiPriority w:val="99"/>
    <w:unhideWhenUsed/>
    <w:rsid w:val="006E6EF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i-2\&#1072;&#1090;&#1080;\User\Desktop\7294\_blan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1E3C7-CDFE-44AD-AB6A-1C3603E9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ivanova</cp:lastModifiedBy>
  <cp:revision>4</cp:revision>
  <cp:lastPrinted>2026-03-17T07:06:00Z</cp:lastPrinted>
  <dcterms:created xsi:type="dcterms:W3CDTF">2026-04-20T04:01:00Z</dcterms:created>
  <dcterms:modified xsi:type="dcterms:W3CDTF">2026-04-20T09:15:00Z</dcterms:modified>
</cp:coreProperties>
</file>