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4F2" w:rsidRDefault="006D44F2" w:rsidP="006D44F2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Программа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b/>
          <w:bCs/>
          <w:color w:val="333333"/>
          <w:sz w:val="21"/>
          <w:szCs w:val="21"/>
        </w:rPr>
        <w:t>мероприятий, посвященных Международному дню защиты детей</w:t>
      </w:r>
    </w:p>
    <w:p w:rsidR="006D44F2" w:rsidRDefault="006D44F2" w:rsidP="006D44F2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:rsidR="006D44F2" w:rsidRDefault="006D44F2" w:rsidP="006D44F2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:rsidR="006D44F2" w:rsidRDefault="006D44F2" w:rsidP="006D44F2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:rsidR="006D44F2" w:rsidRDefault="006D44F2" w:rsidP="006D44F2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:rsidR="006D44F2" w:rsidRDefault="006D44F2" w:rsidP="006D44F2">
      <w:pPr>
        <w:pStyle w:val="a7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72"/>
      </w:tblGrid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Время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Мероприятия</w:t>
            </w:r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Игровые программы в микрорайонах города</w:t>
            </w:r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24.05</w:t>
            </w:r>
          </w:p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15:00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Конкурсно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>-игровая программа «По волнам знаний к острову «Лето» (ул. Рогачева,16 (КМЖ «Салют»))</w:t>
            </w:r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26.05</w:t>
            </w:r>
          </w:p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15:00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Конкурсно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>-игровая программа «Здравствуй лето» (ул. Боровая, 4 (УК «Кристалл»))</w:t>
            </w:r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26.05</w:t>
            </w:r>
          </w:p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Конкурсно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>-игровая программа «По волнам знаний к острову «Лето» (ул. Спортивная, 13 (КМЖ «Орленок»))</w:t>
            </w:r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04.06</w:t>
            </w:r>
          </w:p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15:00</w:t>
            </w:r>
          </w:p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Праздничные игровые программы от отряда аниматоров на вечерних спортивно-игровых площадках во дворах (Горького,1</w:t>
            </w:r>
            <w:proofErr w:type="gramEnd"/>
          </w:p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16:30 Комсомольская,23)</w:t>
            </w:r>
            <w:proofErr w:type="gramEnd"/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05.06</w:t>
            </w:r>
          </w:p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15:00 Советская,64</w:t>
            </w:r>
          </w:p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16:30 Микрорайон,23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Праздничные игровые программы от отряда аниматоров на вечерних спортивно-игровых площадках во дворах</w:t>
            </w:r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07.06</w:t>
            </w:r>
          </w:p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15:00</w:t>
            </w:r>
          </w:p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Праздничные игровые программы от отряда аниматоров на вечерних спортивно-игровых площадках во дворах (Микрорайон Северный,2)</w:t>
            </w:r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1 июня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Городской парк культуры и отдыха</w:t>
            </w:r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Танцевальная площадка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11:00 -12:30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Творческий конкурс «Лучше всех» (среди детей от 4 до 10 лет)</w:t>
            </w:r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13:00-15:00</w:t>
            </w:r>
          </w:p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Развлекательная программа «Мы вместе»</w:t>
            </w:r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15:00 – 17:00</w:t>
            </w:r>
          </w:p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Городской фестиваль для молодых семей «Энергия детства», 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Киндер</w:t>
            </w:r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КВЕСТ для детей и родителей</w:t>
            </w:r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17:00 -19:00</w:t>
            </w:r>
          </w:p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Праздничный концерт детских творческих коллективов «Город Сказок», посвященный Международному дню защиты детей</w:t>
            </w:r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Спортивная площадка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12:00-17:00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Турнир по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стритболу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посвященного</w:t>
            </w:r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Международному Дню защиты детей</w:t>
            </w:r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15:00 - 19:00</w:t>
            </w:r>
          </w:p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Фестиваль уличных культур, молодежный мини - стрит–парк (рампа)</w:t>
            </w:r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Аллеи парка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10:00-12:00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Детская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анимационно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-познавательная программа «Электромеханический 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Арбат»</w:t>
            </w:r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12:00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Блицтурнир по шахматам</w:t>
            </w:r>
          </w:p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13:00 - 16:00</w:t>
            </w:r>
          </w:p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«Аллея выдумщиков и изобретателей»: ярмарка, мастер – классы</w:t>
            </w:r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14:00-16:00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«Аллея профессий»</w:t>
            </w:r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13:00 - 16:00</w:t>
            </w:r>
          </w:p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Выставка работ учащихся ДХШ «Весна»</w:t>
            </w:r>
          </w:p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Мастер - классы «Наши шедевры», «Открытка», «Мягкая игрушка», «Лепка»</w:t>
            </w:r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17:00 – 19:00</w:t>
            </w:r>
          </w:p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Игровая кругосветка «Лабиринт чудес»</w:t>
            </w:r>
          </w:p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«Последние богатыри или в гостях у сказки»</w:t>
            </w:r>
          </w:p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Розыгрыш праздничной лотереи</w:t>
            </w:r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Праздничная площадка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14:00-16:00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Марафон «Детству безопасные дороги»</w:t>
            </w:r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Площадь Горького</w:t>
            </w:r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10:00 -19:00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Работа торговых рядов</w:t>
            </w:r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15:00-16:00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Эстафета здоровья «Большие гонки» для учащихся 5-х классов общеобразовательных учреждений</w:t>
            </w:r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15:00 – 17:00</w:t>
            </w:r>
          </w:p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Конкурсы рисунков на асфальте</w:t>
            </w:r>
          </w:p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«Разукрасим этот мир»</w:t>
            </w:r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Площадь Дворца культуры «Родина»</w:t>
            </w:r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11:00 -13:00</w:t>
            </w:r>
          </w:p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Работа торговых рядов</w:t>
            </w:r>
          </w:p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Мастер-класс творческих объединений клуба «Прогресс» (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бисероплетение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>, народная кукла, техническое моделирование</w:t>
            </w:r>
            <w:proofErr w:type="gramEnd"/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11:00 – 13:00</w:t>
            </w:r>
          </w:p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Театрализованная программа</w:t>
            </w:r>
          </w:p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«Вокруг света за одно лето»</w:t>
            </w:r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13:00</w:t>
            </w:r>
          </w:p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Кукольно-артистическое пространство «Чепуха в чемодане»;</w:t>
            </w:r>
          </w:p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конкурс рисунков на асфальте</w:t>
            </w:r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Дворец культуры «Родина»</w:t>
            </w:r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16:00</w:t>
            </w:r>
          </w:p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Финал областного конкурса начинающих исполнителей эстрадной песни «Си-ми-до-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мик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>»</w:t>
            </w:r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17:30</w:t>
            </w:r>
          </w:p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Демонстрация мультфильмов образцового коллектива студии мультипликации «Арбуз» МАУ «Дворец культуры «Родина»</w:t>
            </w:r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14:00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Праздничная программа “Пляж Старый Бердск”</w:t>
            </w:r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Тематические мероприятия</w:t>
            </w:r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26.05</w:t>
            </w:r>
          </w:p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12:00-14:00</w:t>
            </w:r>
          </w:p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 xml:space="preserve">Дискуссионная площадка «Молодая семья в современном мире»;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квест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для молодых семей «Остров» (Парк отдыха «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Бердская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коса»)</w:t>
            </w:r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04.06</w:t>
            </w:r>
          </w:p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Городская акция «Здравствуй, малыш!» (поздравление молодых мам с рождением ребенка)</w:t>
            </w:r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07- 08.06</w:t>
            </w:r>
          </w:p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Открытие городского детского фестиваля «Краски лета»            (ФОК «Метелица»)</w:t>
            </w:r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Централизованная библиотечная система г. Бердска</w:t>
            </w:r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01-15.06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Он-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лайн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презентация «Безопасный интернет» (Центральная библиотека ул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.Л</w:t>
            </w:r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</w:rPr>
              <w:t>енина,13г)</w:t>
            </w:r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01.06</w:t>
            </w:r>
          </w:p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10:00</w:t>
            </w:r>
          </w:p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09:00-16:00</w:t>
            </w:r>
          </w:p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-Библиотечный урок «Безопасный Интернет»</w:t>
            </w:r>
          </w:p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 Индивидуальные консультации и беседы с детьми и родителями (Центральная детская библиотека ул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.С</w:t>
            </w:r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</w:rPr>
              <w:t>вердлова,1)</w:t>
            </w:r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01.06</w:t>
            </w:r>
          </w:p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10:00-18:00</w:t>
            </w:r>
          </w:p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Акция «Не ходи туда – не знаю куда»: знакомство с библиотечными сайтами (Филиал-библиотека</w:t>
            </w:r>
            <w:proofErr w:type="gramEnd"/>
          </w:p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№ 2 п. Новый)</w:t>
            </w:r>
            <w:proofErr w:type="gramEnd"/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01.06</w:t>
            </w:r>
          </w:p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08:00-17:00</w:t>
            </w:r>
          </w:p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11:00 и по заявкам</w:t>
            </w:r>
          </w:p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 Акция одного дня «Лето для поднятия книжного иммунитета»,</w:t>
            </w:r>
          </w:p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 Выставка-предупреждение,</w:t>
            </w:r>
          </w:p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библиотечный урок «Твой интернет – твоя безопасность» (Филиал-библиотека</w:t>
            </w:r>
            <w:proofErr w:type="gramEnd"/>
          </w:p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№ 3 ул. Лунная, 22а)</w:t>
            </w:r>
            <w:proofErr w:type="gramEnd"/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01.06</w:t>
            </w:r>
          </w:p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10:00-17:00</w:t>
            </w:r>
          </w:p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Единый день безопасности детей в Интернет «Дети в хорошем Интернете!» 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(Филиал-библиотека</w:t>
            </w:r>
            <w:proofErr w:type="gramEnd"/>
          </w:p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№ 4 ДК «Родина»)</w:t>
            </w:r>
            <w:proofErr w:type="gramEnd"/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01.06</w:t>
            </w:r>
          </w:p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10:00</w:t>
            </w:r>
          </w:p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11:00</w:t>
            </w:r>
          </w:p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Акция «Летнее чтение»:</w:t>
            </w:r>
          </w:p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-литературная программа «Читающие дети, умнее всех на свете»,</w:t>
            </w:r>
          </w:p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- беседа-урок «Безопасность в сети интернет» (Филиал-библиотека № 5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ул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.М</w:t>
            </w:r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</w:rPr>
              <w:t>аркса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>, 62)</w:t>
            </w:r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01-04.06.2018</w:t>
            </w:r>
          </w:p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 10:00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Игровые посиделки «Каникулы плюс книжки!» (Филиал-библиотека № 4 ДК «Родина»)</w:t>
            </w:r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16.06-30.06</w:t>
            </w:r>
          </w:p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Виртуальная книжная выставка «О воспитании детей» (Центральная библиотека Ленина,13г)</w:t>
            </w:r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Бердская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детская музыкальная школа им. Свиридова</w:t>
            </w:r>
          </w:p>
        </w:tc>
      </w:tr>
      <w:tr w:rsidR="006D44F2" w:rsidTr="006D44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04.06</w:t>
            </w:r>
          </w:p>
          <w:p w:rsidR="006D44F2" w:rsidRDefault="006D44F2">
            <w:pPr>
              <w:pStyle w:val="a7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12:00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4F2" w:rsidRDefault="006D44F2">
            <w:pPr>
              <w:pStyle w:val="a7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Концерт «Здравствуй, лето!»</w:t>
            </w:r>
          </w:p>
        </w:tc>
      </w:tr>
    </w:tbl>
    <w:p w:rsidR="00A16E2A" w:rsidRDefault="006D44F2">
      <w:r>
        <w:rPr>
          <w:rFonts w:ascii="Arial" w:hAnsi="Arial" w:cs="Arial"/>
          <w:color w:val="333333"/>
          <w:sz w:val="21"/>
          <w:szCs w:val="21"/>
        </w:rPr>
        <w:lastRenderedPageBreak/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1 июня во всех муниципальных автобусах г. Бердска проезд для детей бесплатный (для старшеклассников по предъявлению справки из школы).</w:t>
      </w:r>
      <w:bookmarkStart w:id="0" w:name="_GoBack"/>
      <w:bookmarkEnd w:id="0"/>
    </w:p>
    <w:sectPr w:rsidR="00A16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4F2"/>
    <w:rsid w:val="002D62E4"/>
    <w:rsid w:val="006D44F2"/>
    <w:rsid w:val="00A1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2E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62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2D62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6">
    <w:name w:val="heading 6"/>
    <w:basedOn w:val="a"/>
    <w:next w:val="a"/>
    <w:link w:val="60"/>
    <w:semiHidden/>
    <w:unhideWhenUsed/>
    <w:qFormat/>
    <w:rsid w:val="002D62E4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D62E4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D62E4"/>
    <w:rPr>
      <w:b/>
      <w:bCs/>
      <w:sz w:val="36"/>
      <w:szCs w:val="36"/>
      <w:lang w:eastAsia="ru-RU"/>
    </w:rPr>
  </w:style>
  <w:style w:type="character" w:customStyle="1" w:styleId="60">
    <w:name w:val="Заголовок 6 Знак"/>
    <w:link w:val="6"/>
    <w:semiHidden/>
    <w:rsid w:val="002D62E4"/>
    <w:rPr>
      <w:rFonts w:ascii="Calibri" w:hAnsi="Calibri"/>
      <w:b/>
      <w:bCs/>
      <w:sz w:val="22"/>
      <w:szCs w:val="22"/>
    </w:rPr>
  </w:style>
  <w:style w:type="paragraph" w:styleId="a3">
    <w:name w:val="caption"/>
    <w:basedOn w:val="a"/>
    <w:next w:val="a"/>
    <w:unhideWhenUsed/>
    <w:qFormat/>
    <w:rsid w:val="002D62E4"/>
    <w:rPr>
      <w:b/>
      <w:bCs/>
      <w:sz w:val="20"/>
      <w:szCs w:val="20"/>
    </w:rPr>
  </w:style>
  <w:style w:type="character" w:styleId="a4">
    <w:name w:val="Strong"/>
    <w:qFormat/>
    <w:rsid w:val="002D62E4"/>
    <w:rPr>
      <w:b/>
      <w:bCs/>
    </w:rPr>
  </w:style>
  <w:style w:type="paragraph" w:styleId="a5">
    <w:name w:val="No Spacing"/>
    <w:uiPriority w:val="1"/>
    <w:qFormat/>
    <w:rsid w:val="002D62E4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2D62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6D44F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2E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62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2D62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6">
    <w:name w:val="heading 6"/>
    <w:basedOn w:val="a"/>
    <w:next w:val="a"/>
    <w:link w:val="60"/>
    <w:semiHidden/>
    <w:unhideWhenUsed/>
    <w:qFormat/>
    <w:rsid w:val="002D62E4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D62E4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D62E4"/>
    <w:rPr>
      <w:b/>
      <w:bCs/>
      <w:sz w:val="36"/>
      <w:szCs w:val="36"/>
      <w:lang w:eastAsia="ru-RU"/>
    </w:rPr>
  </w:style>
  <w:style w:type="character" w:customStyle="1" w:styleId="60">
    <w:name w:val="Заголовок 6 Знак"/>
    <w:link w:val="6"/>
    <w:semiHidden/>
    <w:rsid w:val="002D62E4"/>
    <w:rPr>
      <w:rFonts w:ascii="Calibri" w:hAnsi="Calibri"/>
      <w:b/>
      <w:bCs/>
      <w:sz w:val="22"/>
      <w:szCs w:val="22"/>
    </w:rPr>
  </w:style>
  <w:style w:type="paragraph" w:styleId="a3">
    <w:name w:val="caption"/>
    <w:basedOn w:val="a"/>
    <w:next w:val="a"/>
    <w:unhideWhenUsed/>
    <w:qFormat/>
    <w:rsid w:val="002D62E4"/>
    <w:rPr>
      <w:b/>
      <w:bCs/>
      <w:sz w:val="20"/>
      <w:szCs w:val="20"/>
    </w:rPr>
  </w:style>
  <w:style w:type="character" w:styleId="a4">
    <w:name w:val="Strong"/>
    <w:qFormat/>
    <w:rsid w:val="002D62E4"/>
    <w:rPr>
      <w:b/>
      <w:bCs/>
    </w:rPr>
  </w:style>
  <w:style w:type="paragraph" w:styleId="a5">
    <w:name w:val="No Spacing"/>
    <w:uiPriority w:val="1"/>
    <w:qFormat/>
    <w:rsid w:val="002D62E4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2D62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6D44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8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2018-05-30T10:20:00Z</dcterms:created>
  <dcterms:modified xsi:type="dcterms:W3CDTF">2018-05-30T10:21:00Z</dcterms:modified>
</cp:coreProperties>
</file>