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Ind w:w="-967" w:type="dxa"/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966E18"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 мероприятий январь 2025</w:t>
            </w:r>
          </w:p>
          <w:p w:rsidR="00966E18" w:rsidRDefault="00966E18">
            <w:pPr>
              <w:widowControl w:val="0"/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Horeca</w:t>
            </w:r>
            <w:proofErr w:type="spellEnd"/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Зернова</w:t>
            </w:r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Менеджер по внедрению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/?ELEMENT_ID=447980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3C78D8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3C78D8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3C78D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3C78D8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3C78D8"/>
                </w:rPr>
                <w:t>/?ELEMENT_ID=447737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Электроник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</w:p>
          <w:p w:rsidR="00966E18" w:rsidRDefault="006039DD">
            <w:pPr>
              <w:widowControl w:val="0"/>
              <w:spacing w:after="240" w:line="31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 xml:space="preserve"> Электроник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/?ELEMENT_ID=447883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растительных масел при импорте и экспорте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</w:rPr>
              <w:t>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/?ELEMENT_ID=447749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Аналитические отчеты на данных маркировки для ТГ «БАД»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Константин Рыбаков</w:t>
            </w:r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Директор департамента аналитики и аналитических сервисов, ЦРПТ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/?ELEMENT_ID=446123</w:t>
              </w:r>
            </w:hyperlink>
          </w:p>
        </w:tc>
        <w:bookmarkStart w:id="0" w:name="_GoBack"/>
        <w:bookmarkEnd w:id="0"/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консервированной продукции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</w:p>
          <w:p w:rsidR="00966E18" w:rsidRDefault="006039DD">
            <w:pPr>
              <w:widowControl w:val="0"/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Бизнес-аналитик</w:t>
            </w:r>
          </w:p>
          <w:p w:rsidR="00966E18" w:rsidRDefault="00966E1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/?ELEMENT_ID=447942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</w:p>
          <w:p w:rsidR="00966E18" w:rsidRDefault="006039DD">
            <w:pPr>
              <w:widowControl w:val="0"/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проектов</w:t>
            </w:r>
          </w:p>
          <w:p w:rsidR="00966E18" w:rsidRDefault="00966E1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/?ELEMENT_ID=447741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 (остатки)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Ольга Никифорова</w:t>
            </w:r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 xml:space="preserve"> и Обувь»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</w:p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/?ELEMENT_ID=447993</w:t>
              </w:r>
            </w:hyperlink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маркет-плейсами</w:t>
            </w:r>
            <w:proofErr w:type="spellEnd"/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Ярослав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Ершов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/?ELEMENT_ID=447757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маркировкой для Импортеров, ТГ Игры и игрушки для детей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</w:p>
          <w:p w:rsidR="00966E18" w:rsidRDefault="006039DD">
            <w:pPr>
              <w:widowControl w:val="0"/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/?ELEMENT_ID=447887</w:t>
              </w:r>
            </w:hyperlink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учёта антисептиков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Олег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Старовойтов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/?ELEMENT_ID=446786</w:t>
              </w:r>
            </w:hyperlink>
          </w:p>
          <w:p w:rsidR="00966E18" w:rsidRDefault="00966E1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6E1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 января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8" w:rsidRDefault="006039DD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Разрешительный режим. Ответы на вопросы</w:t>
            </w:r>
          </w:p>
          <w:p w:rsidR="00966E18" w:rsidRDefault="00966E18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966E18" w:rsidRDefault="006039DD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</w:p>
          <w:p w:rsidR="00966E18" w:rsidRDefault="006039DD">
            <w:pPr>
              <w:widowControl w:val="0"/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966E18" w:rsidRDefault="00966E1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966E18" w:rsidRDefault="006039D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/?ELEMENT_ID=447745</w:t>
              </w:r>
            </w:hyperlink>
          </w:p>
        </w:tc>
      </w:tr>
    </w:tbl>
    <w:p w:rsidR="00966E18" w:rsidRDefault="00966E18">
      <w:pPr>
        <w:rPr>
          <w:rFonts w:ascii="Times New Roman" w:eastAsia="Times New Roman" w:hAnsi="Times New Roman" w:cs="Times New Roman"/>
        </w:rPr>
      </w:pPr>
    </w:p>
    <w:p w:rsidR="00966E18" w:rsidRDefault="00966E18">
      <w:pPr>
        <w:rPr>
          <w:rFonts w:ascii="Times New Roman" w:eastAsia="Times New Roman" w:hAnsi="Times New Roman" w:cs="Times New Roman"/>
        </w:rPr>
      </w:pPr>
    </w:p>
    <w:p w:rsidR="00966E18" w:rsidRDefault="006039DD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6E18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18"/>
    <w:rsid w:val="006039DD"/>
    <w:rsid w:val="009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9357-51C0-42E2-90C5-EED11BD3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uiPriority w:val="9"/>
    <w:qFormat/>
    <w:rsid w:val="00491F6D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491F6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A77A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character" w:customStyle="1" w:styleId="cf01">
    <w:name w:val="cf01"/>
    <w:basedOn w:val="a0"/>
    <w:qFormat/>
    <w:rsid w:val="00EF3928"/>
    <w:rPr>
      <w:rFonts w:ascii="Segoe UI" w:hAnsi="Segoe UI" w:cs="Segoe UI"/>
      <w:color w:val="262626"/>
      <w:sz w:val="36"/>
      <w:szCs w:val="3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Normal (Web)"/>
    <w:basedOn w:val="a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B542C"/>
    <w:pPr>
      <w:ind w:left="720"/>
    </w:pPr>
  </w:style>
  <w:style w:type="paragraph" w:customStyle="1" w:styleId="pf0">
    <w:name w:val="pf0"/>
    <w:basedOn w:val="a"/>
    <w:qFormat/>
    <w:rsid w:val="00EF392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749" TargetMode="External"/><Relationship Id="rId13" Type="http://schemas.openxmlformats.org/officeDocument/2006/relationships/hyperlink" Target="https://xn--80ajghhoc2aj1c8b.xn--p1ai/lectures/vebinary/?ELEMENT_ID=447757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7883" TargetMode="External"/><Relationship Id="rId12" Type="http://schemas.openxmlformats.org/officeDocument/2006/relationships/hyperlink" Target="https://xn--80ajghhoc2aj1c8b.xn--p1ai/lectures/vebinary/?ELEMENT_ID=447993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737" TargetMode="External"/><Relationship Id="rId11" Type="http://schemas.openxmlformats.org/officeDocument/2006/relationships/hyperlink" Target="https://xn--80ajghhoc2aj1c8b.xn--p1ai/lectures/vebinary/?ELEMENT_ID=447741" TargetMode="External"/><Relationship Id="rId5" Type="http://schemas.openxmlformats.org/officeDocument/2006/relationships/hyperlink" Target="https://xn--80ajghhoc2aj1c8b.xn--p1ai/lectures/vebinary/?ELEMENT_ID=447980" TargetMode="External"/><Relationship Id="rId15" Type="http://schemas.openxmlformats.org/officeDocument/2006/relationships/hyperlink" Target="https://xn--80ajghhoc2aj1c8b.xn--p1ai/lectures/vebinary/?ELEMENT_ID=446786" TargetMode="External"/><Relationship Id="rId10" Type="http://schemas.openxmlformats.org/officeDocument/2006/relationships/hyperlink" Target="https://xn--80ajghhoc2aj1c8b.xn--p1ai/lectures/vebinary/?ELEMENT_ID=4479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6123" TargetMode="External"/><Relationship Id="rId14" Type="http://schemas.openxmlformats.org/officeDocument/2006/relationships/hyperlink" Target="https://xn--80ajghhoc2aj1c8b.xn--p1ai/lectures/vebinary/?ELEMENT_ID=447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dc:description/>
  <cp:lastModifiedBy>Виктория Игоревна Шлюндт</cp:lastModifiedBy>
  <cp:revision>2</cp:revision>
  <dcterms:created xsi:type="dcterms:W3CDTF">2025-01-15T05:43:00Z</dcterms:created>
  <dcterms:modified xsi:type="dcterms:W3CDTF">2025-01-15T05:43:00Z</dcterms:modified>
  <dc:language>ru-RU</dc:language>
</cp:coreProperties>
</file>