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7.xml" ContentType="application/vnd.openxmlformats-officedocument.wordprocessingml.header+xml"/>
  <Override PartName="/word/styles.xml" ContentType="application/vnd.openxmlformats-officedocument.wordprocessingml.styles+xml"/>
  <Override PartName="/word/header5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document.xml" ContentType="application/vnd.openxmlformats-officedocument.wordprocessingml.document.main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settings.xml" ContentType="application/vnd.openxmlformats-officedocument.wordprocessingml.settings+xml"/>
  <Override PartName="/word/header21.xml" ContentType="application/vnd.openxmlformats-officedocument.wordprocessingml.header+xml"/>
  <Override PartName="/word/header20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95" w:after="0"/>
        <w:ind w:left="5806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8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t>№1</w:t>
      </w:r>
    </w:p>
    <w:p>
      <w:pPr>
        <w:pStyle w:val="BodyText"/>
        <w:ind w:left="6062" w:right="257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постановлению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администрации города Бердска</w:t>
      </w:r>
    </w:p>
    <w:p>
      <w:pPr>
        <w:pStyle w:val="BodyText"/>
        <w:tabs>
          <w:tab w:val="clear" w:pos="720"/>
          <w:tab w:val="left" w:pos="8246" w:leader="none"/>
          <w:tab w:val="left" w:pos="9978" w:leader="none"/>
        </w:tabs>
        <w:ind w:left="6584" w:right="0"/>
        <w:jc w:val="right"/>
        <w:rPr>
          <w:sz w:val="20"/>
          <w:szCs w:val="20"/>
        </w:rPr>
      </w:pPr>
      <w:r>
        <w:rPr>
          <w:spacing w:val="-5"/>
          <w:sz w:val="20"/>
          <w:szCs w:val="20"/>
        </w:rPr>
        <w:t>от</w:t>
      </w:r>
      <w:r>
        <w:rPr>
          <w:sz w:val="20"/>
          <w:szCs w:val="20"/>
          <w:u w:val="single"/>
        </w:rPr>
        <w:tab/>
      </w:r>
      <w:r>
        <w:rPr>
          <w:spacing w:val="-10"/>
          <w:sz w:val="20"/>
          <w:szCs w:val="20"/>
        </w:rPr>
        <w:t>№</w:t>
      </w:r>
      <w:r>
        <w:rPr>
          <w:sz w:val="20"/>
          <w:szCs w:val="20"/>
          <w:u w:val="single"/>
        </w:rPr>
        <w:tab/>
      </w:r>
    </w:p>
    <w:p>
      <w:pPr>
        <w:pStyle w:val="BodyText"/>
        <w:ind w:left="0" w:right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39" w:right="0"/>
        <w:jc w:val="center"/>
        <w:rPr/>
      </w:pPr>
      <w:r>
        <w:rPr>
          <w:spacing w:val="-2"/>
        </w:rPr>
        <w:t>ПОЛОЖЕНИЕ</w:t>
      </w:r>
    </w:p>
    <w:p>
      <w:pPr>
        <w:pStyle w:val="Normal"/>
        <w:spacing w:before="0" w:after="0"/>
        <w:ind w:hanging="0" w:left="135" w:right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признания</w:t>
      </w:r>
    </w:p>
    <w:p>
      <w:pPr>
        <w:pStyle w:val="Normal"/>
        <w:spacing w:before="0" w:after="0"/>
        <w:ind w:hanging="0" w:left="139" w:right="0"/>
        <w:jc w:val="center"/>
        <w:rPr>
          <w:b/>
          <w:sz w:val="28"/>
        </w:rPr>
      </w:pPr>
      <w:r>
        <w:rPr>
          <w:b/>
          <w:spacing w:val="-2"/>
          <w:sz w:val="28"/>
        </w:rPr>
        <w:t>«Благодарим!»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4127" w:leader="none"/>
        </w:tabs>
        <w:spacing w:lineRule="auto" w:line="240" w:before="0" w:after="0"/>
        <w:ind w:hanging="249" w:left="4127" w:right="0"/>
        <w:jc w:val="left"/>
        <w:rPr/>
      </w:pPr>
      <w:r>
        <w:rPr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31" w:leader="none"/>
        </w:tabs>
        <w:spacing w:lineRule="auto" w:line="240" w:before="0" w:after="0"/>
        <w:ind w:firstLine="710" w:left="260" w:right="127"/>
        <w:jc w:val="both"/>
        <w:rPr>
          <w:sz w:val="28"/>
        </w:rPr>
      </w:pPr>
      <w:r>
        <w:rPr>
          <w:sz w:val="28"/>
        </w:rPr>
        <w:t>Положение о проведении конкурса городской премии общественного признания «Благодарим!» (далее – Положение) регламентирует порядок организации и проведения конкурса городской премии общественного признания</w:t>
      </w:r>
    </w:p>
    <w:p>
      <w:pPr>
        <w:pStyle w:val="BodyText"/>
        <w:ind w:left="260" w:right="127"/>
        <w:jc w:val="both"/>
        <w:rPr/>
      </w:pPr>
      <w:r>
        <w:rPr/>
        <w:t>«Благодарим!» (далее-конкурс), организационно-методическое обеспечение конкурса, порядок определения и награждения победителей.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29" w:leader="none"/>
        </w:tabs>
        <w:spacing w:lineRule="auto" w:line="240" w:before="0" w:after="0"/>
        <w:ind w:firstLine="710" w:left="260" w:right="127"/>
        <w:jc w:val="both"/>
        <w:rPr>
          <w:sz w:val="28"/>
        </w:rPr>
      </w:pPr>
      <w:r>
        <w:rPr>
          <w:sz w:val="28"/>
        </w:rPr>
        <w:t>Организатор конкурса –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 общественных связей администрации города Бердска.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411" w:leader="none"/>
        </w:tabs>
        <w:spacing w:lineRule="auto" w:line="240" w:before="0" w:after="0"/>
        <w:ind w:firstLine="710" w:left="260" w:right="124"/>
        <w:jc w:val="both"/>
        <w:rPr>
          <w:sz w:val="28"/>
        </w:rPr>
      </w:pPr>
      <w:r>
        <w:rPr>
          <w:sz w:val="28"/>
        </w:rPr>
        <w:t>Конкурс проводится с целью содействия развитию гражданского общества, социального партнерства, общественного признания за вклад в социально-экономическое развитие город Бердска, поощрения и признания гражданских достижений и общественных инициатив.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50" w:leader="none"/>
        </w:tabs>
        <w:spacing w:lineRule="auto" w:line="240" w:before="1" w:after="0"/>
        <w:ind w:hanging="280" w:left="1250" w:right="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>
      <w:pPr>
        <w:pStyle w:val="BodyText"/>
        <w:ind w:firstLine="708" w:left="260" w:right="126"/>
        <w:jc w:val="both"/>
        <w:rPr/>
      </w:pPr>
      <w:r>
        <w:rPr/>
        <w:t xml:space="preserve">− </w:t>
      </w:r>
      <w:r>
        <w:rPr/>
        <w:t>выявление и поощрение соискателей городской премии общественного признания «Благодарим!», безвозмездная (общественная) деятельность которых направлена на улучшение качества жизни и развитие гражданского общества в городе Бердске;</w:t>
      </w:r>
    </w:p>
    <w:p>
      <w:pPr>
        <w:pStyle w:val="BodyText"/>
        <w:ind w:firstLine="708" w:left="260" w:right="133"/>
        <w:jc w:val="both"/>
        <w:rPr/>
      </w:pPr>
      <w:r>
        <w:rPr/>
        <w:t xml:space="preserve">− </w:t>
      </w:r>
      <w:r>
        <w:rPr/>
        <w:t>распространение лучших гражданских практик на местном, региональном и федеральном уровнях;</w:t>
      </w:r>
    </w:p>
    <w:p>
      <w:pPr>
        <w:pStyle w:val="BodyText"/>
        <w:ind w:firstLine="708" w:left="260" w:right="132"/>
        <w:jc w:val="both"/>
        <w:rPr/>
      </w:pPr>
      <w:r>
        <w:rPr/>
        <w:t>−</w:t>
      </w:r>
      <w:r>
        <w:rPr>
          <w:spacing w:val="-4"/>
        </w:rPr>
        <w:t xml:space="preserve"> </w:t>
      </w:r>
      <w:r>
        <w:rPr/>
        <w:t>повышение</w:t>
      </w:r>
      <w:r>
        <w:rPr>
          <w:spacing w:val="-6"/>
        </w:rPr>
        <w:t xml:space="preserve"> </w:t>
      </w:r>
      <w:r>
        <w:rPr/>
        <w:t>уровня</w:t>
      </w:r>
      <w:r>
        <w:rPr>
          <w:spacing w:val="-5"/>
        </w:rPr>
        <w:t xml:space="preserve"> </w:t>
      </w:r>
      <w:r>
        <w:rPr/>
        <w:t>вовлеченности</w:t>
      </w:r>
      <w:r>
        <w:rPr>
          <w:spacing w:val="-2"/>
        </w:rPr>
        <w:t xml:space="preserve"> </w:t>
      </w:r>
      <w:r>
        <w:rPr/>
        <w:t>граждан</w:t>
      </w:r>
      <w:r>
        <w:rPr>
          <w:spacing w:val="40"/>
        </w:rPr>
        <w:t xml:space="preserve"> </w:t>
      </w:r>
      <w:r>
        <w:rPr/>
        <w:t>города</w:t>
      </w:r>
      <w:r>
        <w:rPr>
          <w:spacing w:val="-2"/>
        </w:rPr>
        <w:t xml:space="preserve"> </w:t>
      </w:r>
      <w:r>
        <w:rPr/>
        <w:t>Бердска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общественно полезную деятельность.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03" w:leader="none"/>
        </w:tabs>
        <w:spacing w:lineRule="auto" w:line="240" w:before="0" w:after="0"/>
        <w:ind w:firstLine="710" w:left="260" w:right="130"/>
        <w:jc w:val="both"/>
        <w:rPr>
          <w:sz w:val="28"/>
        </w:rPr>
      </w:pPr>
      <w:r>
        <w:rPr>
          <w:sz w:val="28"/>
        </w:rPr>
        <w:t>Участник конкурса – это соискатель городской премии общественного признания «Благодарим!».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250" w:leader="none"/>
        </w:tabs>
        <w:spacing w:lineRule="auto" w:line="240" w:before="0" w:after="0"/>
        <w:ind w:hanging="280" w:left="1250" w:right="0"/>
        <w:jc w:val="both"/>
        <w:rPr>
          <w:sz w:val="28"/>
        </w:rPr>
      </w:pP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город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Бердск.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353" w:leader="none"/>
        </w:tabs>
        <w:spacing w:lineRule="auto" w:line="240" w:before="0" w:after="0"/>
        <w:ind w:firstLine="710" w:left="260" w:right="126"/>
        <w:jc w:val="both"/>
        <w:rPr>
          <w:sz w:val="28"/>
        </w:rPr>
      </w:pPr>
      <w:r>
        <w:rPr>
          <w:sz w:val="28"/>
        </w:rPr>
        <w:t>Конкурс проводится путем общественного открытого голосования в формате онлайн на площадке в социальной сети интернет https://vk.com/club224190733 в группе «НКО БЕРДСК - НА СВЯЗИ».</w:t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2884" w:leader="none"/>
          <w:tab w:val="left" w:pos="3726" w:leader="none"/>
        </w:tabs>
        <w:spacing w:lineRule="auto" w:line="240" w:before="232" w:after="0"/>
        <w:ind w:hanging="1198" w:left="3726" w:right="1680"/>
        <w:jc w:val="left"/>
        <w:rPr/>
      </w:pPr>
      <w:r>
        <w:rPr/>
        <w:t>ПОРЯДОК</w:t>
      </w:r>
      <w:r>
        <w:rPr>
          <w:spacing w:val="-18"/>
        </w:rPr>
        <w:t xml:space="preserve"> </w:t>
      </w:r>
      <w:r>
        <w:rPr/>
        <w:t>ВЫДВИЖЕНИЯ</w:t>
      </w:r>
      <w:r>
        <w:rPr>
          <w:spacing w:val="-17"/>
        </w:rPr>
        <w:t xml:space="preserve"> </w:t>
      </w:r>
      <w:r>
        <w:rPr/>
        <w:t>КАНДИДАТОВ НА СОИСКАНИЕ ПРЕМИИ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52" w:leader="none"/>
        </w:tabs>
        <w:spacing w:lineRule="auto" w:line="240" w:before="0" w:after="0"/>
        <w:ind w:firstLine="710" w:left="260" w:right="126"/>
        <w:jc w:val="both"/>
        <w:rPr>
          <w:sz w:val="28"/>
        </w:rPr>
      </w:pPr>
      <w:r>
        <w:rPr>
          <w:sz w:val="28"/>
        </w:rPr>
        <w:t>Участниками конкурса могут выступать общественные объединения, физические или юридические лица независимо от организационно-правовой формы, проживающие или осуществляющие свою деятельность на территории города Бердска.</w:t>
      </w:r>
    </w:p>
    <w:p>
      <w:pPr>
        <w:sectPr>
          <w:type w:val="nextPage"/>
          <w:pgSz w:w="11906" w:h="16838"/>
          <w:pgMar w:left="1160" w:right="440" w:gutter="0" w:header="0" w:top="1380" w:footer="0" w:bottom="280"/>
          <w:pgNumType w:fmt="decimal"/>
          <w:formProt w:val="false"/>
          <w:textDirection w:val="lrTb"/>
          <w:docGrid w:type="default" w:linePitch="312" w:charSpace="4294965247"/>
        </w:sectPr>
        <w:pStyle w:val="ListParagraph"/>
        <w:numPr>
          <w:ilvl w:val="0"/>
          <w:numId w:val="7"/>
        </w:numPr>
        <w:tabs>
          <w:tab w:val="clear" w:pos="720"/>
          <w:tab w:val="left" w:pos="1407" w:leader="none"/>
        </w:tabs>
        <w:spacing w:lineRule="auto" w:line="240" w:before="0" w:after="0"/>
        <w:ind w:hanging="437" w:left="1407" w:right="0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41"/>
          <w:sz w:val="28"/>
        </w:rPr>
        <w:t xml:space="preserve">  </w:t>
      </w:r>
      <w:r>
        <w:rPr>
          <w:sz w:val="28"/>
        </w:rPr>
        <w:t>конкурса</w:t>
      </w:r>
      <w:r>
        <w:rPr>
          <w:spacing w:val="41"/>
          <w:sz w:val="28"/>
        </w:rPr>
        <w:t xml:space="preserve">  </w:t>
      </w:r>
      <w:r>
        <w:rPr>
          <w:sz w:val="28"/>
        </w:rPr>
        <w:t>выдвигаются</w:t>
      </w:r>
      <w:r>
        <w:rPr>
          <w:spacing w:val="41"/>
          <w:sz w:val="28"/>
        </w:rPr>
        <w:t xml:space="preserve">  </w:t>
      </w:r>
      <w:r>
        <w:rPr>
          <w:sz w:val="28"/>
        </w:rPr>
        <w:t>коллективом,</w:t>
      </w:r>
      <w:r>
        <w:rPr>
          <w:spacing w:val="40"/>
          <w:sz w:val="28"/>
        </w:rPr>
        <w:t xml:space="preserve">  </w:t>
      </w:r>
      <w:r>
        <w:rPr>
          <w:sz w:val="28"/>
        </w:rPr>
        <w:t>третьими</w:t>
      </w:r>
      <w:r>
        <w:rPr>
          <w:spacing w:val="41"/>
          <w:sz w:val="28"/>
        </w:rPr>
        <w:t xml:space="preserve">  </w:t>
      </w:r>
      <w:r>
        <w:rPr>
          <w:spacing w:val="-2"/>
          <w:sz w:val="28"/>
        </w:rPr>
        <w:t>лицами,</w:t>
      </w:r>
    </w:p>
    <w:p>
      <w:pPr>
        <w:pStyle w:val="BodyText"/>
        <w:spacing w:before="195" w:after="0"/>
        <w:jc w:val="both"/>
        <w:rPr/>
      </w:pPr>
      <w:r>
        <w:rPr/>
        <w:t>представляющими</w:t>
      </w:r>
      <w:r>
        <w:rPr>
          <w:spacing w:val="-8"/>
        </w:rPr>
        <w:t xml:space="preserve"> </w:t>
      </w:r>
      <w:r>
        <w:rPr/>
        <w:t>заявку</w:t>
      </w:r>
      <w:r>
        <w:rPr>
          <w:spacing w:val="-5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установленной</w:t>
      </w:r>
      <w:r>
        <w:rPr>
          <w:spacing w:val="-7"/>
        </w:rPr>
        <w:t xml:space="preserve"> </w:t>
      </w:r>
      <w:r>
        <w:rPr>
          <w:spacing w:val="-2"/>
        </w:rPr>
        <w:t>форме.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31" w:leader="none"/>
        </w:tabs>
        <w:spacing w:lineRule="auto" w:line="240" w:before="0" w:after="0"/>
        <w:ind w:firstLine="710" w:left="260" w:right="133"/>
        <w:jc w:val="both"/>
        <w:rPr>
          <w:sz w:val="28"/>
        </w:rPr>
      </w:pPr>
      <w:r>
        <w:rPr>
          <w:sz w:val="28"/>
        </w:rPr>
        <w:t xml:space="preserve">Выдвижение кандидатов на конкурс проводится на основе поданных </w:t>
      </w:r>
      <w:r>
        <w:rPr>
          <w:spacing w:val="-2"/>
          <w:sz w:val="28"/>
        </w:rPr>
        <w:t>заявок.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68" w:leader="none"/>
        </w:tabs>
        <w:spacing w:lineRule="auto" w:line="240" w:before="0" w:after="0"/>
        <w:ind w:firstLine="710" w:left="260" w:right="123"/>
        <w:jc w:val="both"/>
        <w:rPr>
          <w:sz w:val="28"/>
        </w:rPr>
      </w:pPr>
      <w:r>
        <w:rPr>
          <w:sz w:val="28"/>
        </w:rPr>
        <w:t>Для участия в конкурсе необходимо предоставить в отдел общественных связей администрации города Бердска заявку по установленной форме 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 настоящему Положению):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71" w:leader="none"/>
        </w:tabs>
        <w:spacing w:lineRule="auto" w:line="240" w:before="0" w:after="0"/>
        <w:ind w:hanging="301" w:left="1271" w:right="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прилагаться: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223" w:leader="none"/>
        </w:tabs>
        <w:spacing w:lineRule="auto" w:line="240" w:before="0" w:after="0"/>
        <w:ind w:firstLine="710" w:left="260" w:right="125"/>
        <w:jc w:val="both"/>
        <w:rPr>
          <w:sz w:val="28"/>
        </w:rPr>
      </w:pPr>
      <w:r>
        <w:rPr>
          <w:sz w:val="28"/>
        </w:rPr>
        <w:t>фотография участника конкурса (формат jpg, размер не более 2 МБ, портретное изображение в деловом стиле);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205" w:leader="none"/>
        </w:tabs>
        <w:spacing w:lineRule="auto" w:line="240" w:before="0" w:after="0"/>
        <w:ind w:firstLine="710" w:left="260" w:right="122"/>
        <w:jc w:val="both"/>
        <w:rPr>
          <w:sz w:val="28"/>
        </w:rPr>
      </w:pPr>
      <w:r>
        <w:rPr>
          <w:sz w:val="28"/>
        </w:rPr>
        <w:t>фотографии результатов деятельности участника конкурса (не менее 3 штук, формат jpg, размер не более 2 МБ);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141" w:leader="none"/>
        </w:tabs>
        <w:spacing w:lineRule="auto" w:line="240" w:before="0" w:after="0"/>
        <w:ind w:firstLine="710" w:left="260" w:right="130"/>
        <w:jc w:val="both"/>
        <w:rPr>
          <w:sz w:val="28"/>
        </w:rPr>
      </w:pPr>
      <w:r>
        <w:rPr>
          <w:sz w:val="28"/>
        </w:rPr>
        <w:t>ссылки на статьи и упоминания в сети интернет, скриншоты публикаций в сети интернет, копии статей печатных СМИ – изданий о деятельности участника конкурса, вырезки из газет, публикации (при наличии);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173" w:leader="none"/>
        </w:tabs>
        <w:spacing w:lineRule="auto" w:line="240" w:before="0" w:after="0"/>
        <w:ind w:firstLine="710" w:left="260" w:right="132"/>
        <w:jc w:val="both"/>
        <w:rPr>
          <w:sz w:val="28"/>
        </w:rPr>
      </w:pPr>
      <w:r>
        <w:rPr>
          <w:sz w:val="28"/>
        </w:rPr>
        <w:t>копии дипломов, грамот, благодарственных писем, отзывов за участие в мероприятиях, конкурсах по направлению заявленной номинации за два последних года (при наличии);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421" w:leader="none"/>
        </w:tabs>
        <w:spacing w:lineRule="auto" w:line="240" w:before="0" w:after="0"/>
        <w:ind w:firstLine="710" w:left="260" w:right="132"/>
        <w:jc w:val="both"/>
        <w:rPr>
          <w:sz w:val="28"/>
        </w:rPr>
      </w:pPr>
      <w:r>
        <w:rPr>
          <w:sz w:val="28"/>
        </w:rPr>
        <w:t>согласие участника конкурса на обработку персональных данных (приложение № 1 к заявке);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77" w:leader="none"/>
        </w:tabs>
        <w:spacing w:lineRule="auto" w:line="240" w:before="1" w:after="0"/>
        <w:ind w:firstLine="710" w:left="260" w:right="130"/>
        <w:jc w:val="both"/>
        <w:rPr>
          <w:sz w:val="28"/>
        </w:rPr>
      </w:pPr>
      <w:r>
        <w:rPr>
          <w:sz w:val="28"/>
        </w:rPr>
        <w:t>согласие на публикацию (размещение) в сети «Интернет» информации об участнике конкурса,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заявке).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23" w:leader="none"/>
        </w:tabs>
        <w:spacing w:lineRule="auto" w:line="240" w:before="0" w:after="0"/>
        <w:ind w:firstLine="710" w:left="260" w:right="118"/>
        <w:jc w:val="both"/>
        <w:rPr>
          <w:sz w:val="28"/>
        </w:rPr>
      </w:pPr>
      <w:r>
        <w:rPr>
          <w:sz w:val="28"/>
        </w:rPr>
        <w:t>Заявки передаются 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 общественных связей по адресу: 633010, г. Бердск, ул. М.Горького, 9, каб. № 7 в часы приема: вторник с 8.00-12.00 – среда, четверг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16.00-18.00 и отправляются на электронную почту e-mail.: </w:t>
      </w:r>
      <w:hyperlink r:id="rId2">
        <w:r>
          <w:rPr>
            <w:rStyle w:val="ListLabel91"/>
            <w:color w:val="0000FF"/>
            <w:sz w:val="28"/>
            <w:u w:val="single" w:color="0000FF"/>
          </w:rPr>
          <w:t>oosiberdsk@nso.ru</w:t>
        </w:r>
      </w:hyperlink>
      <w:r>
        <w:rPr>
          <w:sz w:val="28"/>
        </w:rPr>
        <w:t>, тел. 2-21-05.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53" w:leader="none"/>
        </w:tabs>
        <w:spacing w:lineRule="auto" w:line="240" w:before="0" w:after="0"/>
        <w:ind w:firstLine="710" w:left="260" w:right="135"/>
        <w:jc w:val="both"/>
        <w:rPr>
          <w:sz w:val="28"/>
        </w:rPr>
      </w:pPr>
      <w:r>
        <w:rPr>
          <w:sz w:val="28"/>
        </w:rPr>
        <w:t>Заявки, поступившие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 участия в конкурсе.</w:t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3394" w:leader="none"/>
        </w:tabs>
        <w:spacing w:lineRule="auto" w:line="240" w:before="232" w:after="0"/>
        <w:ind w:hanging="466" w:left="3394" w:right="0"/>
        <w:jc w:val="left"/>
        <w:rPr/>
      </w:pPr>
      <w:r>
        <w:rPr/>
        <w:t>ЭТАПЫ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КОНКУРСА</w:t>
      </w:r>
    </w:p>
    <w:p>
      <w:pPr>
        <w:pStyle w:val="BodyText"/>
        <w:spacing w:before="230" w:after="0"/>
        <w:ind w:left="970" w:right="0"/>
        <w:rPr/>
      </w:pPr>
      <w:r>
        <w:rPr/>
        <w:t>Конкурс</w:t>
      </w:r>
      <w:r>
        <w:rPr>
          <w:spacing w:val="-5"/>
        </w:rPr>
        <w:t xml:space="preserve"> </w:t>
      </w:r>
      <w:r>
        <w:rPr/>
        <w:t>проводится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4</w:t>
      </w:r>
      <w:r>
        <w:rPr>
          <w:spacing w:val="-3"/>
        </w:rPr>
        <w:t xml:space="preserve"> </w:t>
      </w:r>
      <w:r>
        <w:rPr>
          <w:spacing w:val="-2"/>
        </w:rPr>
        <w:t>этапа: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01" w:leader="none"/>
        </w:tabs>
        <w:spacing w:lineRule="auto" w:line="240" w:before="0" w:after="0"/>
        <w:ind w:firstLine="710" w:left="260" w:right="127"/>
        <w:jc w:val="left"/>
        <w:rPr>
          <w:sz w:val="28"/>
        </w:rPr>
      </w:pP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этап: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соискание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38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22.10.2024 по 15.11.2024.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01" w:leader="none"/>
        </w:tabs>
        <w:spacing w:lineRule="auto" w:line="240" w:before="0" w:after="0"/>
        <w:ind w:firstLine="710" w:left="260" w:right="119"/>
        <w:jc w:val="left"/>
        <w:rPr>
          <w:sz w:val="28"/>
        </w:rPr>
      </w:pPr>
      <w:r>
        <w:rPr>
          <w:sz w:val="28"/>
        </w:rPr>
        <w:t>й</w:t>
      </w:r>
      <w:r>
        <w:rPr>
          <w:spacing w:val="33"/>
          <w:sz w:val="28"/>
        </w:rPr>
        <w:t xml:space="preserve"> </w:t>
      </w:r>
      <w:r>
        <w:rPr>
          <w:sz w:val="28"/>
        </w:rPr>
        <w:t>этап: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35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18.11.2024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30.11.2024.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01" w:leader="none"/>
          <w:tab w:val="left" w:pos="1602" w:leader="none"/>
          <w:tab w:val="left" w:pos="2450" w:leader="none"/>
          <w:tab w:val="left" w:pos="4078" w:leader="none"/>
          <w:tab w:val="left" w:pos="5133" w:leader="none"/>
          <w:tab w:val="left" w:pos="7205" w:leader="none"/>
          <w:tab w:val="left" w:pos="8701" w:leader="none"/>
        </w:tabs>
        <w:spacing w:lineRule="auto" w:line="240" w:before="0" w:after="0"/>
        <w:ind w:firstLine="710" w:left="260" w:right="121"/>
        <w:jc w:val="left"/>
        <w:rPr>
          <w:sz w:val="28"/>
        </w:rPr>
      </w:pPr>
      <w:r>
        <w:rPr>
          <w:spacing w:val="-10"/>
          <w:sz w:val="28"/>
        </w:rPr>
        <w:t>й</w:t>
      </w:r>
      <w:r>
        <w:rPr>
          <w:sz w:val="28"/>
        </w:rPr>
        <w:tab/>
      </w:r>
      <w:r>
        <w:rPr>
          <w:spacing w:val="-4"/>
          <w:sz w:val="28"/>
        </w:rPr>
        <w:t>этап:</w:t>
      </w:r>
      <w:r>
        <w:rPr>
          <w:sz w:val="28"/>
        </w:rPr>
        <w:tab/>
      </w:r>
      <w:r>
        <w:rPr>
          <w:spacing w:val="-2"/>
          <w:sz w:val="28"/>
        </w:rPr>
        <w:t>подведение</w:t>
      </w:r>
      <w:r>
        <w:rPr>
          <w:sz w:val="28"/>
        </w:rPr>
        <w:tab/>
      </w:r>
      <w:r>
        <w:rPr>
          <w:spacing w:val="-2"/>
          <w:sz w:val="28"/>
        </w:rPr>
        <w:t>итогов</w:t>
      </w:r>
      <w:r>
        <w:rPr>
          <w:sz w:val="28"/>
        </w:rPr>
        <w:tab/>
      </w:r>
      <w:r>
        <w:rPr>
          <w:spacing w:val="-2"/>
          <w:sz w:val="28"/>
        </w:rPr>
        <w:t>общественного</w:t>
      </w:r>
      <w:r>
        <w:rPr>
          <w:sz w:val="28"/>
        </w:rPr>
        <w:tab/>
      </w:r>
      <w:r>
        <w:rPr>
          <w:spacing w:val="-2"/>
          <w:sz w:val="28"/>
        </w:rPr>
        <w:t>открытого</w:t>
      </w:r>
      <w:r>
        <w:rPr>
          <w:sz w:val="28"/>
        </w:rPr>
        <w:tab/>
      </w:r>
      <w:r>
        <w:rPr>
          <w:spacing w:val="-2"/>
          <w:sz w:val="28"/>
        </w:rPr>
        <w:t xml:space="preserve">голосования </w:t>
      </w:r>
      <w:r>
        <w:rPr>
          <w:sz w:val="28"/>
        </w:rPr>
        <w:t>02.12.2024 по 06.12.2024.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201" w:leader="none"/>
        </w:tabs>
        <w:spacing w:lineRule="auto" w:line="240" w:before="0" w:after="0"/>
        <w:ind w:firstLine="710" w:left="260" w:right="130"/>
        <w:jc w:val="left"/>
        <w:rPr>
          <w:sz w:val="28"/>
        </w:rPr>
      </w:pPr>
      <w:r>
        <w:rPr>
          <w:sz w:val="28"/>
        </w:rPr>
        <w:t>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этап:</w:t>
      </w:r>
      <w:r>
        <w:rPr>
          <w:spacing w:val="80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премии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городском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гражданском форуме «Мы вместе!».</w:t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4133" w:leader="none"/>
        </w:tabs>
        <w:spacing w:lineRule="auto" w:line="240" w:before="232" w:after="0"/>
        <w:ind w:hanging="449" w:left="4133" w:right="0"/>
        <w:jc w:val="left"/>
        <w:rPr/>
      </w:pPr>
      <w:r>
        <w:rPr/>
        <w:t>НОМИНАЦИИ</w:t>
      </w:r>
      <w:r>
        <w:rPr>
          <w:spacing w:val="-2"/>
        </w:rPr>
        <w:t xml:space="preserve"> ПРЕМИИ</w:t>
      </w:r>
    </w:p>
    <w:p>
      <w:pPr>
        <w:pStyle w:val="BodyText"/>
        <w:spacing w:before="230" w:after="0"/>
        <w:ind w:left="970" w:right="0"/>
        <w:rPr/>
      </w:pPr>
      <w:r>
        <w:rPr/>
        <w:t>Премия</w:t>
      </w:r>
      <w:r>
        <w:rPr>
          <w:spacing w:val="-6"/>
        </w:rPr>
        <w:t xml:space="preserve"> </w:t>
      </w:r>
      <w:r>
        <w:rPr/>
        <w:t>присуждается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следующим</w:t>
      </w:r>
      <w:r>
        <w:rPr>
          <w:spacing w:val="-1"/>
        </w:rPr>
        <w:t xml:space="preserve"> </w:t>
      </w:r>
      <w:r>
        <w:rPr>
          <w:spacing w:val="-2"/>
        </w:rPr>
        <w:t>номинациям:</w:t>
      </w:r>
    </w:p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160" w:right="440" w:gutter="0" w:header="718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1368" w:leader="none"/>
        </w:tabs>
        <w:spacing w:lineRule="auto" w:line="240" w:before="0" w:after="0"/>
        <w:ind w:firstLine="710" w:left="260" w:right="124"/>
        <w:jc w:val="left"/>
        <w:rPr>
          <w:sz w:val="28"/>
        </w:rPr>
      </w:pPr>
      <w:r>
        <w:rPr>
          <w:b/>
          <w:sz w:val="28"/>
        </w:rPr>
        <w:t>«Дела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важнее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слов»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(премия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присуждается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тем,</w:t>
      </w:r>
      <w:r>
        <w:rPr>
          <w:spacing w:val="80"/>
          <w:sz w:val="28"/>
        </w:rPr>
        <w:t xml:space="preserve"> </w:t>
      </w:r>
      <w:r>
        <w:rPr>
          <w:sz w:val="28"/>
        </w:rPr>
        <w:t>кто</w:t>
      </w:r>
      <w:r>
        <w:rPr>
          <w:spacing w:val="80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 различным категориям населения или сумел организовать людей вокруг</w:t>
      </w:r>
    </w:p>
    <w:p>
      <w:pPr>
        <w:pStyle w:val="BodyText"/>
        <w:spacing w:before="195" w:after="0"/>
        <w:ind w:left="260" w:right="127"/>
        <w:jc w:val="both"/>
        <w:rPr/>
      </w:pPr>
      <w:r>
        <w:rPr/>
        <w:t>себя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добрые</w:t>
      </w:r>
      <w:r>
        <w:rPr>
          <w:spacing w:val="-1"/>
        </w:rPr>
        <w:t xml:space="preserve"> </w:t>
      </w:r>
      <w:r>
        <w:rPr/>
        <w:t>дела,</w:t>
      </w:r>
      <w:r>
        <w:rPr>
          <w:spacing w:val="-1"/>
        </w:rPr>
        <w:t xml:space="preserve"> </w:t>
      </w:r>
      <w:r>
        <w:rPr/>
        <w:t>которые</w:t>
      </w:r>
      <w:r>
        <w:rPr>
          <w:spacing w:val="-3"/>
        </w:rPr>
        <w:t xml:space="preserve"> </w:t>
      </w:r>
      <w:r>
        <w:rPr/>
        <w:t>направлены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повышение</w:t>
      </w:r>
      <w:r>
        <w:rPr>
          <w:spacing w:val="-3"/>
        </w:rPr>
        <w:t xml:space="preserve"> </w:t>
      </w:r>
      <w:r>
        <w:rPr/>
        <w:t>качества жизни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городе; для тех, кто активно принимает участие в деятельности народных дружин и общественных объединений; для тех, кто проявил себя в экстремальных, нештатных ситуациях).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08" w:leader="none"/>
        </w:tabs>
        <w:spacing w:lineRule="auto" w:line="240" w:before="0" w:after="0"/>
        <w:ind w:firstLine="710" w:left="260" w:right="123"/>
        <w:jc w:val="both"/>
        <w:rPr>
          <w:sz w:val="28"/>
        </w:rPr>
      </w:pPr>
      <w:r>
        <w:rPr>
          <w:b/>
          <w:sz w:val="28"/>
        </w:rPr>
        <w:t xml:space="preserve">«Мой дом – территория комфорта» </w:t>
      </w:r>
      <w:r>
        <w:rPr>
          <w:sz w:val="28"/>
        </w:rPr>
        <w:t>( премия присуждается тем, кто вносит вклад в благоустройство своего подъезда, дома, двора, детской или спортивной площадки, улицы и города, кто ведет активную работу по объединению жителей на территории, реализует инновационные проекты, развивающие культуру добрососедских отношений).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</w:tabs>
        <w:spacing w:lineRule="auto" w:line="240" w:before="0" w:after="0"/>
        <w:ind w:firstLine="710" w:left="260" w:right="125"/>
        <w:jc w:val="both"/>
        <w:rPr>
          <w:sz w:val="28"/>
        </w:rPr>
      </w:pPr>
      <w:r>
        <w:rPr>
          <w:b/>
          <w:sz w:val="28"/>
        </w:rPr>
        <w:t xml:space="preserve">«Прорыв года» </w:t>
      </w:r>
      <w:r>
        <w:rPr>
          <w:sz w:val="28"/>
        </w:rPr>
        <w:t xml:space="preserve">(премия присуждается тем, кто инициировал и реализовал на территории города Бердска яркие дела в области общественных инициатив, волонтерства, благотворительности и другой деятельности на благо общества, которые послужили существенным изменениям в социально- культурной среде и способствовали социально экономическому развитию города </w:t>
      </w:r>
      <w:r>
        <w:rPr>
          <w:spacing w:val="-2"/>
          <w:sz w:val="28"/>
        </w:rPr>
        <w:t>Бердска).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266" w:leader="none"/>
        </w:tabs>
        <w:spacing w:lineRule="auto" w:line="240" w:before="0" w:after="0"/>
        <w:ind w:firstLine="710" w:left="260" w:right="129"/>
        <w:jc w:val="both"/>
        <w:rPr>
          <w:sz w:val="28"/>
        </w:rPr>
      </w:pPr>
      <w:r>
        <w:rPr>
          <w:b/>
          <w:sz w:val="28"/>
        </w:rPr>
        <w:t xml:space="preserve">«Благотворитель года» </w:t>
      </w:r>
      <w:r>
        <w:rPr>
          <w:sz w:val="28"/>
        </w:rPr>
        <w:t>( премия присуждается тем, кто систематически оказывает различные виды благотворительной помощи: безвозмездная передача финансовой поддержки, продукции, оборудования или оказание услуг без оплаты и др.).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70" w:leader="none"/>
        </w:tabs>
        <w:spacing w:lineRule="auto" w:line="240" w:before="1" w:after="0"/>
        <w:ind w:firstLine="710" w:left="260" w:right="125"/>
        <w:jc w:val="both"/>
        <w:rPr>
          <w:sz w:val="28"/>
        </w:rPr>
      </w:pPr>
      <w:r>
        <w:rPr>
          <w:b/>
          <w:sz w:val="28"/>
        </w:rPr>
        <w:t xml:space="preserve">«Память поколений» </w:t>
      </w:r>
      <w:r>
        <w:rPr>
          <w:sz w:val="28"/>
        </w:rPr>
        <w:t>( премия присуждается тем, кто внес существенный вклад в гражданско-патриотическое воспитание граждан Российской Федерации; реализует деятельность, направленную на сохранение культурного наследия, народных и исторических ценностей; активно применяет практики по семейному нравственно - патриотическому воспитанию детей).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354" w:leader="none"/>
        </w:tabs>
        <w:spacing w:lineRule="auto" w:line="240" w:before="0" w:after="0"/>
        <w:ind w:firstLine="710" w:left="260" w:right="124"/>
        <w:jc w:val="both"/>
        <w:rPr>
          <w:sz w:val="28"/>
        </w:rPr>
      </w:pPr>
      <w:r>
        <w:rPr>
          <w:b/>
          <w:sz w:val="28"/>
        </w:rPr>
        <w:t xml:space="preserve">«Это у нас семейное» </w:t>
      </w:r>
      <w:r>
        <w:rPr>
          <w:sz w:val="28"/>
        </w:rPr>
        <w:t>(премия присуждается тем семьям, которые участвует в общественной жизни города, региона, страны, деятельность которых направлена на благо общества).</w:t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2507" w:leader="none"/>
        </w:tabs>
        <w:spacing w:lineRule="auto" w:line="240" w:before="232" w:after="0"/>
        <w:ind w:hanging="341" w:left="2507" w:right="0"/>
        <w:jc w:val="left"/>
        <w:rPr/>
      </w:pPr>
      <w:r>
        <w:rPr/>
        <w:t>ПОРЯДОК</w:t>
      </w:r>
      <w:r>
        <w:rPr>
          <w:spacing w:val="-6"/>
        </w:rPr>
        <w:t xml:space="preserve"> </w:t>
      </w:r>
      <w:r>
        <w:rPr/>
        <w:t>ОТБОРА</w:t>
      </w:r>
      <w:r>
        <w:rPr>
          <w:spacing w:val="-4"/>
        </w:rPr>
        <w:t xml:space="preserve"> </w:t>
      </w:r>
      <w:r>
        <w:rPr/>
        <w:t>УЧАСТНИКОВ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278" w:leader="none"/>
        </w:tabs>
        <w:spacing w:lineRule="auto" w:line="240" w:before="0" w:after="0"/>
        <w:ind w:hanging="280" w:left="1278" w:right="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конкурса: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49" w:leader="none"/>
          <w:tab w:val="left" w:pos="7991" w:leader="none"/>
        </w:tabs>
        <w:spacing w:lineRule="auto" w:line="240" w:before="0" w:after="0"/>
        <w:ind w:firstLine="738" w:left="260" w:right="131"/>
        <w:jc w:val="both"/>
        <w:rPr>
          <w:sz w:val="28"/>
        </w:rPr>
      </w:pPr>
      <w:r>
        <w:rPr>
          <w:sz w:val="28"/>
        </w:rPr>
        <w:t>принимает заявки в отведенные сроки, установленные постановлением администрации города Бердска от</w:t>
      </w:r>
      <w:r>
        <w:rPr>
          <w:spacing w:val="80"/>
          <w:w w:val="150"/>
          <w:sz w:val="28"/>
          <w:u w:val="single"/>
        </w:rPr>
        <w:t xml:space="preserve">   </w:t>
      </w:r>
      <w:r>
        <w:rPr>
          <w:sz w:val="28"/>
        </w:rPr>
        <w:t>2024 года 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405" w:leader="none"/>
        </w:tabs>
        <w:spacing w:lineRule="auto" w:line="240" w:before="0" w:after="0"/>
        <w:ind w:firstLine="708" w:left="260" w:right="126"/>
        <w:jc w:val="both"/>
        <w:rPr>
          <w:sz w:val="28"/>
        </w:rPr>
      </w:pPr>
      <w:r>
        <w:rPr>
          <w:sz w:val="28"/>
        </w:rPr>
        <w:t xml:space="preserve">проверяет заявки на соответствие согласно раздела II настоящего </w:t>
      </w:r>
      <w:r>
        <w:rPr>
          <w:spacing w:val="-2"/>
          <w:sz w:val="28"/>
        </w:rPr>
        <w:t>Положения;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73" w:leader="none"/>
        </w:tabs>
        <w:spacing w:lineRule="auto" w:line="240" w:before="0" w:after="0"/>
        <w:ind w:firstLine="708" w:left="260" w:right="119"/>
        <w:jc w:val="both"/>
        <w:rPr>
          <w:sz w:val="28"/>
        </w:rPr>
      </w:pPr>
      <w:r>
        <w:rPr>
          <w:sz w:val="28"/>
        </w:rPr>
        <w:t>размещает информацию об участниках конкурса в социальной сети интернет https://vk.com/club224190733 в группе «НКО БЕРДСК - НА СВЯЗИ» для ознакомления с участниками конкурса;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09" w:leader="none"/>
        </w:tabs>
        <w:spacing w:lineRule="auto" w:line="240" w:before="0" w:after="0"/>
        <w:ind w:firstLine="708" w:left="260" w:right="119"/>
        <w:jc w:val="both"/>
        <w:rPr>
          <w:sz w:val="28"/>
        </w:rPr>
      </w:pPr>
      <w:r>
        <w:rPr>
          <w:sz w:val="28"/>
        </w:rPr>
        <w:t>организует проведение общественного открытого голосования в онлайн формате на площадке в социальной сети интернет https://vk.com/club224190733 в группе «НКО БЕРДСК - НА СВЯЗИ»;</w:t>
      </w:r>
    </w:p>
    <w:p>
      <w:pPr>
        <w:sectPr>
          <w:headerReference w:type="even" r:id="rId6"/>
          <w:headerReference w:type="default" r:id="rId7"/>
          <w:headerReference w:type="first" r:id="rId8"/>
          <w:type w:val="nextPage"/>
          <w:pgSz w:w="11906" w:h="16838"/>
          <w:pgMar w:left="1160" w:right="440" w:gutter="0" w:header="718" w:top="920" w:footer="0" w:bottom="280"/>
          <w:pgNumType w:start="3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307" w:leader="none"/>
        </w:tabs>
        <w:spacing w:lineRule="auto" w:line="240" w:before="0" w:after="0"/>
        <w:ind w:firstLine="708" w:left="260" w:right="130"/>
        <w:jc w:val="both"/>
        <w:rPr>
          <w:sz w:val="28"/>
        </w:rPr>
      </w:pPr>
      <w:r>
        <w:rPr>
          <w:sz w:val="28"/>
        </w:rPr>
        <w:t>Общественное открытое голосование в отнлайн формате проводится в каждой каминации отдельно.</w:t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2982" w:leader="none"/>
          <w:tab w:val="left" w:pos="3295" w:leader="none"/>
        </w:tabs>
        <w:spacing w:lineRule="auto" w:line="240" w:before="195" w:after="0"/>
        <w:ind w:hanging="138" w:left="2982" w:right="2703"/>
        <w:jc w:val="left"/>
        <w:rPr/>
      </w:pPr>
      <w:r>
        <w:rPr/>
        <w:t>ПОРЯДОК</w:t>
      </w:r>
      <w:r>
        <w:rPr>
          <w:spacing w:val="-18"/>
        </w:rPr>
        <w:t xml:space="preserve"> </w:t>
      </w:r>
      <w:r>
        <w:rPr/>
        <w:t>ФОРМИРОВАНИЯ</w:t>
      </w:r>
      <w:r>
        <w:rPr>
          <w:spacing w:val="-17"/>
        </w:rPr>
        <w:t xml:space="preserve"> </w:t>
      </w:r>
      <w:r>
        <w:rPr/>
        <w:t>И РАБОТА СЧЕТНОЙ КОМИССИИ</w:t>
      </w:r>
    </w:p>
    <w:p>
      <w:pPr>
        <w:pStyle w:val="BodyText"/>
        <w:ind w:left="0" w:righ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69" w:leader="none"/>
        </w:tabs>
        <w:spacing w:lineRule="auto" w:line="240" w:before="0" w:after="0"/>
        <w:ind w:firstLine="738" w:left="260" w:right="124"/>
        <w:jc w:val="both"/>
        <w:rPr>
          <w:sz w:val="28"/>
        </w:rPr>
      </w:pPr>
      <w:r>
        <w:rPr>
          <w:sz w:val="28"/>
        </w:rPr>
        <w:t>Состав счетной комиссии для проведения конкурса на присуждение городской премии общественного признания «Благодарим!» (далее - счетная комиссия) утверждается постановлением администрации города Бердска.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41" w:leader="none"/>
        </w:tabs>
        <w:spacing w:lineRule="auto" w:line="240" w:before="0" w:after="0"/>
        <w:ind w:firstLine="708" w:left="260" w:right="122"/>
        <w:jc w:val="both"/>
        <w:rPr>
          <w:sz w:val="28"/>
        </w:rPr>
      </w:pPr>
      <w:r>
        <w:rPr>
          <w:sz w:val="28"/>
        </w:rPr>
        <w:t>В состав счетной комиссии входят: председатель счетной комиссии, заместитель председателя счетной комиссии, секретарь счетной комиссии и</w:t>
      </w:r>
      <w:r>
        <w:rPr>
          <w:spacing w:val="80"/>
          <w:sz w:val="28"/>
        </w:rPr>
        <w:t xml:space="preserve"> </w:t>
      </w:r>
      <w:r>
        <w:rPr>
          <w:sz w:val="28"/>
        </w:rPr>
        <w:t>члены счетной 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89" w:leader="none"/>
        </w:tabs>
        <w:spacing w:lineRule="auto" w:line="240" w:before="0" w:after="0"/>
        <w:ind w:firstLine="738" w:left="260" w:right="121"/>
        <w:jc w:val="both"/>
        <w:rPr>
          <w:sz w:val="28"/>
        </w:rPr>
      </w:pPr>
      <w:r>
        <w:rPr>
          <w:sz w:val="28"/>
        </w:rPr>
        <w:t>Возглавляет работу счетной комиссии председатель. В случае отсутствия председателя счетной комиссии его обязанности исполняет заместитель председателя счетной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37" w:leader="none"/>
        </w:tabs>
        <w:spacing w:lineRule="auto" w:line="240" w:before="0" w:after="0"/>
        <w:ind w:firstLine="738" w:left="260" w:right="136"/>
        <w:jc w:val="both"/>
        <w:rPr>
          <w:sz w:val="28"/>
        </w:rPr>
      </w:pPr>
      <w:r>
        <w:rPr>
          <w:sz w:val="28"/>
        </w:rPr>
        <w:t>Счетная комиссия правомочна принимать решения, если на заседании присутствуют более половины ее членов.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77" w:leader="none"/>
        </w:tabs>
        <w:spacing w:lineRule="auto" w:line="240" w:before="0" w:after="0"/>
        <w:ind w:firstLine="738" w:left="260" w:right="120"/>
        <w:jc w:val="both"/>
        <w:rPr>
          <w:sz w:val="28"/>
        </w:rPr>
      </w:pPr>
      <w:r>
        <w:rPr>
          <w:sz w:val="28"/>
        </w:rPr>
        <w:t>Счетная комиссия осуществляет подготовку сводных ведомостей по результатам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общественного открытого голосования в онлайн формате.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72" w:leader="none"/>
        </w:tabs>
        <w:spacing w:lineRule="auto" w:line="240" w:before="0" w:after="0"/>
        <w:ind w:firstLine="710" w:left="260" w:right="130"/>
        <w:jc w:val="both"/>
        <w:rPr>
          <w:sz w:val="28"/>
        </w:rPr>
      </w:pPr>
      <w:r>
        <w:rPr>
          <w:sz w:val="28"/>
        </w:rPr>
        <w:t xml:space="preserve">При равенстве голосов решающим голосом является очередность поданных заявок, ранее поданная заявка при равенстве голосов, будет считаться </w:t>
      </w:r>
      <w:r>
        <w:rPr>
          <w:spacing w:val="-2"/>
          <w:sz w:val="28"/>
        </w:rPr>
        <w:t>победившей.</w:t>
      </w:r>
    </w:p>
    <w:p>
      <w:pPr>
        <w:pStyle w:val="Heading1"/>
        <w:numPr>
          <w:ilvl w:val="0"/>
          <w:numId w:val="9"/>
        </w:numPr>
        <w:tabs>
          <w:tab w:val="clear" w:pos="720"/>
          <w:tab w:val="left" w:pos="2911" w:leader="none"/>
        </w:tabs>
        <w:spacing w:lineRule="auto" w:line="240" w:before="233" w:after="0"/>
        <w:ind w:hanging="558" w:left="2911" w:right="0"/>
        <w:jc w:val="left"/>
        <w:rPr/>
      </w:pPr>
      <w:r>
        <w:rPr/>
        <w:t>ПОДВЕДЕНИЕ</w:t>
      </w:r>
      <w:r>
        <w:rPr>
          <w:spacing w:val="-2"/>
        </w:rPr>
        <w:t xml:space="preserve"> </w:t>
      </w:r>
      <w:r>
        <w:rPr/>
        <w:t>ИТОГОВ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НАГРАЖДЕНИЕ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7" w:leader="none"/>
        </w:tabs>
        <w:spacing w:lineRule="auto" w:line="240" w:before="230" w:after="0"/>
        <w:ind w:firstLine="710" w:left="260" w:right="124"/>
        <w:jc w:val="both"/>
        <w:rPr>
          <w:sz w:val="28"/>
        </w:rPr>
      </w:pPr>
      <w:r>
        <w:rPr>
          <w:sz w:val="28"/>
        </w:rPr>
        <w:t>В каждой номинации устанавливаются призовые места. Лауреаты премии (первое место) и Дипломанты (второе и последующие места).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35" w:leader="none"/>
        </w:tabs>
        <w:spacing w:lineRule="auto" w:line="240" w:before="0" w:after="0"/>
        <w:ind w:firstLine="710" w:left="260" w:right="128"/>
        <w:jc w:val="both"/>
        <w:rPr>
          <w:sz w:val="28"/>
        </w:rPr>
      </w:pPr>
      <w:r>
        <w:rPr>
          <w:sz w:val="28"/>
        </w:rPr>
        <w:t>Лауреаты премии - награждаются дипломом, специальным призом и денежной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премией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четырех</w:t>
      </w:r>
      <w:r>
        <w:rPr>
          <w:spacing w:val="-3"/>
          <w:sz w:val="28"/>
        </w:rPr>
        <w:t xml:space="preserve"> </w:t>
      </w:r>
      <w:r>
        <w:rPr>
          <w:sz w:val="28"/>
        </w:rPr>
        <w:t>тысяч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рублей.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премии</w:t>
      </w:r>
    </w:p>
    <w:p>
      <w:pPr>
        <w:pStyle w:val="BodyText"/>
        <w:ind w:left="260" w:right="139"/>
        <w:jc w:val="both"/>
        <w:rPr/>
      </w:pPr>
      <w:r>
        <w:rPr/>
        <w:t xml:space="preserve">- награждаются дипломами и денежной премией в размере не более трех тысяч </w:t>
      </w:r>
      <w:r>
        <w:rPr>
          <w:spacing w:val="-2"/>
        </w:rPr>
        <w:t>рублей.</w:t>
      </w:r>
    </w:p>
    <w:p>
      <w:pPr>
        <w:sectPr>
          <w:headerReference w:type="even" r:id="rId9"/>
          <w:headerReference w:type="default" r:id="rId10"/>
          <w:headerReference w:type="first" r:id="rId11"/>
          <w:type w:val="nextPage"/>
          <w:pgSz w:w="11906" w:h="16838"/>
          <w:pgMar w:left="1160" w:right="440" w:gutter="0" w:header="718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387" w:leader="none"/>
        </w:tabs>
        <w:spacing w:lineRule="auto" w:line="240" w:before="0" w:after="0"/>
        <w:ind w:firstLine="710" w:left="260" w:right="130"/>
        <w:jc w:val="both"/>
        <w:rPr>
          <w:sz w:val="28"/>
        </w:rPr>
      </w:pPr>
      <w:r>
        <w:rPr>
          <w:sz w:val="28"/>
        </w:rPr>
        <w:t xml:space="preserve">Премия вручается победителям конкурса лично, по предъявлению паспорта, наличными средствами на городском гражданском форуме «Мы </w:t>
      </w:r>
      <w:r>
        <w:rPr>
          <w:spacing w:val="-2"/>
          <w:sz w:val="28"/>
        </w:rPr>
        <w:t>вместе!».</w:t>
      </w:r>
    </w:p>
    <w:p>
      <w:pPr>
        <w:pStyle w:val="BodyText"/>
        <w:spacing w:before="195" w:after="0"/>
        <w:ind w:left="6726" w:right="0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>ПРИЛОЖЕНИЕ</w:t>
      </w:r>
    </w:p>
    <w:p>
      <w:pPr>
        <w:pStyle w:val="BodyText"/>
        <w:ind w:left="5430" w:right="186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Положению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проведении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конкурса на присуждение городской премии общественного признания</w:t>
      </w:r>
    </w:p>
    <w:p>
      <w:pPr>
        <w:pStyle w:val="BodyText"/>
        <w:ind w:left="5242" w:right="0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>«Благодарим!»</w:t>
      </w:r>
    </w:p>
    <w:p>
      <w:pPr>
        <w:pStyle w:val="BodyText"/>
        <w:ind w:left="0" w:right="0"/>
        <w:rPr/>
      </w:pPr>
      <w:r>
        <w:rPr/>
      </w:r>
    </w:p>
    <w:p>
      <w:pPr>
        <w:pStyle w:val="Normal"/>
        <w:spacing w:before="0" w:after="0"/>
        <w:ind w:hanging="0" w:left="138" w:right="0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заявки</w:t>
      </w:r>
    </w:p>
    <w:p>
      <w:pPr>
        <w:pStyle w:val="Normal"/>
        <w:spacing w:before="0" w:after="0"/>
        <w:ind w:hanging="0" w:left="584" w:right="44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присуждение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премии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общественного признания «Благодарим!» в 2024 году</w:t>
      </w:r>
    </w:p>
    <w:p>
      <w:pPr>
        <w:pStyle w:val="Normal"/>
        <w:spacing w:before="1" w:after="0"/>
        <w:ind w:hanging="0" w:left="191" w:right="0"/>
        <w:jc w:val="center"/>
        <w:rPr>
          <w:sz w:val="26"/>
        </w:rPr>
      </w:pPr>
      <w:r>
        <w:rPr>
          <w:sz w:val="26"/>
        </w:rPr>
        <w:t>(Заявка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печатном</w:t>
      </w:r>
      <w:r>
        <w:rPr>
          <w:spacing w:val="-3"/>
          <w:sz w:val="26"/>
        </w:rPr>
        <w:t xml:space="preserve"> </w:t>
      </w:r>
      <w:r>
        <w:rPr>
          <w:sz w:val="26"/>
        </w:rPr>
        <w:t>виде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носителе)</w:t>
      </w:r>
    </w:p>
    <w:p>
      <w:pPr>
        <w:pStyle w:val="BodyText"/>
        <w:spacing w:before="68" w:after="0"/>
        <w:ind w:left="0" w:right="0"/>
        <w:rPr>
          <w:sz w:val="20"/>
        </w:rPr>
      </w:pPr>
      <w:r>
        <w:rPr>
          <w:sz w:val="20"/>
        </w:rPr>
      </w:r>
    </w:p>
    <w:tbl>
      <w:tblPr>
        <w:tblW w:w="10066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404"/>
        <w:gridCol w:w="1275"/>
        <w:gridCol w:w="3402"/>
        <w:gridCol w:w="1984"/>
      </w:tblGrid>
      <w:tr>
        <w:trPr>
          <w:trHeight w:val="597" w:hRule="atLeast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8"/>
              <w:ind w:hanging="1154" w:left="1296" w:right="129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время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регистрации </w:t>
            </w:r>
            <w:r>
              <w:rPr>
                <w:b/>
                <w:spacing w:val="-2"/>
                <w:sz w:val="26"/>
              </w:rPr>
              <w:t>заявки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8"/>
              <w:ind w:hanging="1056" w:left="1296" w:right="229"/>
              <w:rPr>
                <w:b/>
                <w:sz w:val="26"/>
              </w:rPr>
            </w:pPr>
            <w:r>
              <w:rPr>
                <w:b/>
                <w:sz w:val="26"/>
              </w:rPr>
              <w:t>Регистрационный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номер </w:t>
            </w:r>
            <w:r>
              <w:rPr>
                <w:b/>
                <w:spacing w:val="-2"/>
                <w:sz w:val="26"/>
              </w:rPr>
              <w:t>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1" w:after="0"/>
        <w:ind w:hanging="0" w:left="260" w:right="0"/>
        <w:jc w:val="left"/>
        <w:rPr>
          <w:i/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заносятся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Организатором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Премии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приеме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заявки</w:t>
      </w:r>
    </w:p>
    <w:p>
      <w:pPr>
        <w:pStyle w:val="BodyText"/>
        <w:spacing w:before="70" w:after="0"/>
        <w:ind w:left="0" w:right="0"/>
        <w:rPr>
          <w:i/>
          <w:i/>
          <w:sz w:val="20"/>
        </w:rPr>
      </w:pPr>
      <w:r>
        <w:rPr>
          <w:i/>
          <w:sz w:val="20"/>
        </w:rPr>
      </w:r>
    </w:p>
    <w:tbl>
      <w:tblPr>
        <w:tblW w:w="10066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6"/>
        <w:gridCol w:w="5527"/>
        <w:gridCol w:w="3573"/>
      </w:tblGrid>
      <w:tr>
        <w:trPr>
          <w:trHeight w:val="64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hanging="1674" w:left="2220" w:right="132"/>
              <w:rPr>
                <w:sz w:val="28"/>
              </w:rPr>
            </w:pPr>
            <w:r>
              <w:rPr>
                <w:sz w:val="28"/>
              </w:rPr>
              <w:t>Номинация,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выдвигается </w:t>
            </w:r>
            <w:r>
              <w:rPr>
                <w:spacing w:val="-2"/>
                <w:sz w:val="28"/>
              </w:rPr>
              <w:t>участник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8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>
            <w:pPr>
              <w:pStyle w:val="TableParagraph"/>
              <w:spacing w:lineRule="exact" w:line="300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ФИО,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hanging="2216" w:left="2360" w:right="132"/>
              <w:rPr>
                <w:sz w:val="28"/>
              </w:rPr>
            </w:pPr>
            <w:r>
              <w:rPr>
                <w:sz w:val="28"/>
              </w:rPr>
              <w:t>Контактное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телефон, </w:t>
            </w:r>
            <w:r>
              <w:rPr>
                <w:spacing w:val="-2"/>
                <w:sz w:val="28"/>
              </w:rPr>
              <w:t>e-mail)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16" w:hRule="atLeast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6"/>
              <w:ind w:left="12" w:righ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участника</w:t>
            </w:r>
          </w:p>
        </w:tc>
      </w:tr>
      <w:tr>
        <w:trPr>
          <w:trHeight w:val="68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238" w:left="2014" w:right="132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соискателя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2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362" w:left="1612" w:right="132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жительства,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 Адрес организации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1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учебы/работы</w:t>
            </w:r>
          </w:p>
          <w:p>
            <w:pPr>
              <w:pStyle w:val="TableParagraph"/>
              <w:spacing w:lineRule="exact" w:line="252"/>
              <w:ind w:left="12" w:right="7"/>
              <w:jc w:val="center"/>
              <w:rPr>
                <w:sz w:val="22"/>
              </w:rPr>
            </w:pPr>
            <w:r>
              <w:rPr>
                <w:sz w:val="22"/>
              </w:rPr>
              <w:t>(организацией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заполняется)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9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 w:right="0"/>
              <w:jc w:val="center"/>
              <w:rPr>
                <w:sz w:val="28"/>
              </w:rPr>
            </w:pPr>
            <w:r>
              <w:rPr>
                <w:sz w:val="28"/>
              </w:rPr>
              <w:t>Членство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организации, объединении (наименование)</w:t>
            </w:r>
          </w:p>
          <w:p>
            <w:pPr>
              <w:pStyle w:val="TableParagraph"/>
              <w:spacing w:lineRule="exact" w:line="232"/>
              <w:ind w:left="12" w:right="7"/>
              <w:jc w:val="center"/>
              <w:rPr>
                <w:sz w:val="22"/>
              </w:rPr>
            </w:pPr>
            <w:r>
              <w:rPr>
                <w:sz w:val="22"/>
              </w:rPr>
              <w:t>(организацией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заполняется)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2" w:right="3"/>
              <w:jc w:val="center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1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3" w:righ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left="12" w:right="5"/>
              <w:jc w:val="center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4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hanging="990" w:left="1444" w:right="13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партнёры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 общественной работы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1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18"/>
              <w:ind w:left="13" w:righ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93"/>
              <w:ind w:left="1102" w:right="0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/заслуги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соискателя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номинанта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Премии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27" w:leader="none"/>
              </w:tabs>
              <w:spacing w:lineRule="exact" w:line="252" w:before="0" w:after="0"/>
              <w:ind w:hanging="219" w:left="327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общественных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заслуг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номинанта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(грамоты,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благодарности).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27" w:leader="none"/>
              </w:tabs>
              <w:spacing w:lineRule="auto" w:line="240" w:before="0" w:after="0"/>
              <w:ind w:hanging="0" w:left="108" w:right="136"/>
              <w:jc w:val="left"/>
              <w:rPr>
                <w:sz w:val="22"/>
              </w:rPr>
            </w:pPr>
            <w:r>
              <w:rPr>
                <w:sz w:val="22"/>
              </w:rPr>
              <w:t>Материалы,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отражающие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общественную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деятельность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номинанта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(статьи,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сюжеты,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посты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 СМИ, на ТВ, в социальных сетях).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27" w:leader="none"/>
              </w:tabs>
              <w:spacing w:lineRule="auto" w:line="240" w:before="0" w:after="0"/>
              <w:ind w:hanging="0" w:left="108" w:right="153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соискателя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свободной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более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200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знаков,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кратким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описанием общественно полезной деятельности, осуществляемой при его непосредственном участии).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383" w:leader="none"/>
              </w:tabs>
              <w:spacing w:lineRule="exact" w:line="232" w:before="0" w:after="0"/>
              <w:ind w:hanging="219" w:left="383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заслуг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соискателя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выбранной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номинации,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подтверждение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активного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</w:tc>
      </w:tr>
    </w:tbl>
    <w:p>
      <w:pPr>
        <w:sectPr>
          <w:headerReference w:type="even" r:id="rId12"/>
          <w:headerReference w:type="default" r:id="rId13"/>
          <w:headerReference w:type="first" r:id="rId14"/>
          <w:type w:val="nextPage"/>
          <w:pgSz w:w="11906" w:h="16838"/>
          <w:pgMar w:left="1160" w:right="440" w:gutter="0" w:header="718" w:top="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left="0" w:right="0"/>
        <w:rPr>
          <w:i/>
          <w:i/>
          <w:sz w:val="16"/>
        </w:rPr>
      </w:pPr>
      <w:r>
        <w:rPr>
          <w:i/>
          <w:sz w:val="16"/>
        </w:rPr>
      </w:r>
    </w:p>
    <w:tbl>
      <w:tblPr>
        <w:tblW w:w="10066" w:type="dxa"/>
        <w:jc w:val="left"/>
        <w:tblInd w:w="1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66"/>
        <w:gridCol w:w="5527"/>
        <w:gridCol w:w="3573"/>
      </w:tblGrid>
      <w:tr>
        <w:trPr>
          <w:trHeight w:val="250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8" w:right="0"/>
              <w:rPr>
                <w:sz w:val="22"/>
              </w:rPr>
            </w:pPr>
            <w:r>
              <w:rPr>
                <w:sz w:val="22"/>
              </w:rPr>
              <w:t>общественной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жизни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(победы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конкурсах).</w:t>
            </w:r>
          </w:p>
        </w:tc>
      </w:tr>
      <w:tr>
        <w:trPr>
          <w:trHeight w:val="320" w:hRule="atLeast"/>
        </w:trPr>
        <w:tc>
          <w:tcPr>
            <w:tcW w:w="10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284" w:hRule="atLeast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0"/>
              <w:ind w:left="13" w:right="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22"/>
              <w:ind w:firstLine="2" w:left="112" w:right="104"/>
              <w:jc w:val="center"/>
              <w:rPr>
                <w:sz w:val="28"/>
              </w:rPr>
            </w:pPr>
            <w:r>
              <w:rPr>
                <w:sz w:val="28"/>
              </w:rPr>
              <w:t>Жизненное кредо/ принцип, отражающее взгляды участника / позицию организации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бескорыстное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общественной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before="228" w:after="0"/>
        <w:ind w:hanging="0" w:left="260" w:right="0"/>
        <w:jc w:val="both"/>
        <w:rPr>
          <w:b/>
          <w:i/>
          <w:i/>
          <w:sz w:val="20"/>
        </w:rPr>
      </w:pPr>
      <w:bookmarkStart w:id="0" w:name="К_заявке_должны_прилагаться%3A"/>
      <w:bookmarkEnd w:id="0"/>
      <w:r>
        <w:rPr>
          <w:b/>
          <w:i/>
          <w:sz w:val="20"/>
        </w:rPr>
        <w:t>К</w:t>
      </w:r>
      <w:r>
        <w:rPr>
          <w:b/>
          <w:i/>
          <w:spacing w:val="-3"/>
          <w:sz w:val="20"/>
        </w:rPr>
        <w:t xml:space="preserve"> </w:t>
      </w:r>
      <w:bookmarkStart w:id="1" w:name="*_фотография_участника_(формат_jpg,_разм"/>
      <w:bookmarkEnd w:id="1"/>
      <w:r>
        <w:rPr>
          <w:b/>
          <w:i/>
          <w:sz w:val="20"/>
        </w:rPr>
        <w:t>заявке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должны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прилагаться:</w:t>
      </w:r>
    </w:p>
    <w:p>
      <w:pPr>
        <w:pStyle w:val="Normal"/>
        <w:spacing w:lineRule="auto" w:line="240" w:before="1" w:after="0"/>
        <w:ind w:firstLine="426" w:left="260" w:right="118"/>
        <w:jc w:val="both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фотография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(формат</w:t>
      </w:r>
      <w:r>
        <w:rPr>
          <w:spacing w:val="-2"/>
          <w:sz w:val="20"/>
        </w:rPr>
        <w:t xml:space="preserve"> </w:t>
      </w:r>
      <w:r>
        <w:rPr>
          <w:sz w:val="20"/>
        </w:rPr>
        <w:t>jpg,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МБ,</w:t>
      </w:r>
      <w:r>
        <w:rPr>
          <w:spacing w:val="-2"/>
          <w:sz w:val="20"/>
        </w:rPr>
        <w:t xml:space="preserve"> </w:t>
      </w:r>
      <w:r>
        <w:rPr>
          <w:sz w:val="20"/>
        </w:rPr>
        <w:t>портретное</w:t>
      </w:r>
      <w:r>
        <w:rPr>
          <w:spacing w:val="80"/>
          <w:sz w:val="20"/>
        </w:rPr>
        <w:t xml:space="preserve">  </w:t>
      </w:r>
      <w:r>
        <w:rPr>
          <w:sz w:val="20"/>
        </w:rPr>
        <w:t>изображение в деловом стиле); фотографии результатов деятельности участника (не менее 3 штук, формат jpg, размер не более 2 МБ); копии статей печатных СМИ и скриншоты публикаций Интернет – изданий о деятельности соискателя, вырезки из газет, публикации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наличии); копии</w:t>
      </w:r>
      <w:r>
        <w:rPr>
          <w:spacing w:val="-1"/>
          <w:sz w:val="20"/>
        </w:rPr>
        <w:t xml:space="preserve"> </w:t>
      </w:r>
      <w:r>
        <w:rPr>
          <w:sz w:val="20"/>
        </w:rPr>
        <w:t>дипломов, грамот,</w:t>
      </w:r>
      <w:r>
        <w:rPr>
          <w:spacing w:val="-2"/>
          <w:sz w:val="20"/>
        </w:rPr>
        <w:t xml:space="preserve"> </w:t>
      </w:r>
      <w:r>
        <w:rPr>
          <w:sz w:val="20"/>
        </w:rPr>
        <w:t>благодарственных писем, отзывов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 в</w:t>
      </w:r>
      <w:r>
        <w:rPr>
          <w:spacing w:val="-2"/>
          <w:sz w:val="20"/>
        </w:rPr>
        <w:t xml:space="preserve"> </w:t>
      </w:r>
      <w:r>
        <w:rPr>
          <w:sz w:val="20"/>
        </w:rPr>
        <w:t>мероприятиях, конкурсах по направлению заявленной номинации за два последних года (при наличии) (пункт 4 Положения).</w:t>
      </w:r>
    </w:p>
    <w:p>
      <w:pPr>
        <w:pStyle w:val="Normal"/>
        <w:spacing w:before="6" w:after="0"/>
        <w:ind w:hanging="0" w:left="686" w:right="0"/>
        <w:jc w:val="both"/>
        <w:rPr>
          <w:sz w:val="20"/>
        </w:rPr>
      </w:pPr>
      <w:bookmarkStart w:id="2" w:name="**_согласие_на_обработку_персональных_да"/>
      <w:bookmarkEnd w:id="2"/>
      <w:r>
        <w:rPr>
          <w:sz w:val="20"/>
        </w:rPr>
        <w:t>**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(приложение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№2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Положению)</w:t>
      </w:r>
    </w:p>
    <w:p>
      <w:pPr>
        <w:pStyle w:val="Normal"/>
        <w:spacing w:lineRule="auto" w:line="240" w:before="0" w:after="0"/>
        <w:ind w:firstLine="426" w:left="260" w:right="138"/>
        <w:jc w:val="both"/>
        <w:rPr>
          <w:sz w:val="20"/>
        </w:rPr>
      </w:pPr>
      <w:r>
        <w:rPr>
          <w:sz w:val="20"/>
        </w:rPr>
        <w:t>***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публикацию</w:t>
      </w:r>
      <w:r>
        <w:rPr>
          <w:spacing w:val="-4"/>
          <w:sz w:val="20"/>
        </w:rPr>
        <w:t xml:space="preserve"> </w:t>
      </w:r>
      <w:r>
        <w:rPr>
          <w:sz w:val="20"/>
        </w:rPr>
        <w:t>(размещение)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"Интернет"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конкурса,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 соответствующим конкурсом (приложение № 3 к Положению)</w:t>
      </w:r>
    </w:p>
    <w:p>
      <w:pPr>
        <w:sectPr>
          <w:headerReference w:type="even" r:id="rId15"/>
          <w:headerReference w:type="default" r:id="rId16"/>
          <w:headerReference w:type="first" r:id="rId17"/>
          <w:type w:val="nextPage"/>
          <w:pgSz w:w="11906" w:h="16838"/>
          <w:pgMar w:left="1160" w:right="440" w:gutter="0" w:header="718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38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900430</wp:posOffset>
                </wp:positionH>
                <wp:positionV relativeFrom="paragraph">
                  <wp:posOffset>248920</wp:posOffset>
                </wp:positionV>
                <wp:extent cx="6302375" cy="1270"/>
                <wp:effectExtent l="0" t="9525" r="0" b="8255"/>
                <wp:wrapTopAndBottom/>
                <wp:docPr id="9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520" cy="1440"/>
                        </a:xfrm>
                        <a:custGeom>
                          <a:avLst/>
                          <a:gdLst>
                            <a:gd name="textAreaLeft" fmla="*/ 0 w 3573000"/>
                            <a:gd name="textAreaRight" fmla="*/ 3573360 w 3573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302375" h="0">
                              <a:moveTo>
                                <a:pt x="63023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95" w:after="0"/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6454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3"/>
          <w:sz w:val="20"/>
          <w:szCs w:val="20"/>
        </w:rPr>
        <w:t xml:space="preserve"> </w:t>
      </w:r>
      <w:r>
        <w:rPr>
          <w:spacing w:val="-12"/>
          <w:sz w:val="20"/>
          <w:szCs w:val="20"/>
        </w:rPr>
        <w:t>1</w:t>
      </w:r>
    </w:p>
    <w:p>
      <w:pPr>
        <w:pStyle w:val="BodyText"/>
        <w:ind w:left="5770" w:right="526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заявке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участие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конкурсе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 присуждение городской премии общественного признания</w:t>
      </w:r>
    </w:p>
    <w:p>
      <w:pPr>
        <w:pStyle w:val="BodyText"/>
        <w:ind w:left="5239" w:right="0"/>
        <w:jc w:val="right"/>
        <w:rPr>
          <w:sz w:val="20"/>
          <w:szCs w:val="20"/>
        </w:rPr>
      </w:pPr>
      <w:r>
        <w:rPr>
          <w:sz w:val="20"/>
          <w:szCs w:val="20"/>
        </w:rPr>
        <w:t>«Благодарим!»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2024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году</w:t>
      </w:r>
    </w:p>
    <w:p>
      <w:pPr>
        <w:pStyle w:val="BodyText"/>
        <w:ind w:left="0" w:right="0"/>
        <w:rPr/>
      </w:pPr>
      <w:r>
        <w:rPr/>
      </w:r>
    </w:p>
    <w:p>
      <w:pPr>
        <w:pStyle w:val="Heading1"/>
        <w:jc w:val="center"/>
        <w:rPr/>
      </w:pPr>
      <w:r>
        <w:rPr>
          <w:spacing w:val="-2"/>
        </w:rPr>
        <w:t>СОГЛАСИЕ</w:t>
      </w:r>
    </w:p>
    <w:p>
      <w:pPr>
        <w:pStyle w:val="Normal"/>
        <w:spacing w:before="0" w:after="0"/>
        <w:ind w:hanging="0" w:left="2922" w:right="0"/>
        <w:jc w:val="lef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>
      <w:pPr>
        <w:pStyle w:val="BodyText"/>
        <w:tabs>
          <w:tab w:val="clear" w:pos="720"/>
          <w:tab w:val="left" w:pos="9895" w:leader="none"/>
        </w:tabs>
        <w:spacing w:lineRule="atLeast" w:line="640" w:before="4" w:after="0"/>
        <w:ind w:firstLine="5862" w:left="260" w:right="122"/>
        <w:rPr/>
      </w:pPr>
      <w:r>
        <w:rPr/>
        <w:t>В</w:t>
      </w:r>
      <w:r>
        <w:rPr>
          <w:spacing w:val="-13"/>
        </w:rPr>
        <w:t xml:space="preserve"> </w:t>
      </w:r>
      <w:r>
        <w:rPr/>
        <w:t>администрацию</w:t>
      </w:r>
      <w:r>
        <w:rPr>
          <w:spacing w:val="-13"/>
        </w:rPr>
        <w:t xml:space="preserve"> </w:t>
      </w:r>
      <w:r>
        <w:rPr/>
        <w:t>города</w:t>
      </w:r>
      <w:r>
        <w:rPr>
          <w:spacing w:val="-13"/>
        </w:rPr>
        <w:t xml:space="preserve"> </w:t>
      </w:r>
      <w:r>
        <w:rPr/>
        <w:t xml:space="preserve">Бердска </w:t>
      </w:r>
      <w:r>
        <w:rPr>
          <w:spacing w:val="-6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Normal"/>
        <w:spacing w:before="5" w:after="0"/>
        <w:ind w:hanging="0" w:left="135" w:right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отчество)</w:t>
      </w:r>
    </w:p>
    <w:p>
      <w:pPr>
        <w:pStyle w:val="BodyText"/>
        <w:spacing w:before="1" w:after="0"/>
        <w:rPr/>
      </w:pPr>
      <w:r>
        <w:rPr/>
        <w:t>зарегистрированный</w:t>
      </w:r>
      <w:r>
        <w:rPr>
          <w:spacing w:val="-5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>
          <w:spacing w:val="-2"/>
        </w:rPr>
        <w:t>адресу:</w:t>
      </w:r>
    </w:p>
    <w:p>
      <w:pPr>
        <w:pStyle w:val="BodyText"/>
        <w:tabs>
          <w:tab w:val="clear" w:pos="720"/>
          <w:tab w:val="left" w:pos="3342" w:leader="none"/>
          <w:tab w:val="left" w:pos="5683" w:leader="none"/>
          <w:tab w:val="left" w:pos="7334" w:leader="none"/>
          <w:tab w:val="left" w:pos="9919" w:leader="none"/>
        </w:tabs>
        <w:ind w:left="260" w:right="196"/>
        <w:rPr/>
      </w:pPr>
      <w:r>
        <w:rPr>
          <w:u w:val="single"/>
        </w:rPr>
        <w:tab/>
        <w:tab/>
        <w:tab/>
        <w:tab/>
      </w:r>
      <w:r>
        <w:rPr>
          <w:spacing w:val="-10"/>
        </w:rPr>
        <w:t xml:space="preserve">, </w:t>
      </w:r>
      <w:r>
        <w:rPr/>
        <w:t xml:space="preserve">паспорт серия 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rPr/>
        <w:t>выдан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67"/>
          <w:u w:val="single"/>
        </w:rPr>
        <w:t xml:space="preserve"> </w:t>
      </w:r>
      <w:r>
        <w:rPr>
          <w:spacing w:val="-5"/>
        </w:rPr>
        <w:t>г.</w:t>
      </w:r>
    </w:p>
    <w:p>
      <w:pPr>
        <w:pStyle w:val="Normal"/>
        <w:tabs>
          <w:tab w:val="clear" w:pos="720"/>
          <w:tab w:val="left" w:pos="10059" w:leader="none"/>
        </w:tabs>
        <w:spacing w:lineRule="exact" w:line="321" w:before="0" w:after="0"/>
        <w:ind w:hanging="0" w:left="260" w:right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pStyle w:val="Normal"/>
        <w:spacing w:lineRule="exact" w:line="229" w:before="0" w:after="0"/>
        <w:ind w:hanging="0" w:left="137" w:right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7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документ)</w:t>
      </w:r>
    </w:p>
    <w:p>
      <w:pPr>
        <w:pStyle w:val="BodyText"/>
        <w:spacing w:before="4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970" w:right="0"/>
        <w:jc w:val="both"/>
        <w:rPr/>
      </w:pPr>
      <w:r>
        <w:rPr/>
        <w:t>В</w:t>
      </w:r>
      <w:r>
        <w:rPr>
          <w:spacing w:val="21"/>
        </w:rPr>
        <w:t xml:space="preserve"> </w:t>
      </w:r>
      <w:r>
        <w:rPr/>
        <w:t>соответствии</w:t>
      </w:r>
      <w:r>
        <w:rPr>
          <w:spacing w:val="25"/>
        </w:rPr>
        <w:t xml:space="preserve"> </w:t>
      </w:r>
      <w:r>
        <w:rPr/>
        <w:t>со</w:t>
      </w:r>
      <w:r>
        <w:rPr>
          <w:spacing w:val="22"/>
        </w:rPr>
        <w:t xml:space="preserve"> </w:t>
      </w:r>
      <w:r>
        <w:rPr/>
        <w:t>статьей</w:t>
      </w:r>
      <w:r>
        <w:rPr>
          <w:spacing w:val="24"/>
        </w:rPr>
        <w:t xml:space="preserve"> </w:t>
      </w:r>
      <w:r>
        <w:rPr/>
        <w:t>9</w:t>
      </w:r>
      <w:r>
        <w:rPr>
          <w:spacing w:val="23"/>
        </w:rPr>
        <w:t xml:space="preserve"> </w:t>
      </w:r>
      <w:r>
        <w:rPr/>
        <w:t>Федерального</w:t>
      </w:r>
      <w:r>
        <w:rPr>
          <w:spacing w:val="23"/>
        </w:rPr>
        <w:t xml:space="preserve"> </w:t>
      </w:r>
      <w:r>
        <w:rPr/>
        <w:t>закона</w:t>
      </w:r>
      <w:r>
        <w:rPr>
          <w:spacing w:val="24"/>
        </w:rPr>
        <w:t xml:space="preserve"> </w:t>
      </w:r>
      <w:r>
        <w:rPr/>
        <w:t>от</w:t>
      </w:r>
      <w:r>
        <w:rPr>
          <w:spacing w:val="23"/>
        </w:rPr>
        <w:t xml:space="preserve"> </w:t>
      </w:r>
      <w:r>
        <w:rPr/>
        <w:t>27.07.2006</w:t>
      </w:r>
      <w:r>
        <w:rPr>
          <w:spacing w:val="22"/>
        </w:rPr>
        <w:t xml:space="preserve"> </w:t>
      </w:r>
      <w:r>
        <w:rPr/>
        <w:t>№</w:t>
      </w:r>
      <w:r>
        <w:rPr>
          <w:spacing w:val="24"/>
        </w:rPr>
        <w:t xml:space="preserve"> </w:t>
      </w:r>
      <w:r>
        <w:rPr>
          <w:spacing w:val="-2"/>
        </w:rPr>
        <w:t>152–ФЗ</w:t>
      </w:r>
    </w:p>
    <w:p>
      <w:pPr>
        <w:pStyle w:val="BodyText"/>
        <w:ind w:left="260" w:right="125"/>
        <w:jc w:val="both"/>
        <w:rPr/>
      </w:pPr>
      <w:r>
        <w:rPr/>
        <w:t>«О персональных данных» даю согласие отделу общественных связей администрации города Бердска, находящейся по адресу: 633010, Новосибирская область, город Бердск, улица М.Горького, дом 9, на обработку моих</w:t>
      </w:r>
      <w:r>
        <w:rPr>
          <w:spacing w:val="40"/>
        </w:rPr>
        <w:t xml:space="preserve"> </w:t>
      </w:r>
      <w:r>
        <w:rPr/>
        <w:t>персональных данных, предоставленных в связи с проведением конкурса на присуждение городской премии общественного признания «Благодарим!».</w:t>
      </w:r>
    </w:p>
    <w:p>
      <w:pPr>
        <w:pStyle w:val="BodyText"/>
        <w:ind w:firstLine="710" w:left="260" w:right="129"/>
        <w:jc w:val="both"/>
        <w:rPr/>
      </w:pPr>
      <w:r>
        <w:rPr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54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901700</wp:posOffset>
                </wp:positionH>
                <wp:positionV relativeFrom="paragraph">
                  <wp:posOffset>259715</wp:posOffset>
                </wp:positionV>
                <wp:extent cx="1244600" cy="1270"/>
                <wp:effectExtent l="0" t="3810" r="0" b="2540"/>
                <wp:wrapTopAndBottom/>
                <wp:docPr id="12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1440"/>
                        </a:xfrm>
                        <a:custGeom>
                          <a:avLst/>
                          <a:gdLst>
                            <a:gd name="textAreaLeft" fmla="*/ 0 w 705600"/>
                            <a:gd name="textAreaRight" fmla="*/ 705960 w 705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244600" h="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3094990</wp:posOffset>
                </wp:positionH>
                <wp:positionV relativeFrom="paragraph">
                  <wp:posOffset>259715</wp:posOffset>
                </wp:positionV>
                <wp:extent cx="1422400" cy="1270"/>
                <wp:effectExtent l="0" t="3810" r="0" b="2540"/>
                <wp:wrapTopAndBottom/>
                <wp:docPr id="13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60" cy="1440"/>
                        </a:xfrm>
                        <a:custGeom>
                          <a:avLst/>
                          <a:gdLst>
                            <a:gd name="textAreaLeft" fmla="*/ 0 w 806400"/>
                            <a:gd name="textAreaRight" fmla="*/ 806760 w 806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422400" h="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5397500</wp:posOffset>
                </wp:positionH>
                <wp:positionV relativeFrom="paragraph">
                  <wp:posOffset>259715</wp:posOffset>
                </wp:positionV>
                <wp:extent cx="1778000" cy="1270"/>
                <wp:effectExtent l="0" t="3810" r="0" b="2540"/>
                <wp:wrapTopAndBottom/>
                <wp:docPr id="14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1440"/>
                        </a:xfrm>
                        <a:custGeom>
                          <a:avLst/>
                          <a:gdLst>
                            <a:gd name="textAreaLeft" fmla="*/ 0 w 1008000"/>
                            <a:gd name="textAreaRight" fmla="*/ 1008360 w 1008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778000" h="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even" r:id="rId18"/>
          <w:headerReference w:type="default" r:id="rId19"/>
          <w:headerReference w:type="first" r:id="rId20"/>
          <w:type w:val="nextPage"/>
          <w:pgSz w:w="11906" w:h="16838"/>
          <w:pgMar w:left="1160" w:right="440" w:gutter="0" w:header="718" w:top="9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91" w:leader="none"/>
          <w:tab w:val="left" w:pos="7883" w:leader="none"/>
        </w:tabs>
        <w:spacing w:before="0" w:after="0"/>
        <w:ind w:hanging="0" w:left="978" w:right="0"/>
        <w:jc w:val="left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>
      <w:pPr>
        <w:pStyle w:val="BodyText"/>
        <w:spacing w:before="195" w:after="0"/>
        <w:ind w:left="5385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3"/>
          <w:sz w:val="20"/>
          <w:szCs w:val="20"/>
        </w:rPr>
        <w:t xml:space="preserve"> </w:t>
      </w:r>
      <w:r>
        <w:rPr>
          <w:spacing w:val="-12"/>
          <w:sz w:val="20"/>
          <w:szCs w:val="20"/>
        </w:rPr>
        <w:t>2</w:t>
      </w:r>
    </w:p>
    <w:p>
      <w:pPr>
        <w:pStyle w:val="BodyText"/>
        <w:ind w:left="5842" w:right="456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заявке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участие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конкурсе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на присуждение городской премии общественного признания</w:t>
      </w:r>
    </w:p>
    <w:p>
      <w:pPr>
        <w:pStyle w:val="BodyText"/>
        <w:ind w:left="5381" w:right="0"/>
        <w:jc w:val="right"/>
        <w:rPr>
          <w:sz w:val="20"/>
          <w:szCs w:val="20"/>
        </w:rPr>
      </w:pPr>
      <w:r>
        <w:rPr>
          <w:sz w:val="20"/>
          <w:szCs w:val="20"/>
        </w:rPr>
        <w:t>«Благодарим!»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2024</w:t>
      </w:r>
      <w:r>
        <w:rPr>
          <w:spacing w:val="-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году</w:t>
      </w:r>
    </w:p>
    <w:p>
      <w:pPr>
        <w:pStyle w:val="BodyText"/>
        <w:ind w:left="0" w:right="0"/>
        <w:rPr/>
      </w:pPr>
      <w:r>
        <w:rPr/>
      </w:r>
    </w:p>
    <w:p>
      <w:pPr>
        <w:pStyle w:val="Heading1"/>
        <w:jc w:val="center"/>
        <w:rPr/>
      </w:pPr>
      <w:r>
        <w:rPr>
          <w:spacing w:val="-2"/>
        </w:rPr>
        <w:t>СОГЛАСИЕ</w:t>
      </w:r>
    </w:p>
    <w:p>
      <w:pPr>
        <w:pStyle w:val="Normal"/>
        <w:spacing w:before="0" w:after="0"/>
        <w:ind w:hanging="0" w:left="134" w:right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публикацию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(размещение)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информационно-телекомунникационной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сети</w:t>
      </w:r>
    </w:p>
    <w:p>
      <w:pPr>
        <w:pStyle w:val="Normal"/>
        <w:spacing w:before="0" w:after="0"/>
        <w:ind w:firstLine="1" w:left="344" w:right="208"/>
        <w:jc w:val="center"/>
        <w:rPr>
          <w:b/>
          <w:sz w:val="28"/>
        </w:rPr>
      </w:pPr>
      <w:r>
        <w:rPr>
          <w:b/>
          <w:sz w:val="28"/>
        </w:rPr>
        <w:t>«Интернет» информации об участнике конкурса, о подаваемой участником конкурса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заявке,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участнике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 проведением конкурса</w:t>
      </w:r>
    </w:p>
    <w:p>
      <w:pPr>
        <w:pStyle w:val="BodyText"/>
        <w:tabs>
          <w:tab w:val="clear" w:pos="720"/>
          <w:tab w:val="left" w:pos="9895" w:leader="none"/>
        </w:tabs>
        <w:spacing w:lineRule="atLeast" w:line="640" w:before="4" w:after="0"/>
        <w:ind w:firstLine="5862" w:left="260" w:right="122"/>
        <w:rPr/>
      </w:pPr>
      <w:r>
        <w:rPr/>
        <w:t>В</w:t>
      </w:r>
      <w:r>
        <w:rPr>
          <w:spacing w:val="-13"/>
        </w:rPr>
        <w:t xml:space="preserve"> </w:t>
      </w:r>
      <w:r>
        <w:rPr/>
        <w:t>администрацию</w:t>
      </w:r>
      <w:r>
        <w:rPr>
          <w:spacing w:val="-13"/>
        </w:rPr>
        <w:t xml:space="preserve"> </w:t>
      </w:r>
      <w:r>
        <w:rPr/>
        <w:t>города</w:t>
      </w:r>
      <w:r>
        <w:rPr>
          <w:spacing w:val="-13"/>
        </w:rPr>
        <w:t xml:space="preserve"> </w:t>
      </w:r>
      <w:r>
        <w:rPr/>
        <w:t xml:space="preserve">Бердска </w:t>
      </w:r>
      <w:r>
        <w:rPr>
          <w:spacing w:val="-6"/>
        </w:rPr>
        <w:t>Я,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Normal"/>
        <w:spacing w:before="5" w:after="0"/>
        <w:ind w:hanging="0" w:left="134" w:right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представителя)</w:t>
      </w:r>
    </w:p>
    <w:p>
      <w:pPr>
        <w:pStyle w:val="BodyText"/>
        <w:spacing w:before="1" w:after="0"/>
        <w:rPr/>
      </w:pPr>
      <w:r>
        <w:rPr/>
        <w:t>зарегистрированный</w:t>
      </w:r>
      <w:r>
        <w:rPr>
          <w:spacing w:val="-5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>
          <w:spacing w:val="-2"/>
        </w:rPr>
        <w:t>адресу:</w:t>
      </w:r>
    </w:p>
    <w:p>
      <w:pPr>
        <w:pStyle w:val="BodyText"/>
        <w:tabs>
          <w:tab w:val="clear" w:pos="720"/>
          <w:tab w:val="left" w:pos="3342" w:leader="none"/>
          <w:tab w:val="left" w:pos="5683" w:leader="none"/>
          <w:tab w:val="left" w:pos="7334" w:leader="none"/>
          <w:tab w:val="left" w:pos="9919" w:leader="none"/>
        </w:tabs>
        <w:ind w:left="260" w:right="196"/>
        <w:rPr/>
      </w:pPr>
      <w:r>
        <w:rPr>
          <w:u w:val="single"/>
        </w:rPr>
        <w:tab/>
        <w:tab/>
        <w:tab/>
        <w:tab/>
      </w:r>
      <w:r>
        <w:rPr>
          <w:spacing w:val="-10"/>
        </w:rPr>
        <w:t xml:space="preserve">, </w:t>
      </w:r>
      <w:r>
        <w:rPr/>
        <w:t xml:space="preserve">паспорт серия </w:t>
      </w:r>
      <w:r>
        <w:rPr>
          <w:u w:val="single"/>
        </w:rPr>
        <w:tab/>
      </w:r>
      <w:r>
        <w:rPr>
          <w:spacing w:val="-4"/>
        </w:rPr>
        <w:t>номер</w:t>
      </w:r>
      <w:r>
        <w:rPr>
          <w:u w:val="single"/>
        </w:rPr>
        <w:tab/>
      </w:r>
      <w:r>
        <w:rPr/>
        <w:t>выдан</w:t>
      </w:r>
      <w:r>
        <w:rPr>
          <w:spacing w:val="-5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 xml:space="preserve">» </w:t>
      </w:r>
      <w:r>
        <w:rPr>
          <w:u w:val="single"/>
        </w:rPr>
        <w:tab/>
      </w:r>
      <w:r>
        <w:rPr>
          <w:spacing w:val="-67"/>
          <w:u w:val="single"/>
        </w:rPr>
        <w:t xml:space="preserve"> </w:t>
      </w:r>
      <w:r>
        <w:rPr>
          <w:spacing w:val="-5"/>
        </w:rPr>
        <w:t>г.</w:t>
      </w:r>
    </w:p>
    <w:p>
      <w:pPr>
        <w:pStyle w:val="Normal"/>
        <w:tabs>
          <w:tab w:val="clear" w:pos="720"/>
          <w:tab w:val="left" w:pos="10059" w:leader="none"/>
        </w:tabs>
        <w:spacing w:lineRule="exact" w:line="321" w:before="0" w:after="0"/>
        <w:ind w:hanging="0" w:left="260" w:right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>
      <w:pPr>
        <w:pStyle w:val="Normal"/>
        <w:spacing w:lineRule="exact" w:line="229" w:before="0" w:after="0"/>
        <w:ind w:hanging="0" w:left="137" w:right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7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документ)</w:t>
      </w:r>
    </w:p>
    <w:p>
      <w:pPr>
        <w:pStyle w:val="BodyText"/>
        <w:spacing w:before="4" w:after="0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firstLine="710" w:left="260" w:right="117"/>
        <w:jc w:val="both"/>
        <w:rPr/>
      </w:pPr>
      <w:r>
        <w:rPr/>
        <w:t>На основании статьи 10.1 Федерального закона от 27.07.2006 № 152–ФЗ «О персональных данных» даю согласие уполномоченным лицам администрации города Бердска, находящейся по адресу: 633010, Новосибирская область, город Бердск, улица</w:t>
      </w:r>
      <w:r>
        <w:rPr>
          <w:spacing w:val="-2"/>
        </w:rPr>
        <w:t xml:space="preserve"> </w:t>
      </w:r>
      <w:r>
        <w:rPr/>
        <w:t>М.Горького, дом</w:t>
      </w:r>
      <w:r>
        <w:rPr>
          <w:spacing w:val="-1"/>
        </w:rPr>
        <w:t xml:space="preserve"> </w:t>
      </w:r>
      <w:r>
        <w:rPr/>
        <w:t>9,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публикацию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сети "Интернет"</w:t>
      </w:r>
      <w:r>
        <w:rPr>
          <w:spacing w:val="40"/>
        </w:rPr>
        <w:t xml:space="preserve"> </w:t>
      </w:r>
      <w:r>
        <w:rPr/>
        <w:t>информации, предоставленной мной в связи с проведением конкурса на присуждение</w:t>
      </w:r>
      <w:r>
        <w:rPr>
          <w:spacing w:val="40"/>
        </w:rPr>
        <w:t xml:space="preserve"> </w:t>
      </w:r>
      <w:r>
        <w:rPr/>
        <w:t>городской премии общественного признания «Благодарим!».</w:t>
      </w:r>
    </w:p>
    <w:p>
      <w:pPr>
        <w:pStyle w:val="BodyText"/>
        <w:ind w:firstLine="710" w:left="260" w:right="129"/>
        <w:jc w:val="both"/>
        <w:rPr/>
      </w:pPr>
      <w:r>
        <w:rPr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54" w:after="0"/>
        <w:ind w:left="0" w:right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901700</wp:posOffset>
                </wp:positionH>
                <wp:positionV relativeFrom="paragraph">
                  <wp:posOffset>259715</wp:posOffset>
                </wp:positionV>
                <wp:extent cx="1244600" cy="1270"/>
                <wp:effectExtent l="0" t="3810" r="0" b="2540"/>
                <wp:wrapTopAndBottom/>
                <wp:docPr id="17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20" cy="1440"/>
                        </a:xfrm>
                        <a:custGeom>
                          <a:avLst/>
                          <a:gdLst>
                            <a:gd name="textAreaLeft" fmla="*/ 0 w 705600"/>
                            <a:gd name="textAreaRight" fmla="*/ 705960 w 7056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244600" h="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3094990</wp:posOffset>
                </wp:positionH>
                <wp:positionV relativeFrom="paragraph">
                  <wp:posOffset>259715</wp:posOffset>
                </wp:positionV>
                <wp:extent cx="1422400" cy="1270"/>
                <wp:effectExtent l="0" t="3810" r="0" b="2540"/>
                <wp:wrapTopAndBottom/>
                <wp:docPr id="18" name="Graphic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60" cy="1440"/>
                        </a:xfrm>
                        <a:custGeom>
                          <a:avLst/>
                          <a:gdLst>
                            <a:gd name="textAreaLeft" fmla="*/ 0 w 806400"/>
                            <a:gd name="textAreaRight" fmla="*/ 806760 w 806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422400" h="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5397500</wp:posOffset>
                </wp:positionH>
                <wp:positionV relativeFrom="paragraph">
                  <wp:posOffset>259715</wp:posOffset>
                </wp:positionV>
                <wp:extent cx="1778000" cy="1270"/>
                <wp:effectExtent l="0" t="3810" r="0" b="2540"/>
                <wp:wrapTopAndBottom/>
                <wp:docPr id="19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40" cy="1440"/>
                        </a:xfrm>
                        <a:custGeom>
                          <a:avLst/>
                          <a:gdLst>
                            <a:gd name="textAreaLeft" fmla="*/ 0 w 1008000"/>
                            <a:gd name="textAreaRight" fmla="*/ 1008360 w 1008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778000" h="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391" w:leader="none"/>
          <w:tab w:val="left" w:pos="7883" w:leader="none"/>
        </w:tabs>
        <w:spacing w:before="0" w:after="0"/>
        <w:ind w:hanging="0" w:left="978" w:right="0"/>
        <w:jc w:val="left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ind w:left="0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131" w:after="0"/>
        <w:ind w:left="0" w:right="0"/>
        <w:rPr>
          <w:sz w:val="20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3520440</wp:posOffset>
                </wp:positionH>
                <wp:positionV relativeFrom="paragraph">
                  <wp:posOffset>244475</wp:posOffset>
                </wp:positionV>
                <wp:extent cx="1066800" cy="1270"/>
                <wp:effectExtent l="0" t="3810" r="0" b="2540"/>
                <wp:wrapTopAndBottom/>
                <wp:docPr id="20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680" cy="1440"/>
                        </a:xfrm>
                        <a:custGeom>
                          <a:avLst/>
                          <a:gdLst>
                            <a:gd name="textAreaLeft" fmla="*/ 0 w 604800"/>
                            <a:gd name="textAreaRight" fmla="*/ 605160 w 604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ind w:hanging="1082" w:left="7144" w:right="0"/>
        <w:rPr>
          <w:b/>
          <w:sz w:val="20"/>
        </w:rPr>
      </w:pPr>
      <w:r>
        <w:rPr>
          <w:b/>
          <w:sz w:val="20"/>
        </w:rPr>
      </w:r>
    </w:p>
    <w:sectPr>
      <w:headerReference w:type="even" r:id="rId21"/>
      <w:headerReference w:type="default" r:id="rId22"/>
      <w:headerReference w:type="first" r:id="rId23"/>
      <w:type w:val="nextPage"/>
      <w:pgSz w:w="11906" w:h="16838"/>
      <w:pgMar w:left="1160" w:right="440" w:gutter="0" w:header="718" w:top="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5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8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5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10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6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11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6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1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7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16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7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4009390</wp:posOffset>
              </wp:positionH>
              <wp:positionV relativeFrom="page">
                <wp:posOffset>443230</wp:posOffset>
              </wp:positionV>
              <wp:extent cx="88900" cy="166370"/>
              <wp:effectExtent l="0" t="0" r="0" b="0"/>
              <wp:wrapNone/>
              <wp:docPr id="1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5.7pt;margin-top:34.9pt;width:6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21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8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22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8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4009390</wp:posOffset>
              </wp:positionH>
              <wp:positionV relativeFrom="page">
                <wp:posOffset>443230</wp:posOffset>
              </wp:positionV>
              <wp:extent cx="88900" cy="166370"/>
              <wp:effectExtent l="0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5.7pt;margin-top:34.9pt;width:6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3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4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3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4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3983990</wp:posOffset>
              </wp:positionH>
              <wp:positionV relativeFrom="page">
                <wp:posOffset>443230</wp:posOffset>
              </wp:positionV>
              <wp:extent cx="152400" cy="166370"/>
              <wp:effectExtent l="0" t="0" r="0" b="0"/>
              <wp:wrapNone/>
              <wp:docPr id="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hanging="0" w:left="6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10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3.7pt;margin-top:34.9pt;width:11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hanging="0" w:left="6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10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10"/>
                      </w:rPr>
                      <w:fldChar w:fldCharType="separate"/>
                    </w:r>
                    <w:r>
                      <w:rPr>
                        <w:sz w:val="20"/>
                        <w:spacing w:val="-10"/>
                      </w:rPr>
                      <w:t>4</w:t>
                    </w:r>
                    <w:r>
                      <w:rPr>
                        <w:sz w:val="2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28" w:hanging="22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97" w:hanging="2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74" w:hanging="2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1" w:hanging="2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8" w:hanging="2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05" w:hanging="2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2" w:hanging="2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59" w:hanging="2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36" w:hanging="2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60" w:hanging="28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7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2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60" w:hanging="37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37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37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37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37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37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7" w:hanging="37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2" w:hanging="37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37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8" w:hanging="280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60" w:hanging="352"/>
      </w:pPr>
      <w:rPr>
        <w:sz w:val="28"/>
        <w:spacing w:val="-2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2" w:hanging="3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3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8" w:hanging="3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1" w:hanging="3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4" w:hanging="3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7" w:hanging="3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0" w:hanging="35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60" w:hanging="398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39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39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39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39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39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7" w:hanging="39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2" w:hanging="39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39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-"/>
      <w:lvlJc w:val="left"/>
      <w:pPr>
        <w:tabs>
          <w:tab w:val="num" w:pos="0"/>
        </w:tabs>
        <w:ind w:left="260" w:hanging="233"/>
      </w:pPr>
      <w:rPr>
        <w:sz w:val="26"/>
        <w:spacing w:val="-2"/>
        <w:i w:val="false"/>
        <w:b w:val="false"/>
        <w:szCs w:val="26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23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23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23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23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23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7" w:hanging="23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2" w:hanging="23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60" w:hanging="38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71" w:hanging="302"/>
      </w:pPr>
      <w:rPr>
        <w:sz w:val="28"/>
        <w:spacing w:val="-2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260" w:hanging="25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5" w:hanging="2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8" w:hanging="2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1" w:hanging="2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4" w:hanging="2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7" w:hanging="2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0" w:hanging="25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60" w:hanging="362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64" w:hanging="36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9" w:hanging="36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3" w:hanging="3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8" w:hanging="3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3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87" w:hanging="3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2" w:hanging="3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6" w:hanging="36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upperRoman"/>
      <w:lvlText w:val="%1."/>
      <w:lvlJc w:val="left"/>
      <w:pPr>
        <w:tabs>
          <w:tab w:val="num" w:pos="0"/>
        </w:tabs>
        <w:ind w:left="4128" w:hanging="250"/>
      </w:pPr>
      <w:rPr>
        <w:sz w:val="28"/>
        <w:spacing w:val="0"/>
        <w:i w:val="false"/>
        <w:b/>
        <w:szCs w:val="28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38" w:hanging="2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57" w:hanging="2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75" w:hanging="2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594" w:hanging="2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13" w:hanging="2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831" w:hanging="2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50" w:hanging="2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68" w:hanging="25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26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uiPriority w:val="1"/>
    <w:qFormat/>
    <w:pPr>
      <w:spacing w:before="321" w:after="0"/>
      <w:ind w:left="13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710" w:left="2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osiberdsk@nso.r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header" Target="header7.xml"/><Relationship Id="rId10" Type="http://schemas.openxmlformats.org/officeDocument/2006/relationships/header" Target="header8.xml"/><Relationship Id="rId11" Type="http://schemas.openxmlformats.org/officeDocument/2006/relationships/header" Target="header9.xml"/><Relationship Id="rId12" Type="http://schemas.openxmlformats.org/officeDocument/2006/relationships/header" Target="header10.xml"/><Relationship Id="rId13" Type="http://schemas.openxmlformats.org/officeDocument/2006/relationships/header" Target="header11.xml"/><Relationship Id="rId14" Type="http://schemas.openxmlformats.org/officeDocument/2006/relationships/header" Target="header12.xml"/><Relationship Id="rId15" Type="http://schemas.openxmlformats.org/officeDocument/2006/relationships/header" Target="header13.xml"/><Relationship Id="rId16" Type="http://schemas.openxmlformats.org/officeDocument/2006/relationships/header" Target="header14.xml"/><Relationship Id="rId17" Type="http://schemas.openxmlformats.org/officeDocument/2006/relationships/header" Target="header15.xml"/><Relationship Id="rId18" Type="http://schemas.openxmlformats.org/officeDocument/2006/relationships/header" Target="header16.xml"/><Relationship Id="rId19" Type="http://schemas.openxmlformats.org/officeDocument/2006/relationships/header" Target="header17.xml"/><Relationship Id="rId20" Type="http://schemas.openxmlformats.org/officeDocument/2006/relationships/header" Target="header18.xml"/><Relationship Id="rId21" Type="http://schemas.openxmlformats.org/officeDocument/2006/relationships/header" Target="header19.xml"/><Relationship Id="rId22" Type="http://schemas.openxmlformats.org/officeDocument/2006/relationships/header" Target="header20.xml"/><Relationship Id="rId23" Type="http://schemas.openxmlformats.org/officeDocument/2006/relationships/header" Target="header21.xm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LibreOffice/24.2.4.2$Linux_X86_64 LibreOffice_project/51a6219feb6075d9a4c46691dcfe0cd9c4fff3c2</Application>
  <AppVersion>15.0000</AppVersion>
  <Pages>8</Pages>
  <Words>1641</Words>
  <Characters>11122</Characters>
  <CharactersWithSpaces>12580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2024-10-22T09:07:20Z</dcterms:created>
  <dc:creator>Приемная</dc:creator>
  <dc:description/>
  <dc:language>ru-RU</dc:language>
  <cp:lastModifiedBy/>
  <dcterms:modified xsi:type="dcterms:W3CDTF">2024-10-22T16:19:20Z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2024-10-22T00:00:00Z</vt:filetime>
  </property>
  <property fmtid="{D5CDD505-2E9C-101B-9397-08002B2CF9AE}" pid="5" name="Producer">
    <vt:lpwstr>LibreOffice 7.2</vt:lpwstr>
  </property>
</Properties>
</file>