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650" w:rsidRDefault="00604650" w:rsidP="00604650">
      <w:pPr>
        <w:jc w:val="center"/>
        <w:outlineLvl w:val="0"/>
        <w:rPr>
          <w:b/>
          <w:sz w:val="22"/>
          <w:szCs w:val="22"/>
        </w:rPr>
      </w:pPr>
      <w:r w:rsidRPr="00604650">
        <w:rPr>
          <w:b/>
          <w:sz w:val="22"/>
          <w:szCs w:val="22"/>
        </w:rPr>
        <w:t xml:space="preserve">Информация о </w:t>
      </w:r>
      <w:r w:rsidRPr="00604650">
        <w:rPr>
          <w:b/>
          <w:bCs/>
          <w:sz w:val="22"/>
          <w:szCs w:val="22"/>
        </w:rPr>
        <w:t xml:space="preserve">проведенной экспертизе </w:t>
      </w:r>
      <w:r w:rsidRPr="00604650">
        <w:rPr>
          <w:b/>
          <w:sz w:val="22"/>
          <w:szCs w:val="22"/>
        </w:rPr>
        <w:t>проекта постановления</w:t>
      </w:r>
    </w:p>
    <w:p w:rsidR="00604650" w:rsidRPr="00604650" w:rsidRDefault="00604650" w:rsidP="00604650">
      <w:pPr>
        <w:jc w:val="both"/>
        <w:outlineLvl w:val="0"/>
        <w:rPr>
          <w:sz w:val="22"/>
          <w:szCs w:val="22"/>
        </w:rPr>
      </w:pPr>
      <w:r w:rsidRPr="00604650">
        <w:rPr>
          <w:sz w:val="22"/>
          <w:szCs w:val="22"/>
        </w:rPr>
        <w:t>администрации города Бердска «О внесении изменений в постановление администрации города Бердска от 29.01.2019 №247 об утверждении муниципальной программы «Сохранение, использование и популяризация объектов историко-культурного наследия города Бердска на 2019-2023 годы».</w:t>
      </w:r>
    </w:p>
    <w:p w:rsidR="00604650" w:rsidRPr="002C26DB" w:rsidRDefault="00604650" w:rsidP="00604650">
      <w:pPr>
        <w:jc w:val="center"/>
        <w:outlineLvl w:val="0"/>
        <w:rPr>
          <w:b/>
          <w:sz w:val="22"/>
          <w:szCs w:val="22"/>
        </w:rPr>
      </w:pPr>
    </w:p>
    <w:p w:rsidR="00604650" w:rsidRPr="00604650" w:rsidRDefault="00604650" w:rsidP="00604650">
      <w:pPr>
        <w:jc w:val="both"/>
        <w:outlineLvl w:val="0"/>
        <w:rPr>
          <w:sz w:val="22"/>
          <w:szCs w:val="22"/>
        </w:rPr>
      </w:pPr>
      <w:r w:rsidRPr="002C26DB">
        <w:rPr>
          <w:sz w:val="22"/>
          <w:szCs w:val="22"/>
        </w:rPr>
        <w:tab/>
      </w:r>
      <w:proofErr w:type="gramStart"/>
      <w:r w:rsidRPr="00604650">
        <w:rPr>
          <w:sz w:val="22"/>
          <w:szCs w:val="22"/>
        </w:rPr>
        <w:t>Экспертиза проекта постановления администрации города Бердска проведена на основании 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 157 Бюджетного кодекса Российской Федерации, статьи 2 Положения о Контрольно-счетной палате города Бердска, в целях определения соответствия положений, изложенных в проекте, действующим нормативным правовым актам</w:t>
      </w:r>
      <w:proofErr w:type="gramEnd"/>
      <w:r w:rsidRPr="00604650">
        <w:rPr>
          <w:sz w:val="22"/>
          <w:szCs w:val="22"/>
        </w:rPr>
        <w:t xml:space="preserve">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604650" w:rsidRPr="00604650" w:rsidRDefault="00604650" w:rsidP="00604650">
      <w:pPr>
        <w:jc w:val="both"/>
        <w:rPr>
          <w:sz w:val="22"/>
          <w:szCs w:val="22"/>
        </w:rPr>
      </w:pPr>
      <w:r w:rsidRPr="00D708DE">
        <w:rPr>
          <w:b/>
          <w:sz w:val="28"/>
          <w:szCs w:val="28"/>
        </w:rPr>
        <w:tab/>
      </w:r>
      <w:hyperlink r:id="rId4" w:history="1">
        <w:proofErr w:type="gramStart"/>
        <w:r w:rsidRPr="00604650">
          <w:rPr>
            <w:sz w:val="22"/>
            <w:szCs w:val="22"/>
          </w:rPr>
          <w:t>Пунктом 18 части 1 статьи 16</w:t>
        </w:r>
      </w:hyperlink>
      <w:r w:rsidRPr="00604650">
        <w:rPr>
          <w:sz w:val="22"/>
          <w:szCs w:val="22"/>
        </w:rPr>
        <w:t xml:space="preserve"> Федерального закона от 06.10.2003 №131-ФЗ «Об общих принципах организации местного самоуправления в Российской Федерации» к вопросам местного значения отнесено сохранение, использование и популяризация объектов культурного наследия (памятников истории и культуры), находящихся в собственности городского округа, охрана объектов культурного наследия (памятников истории и культуры) местного (муниципального) значения, расположенных на территории городского округа.</w:t>
      </w:r>
      <w:proofErr w:type="gramEnd"/>
    </w:p>
    <w:p w:rsidR="00604650" w:rsidRPr="00604650" w:rsidRDefault="00604650" w:rsidP="0060465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604650">
        <w:rPr>
          <w:rFonts w:ascii="Times New Roman" w:hAnsi="Times New Roman" w:cs="Times New Roman"/>
          <w:sz w:val="22"/>
          <w:szCs w:val="22"/>
        </w:rPr>
        <w:tab/>
        <w:t>Данные нормы также закреплены пунктом 19 статьи 22 Устава города Бердска.</w:t>
      </w:r>
    </w:p>
    <w:p w:rsidR="00604650" w:rsidRPr="00604650" w:rsidRDefault="00604650" w:rsidP="0060465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604650">
        <w:rPr>
          <w:sz w:val="22"/>
          <w:szCs w:val="22"/>
        </w:rPr>
        <w:tab/>
      </w:r>
      <w:r w:rsidRPr="00604650">
        <w:rPr>
          <w:rFonts w:ascii="Times New Roman" w:hAnsi="Times New Roman" w:cs="Times New Roman"/>
          <w:sz w:val="22"/>
          <w:szCs w:val="22"/>
        </w:rPr>
        <w:t>Муниципальная программа «Сохранение, использование и популяризация историко-культурного наследия города Бердска на 2019- 2023 годы» утверждена постановлением администрации города Бердска от 29.01.2019 №247. (далее «Программа»).</w:t>
      </w:r>
    </w:p>
    <w:p w:rsidR="00604650" w:rsidRPr="00604650" w:rsidRDefault="00604650" w:rsidP="00604650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2"/>
          <w:szCs w:val="22"/>
        </w:rPr>
      </w:pPr>
      <w:r w:rsidRPr="00604650">
        <w:rPr>
          <w:b/>
          <w:sz w:val="22"/>
          <w:szCs w:val="22"/>
        </w:rPr>
        <w:t>1.</w:t>
      </w:r>
      <w:r w:rsidRPr="00604650">
        <w:rPr>
          <w:sz w:val="22"/>
          <w:szCs w:val="22"/>
        </w:rPr>
        <w:t xml:space="preserve"> 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программы, что соответствует пункту 3 раздела </w:t>
      </w:r>
      <w:r w:rsidRPr="00604650">
        <w:rPr>
          <w:sz w:val="22"/>
          <w:szCs w:val="22"/>
          <w:lang w:val="en-US"/>
        </w:rPr>
        <w:t>V</w:t>
      </w:r>
      <w:r w:rsidRPr="00604650">
        <w:rPr>
          <w:sz w:val="22"/>
          <w:szCs w:val="22"/>
        </w:rPr>
        <w:t xml:space="preserve"> Порядка принятия решений о разработке муниципальных программ города Бердска, их формирования и реализации от 27.04.2015 №1528. В листе согласования не отражено наличие у согласующих инстанций замечаний к представленному проекту.</w:t>
      </w:r>
    </w:p>
    <w:p w:rsidR="00604650" w:rsidRPr="00604650" w:rsidRDefault="00604650" w:rsidP="00604650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604650">
        <w:rPr>
          <w:sz w:val="22"/>
          <w:szCs w:val="22"/>
        </w:rPr>
        <w:tab/>
      </w:r>
      <w:r w:rsidRPr="00604650">
        <w:rPr>
          <w:b/>
          <w:sz w:val="22"/>
          <w:szCs w:val="22"/>
        </w:rPr>
        <w:t>2.</w:t>
      </w:r>
      <w:r w:rsidRPr="00604650">
        <w:rPr>
          <w:sz w:val="22"/>
          <w:szCs w:val="22"/>
        </w:rPr>
        <w:t xml:space="preserve"> В ходе проведения экспертизы проведены оценки:</w:t>
      </w:r>
    </w:p>
    <w:p w:rsidR="00604650" w:rsidRPr="00604650" w:rsidRDefault="00604650" w:rsidP="00604650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604650">
        <w:rPr>
          <w:sz w:val="22"/>
          <w:szCs w:val="22"/>
        </w:rPr>
        <w:t>- соответствия положений Программы нормам законов и иных нормативных правовых актов;</w:t>
      </w:r>
    </w:p>
    <w:p w:rsidR="00604650" w:rsidRPr="00604650" w:rsidRDefault="00604650" w:rsidP="00604650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604650">
        <w:rPr>
          <w:sz w:val="22"/>
          <w:szCs w:val="22"/>
        </w:rPr>
        <w:t>- предлагаемых объёмов финансирования Программы.</w:t>
      </w:r>
    </w:p>
    <w:p w:rsidR="00604650" w:rsidRPr="00604650" w:rsidRDefault="00604650" w:rsidP="00604650">
      <w:pPr>
        <w:jc w:val="both"/>
        <w:rPr>
          <w:i/>
          <w:sz w:val="22"/>
          <w:szCs w:val="22"/>
        </w:rPr>
      </w:pPr>
      <w:r w:rsidRPr="00604650">
        <w:rPr>
          <w:sz w:val="22"/>
          <w:szCs w:val="22"/>
        </w:rPr>
        <w:tab/>
        <w:t xml:space="preserve">С проектом постановления представлена пояснительная записка. </w:t>
      </w:r>
      <w:r w:rsidRPr="00604650">
        <w:rPr>
          <w:i/>
          <w:sz w:val="22"/>
          <w:szCs w:val="22"/>
        </w:rPr>
        <w:t>Однако пояснительная записка к проекту изменений в муниципальную программу не содержит описание влияния предлагаемых изменений на целевые показатели реализации программы и обоснование эффективности принимаемых решений при предлагаемых изменениях.</w:t>
      </w:r>
    </w:p>
    <w:p w:rsidR="00604650" w:rsidRPr="00604650" w:rsidRDefault="00604650" w:rsidP="00604650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  <w:r w:rsidRPr="00604650">
        <w:rPr>
          <w:sz w:val="22"/>
          <w:szCs w:val="22"/>
        </w:rPr>
        <w:tab/>
        <w:t xml:space="preserve">Согласно пояснительной записке необходимость внесения изменений, обоснована </w:t>
      </w:r>
      <w:r w:rsidRPr="00604650">
        <w:rPr>
          <w:bCs/>
          <w:sz w:val="22"/>
          <w:szCs w:val="22"/>
        </w:rPr>
        <w:t>приведением в соответствие</w:t>
      </w:r>
      <w:r w:rsidRPr="00604650">
        <w:rPr>
          <w:sz w:val="22"/>
          <w:szCs w:val="22"/>
        </w:rPr>
        <w:t xml:space="preserve"> объемов финансирования мероприятий Программы на 2019 год с Решением </w:t>
      </w:r>
      <w:r w:rsidRPr="00604650">
        <w:rPr>
          <w:sz w:val="22"/>
          <w:szCs w:val="22"/>
          <w:shd w:val="clear" w:color="auto" w:fill="FFFFFF"/>
        </w:rPr>
        <w:t xml:space="preserve">Совета депутатов города Бердска от 20.12.2018 №228 (в редакции от </w:t>
      </w:r>
      <w:r w:rsidRPr="00604650">
        <w:rPr>
          <w:sz w:val="22"/>
          <w:szCs w:val="22"/>
        </w:rPr>
        <w:t>27.06.2019 №284)</w:t>
      </w:r>
      <w:r w:rsidRPr="00604650">
        <w:rPr>
          <w:sz w:val="22"/>
          <w:szCs w:val="22"/>
          <w:shd w:val="clear" w:color="auto" w:fill="FFFFFF"/>
        </w:rPr>
        <w:t xml:space="preserve"> «О</w:t>
      </w:r>
      <w:r w:rsidRPr="00604650">
        <w:rPr>
          <w:sz w:val="22"/>
          <w:szCs w:val="22"/>
        </w:rPr>
        <w:t xml:space="preserve"> бюджете города Бердска на 2019 год и плановый период 2020 и 2021 годов»</w:t>
      </w:r>
      <w:r w:rsidRPr="00604650">
        <w:rPr>
          <w:bCs/>
          <w:sz w:val="22"/>
          <w:szCs w:val="22"/>
        </w:rPr>
        <w:t>.</w:t>
      </w:r>
    </w:p>
    <w:p w:rsidR="00604650" w:rsidRPr="00604650" w:rsidRDefault="00604650" w:rsidP="00604650">
      <w:pPr>
        <w:ind w:firstLine="142"/>
        <w:jc w:val="both"/>
        <w:rPr>
          <w:sz w:val="22"/>
          <w:szCs w:val="22"/>
        </w:rPr>
      </w:pPr>
      <w:r w:rsidRPr="00604650">
        <w:rPr>
          <w:sz w:val="22"/>
          <w:szCs w:val="22"/>
        </w:rPr>
        <w:tab/>
      </w:r>
      <w:r w:rsidRPr="00604650">
        <w:rPr>
          <w:bCs/>
          <w:spacing w:val="-1"/>
          <w:sz w:val="22"/>
          <w:szCs w:val="22"/>
        </w:rPr>
        <w:t xml:space="preserve">Общий объем финансирования необходимый для реализации программных мероприятий составит 68923,2 тыс. рублей, в том числе: </w:t>
      </w:r>
    </w:p>
    <w:p w:rsidR="00604650" w:rsidRPr="00604650" w:rsidRDefault="00604650" w:rsidP="00604650">
      <w:pPr>
        <w:pStyle w:val="a3"/>
        <w:keepNext/>
        <w:spacing w:after="0" w:line="240" w:lineRule="auto"/>
        <w:ind w:left="34"/>
        <w:jc w:val="both"/>
        <w:rPr>
          <w:rFonts w:ascii="Times New Roman" w:hAnsi="Times New Roman"/>
          <w:bCs/>
          <w:spacing w:val="-1"/>
        </w:rPr>
      </w:pPr>
      <w:r w:rsidRPr="00604650">
        <w:rPr>
          <w:rFonts w:ascii="Times New Roman" w:hAnsi="Times New Roman"/>
          <w:bCs/>
          <w:spacing w:val="-1"/>
        </w:rPr>
        <w:t>за счет средств бюджета города Бердска – 66923,2 тыс</w:t>
      </w:r>
      <w:proofErr w:type="gramStart"/>
      <w:r w:rsidRPr="00604650">
        <w:rPr>
          <w:rFonts w:ascii="Times New Roman" w:hAnsi="Times New Roman"/>
          <w:bCs/>
          <w:spacing w:val="-1"/>
        </w:rPr>
        <w:t>.р</w:t>
      </w:r>
      <w:proofErr w:type="gramEnd"/>
      <w:r w:rsidRPr="00604650">
        <w:rPr>
          <w:rFonts w:ascii="Times New Roman" w:hAnsi="Times New Roman"/>
          <w:bCs/>
          <w:spacing w:val="-1"/>
        </w:rPr>
        <w:t>ублей;</w:t>
      </w:r>
    </w:p>
    <w:p w:rsidR="00604650" w:rsidRPr="00604650" w:rsidRDefault="00604650" w:rsidP="00604650">
      <w:pPr>
        <w:keepNext/>
        <w:ind w:left="34"/>
        <w:jc w:val="both"/>
        <w:rPr>
          <w:bCs/>
          <w:spacing w:val="-1"/>
          <w:sz w:val="22"/>
          <w:szCs w:val="22"/>
        </w:rPr>
      </w:pPr>
      <w:r w:rsidRPr="00604650">
        <w:rPr>
          <w:bCs/>
          <w:spacing w:val="-1"/>
          <w:sz w:val="22"/>
          <w:szCs w:val="22"/>
        </w:rPr>
        <w:t>за счет внебюджетных источников – 2000,0 тыс</w:t>
      </w:r>
      <w:proofErr w:type="gramStart"/>
      <w:r w:rsidRPr="00604650">
        <w:rPr>
          <w:bCs/>
          <w:spacing w:val="-1"/>
          <w:sz w:val="22"/>
          <w:szCs w:val="22"/>
        </w:rPr>
        <w:t>.р</w:t>
      </w:r>
      <w:proofErr w:type="gramEnd"/>
      <w:r w:rsidRPr="00604650">
        <w:rPr>
          <w:bCs/>
          <w:spacing w:val="-1"/>
          <w:sz w:val="22"/>
          <w:szCs w:val="22"/>
        </w:rPr>
        <w:t>ублей.</w:t>
      </w:r>
    </w:p>
    <w:p w:rsidR="00604650" w:rsidRPr="00604650" w:rsidRDefault="00604650" w:rsidP="00604650">
      <w:pPr>
        <w:autoSpaceDE w:val="0"/>
        <w:autoSpaceDN w:val="0"/>
        <w:adjustRightInd w:val="0"/>
        <w:jc w:val="both"/>
        <w:outlineLvl w:val="0"/>
        <w:rPr>
          <w:b/>
          <w:sz w:val="22"/>
          <w:szCs w:val="22"/>
        </w:rPr>
      </w:pPr>
      <w:r w:rsidRPr="00604650">
        <w:rPr>
          <w:b/>
          <w:sz w:val="22"/>
          <w:szCs w:val="22"/>
        </w:rPr>
        <w:tab/>
        <w:t>3. Проведенной экспертизой установлено:</w:t>
      </w:r>
    </w:p>
    <w:p w:rsidR="00604650" w:rsidRPr="00604650" w:rsidRDefault="00604650" w:rsidP="00604650">
      <w:pPr>
        <w:autoSpaceDE w:val="0"/>
        <w:autoSpaceDN w:val="0"/>
        <w:adjustRightInd w:val="0"/>
        <w:ind w:firstLine="709"/>
        <w:jc w:val="both"/>
        <w:outlineLvl w:val="0"/>
        <w:rPr>
          <w:sz w:val="22"/>
          <w:szCs w:val="22"/>
        </w:rPr>
      </w:pPr>
      <w:r w:rsidRPr="00604650">
        <w:rPr>
          <w:b/>
          <w:sz w:val="22"/>
          <w:szCs w:val="22"/>
        </w:rPr>
        <w:t>3.1.</w:t>
      </w:r>
      <w:r w:rsidRPr="00604650">
        <w:rPr>
          <w:sz w:val="22"/>
          <w:szCs w:val="22"/>
        </w:rPr>
        <w:t xml:space="preserve"> В целом структура изменений в программу разработана в соответствии с Постановлением администрации города Бердска от 27.04.2015 №1528 «Об утверждении порядка принятия решений о разработке муниципальных программ города Бердска, их формирования и реализации» (далее Порядок).</w:t>
      </w:r>
    </w:p>
    <w:p w:rsidR="00604650" w:rsidRPr="00604650" w:rsidRDefault="00604650" w:rsidP="00604650">
      <w:pPr>
        <w:jc w:val="both"/>
        <w:rPr>
          <w:sz w:val="22"/>
          <w:szCs w:val="22"/>
          <w:shd w:val="clear" w:color="auto" w:fill="FFFFFF"/>
        </w:rPr>
      </w:pPr>
      <w:r w:rsidRPr="00604650">
        <w:rPr>
          <w:sz w:val="22"/>
          <w:szCs w:val="22"/>
        </w:rPr>
        <w:tab/>
      </w:r>
      <w:r w:rsidRPr="00604650">
        <w:rPr>
          <w:b/>
          <w:sz w:val="22"/>
          <w:szCs w:val="22"/>
        </w:rPr>
        <w:t xml:space="preserve">3.2. </w:t>
      </w:r>
      <w:r w:rsidRPr="00604650">
        <w:rPr>
          <w:sz w:val="22"/>
          <w:szCs w:val="22"/>
        </w:rPr>
        <w:t>П</w:t>
      </w:r>
      <w:r w:rsidRPr="00604650">
        <w:rPr>
          <w:sz w:val="22"/>
          <w:szCs w:val="22"/>
          <w:shd w:val="clear" w:color="auto" w:fill="FFFFFF"/>
        </w:rPr>
        <w:t>ри анализе объема финансирования, определенного Проектом установлено следующее:</w:t>
      </w:r>
    </w:p>
    <w:p w:rsidR="00604650" w:rsidRPr="00604650" w:rsidRDefault="00604650" w:rsidP="00604650">
      <w:pPr>
        <w:pStyle w:val="1"/>
        <w:ind w:firstLine="0"/>
        <w:rPr>
          <w:sz w:val="22"/>
          <w:szCs w:val="22"/>
          <w:lang w:val="ru-RU"/>
        </w:rPr>
      </w:pPr>
      <w:r w:rsidRPr="00604650">
        <w:rPr>
          <w:sz w:val="22"/>
          <w:szCs w:val="22"/>
          <w:shd w:val="clear" w:color="auto" w:fill="FFFFFF"/>
          <w:lang w:val="ru-RU"/>
        </w:rPr>
        <w:tab/>
      </w:r>
      <w:r w:rsidRPr="00604650">
        <w:rPr>
          <w:sz w:val="22"/>
          <w:szCs w:val="22"/>
          <w:shd w:val="clear" w:color="auto" w:fill="FFFFFF"/>
        </w:rPr>
        <w:t xml:space="preserve">Изменения в финансирование мероприятий </w:t>
      </w:r>
      <w:r w:rsidRPr="00604650">
        <w:rPr>
          <w:sz w:val="22"/>
          <w:szCs w:val="22"/>
          <w:shd w:val="clear" w:color="auto" w:fill="FFFFFF"/>
          <w:lang w:val="ru-RU"/>
        </w:rPr>
        <w:t>МП</w:t>
      </w:r>
      <w:r w:rsidRPr="00604650">
        <w:rPr>
          <w:sz w:val="22"/>
          <w:szCs w:val="22"/>
          <w:shd w:val="clear" w:color="auto" w:fill="FFFFFF"/>
        </w:rPr>
        <w:t xml:space="preserve"> </w:t>
      </w:r>
      <w:r w:rsidRPr="00604650">
        <w:rPr>
          <w:sz w:val="22"/>
          <w:szCs w:val="22"/>
        </w:rPr>
        <w:t xml:space="preserve">«Сохранение, использование и популяризация историко-культурного наследия города Бердска на 2019- 2023 годы» за период 2019 года вносились </w:t>
      </w:r>
      <w:r w:rsidRPr="00604650">
        <w:rPr>
          <w:sz w:val="22"/>
          <w:szCs w:val="22"/>
          <w:lang w:val="ru-RU"/>
        </w:rPr>
        <w:t xml:space="preserve">в </w:t>
      </w:r>
      <w:r w:rsidRPr="00604650">
        <w:rPr>
          <w:sz w:val="22"/>
          <w:szCs w:val="22"/>
        </w:rPr>
        <w:t>решени</w:t>
      </w:r>
      <w:r w:rsidRPr="00604650">
        <w:rPr>
          <w:sz w:val="22"/>
          <w:szCs w:val="22"/>
          <w:lang w:val="ru-RU"/>
        </w:rPr>
        <w:t>е</w:t>
      </w:r>
      <w:r w:rsidRPr="00604650">
        <w:rPr>
          <w:sz w:val="22"/>
          <w:szCs w:val="22"/>
        </w:rPr>
        <w:t xml:space="preserve"> Совета депутатов города Бердска </w:t>
      </w:r>
      <w:r w:rsidRPr="00604650">
        <w:rPr>
          <w:bCs/>
          <w:sz w:val="22"/>
          <w:szCs w:val="22"/>
        </w:rPr>
        <w:t xml:space="preserve">от 20.12.2018 №228 «О бюджете </w:t>
      </w:r>
      <w:r w:rsidRPr="00604650">
        <w:rPr>
          <w:bCs/>
          <w:sz w:val="22"/>
          <w:szCs w:val="22"/>
        </w:rPr>
        <w:lastRenderedPageBreak/>
        <w:t>города Бердска на 2019 год и плановый период 2020 и 2021 годов»</w:t>
      </w:r>
      <w:r w:rsidRPr="00604650">
        <w:rPr>
          <w:bCs/>
          <w:sz w:val="22"/>
          <w:szCs w:val="22"/>
          <w:lang w:val="ru-RU"/>
        </w:rPr>
        <w:t xml:space="preserve"> </w:t>
      </w:r>
      <w:r w:rsidRPr="00604650">
        <w:rPr>
          <w:b/>
          <w:bCs/>
          <w:i/>
          <w:sz w:val="22"/>
          <w:szCs w:val="22"/>
          <w:u w:val="single"/>
          <w:lang w:val="ru-RU"/>
        </w:rPr>
        <w:t>3 раза</w:t>
      </w:r>
      <w:r w:rsidRPr="00604650">
        <w:rPr>
          <w:bCs/>
          <w:sz w:val="22"/>
          <w:szCs w:val="22"/>
          <w:lang w:val="ru-RU"/>
        </w:rPr>
        <w:t xml:space="preserve"> (решение </w:t>
      </w:r>
      <w:r w:rsidRPr="00604650">
        <w:rPr>
          <w:b/>
          <w:bCs/>
          <w:i/>
          <w:sz w:val="22"/>
          <w:szCs w:val="22"/>
          <w:u w:val="single"/>
          <w:lang w:val="ru-RU"/>
        </w:rPr>
        <w:t>СД от 18.04.2019 №267</w:t>
      </w:r>
      <w:r w:rsidRPr="00604650">
        <w:rPr>
          <w:bCs/>
          <w:sz w:val="22"/>
          <w:szCs w:val="22"/>
          <w:lang w:val="ru-RU"/>
        </w:rPr>
        <w:t xml:space="preserve"> – 15895,3 тыс. </w:t>
      </w:r>
      <w:proofErr w:type="gramStart"/>
      <w:r w:rsidRPr="00604650">
        <w:rPr>
          <w:bCs/>
          <w:sz w:val="22"/>
          <w:szCs w:val="22"/>
          <w:lang w:val="ru-RU"/>
        </w:rPr>
        <w:t xml:space="preserve">руб., в том числе по ЦСР 1100075250 – 14925,3 тыс. руб., по ЦСР 1100075260 – 970,0 тыс. руб.; </w:t>
      </w:r>
      <w:r w:rsidRPr="00604650">
        <w:rPr>
          <w:b/>
          <w:bCs/>
          <w:i/>
          <w:sz w:val="22"/>
          <w:szCs w:val="22"/>
          <w:u w:val="single"/>
          <w:lang w:val="ru-RU"/>
        </w:rPr>
        <w:t>от 16.05.2019 №281</w:t>
      </w:r>
      <w:r w:rsidRPr="00604650">
        <w:rPr>
          <w:bCs/>
          <w:sz w:val="22"/>
          <w:szCs w:val="22"/>
          <w:lang w:val="ru-RU"/>
        </w:rPr>
        <w:t xml:space="preserve"> – 16613,3 тыс. руб., в том числе по ЦСР 1100075250 – 15643,3 тыс. руб., ЦСР 1100075260 – 970,0 тыс. руб., </w:t>
      </w:r>
      <w:r w:rsidRPr="00604650">
        <w:rPr>
          <w:sz w:val="22"/>
          <w:szCs w:val="22"/>
        </w:rPr>
        <w:t>финансировани</w:t>
      </w:r>
      <w:r w:rsidRPr="00604650">
        <w:rPr>
          <w:sz w:val="22"/>
          <w:szCs w:val="22"/>
          <w:lang w:val="ru-RU"/>
        </w:rPr>
        <w:t>е МП</w:t>
      </w:r>
      <w:r w:rsidRPr="00604650">
        <w:rPr>
          <w:sz w:val="22"/>
          <w:szCs w:val="22"/>
        </w:rPr>
        <w:t xml:space="preserve"> на 2019 год в редакции решения СД о бюджете </w:t>
      </w:r>
      <w:r w:rsidRPr="00604650">
        <w:rPr>
          <w:b/>
          <w:i/>
          <w:sz w:val="22"/>
          <w:szCs w:val="22"/>
          <w:u w:val="single"/>
          <w:lang w:val="ru-RU"/>
        </w:rPr>
        <w:t>от 27.06.2019 №284</w:t>
      </w:r>
      <w:r w:rsidRPr="00604650">
        <w:rPr>
          <w:sz w:val="22"/>
          <w:szCs w:val="22"/>
          <w:lang w:val="ru-RU"/>
        </w:rPr>
        <w:t xml:space="preserve"> </w:t>
      </w:r>
      <w:r w:rsidRPr="00604650">
        <w:rPr>
          <w:sz w:val="22"/>
          <w:szCs w:val="22"/>
        </w:rPr>
        <w:t>по ЦСР 1100000000 предусмотрен</w:t>
      </w:r>
      <w:r w:rsidRPr="00604650">
        <w:rPr>
          <w:sz w:val="22"/>
          <w:szCs w:val="22"/>
          <w:lang w:val="ru-RU"/>
        </w:rPr>
        <w:t>о</w:t>
      </w:r>
      <w:r w:rsidRPr="00604650">
        <w:rPr>
          <w:sz w:val="22"/>
          <w:szCs w:val="22"/>
        </w:rPr>
        <w:t xml:space="preserve"> в размере 16875,8 тыс. руб., в</w:t>
      </w:r>
      <w:proofErr w:type="gramEnd"/>
      <w:r w:rsidRPr="00604650">
        <w:rPr>
          <w:sz w:val="22"/>
          <w:szCs w:val="22"/>
        </w:rPr>
        <w:t xml:space="preserve"> том числе по ЦСР 1100075250 на расходы по обеспечению деятельности музеев в объеме – 15924,9 тыс. руб., по ЦСР 1100075260 на иные мероприятия в рамках муниципальной программы в объеме 950,8 тыс. руб.</w:t>
      </w:r>
      <w:r w:rsidRPr="00604650">
        <w:rPr>
          <w:sz w:val="22"/>
          <w:szCs w:val="22"/>
          <w:lang w:val="ru-RU"/>
        </w:rPr>
        <w:t>).</w:t>
      </w:r>
    </w:p>
    <w:p w:rsidR="00604650" w:rsidRPr="00604650" w:rsidRDefault="00604650" w:rsidP="00604650">
      <w:pPr>
        <w:jc w:val="both"/>
        <w:rPr>
          <w:b/>
          <w:i/>
          <w:sz w:val="22"/>
          <w:szCs w:val="22"/>
          <w:u w:val="single"/>
        </w:rPr>
      </w:pPr>
      <w:r w:rsidRPr="00604650">
        <w:rPr>
          <w:sz w:val="22"/>
          <w:szCs w:val="22"/>
        </w:rPr>
        <w:tab/>
      </w:r>
      <w:r w:rsidRPr="00604650">
        <w:rPr>
          <w:b/>
          <w:i/>
          <w:sz w:val="22"/>
          <w:szCs w:val="22"/>
          <w:u w:val="single"/>
        </w:rPr>
        <w:t>Контрольно-счетная палата обращает внимание, что в соответствии с нормами пункта 4 статьи 179 Бюджетного кодекса Российской Федерации разработчику муниципальной программы необходимо приводить в соответствие изменение объемов финансирования муниципальной программы с учетом внесения изменений в решение о бюджете города Бердска.</w:t>
      </w:r>
    </w:p>
    <w:p w:rsidR="00604650" w:rsidRPr="00604650" w:rsidRDefault="00604650" w:rsidP="00604650">
      <w:pPr>
        <w:jc w:val="both"/>
        <w:rPr>
          <w:sz w:val="22"/>
          <w:szCs w:val="22"/>
        </w:rPr>
      </w:pPr>
      <w:r w:rsidRPr="00604650">
        <w:rPr>
          <w:sz w:val="22"/>
          <w:szCs w:val="22"/>
        </w:rPr>
        <w:tab/>
        <w:t xml:space="preserve">В результате внесенных изменений, </w:t>
      </w:r>
      <w:r w:rsidRPr="00604650">
        <w:rPr>
          <w:b/>
          <w:sz w:val="22"/>
          <w:szCs w:val="22"/>
        </w:rPr>
        <w:t xml:space="preserve">общий </w:t>
      </w:r>
      <w:r w:rsidRPr="00604650">
        <w:rPr>
          <w:sz w:val="22"/>
          <w:szCs w:val="22"/>
        </w:rPr>
        <w:t xml:space="preserve">объем финансирования по Программе изменен в сторону </w:t>
      </w:r>
      <w:r w:rsidRPr="00604650">
        <w:rPr>
          <w:b/>
          <w:i/>
          <w:sz w:val="22"/>
          <w:szCs w:val="22"/>
        </w:rPr>
        <w:t>увеличения с 67102,7 тыс</w:t>
      </w:r>
      <w:proofErr w:type="gramStart"/>
      <w:r w:rsidRPr="00604650">
        <w:rPr>
          <w:b/>
          <w:i/>
          <w:sz w:val="22"/>
          <w:szCs w:val="22"/>
        </w:rPr>
        <w:t>.р</w:t>
      </w:r>
      <w:proofErr w:type="gramEnd"/>
      <w:r w:rsidRPr="00604650">
        <w:rPr>
          <w:b/>
          <w:i/>
          <w:sz w:val="22"/>
          <w:szCs w:val="22"/>
        </w:rPr>
        <w:t xml:space="preserve">уб. до 68923,2 тыс. руб. на сумму 1820,5 тыс.руб., </w:t>
      </w:r>
      <w:r w:rsidRPr="00604650">
        <w:rPr>
          <w:i/>
          <w:sz w:val="22"/>
          <w:szCs w:val="22"/>
        </w:rPr>
        <w:t>при этом увеличение содержания МБУ «БИХМ» по ЦСР1100075250 в 2019 году составило +1839,6 тыс. руб., расходы на иные мероприятия по ЦСР 1100075260 уменьшились на 19,2 тыс. руб.)</w:t>
      </w:r>
      <w:r w:rsidRPr="00604650">
        <w:rPr>
          <w:b/>
          <w:i/>
          <w:sz w:val="22"/>
          <w:szCs w:val="22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276"/>
        <w:gridCol w:w="4111"/>
      </w:tblGrid>
      <w:tr w:rsidR="00604650" w:rsidRPr="00604650" w:rsidTr="00604650">
        <w:trPr>
          <w:trHeight w:val="4866"/>
        </w:trPr>
        <w:tc>
          <w:tcPr>
            <w:tcW w:w="4253" w:type="dxa"/>
          </w:tcPr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Общий объем финансирования в редакции Постановления администрации от 29.01.2019 №247 67102,7 тыс. рублей, в том числе: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за счет средств бюджета города Бердска - 65102,7 тыс. рублей: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i/>
                <w:sz w:val="22"/>
                <w:szCs w:val="22"/>
              </w:rPr>
              <w:t>2019 год - 15055,3 тыс. рублей</w:t>
            </w: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2020 год - 12709,5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2021 год - 13167,3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2022 год - 12085,3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2023 год - 12085,3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за счет внебюджетных источников - 2000,0 тыс. рублей: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2019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2020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2021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2022 год - 400,0 тыс. рублей;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2023 год - 400,0 тыс. рублей</w:t>
            </w:r>
          </w:p>
        </w:tc>
        <w:tc>
          <w:tcPr>
            <w:tcW w:w="1276" w:type="dxa"/>
          </w:tcPr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 w:rsidRPr="00604650">
              <w:rPr>
                <w:sz w:val="22"/>
                <w:szCs w:val="22"/>
              </w:rPr>
              <w:t>Измен-я</w:t>
            </w:r>
            <w:proofErr w:type="spellEnd"/>
            <w:proofErr w:type="gramEnd"/>
            <w:r w:rsidRPr="00604650">
              <w:rPr>
                <w:sz w:val="22"/>
                <w:szCs w:val="22"/>
              </w:rPr>
              <w:t>: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 xml:space="preserve">(+) </w:t>
            </w:r>
            <w:proofErr w:type="spellStart"/>
            <w:r w:rsidRPr="00604650">
              <w:rPr>
                <w:sz w:val="22"/>
                <w:szCs w:val="22"/>
              </w:rPr>
              <w:t>увелич</w:t>
            </w:r>
            <w:proofErr w:type="spellEnd"/>
            <w:r w:rsidRPr="00604650">
              <w:rPr>
                <w:sz w:val="22"/>
                <w:szCs w:val="22"/>
              </w:rPr>
              <w:t>.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(-)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proofErr w:type="spellStart"/>
            <w:r w:rsidRPr="00604650">
              <w:rPr>
                <w:sz w:val="22"/>
                <w:szCs w:val="22"/>
              </w:rPr>
              <w:t>уменш</w:t>
            </w:r>
            <w:proofErr w:type="spellEnd"/>
            <w:r w:rsidRPr="00604650">
              <w:rPr>
                <w:sz w:val="22"/>
                <w:szCs w:val="22"/>
              </w:rPr>
              <w:t>.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</w:p>
          <w:p w:rsidR="00604650" w:rsidRPr="00604650" w:rsidRDefault="00604650" w:rsidP="004F19F2">
            <w:pPr>
              <w:jc w:val="both"/>
              <w:rPr>
                <w:i/>
                <w:sz w:val="22"/>
                <w:szCs w:val="22"/>
                <w:u w:val="single"/>
              </w:rPr>
            </w:pPr>
            <w:r w:rsidRPr="00604650">
              <w:rPr>
                <w:i/>
                <w:sz w:val="22"/>
                <w:szCs w:val="22"/>
                <w:u w:val="single"/>
              </w:rPr>
              <w:t>+1820,5</w:t>
            </w:r>
          </w:p>
          <w:p w:rsidR="00604650" w:rsidRPr="00604650" w:rsidRDefault="00604650" w:rsidP="004F19F2">
            <w:pPr>
              <w:jc w:val="both"/>
              <w:rPr>
                <w:i/>
                <w:sz w:val="22"/>
                <w:szCs w:val="22"/>
                <w:u w:val="single"/>
              </w:rPr>
            </w:pPr>
            <w:r w:rsidRPr="00604650">
              <w:rPr>
                <w:i/>
                <w:sz w:val="22"/>
                <w:szCs w:val="22"/>
                <w:u w:val="single"/>
              </w:rPr>
              <w:t>+1820,5</w:t>
            </w:r>
          </w:p>
          <w:p w:rsidR="00604650" w:rsidRPr="00604650" w:rsidRDefault="00604650" w:rsidP="004F19F2">
            <w:pPr>
              <w:jc w:val="both"/>
              <w:rPr>
                <w:i/>
                <w:sz w:val="22"/>
                <w:szCs w:val="22"/>
              </w:rPr>
            </w:pPr>
            <w:r w:rsidRPr="00604650">
              <w:rPr>
                <w:i/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i/>
                <w:sz w:val="22"/>
                <w:szCs w:val="22"/>
              </w:rPr>
            </w:pPr>
            <w:r w:rsidRPr="00604650">
              <w:rPr>
                <w:i/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:rsidR="00604650" w:rsidRPr="00604650" w:rsidRDefault="00604650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Объем финансирования Программы</w:t>
            </w: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 xml:space="preserve"> в предлагаемой редакции с учетом внесенных в программу изменений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  <w:u w:val="single"/>
              </w:rPr>
              <w:t>68923,2 тыс</w:t>
            </w:r>
            <w:proofErr w:type="gramStart"/>
            <w:r w:rsidRPr="00604650">
              <w:rPr>
                <w:sz w:val="22"/>
                <w:szCs w:val="22"/>
                <w:u w:val="single"/>
              </w:rPr>
              <w:t>.р</w:t>
            </w:r>
            <w:proofErr w:type="gramEnd"/>
            <w:r w:rsidRPr="00604650">
              <w:rPr>
                <w:sz w:val="22"/>
                <w:szCs w:val="22"/>
                <w:u w:val="single"/>
              </w:rPr>
              <w:t>уб</w:t>
            </w:r>
            <w:r w:rsidRPr="00604650">
              <w:rPr>
                <w:sz w:val="22"/>
                <w:szCs w:val="22"/>
              </w:rPr>
              <w:t>. в том числе по годам: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 xml:space="preserve">за счет средств бюджета города Бердска – </w:t>
            </w:r>
            <w:r w:rsidRPr="00604650">
              <w:rPr>
                <w:rFonts w:ascii="Times New Roman" w:hAnsi="Times New Roman" w:cs="Times New Roman"/>
                <w:i/>
                <w:sz w:val="22"/>
                <w:szCs w:val="22"/>
              </w:rPr>
              <w:t>66923,2 тыс. рублей</w:t>
            </w: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i/>
                <w:sz w:val="22"/>
                <w:szCs w:val="22"/>
              </w:rPr>
              <w:t>2019 год – 16875,8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2020 год - 12709,5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2021 год - 13167,3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2022 год - 12085,3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2023 год - 12085,3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за счет внебюджетных источников - 2000,0 тыс. рублей: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2019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2020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2021 год - 400,0 тыс. рублей;</w:t>
            </w:r>
          </w:p>
          <w:p w:rsidR="00604650" w:rsidRPr="00604650" w:rsidRDefault="00604650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04650">
              <w:rPr>
                <w:rFonts w:ascii="Times New Roman" w:hAnsi="Times New Roman" w:cs="Times New Roman"/>
                <w:sz w:val="22"/>
                <w:szCs w:val="22"/>
              </w:rPr>
              <w:t>2022 год - 400,0 тыс. рублей;</w:t>
            </w:r>
          </w:p>
          <w:p w:rsidR="00604650" w:rsidRPr="00604650" w:rsidRDefault="00604650" w:rsidP="004F19F2">
            <w:pPr>
              <w:jc w:val="both"/>
              <w:rPr>
                <w:sz w:val="22"/>
                <w:szCs w:val="22"/>
              </w:rPr>
            </w:pPr>
            <w:r w:rsidRPr="00604650">
              <w:rPr>
                <w:sz w:val="22"/>
                <w:szCs w:val="22"/>
              </w:rPr>
              <w:t>2023 год - 400,0 тыс. рублей</w:t>
            </w:r>
          </w:p>
        </w:tc>
      </w:tr>
    </w:tbl>
    <w:p w:rsidR="00604650" w:rsidRPr="00604650" w:rsidRDefault="00604650" w:rsidP="00604650">
      <w:pPr>
        <w:rPr>
          <w:sz w:val="22"/>
          <w:szCs w:val="22"/>
        </w:rPr>
      </w:pPr>
    </w:p>
    <w:p w:rsidR="00604650" w:rsidRPr="00604650" w:rsidRDefault="00604650" w:rsidP="00604650">
      <w:pPr>
        <w:jc w:val="both"/>
        <w:rPr>
          <w:sz w:val="22"/>
          <w:szCs w:val="22"/>
        </w:rPr>
      </w:pPr>
      <w:r w:rsidRPr="00604650">
        <w:rPr>
          <w:sz w:val="22"/>
          <w:szCs w:val="22"/>
          <w:shd w:val="clear" w:color="auto" w:fill="FFFFFF"/>
        </w:rPr>
        <w:tab/>
      </w:r>
      <w:proofErr w:type="gramStart"/>
      <w:r w:rsidRPr="00604650">
        <w:rPr>
          <w:sz w:val="22"/>
          <w:szCs w:val="22"/>
        </w:rPr>
        <w:t>Исходя из вышеизложенного следует</w:t>
      </w:r>
      <w:proofErr w:type="gramEnd"/>
      <w:r w:rsidRPr="00604650">
        <w:rPr>
          <w:sz w:val="22"/>
          <w:szCs w:val="22"/>
        </w:rPr>
        <w:t xml:space="preserve">, что объемы финансирования муниципальной Программы </w:t>
      </w:r>
      <w:r w:rsidRPr="00604650">
        <w:rPr>
          <w:i/>
          <w:sz w:val="22"/>
          <w:szCs w:val="22"/>
          <w:u w:val="single"/>
        </w:rPr>
        <w:t>соответствуют плановым значениям бюджетных ассигнований</w:t>
      </w:r>
      <w:r w:rsidRPr="00604650">
        <w:rPr>
          <w:sz w:val="22"/>
          <w:szCs w:val="22"/>
        </w:rPr>
        <w:t>, утвержденных решением Совета депутатов города Бердска от 20.12.2018 №228 «О бюджете города Бердска на 2019 год и плановый период 2020 и 2021 годов» с вносимыми изменениями в течение года.</w:t>
      </w:r>
    </w:p>
    <w:p w:rsidR="00604650" w:rsidRPr="00604650" w:rsidRDefault="00604650" w:rsidP="00604650">
      <w:pPr>
        <w:autoSpaceDE w:val="0"/>
        <w:autoSpaceDN w:val="0"/>
        <w:adjustRightInd w:val="0"/>
        <w:jc w:val="both"/>
        <w:outlineLvl w:val="0"/>
        <w:rPr>
          <w:sz w:val="22"/>
          <w:szCs w:val="22"/>
        </w:rPr>
      </w:pPr>
      <w:r w:rsidRPr="00604650">
        <w:rPr>
          <w:sz w:val="22"/>
          <w:szCs w:val="22"/>
        </w:rPr>
        <w:tab/>
      </w:r>
    </w:p>
    <w:p w:rsidR="00604650" w:rsidRPr="00604650" w:rsidRDefault="00604650" w:rsidP="00604650">
      <w:pPr>
        <w:ind w:firstLine="567"/>
        <w:jc w:val="both"/>
        <w:rPr>
          <w:sz w:val="22"/>
          <w:szCs w:val="22"/>
        </w:rPr>
      </w:pPr>
    </w:p>
    <w:p w:rsidR="00604650" w:rsidRPr="00604650" w:rsidRDefault="00604650" w:rsidP="00604650">
      <w:pPr>
        <w:ind w:firstLine="567"/>
        <w:jc w:val="both"/>
        <w:rPr>
          <w:sz w:val="22"/>
          <w:szCs w:val="22"/>
        </w:rPr>
      </w:pPr>
    </w:p>
    <w:p w:rsidR="00604650" w:rsidRPr="00604650" w:rsidRDefault="00604650" w:rsidP="00604650">
      <w:pPr>
        <w:ind w:firstLine="567"/>
        <w:jc w:val="both"/>
        <w:rPr>
          <w:sz w:val="22"/>
          <w:szCs w:val="22"/>
        </w:rPr>
      </w:pPr>
    </w:p>
    <w:p w:rsidR="00604650" w:rsidRPr="00604650" w:rsidRDefault="00604650" w:rsidP="00604650">
      <w:pPr>
        <w:rPr>
          <w:sz w:val="22"/>
          <w:szCs w:val="22"/>
        </w:rPr>
      </w:pPr>
    </w:p>
    <w:p w:rsidR="00604650" w:rsidRPr="00604650" w:rsidRDefault="00604650" w:rsidP="00604650">
      <w:pPr>
        <w:rPr>
          <w:sz w:val="22"/>
          <w:szCs w:val="22"/>
        </w:rPr>
      </w:pPr>
    </w:p>
    <w:p w:rsidR="00D77D26" w:rsidRPr="00604650" w:rsidRDefault="00604650">
      <w:pPr>
        <w:rPr>
          <w:sz w:val="22"/>
          <w:szCs w:val="22"/>
        </w:rPr>
      </w:pPr>
    </w:p>
    <w:sectPr w:rsidR="00D77D26" w:rsidRPr="00604650" w:rsidSect="00C97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604650"/>
    <w:rsid w:val="00604650"/>
    <w:rsid w:val="00721F21"/>
    <w:rsid w:val="009A1BAB"/>
    <w:rsid w:val="00C97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6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04650"/>
    <w:pPr>
      <w:keepNext/>
      <w:ind w:firstLine="6120"/>
      <w:jc w:val="both"/>
      <w:outlineLvl w:val="0"/>
    </w:pPr>
    <w:rPr>
      <w:sz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465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qFormat/>
    <w:rsid w:val="006046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6046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0465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046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Normal (Web)"/>
    <w:basedOn w:val="a"/>
    <w:rsid w:val="0060465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A6AE192F1F4EEA870795BDD8F8F2B5AA36D009851BBA2AAB3C6E8FECF81072DFB361F2B7F339B5EEAs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1062</Words>
  <Characters>6054</Characters>
  <Application>Microsoft Office Word</Application>
  <DocSecurity>0</DocSecurity>
  <Lines>50</Lines>
  <Paragraphs>14</Paragraphs>
  <ScaleCrop>false</ScaleCrop>
  <Company/>
  <LinksUpToDate>false</LinksUpToDate>
  <CharactersWithSpaces>7102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2019-10-15T07:52:00Z</dcterms:created>
  <dcterms:modified xsi:type="dcterms:W3CDTF">2019-10-15T08:00:00Z</dcterms:modified>
</cp:coreProperties>
</file>