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1CF5" w:rsidRPr="00F240B8" w:rsidRDefault="00E53E70" w:rsidP="00861CF5">
      <w:pPr>
        <w:jc w:val="center"/>
        <w:outlineLvl w:val="0"/>
        <w:rPr>
          <w:rFonts w:cs="Times New Roman"/>
          <w:color w:val="auto"/>
          <w:sz w:val="28"/>
          <w:szCs w:val="28"/>
        </w:rPr>
      </w:pPr>
      <w:r w:rsidRPr="00861CF5">
        <w:rPr>
          <w:rFonts w:cs="Times New Roman"/>
          <w:color w:val="auto"/>
          <w:sz w:val="28"/>
          <w:szCs w:val="28"/>
        </w:rPr>
        <w:t xml:space="preserve">Информация о </w:t>
      </w:r>
      <w:r w:rsidRPr="00861CF5">
        <w:rPr>
          <w:rFonts w:cs="Times New Roman"/>
          <w:bCs/>
          <w:color w:val="auto"/>
          <w:sz w:val="28"/>
          <w:szCs w:val="28"/>
        </w:rPr>
        <w:t xml:space="preserve">проведенной экспертизе </w:t>
      </w:r>
      <w:r w:rsidRPr="00861CF5">
        <w:rPr>
          <w:rFonts w:cs="Times New Roman"/>
          <w:color w:val="auto"/>
          <w:sz w:val="28"/>
          <w:szCs w:val="28"/>
        </w:rPr>
        <w:t xml:space="preserve">проекта </w:t>
      </w:r>
      <w:r w:rsidRPr="00861CF5">
        <w:rPr>
          <w:rFonts w:cs="Times New Roman"/>
          <w:bCs/>
          <w:color w:val="auto"/>
          <w:sz w:val="28"/>
          <w:szCs w:val="28"/>
        </w:rPr>
        <w:t>постановления администрации</w:t>
      </w:r>
      <w:r w:rsidRPr="00861CF5">
        <w:rPr>
          <w:rFonts w:cs="Times New Roman"/>
          <w:color w:val="auto"/>
          <w:sz w:val="28"/>
          <w:szCs w:val="28"/>
        </w:rPr>
        <w:t xml:space="preserve"> города Бердска </w:t>
      </w:r>
      <w:r w:rsidR="00861CF5">
        <w:rPr>
          <w:color w:val="auto"/>
          <w:sz w:val="28"/>
          <w:szCs w:val="28"/>
        </w:rPr>
        <w:t>«О внесении изменений в постановление администрации города Бердска от 10.08.2015 №2851 «О</w:t>
      </w:r>
      <w:r w:rsidR="00861CF5" w:rsidRPr="00642736">
        <w:rPr>
          <w:color w:val="auto"/>
          <w:sz w:val="28"/>
          <w:szCs w:val="28"/>
        </w:rPr>
        <w:t xml:space="preserve">б утверждении </w:t>
      </w:r>
      <w:r w:rsidR="00861CF5">
        <w:rPr>
          <w:rFonts w:cs="Times New Roman"/>
          <w:color w:val="auto"/>
          <w:sz w:val="28"/>
          <w:szCs w:val="28"/>
        </w:rPr>
        <w:t xml:space="preserve">муниципальной </w:t>
      </w:r>
      <w:r w:rsidR="00861CF5" w:rsidRPr="00642736">
        <w:rPr>
          <w:rFonts w:cs="Times New Roman"/>
          <w:color w:val="auto"/>
          <w:sz w:val="28"/>
          <w:szCs w:val="28"/>
        </w:rPr>
        <w:t xml:space="preserve">программы </w:t>
      </w:r>
      <w:r w:rsidR="00861CF5" w:rsidRPr="00F240B8">
        <w:rPr>
          <w:rFonts w:cs="Times New Roman"/>
          <w:color w:val="auto"/>
          <w:sz w:val="28"/>
          <w:szCs w:val="28"/>
        </w:rPr>
        <w:t>«Бердск - территория гражданской ответственности: поддержка социально ориентированных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Бердска» на 2016-2019 годы».</w:t>
      </w:r>
    </w:p>
    <w:p w:rsidR="00E53E70" w:rsidRPr="00861CF5" w:rsidRDefault="00610096" w:rsidP="00861CF5">
      <w:pPr>
        <w:jc w:val="center"/>
        <w:outlineLvl w:val="0"/>
        <w:rPr>
          <w:rFonts w:cs="Times New Roman"/>
          <w:color w:val="auto"/>
          <w:sz w:val="28"/>
          <w:szCs w:val="28"/>
        </w:rPr>
      </w:pPr>
      <w:r w:rsidRPr="00861CF5">
        <w:rPr>
          <w:rFonts w:cs="Times New Roman"/>
          <w:color w:val="auto"/>
          <w:sz w:val="28"/>
          <w:szCs w:val="28"/>
        </w:rPr>
        <w:t>.</w:t>
      </w:r>
    </w:p>
    <w:p w:rsidR="00E53E70" w:rsidRPr="00861CF5" w:rsidRDefault="00E53E70" w:rsidP="00E53E70">
      <w:pPr>
        <w:ind w:firstLine="709"/>
        <w:jc w:val="both"/>
        <w:rPr>
          <w:rFonts w:cs="Times New Roman"/>
          <w:color w:val="auto"/>
          <w:sz w:val="28"/>
          <w:szCs w:val="28"/>
        </w:rPr>
      </w:pPr>
      <w:r w:rsidRPr="00861CF5">
        <w:rPr>
          <w:rFonts w:cs="Times New Roman"/>
          <w:color w:val="auto"/>
          <w:sz w:val="28"/>
          <w:szCs w:val="28"/>
        </w:rPr>
        <w:t>Экспертиза проекта муниципальной программы проведена в целях определения соответствия положений, изложенных в разделах программы, действующим нормативным правовым актам Российской Федерации, Новосибирской области, города Бердска, а так же оценки экономической обоснованности и достоверности (реалистичности) объема ресурсного обеспечения программы, возможности достижения поставленных целей при запланированном объеме средств.</w:t>
      </w:r>
    </w:p>
    <w:p w:rsidR="00E53E70" w:rsidRPr="00861CF5" w:rsidRDefault="00E53E70" w:rsidP="00E53E70">
      <w:pPr>
        <w:ind w:firstLine="709"/>
        <w:jc w:val="both"/>
        <w:rPr>
          <w:rFonts w:cs="Times New Roman"/>
          <w:b/>
          <w:color w:val="auto"/>
          <w:sz w:val="28"/>
          <w:szCs w:val="28"/>
        </w:rPr>
      </w:pPr>
      <w:r w:rsidRPr="00861CF5">
        <w:rPr>
          <w:rFonts w:cs="Times New Roman"/>
          <w:b/>
          <w:color w:val="auto"/>
          <w:sz w:val="28"/>
          <w:szCs w:val="28"/>
        </w:rPr>
        <w:t xml:space="preserve"> Проведенной экспертизой установлено:</w:t>
      </w:r>
    </w:p>
    <w:p w:rsidR="00861CF5" w:rsidRPr="009C036D" w:rsidRDefault="00861CF5" w:rsidP="00861CF5">
      <w:pPr>
        <w:jc w:val="both"/>
        <w:outlineLvl w:val="0"/>
        <w:rPr>
          <w:rFonts w:cs="Times New Roman"/>
          <w:color w:val="auto"/>
          <w:sz w:val="28"/>
          <w:szCs w:val="28"/>
        </w:rPr>
      </w:pPr>
      <w:proofErr w:type="gramStart"/>
      <w:r>
        <w:rPr>
          <w:rFonts w:cs="Times New Roman"/>
          <w:color w:val="auto"/>
          <w:sz w:val="28"/>
          <w:szCs w:val="28"/>
        </w:rPr>
        <w:t>Направленный</w:t>
      </w:r>
      <w:r w:rsidRPr="009C036D">
        <w:rPr>
          <w:rFonts w:cs="Times New Roman"/>
          <w:color w:val="auto"/>
          <w:sz w:val="28"/>
          <w:szCs w:val="28"/>
        </w:rPr>
        <w:t xml:space="preserve"> в Контрольно-счетную палату города Бердска </w:t>
      </w:r>
      <w:r w:rsidRPr="00A946F3">
        <w:rPr>
          <w:rFonts w:cs="Times New Roman"/>
          <w:i/>
          <w:color w:val="auto"/>
          <w:sz w:val="28"/>
          <w:szCs w:val="28"/>
        </w:rPr>
        <w:t xml:space="preserve">проект </w:t>
      </w:r>
      <w:r>
        <w:rPr>
          <w:rFonts w:cs="Times New Roman"/>
          <w:i/>
          <w:color w:val="auto"/>
          <w:sz w:val="28"/>
          <w:szCs w:val="28"/>
        </w:rPr>
        <w:t>постановления</w:t>
      </w:r>
      <w:r>
        <w:rPr>
          <w:rFonts w:cs="Times New Roman"/>
          <w:b/>
          <w:color w:val="auto"/>
          <w:sz w:val="28"/>
          <w:szCs w:val="28"/>
        </w:rPr>
        <w:t xml:space="preserve"> </w:t>
      </w:r>
      <w:r w:rsidRPr="009C036D">
        <w:rPr>
          <w:rFonts w:cs="Times New Roman"/>
          <w:color w:val="auto"/>
          <w:sz w:val="28"/>
          <w:szCs w:val="28"/>
        </w:rPr>
        <w:t>для проведения финансово-экономической экспертизы изменений, вносимы</w:t>
      </w:r>
      <w:r>
        <w:rPr>
          <w:rFonts w:cs="Times New Roman"/>
          <w:color w:val="auto"/>
          <w:sz w:val="28"/>
          <w:szCs w:val="28"/>
        </w:rPr>
        <w:t>х в «Программу»</w:t>
      </w:r>
      <w:r w:rsidRPr="009C036D">
        <w:rPr>
          <w:rFonts w:cs="Times New Roman"/>
          <w:color w:val="auto"/>
          <w:sz w:val="28"/>
          <w:szCs w:val="28"/>
        </w:rPr>
        <w:t>,</w:t>
      </w:r>
      <w:r w:rsidRPr="009C036D">
        <w:rPr>
          <w:rFonts w:cs="Times New Roman"/>
          <w:b/>
          <w:color w:val="auto"/>
          <w:sz w:val="28"/>
          <w:szCs w:val="28"/>
        </w:rPr>
        <w:t xml:space="preserve"> </w:t>
      </w:r>
      <w:r w:rsidRPr="00861CF5">
        <w:rPr>
          <w:rFonts w:cs="Times New Roman"/>
          <w:b/>
          <w:i/>
          <w:color w:val="auto"/>
          <w:sz w:val="28"/>
          <w:szCs w:val="28"/>
        </w:rPr>
        <w:t>представлен с Листом согласования</w:t>
      </w:r>
      <w:r>
        <w:rPr>
          <w:rFonts w:cs="Times New Roman"/>
          <w:color w:val="auto"/>
          <w:sz w:val="28"/>
          <w:szCs w:val="28"/>
        </w:rPr>
        <w:t xml:space="preserve">, </w:t>
      </w:r>
      <w:r w:rsidRPr="009C036D">
        <w:rPr>
          <w:rFonts w:cs="Times New Roman"/>
          <w:color w:val="auto"/>
          <w:sz w:val="28"/>
          <w:szCs w:val="28"/>
        </w:rPr>
        <w:t xml:space="preserve">что соответствует пункту 2 раздела </w:t>
      </w:r>
      <w:r w:rsidRPr="009C036D">
        <w:rPr>
          <w:rFonts w:cs="Times New Roman"/>
          <w:color w:val="auto"/>
          <w:sz w:val="28"/>
          <w:szCs w:val="28"/>
          <w:lang w:val="en-US"/>
        </w:rPr>
        <w:t>VII</w:t>
      </w:r>
      <w:r w:rsidRPr="009C036D">
        <w:rPr>
          <w:rFonts w:cs="Times New Roman"/>
          <w:color w:val="auto"/>
          <w:sz w:val="28"/>
          <w:szCs w:val="28"/>
        </w:rPr>
        <w:t xml:space="preserve"> (Внесение изменений в программу) «Порядка принятия решений о разработке муниципальных программ города Бердска, их формирования и реализации», утвержденного постановлением администрации города Бердска от 27.04.2015 №1528 </w:t>
      </w:r>
      <w:r w:rsidR="00F06E28" w:rsidRPr="00F06E28">
        <w:rPr>
          <w:rFonts w:cs="Times New Roman"/>
          <w:sz w:val="28"/>
          <w:szCs w:val="28"/>
        </w:rPr>
        <w:t xml:space="preserve">ссылка на </w:t>
      </w:r>
      <w:hyperlink w:anchor="P537" w:history="1">
        <w:r w:rsidR="00F06E28" w:rsidRPr="00F06E28">
          <w:rPr>
            <w:rFonts w:cs="Times New Roman"/>
            <w:sz w:val="28"/>
            <w:szCs w:val="28"/>
          </w:rPr>
          <w:t>приложение №3</w:t>
        </w:r>
      </w:hyperlink>
      <w:r w:rsidR="00F06E28" w:rsidRPr="00F06E28">
        <w:rPr>
          <w:rFonts w:cs="Times New Roman"/>
          <w:sz w:val="28"/>
          <w:szCs w:val="28"/>
        </w:rPr>
        <w:t xml:space="preserve"> к муниципальной программе.</w:t>
      </w:r>
      <w:proofErr w:type="gramEnd"/>
      <w:r w:rsidRPr="00861CF5">
        <w:rPr>
          <w:rFonts w:cs="Times New Roman"/>
          <w:color w:val="auto"/>
          <w:sz w:val="28"/>
          <w:szCs w:val="28"/>
        </w:rPr>
        <w:t xml:space="preserve"> </w:t>
      </w:r>
      <w:r w:rsidRPr="009C036D">
        <w:rPr>
          <w:rFonts w:cs="Times New Roman"/>
          <w:color w:val="auto"/>
          <w:sz w:val="28"/>
          <w:szCs w:val="28"/>
        </w:rPr>
        <w:t>Лист согласования к проекту постановления</w:t>
      </w:r>
      <w:r w:rsidRPr="00861CF5">
        <w:rPr>
          <w:rFonts w:cs="Times New Roman"/>
          <w:i/>
          <w:color w:val="auto"/>
          <w:sz w:val="28"/>
          <w:szCs w:val="28"/>
        </w:rPr>
        <w:t xml:space="preserve"> </w:t>
      </w:r>
      <w:r>
        <w:rPr>
          <w:rFonts w:cs="Times New Roman"/>
          <w:i/>
          <w:color w:val="auto"/>
          <w:sz w:val="28"/>
          <w:szCs w:val="28"/>
        </w:rPr>
        <w:t xml:space="preserve">и </w:t>
      </w:r>
      <w:r w:rsidRPr="00125317">
        <w:rPr>
          <w:rFonts w:cs="Times New Roman"/>
          <w:i/>
          <w:color w:val="auto"/>
          <w:sz w:val="28"/>
          <w:szCs w:val="28"/>
        </w:rPr>
        <w:t>не содержит замечаний согласующих инстанций</w:t>
      </w:r>
      <w:r w:rsidRPr="009C036D">
        <w:rPr>
          <w:rFonts w:cs="Times New Roman"/>
          <w:color w:val="auto"/>
          <w:sz w:val="28"/>
          <w:szCs w:val="28"/>
        </w:rPr>
        <w:t>.</w:t>
      </w:r>
    </w:p>
    <w:p w:rsidR="00861CF5" w:rsidRPr="009C036D" w:rsidRDefault="00861CF5" w:rsidP="00861CF5">
      <w:pPr>
        <w:jc w:val="both"/>
        <w:rPr>
          <w:rFonts w:cs="Times New Roman"/>
          <w:color w:val="auto"/>
          <w:sz w:val="28"/>
          <w:szCs w:val="28"/>
        </w:rPr>
      </w:pPr>
      <w:r>
        <w:rPr>
          <w:rFonts w:cs="Times New Roman"/>
          <w:sz w:val="28"/>
          <w:szCs w:val="28"/>
        </w:rPr>
        <w:tab/>
      </w:r>
      <w:r w:rsidRPr="009C036D">
        <w:rPr>
          <w:rFonts w:cs="Times New Roman"/>
          <w:sz w:val="28"/>
          <w:szCs w:val="28"/>
        </w:rPr>
        <w:t xml:space="preserve">Настоящим проектом Постановления изменения вносятся </w:t>
      </w:r>
      <w:r>
        <w:rPr>
          <w:rFonts w:cs="Times New Roman"/>
          <w:sz w:val="28"/>
          <w:szCs w:val="28"/>
        </w:rPr>
        <w:t xml:space="preserve">следующие </w:t>
      </w:r>
      <w:r w:rsidRPr="009C036D">
        <w:rPr>
          <w:rFonts w:cs="Times New Roman"/>
          <w:sz w:val="28"/>
          <w:szCs w:val="28"/>
        </w:rPr>
        <w:t xml:space="preserve">в </w:t>
      </w:r>
      <w:r w:rsidRPr="009C036D">
        <w:rPr>
          <w:rFonts w:cs="Times New Roman"/>
          <w:color w:val="auto"/>
          <w:sz w:val="28"/>
          <w:szCs w:val="28"/>
        </w:rPr>
        <w:t xml:space="preserve">разделы </w:t>
      </w:r>
      <w:r>
        <w:rPr>
          <w:rFonts w:cs="Times New Roman"/>
          <w:color w:val="auto"/>
          <w:sz w:val="28"/>
          <w:szCs w:val="28"/>
        </w:rPr>
        <w:t xml:space="preserve">и приложения </w:t>
      </w:r>
      <w:r w:rsidRPr="009C036D">
        <w:rPr>
          <w:rFonts w:cs="Times New Roman"/>
          <w:color w:val="auto"/>
          <w:sz w:val="28"/>
          <w:szCs w:val="28"/>
        </w:rPr>
        <w:t>«Программы»:- Паспорт муниципальной программы</w:t>
      </w:r>
      <w:r>
        <w:rPr>
          <w:rFonts w:cs="Times New Roman"/>
          <w:color w:val="auto"/>
          <w:sz w:val="28"/>
          <w:szCs w:val="28"/>
        </w:rPr>
        <w:t xml:space="preserve"> (приложение №1)</w:t>
      </w:r>
      <w:r w:rsidRPr="009C036D">
        <w:rPr>
          <w:rFonts w:cs="Times New Roman"/>
          <w:color w:val="auto"/>
          <w:sz w:val="28"/>
          <w:szCs w:val="28"/>
        </w:rPr>
        <w:t xml:space="preserve">; - </w:t>
      </w:r>
      <w:r w:rsidRPr="009C036D">
        <w:rPr>
          <w:rFonts w:cs="Times New Roman"/>
          <w:sz w:val="28"/>
          <w:szCs w:val="28"/>
        </w:rPr>
        <w:t>Цели, задачи и целевые индикаторы</w:t>
      </w:r>
      <w:r>
        <w:rPr>
          <w:rFonts w:cs="Times New Roman"/>
          <w:sz w:val="28"/>
          <w:szCs w:val="28"/>
        </w:rPr>
        <w:t xml:space="preserve"> (приложение №2)</w:t>
      </w:r>
      <w:r w:rsidRPr="009C036D">
        <w:rPr>
          <w:rFonts w:cs="Times New Roman"/>
          <w:sz w:val="28"/>
          <w:szCs w:val="28"/>
        </w:rPr>
        <w:t>;</w:t>
      </w:r>
      <w:r w:rsidRPr="009C036D">
        <w:rPr>
          <w:rFonts w:cs="Times New Roman"/>
          <w:color w:val="auto"/>
          <w:sz w:val="28"/>
          <w:szCs w:val="28"/>
        </w:rPr>
        <w:t xml:space="preserve"> - Сводные финансовые затраты</w:t>
      </w:r>
      <w:r>
        <w:rPr>
          <w:rFonts w:cs="Times New Roman"/>
          <w:color w:val="auto"/>
          <w:sz w:val="28"/>
          <w:szCs w:val="28"/>
        </w:rPr>
        <w:t xml:space="preserve"> (приложение №3), - Финансирование мероприятий по поддержке и развитию территориального самоуправления </w:t>
      </w:r>
      <w:proofErr w:type="gramStart"/>
      <w:r>
        <w:rPr>
          <w:rFonts w:cs="Times New Roman"/>
          <w:color w:val="auto"/>
          <w:sz w:val="28"/>
          <w:szCs w:val="28"/>
        </w:rPr>
        <w:t>г</w:t>
      </w:r>
      <w:proofErr w:type="gramEnd"/>
      <w:r>
        <w:rPr>
          <w:rFonts w:cs="Times New Roman"/>
          <w:color w:val="auto"/>
          <w:sz w:val="28"/>
          <w:szCs w:val="28"/>
        </w:rPr>
        <w:t>. Бердска на 2018, 2019 годы (приложение №4)</w:t>
      </w:r>
      <w:r w:rsidRPr="009C036D">
        <w:rPr>
          <w:rFonts w:cs="Times New Roman"/>
          <w:color w:val="auto"/>
          <w:sz w:val="28"/>
          <w:szCs w:val="28"/>
        </w:rPr>
        <w:t>.</w:t>
      </w:r>
    </w:p>
    <w:p w:rsidR="00F06E28" w:rsidRDefault="00861CF5" w:rsidP="00861CF5">
      <w:pPr>
        <w:ind w:firstLine="709"/>
        <w:jc w:val="both"/>
        <w:rPr>
          <w:rFonts w:cs="Times New Roman"/>
          <w:b/>
          <w:i/>
          <w:color w:val="auto"/>
          <w:sz w:val="28"/>
          <w:szCs w:val="28"/>
        </w:rPr>
      </w:pPr>
      <w:r w:rsidRPr="009C036D">
        <w:rPr>
          <w:rFonts w:cs="Times New Roman"/>
          <w:i/>
          <w:color w:val="auto"/>
          <w:sz w:val="28"/>
          <w:szCs w:val="28"/>
        </w:rPr>
        <w:tab/>
      </w:r>
      <w:r w:rsidRPr="009C036D">
        <w:rPr>
          <w:rFonts w:cs="Times New Roman"/>
          <w:color w:val="auto"/>
          <w:sz w:val="28"/>
          <w:szCs w:val="28"/>
        </w:rPr>
        <w:t xml:space="preserve">В результате </w:t>
      </w:r>
      <w:r>
        <w:rPr>
          <w:rFonts w:cs="Times New Roman"/>
          <w:color w:val="auto"/>
          <w:sz w:val="28"/>
          <w:szCs w:val="28"/>
        </w:rPr>
        <w:t>вносимых</w:t>
      </w:r>
      <w:r w:rsidRPr="009C036D">
        <w:rPr>
          <w:rFonts w:cs="Times New Roman"/>
          <w:color w:val="auto"/>
          <w:sz w:val="28"/>
          <w:szCs w:val="28"/>
        </w:rPr>
        <w:t xml:space="preserve"> </w:t>
      </w:r>
      <w:r w:rsidRPr="009C036D">
        <w:rPr>
          <w:rFonts w:cs="Times New Roman"/>
          <w:color w:val="auto"/>
          <w:sz w:val="28"/>
          <w:szCs w:val="28"/>
          <w:u w:val="single"/>
        </w:rPr>
        <w:t>изменений</w:t>
      </w:r>
      <w:r w:rsidRPr="009C036D">
        <w:rPr>
          <w:rFonts w:cs="Times New Roman"/>
          <w:color w:val="auto"/>
          <w:sz w:val="28"/>
          <w:szCs w:val="28"/>
        </w:rPr>
        <w:t xml:space="preserve">, общий объем финансирования по Программе, изменен в сторону </w:t>
      </w:r>
      <w:r w:rsidRPr="00060D3F">
        <w:rPr>
          <w:rFonts w:cs="Times New Roman"/>
          <w:b/>
          <w:i/>
          <w:color w:val="auto"/>
          <w:sz w:val="28"/>
          <w:szCs w:val="28"/>
        </w:rPr>
        <w:t>увеличения с 11604,0 тыс</w:t>
      </w:r>
      <w:proofErr w:type="gramStart"/>
      <w:r w:rsidRPr="00060D3F">
        <w:rPr>
          <w:rFonts w:cs="Times New Roman"/>
          <w:b/>
          <w:i/>
          <w:color w:val="auto"/>
          <w:sz w:val="28"/>
          <w:szCs w:val="28"/>
        </w:rPr>
        <w:t>.р</w:t>
      </w:r>
      <w:proofErr w:type="gramEnd"/>
      <w:r w:rsidRPr="00060D3F">
        <w:rPr>
          <w:rFonts w:cs="Times New Roman"/>
          <w:b/>
          <w:i/>
          <w:color w:val="auto"/>
          <w:sz w:val="28"/>
          <w:szCs w:val="28"/>
        </w:rPr>
        <w:t xml:space="preserve">уб. до 22859,3 тыс.руб. </w:t>
      </w:r>
      <w:r w:rsidRPr="00861CF5">
        <w:rPr>
          <w:rFonts w:cs="Times New Roman"/>
          <w:b/>
          <w:i/>
          <w:color w:val="auto"/>
          <w:sz w:val="28"/>
          <w:szCs w:val="28"/>
          <w:u w:val="single"/>
        </w:rPr>
        <w:t>на сумму 11255,3 тыс.руб</w:t>
      </w:r>
      <w:r w:rsidRPr="00060D3F">
        <w:rPr>
          <w:rFonts w:cs="Times New Roman"/>
          <w:b/>
          <w:i/>
          <w:color w:val="auto"/>
          <w:sz w:val="28"/>
          <w:szCs w:val="28"/>
        </w:rPr>
        <w:t>.</w:t>
      </w:r>
    </w:p>
    <w:p w:rsidR="00CA6697" w:rsidRDefault="00CA6697" w:rsidP="00861CF5">
      <w:pPr>
        <w:ind w:firstLine="709"/>
        <w:jc w:val="both"/>
        <w:rPr>
          <w:rFonts w:cs="Times New Roman"/>
          <w:b/>
          <w:i/>
          <w:color w:val="auto"/>
          <w:sz w:val="28"/>
          <w:szCs w:val="28"/>
        </w:rPr>
      </w:pPr>
      <w:proofErr w:type="gramStart"/>
      <w:r w:rsidRPr="00AC4221">
        <w:rPr>
          <w:rFonts w:cs="Times New Roman"/>
          <w:color w:val="auto"/>
          <w:sz w:val="28"/>
          <w:szCs w:val="28"/>
        </w:rPr>
        <w:t>В соответствии с решением Совета депутатов города Бердска от 20.12.2018 №229 «О внесении</w:t>
      </w:r>
      <w:r w:rsidRPr="009C036D">
        <w:rPr>
          <w:rFonts w:cs="Times New Roman"/>
          <w:color w:val="auto"/>
          <w:sz w:val="28"/>
          <w:szCs w:val="28"/>
        </w:rPr>
        <w:t xml:space="preserve"> изменений в решение Совета депутатов города Бердска от </w:t>
      </w:r>
      <w:r>
        <w:rPr>
          <w:rFonts w:cs="Times New Roman"/>
          <w:color w:val="auto"/>
          <w:sz w:val="28"/>
          <w:szCs w:val="28"/>
        </w:rPr>
        <w:t>21.12.2017</w:t>
      </w:r>
      <w:r w:rsidRPr="009C036D">
        <w:rPr>
          <w:rFonts w:cs="Times New Roman"/>
          <w:color w:val="auto"/>
          <w:sz w:val="28"/>
          <w:szCs w:val="28"/>
        </w:rPr>
        <w:t xml:space="preserve"> №</w:t>
      </w:r>
      <w:r>
        <w:rPr>
          <w:rFonts w:cs="Times New Roman"/>
          <w:color w:val="auto"/>
          <w:sz w:val="28"/>
          <w:szCs w:val="28"/>
        </w:rPr>
        <w:t>121</w:t>
      </w:r>
      <w:r w:rsidRPr="009C036D">
        <w:rPr>
          <w:rFonts w:cs="Times New Roman"/>
          <w:color w:val="auto"/>
          <w:sz w:val="28"/>
          <w:szCs w:val="28"/>
        </w:rPr>
        <w:t xml:space="preserve"> «О бюджете города Бердска на 201</w:t>
      </w:r>
      <w:r>
        <w:rPr>
          <w:rFonts w:cs="Times New Roman"/>
          <w:color w:val="auto"/>
          <w:sz w:val="28"/>
          <w:szCs w:val="28"/>
        </w:rPr>
        <w:t>8</w:t>
      </w:r>
      <w:r w:rsidRPr="009C036D">
        <w:rPr>
          <w:rFonts w:cs="Times New Roman"/>
          <w:color w:val="auto"/>
          <w:sz w:val="28"/>
          <w:szCs w:val="28"/>
        </w:rPr>
        <w:t xml:space="preserve"> год и плановый период 201</w:t>
      </w:r>
      <w:r>
        <w:rPr>
          <w:rFonts w:cs="Times New Roman"/>
          <w:color w:val="auto"/>
          <w:sz w:val="28"/>
          <w:szCs w:val="28"/>
        </w:rPr>
        <w:t>9</w:t>
      </w:r>
      <w:r w:rsidRPr="009C036D">
        <w:rPr>
          <w:rFonts w:cs="Times New Roman"/>
          <w:color w:val="auto"/>
          <w:sz w:val="28"/>
          <w:szCs w:val="28"/>
        </w:rPr>
        <w:t xml:space="preserve"> и 20</w:t>
      </w:r>
      <w:r>
        <w:rPr>
          <w:rFonts w:cs="Times New Roman"/>
          <w:color w:val="auto"/>
          <w:sz w:val="28"/>
          <w:szCs w:val="28"/>
        </w:rPr>
        <w:t>20</w:t>
      </w:r>
      <w:r w:rsidRPr="009C036D">
        <w:rPr>
          <w:rFonts w:cs="Times New Roman"/>
          <w:color w:val="auto"/>
          <w:sz w:val="28"/>
          <w:szCs w:val="28"/>
        </w:rPr>
        <w:t xml:space="preserve"> годов» </w:t>
      </w:r>
      <w:r w:rsidRPr="007636CB">
        <w:rPr>
          <w:rFonts w:cs="Times New Roman"/>
          <w:i/>
          <w:color w:val="auto"/>
          <w:sz w:val="28"/>
          <w:szCs w:val="28"/>
          <w:u w:val="single"/>
        </w:rPr>
        <w:t>бюджетны</w:t>
      </w:r>
      <w:r>
        <w:rPr>
          <w:rFonts w:cs="Times New Roman"/>
          <w:i/>
          <w:color w:val="auto"/>
          <w:sz w:val="28"/>
          <w:szCs w:val="28"/>
          <w:u w:val="single"/>
        </w:rPr>
        <w:t>е</w:t>
      </w:r>
      <w:r w:rsidRPr="007636CB">
        <w:rPr>
          <w:rFonts w:cs="Times New Roman"/>
          <w:i/>
          <w:color w:val="auto"/>
          <w:sz w:val="28"/>
          <w:szCs w:val="28"/>
          <w:u w:val="single"/>
        </w:rPr>
        <w:t xml:space="preserve"> ассигновани</w:t>
      </w:r>
      <w:r>
        <w:rPr>
          <w:rFonts w:cs="Times New Roman"/>
          <w:i/>
          <w:color w:val="auto"/>
          <w:sz w:val="28"/>
          <w:szCs w:val="28"/>
          <w:u w:val="single"/>
        </w:rPr>
        <w:t>я</w:t>
      </w:r>
      <w:r w:rsidRPr="00AC4221">
        <w:rPr>
          <w:rFonts w:cs="Times New Roman"/>
          <w:color w:val="auto"/>
          <w:sz w:val="28"/>
          <w:szCs w:val="28"/>
        </w:rPr>
        <w:t xml:space="preserve"> </w:t>
      </w:r>
      <w:r w:rsidRPr="009C036D">
        <w:rPr>
          <w:rFonts w:cs="Times New Roman"/>
          <w:color w:val="auto"/>
          <w:sz w:val="28"/>
          <w:szCs w:val="28"/>
        </w:rPr>
        <w:t>для</w:t>
      </w:r>
      <w:r w:rsidRPr="009C036D">
        <w:rPr>
          <w:rFonts w:cs="Times New Roman"/>
          <w:color w:val="auto"/>
          <w:sz w:val="28"/>
          <w:szCs w:val="28"/>
          <w:lang w:eastAsia="ru-RU" w:bidi="ar-SA"/>
        </w:rPr>
        <w:t xml:space="preserve"> </w:t>
      </w:r>
      <w:r w:rsidRPr="009C036D">
        <w:rPr>
          <w:rFonts w:cs="Times New Roman"/>
          <w:color w:val="auto"/>
          <w:sz w:val="28"/>
          <w:szCs w:val="28"/>
        </w:rPr>
        <w:t>реализации программных мероприятий муниципальной программы</w:t>
      </w:r>
      <w:r w:rsidRPr="009C036D">
        <w:rPr>
          <w:rFonts w:cs="Times New Roman"/>
          <w:i/>
          <w:color w:val="auto"/>
          <w:sz w:val="28"/>
          <w:szCs w:val="28"/>
        </w:rPr>
        <w:t xml:space="preserve"> </w:t>
      </w:r>
      <w:r w:rsidRPr="009C036D">
        <w:rPr>
          <w:rFonts w:cs="Times New Roman"/>
          <w:color w:val="auto"/>
          <w:sz w:val="28"/>
          <w:szCs w:val="28"/>
        </w:rPr>
        <w:t xml:space="preserve">«Бердск – территория гражданской ответственности: поддержка </w:t>
      </w:r>
      <w:r w:rsidRPr="009C036D">
        <w:rPr>
          <w:rFonts w:cs="Times New Roman"/>
          <w:color w:val="auto"/>
          <w:kern w:val="0"/>
          <w:sz w:val="28"/>
          <w:szCs w:val="28"/>
          <w:lang w:eastAsia="ru-RU" w:bidi="ar-SA"/>
        </w:rPr>
        <w:t xml:space="preserve">социально ориентированных </w:t>
      </w:r>
      <w:r w:rsidRPr="009C036D">
        <w:rPr>
          <w:rFonts w:cs="Times New Roman"/>
          <w:color w:val="auto"/>
          <w:sz w:val="28"/>
          <w:szCs w:val="28"/>
        </w:rPr>
        <w:t>некоммерческих организаций, органов территориального общественного самоуправления, инициативных групп</w:t>
      </w:r>
      <w:proofErr w:type="gramEnd"/>
      <w:r w:rsidRPr="009C036D">
        <w:rPr>
          <w:rFonts w:cs="Times New Roman"/>
          <w:color w:val="auto"/>
          <w:sz w:val="28"/>
          <w:szCs w:val="28"/>
        </w:rPr>
        <w:t xml:space="preserve"> граждан, действующих на территории города Бердска» на 2016-2019 годы»</w:t>
      </w:r>
      <w:r>
        <w:rPr>
          <w:rFonts w:cs="Times New Roman"/>
          <w:color w:val="auto"/>
          <w:sz w:val="28"/>
          <w:szCs w:val="28"/>
        </w:rPr>
        <w:t xml:space="preserve"> утверждены</w:t>
      </w:r>
      <w:r w:rsidRPr="009C036D">
        <w:rPr>
          <w:rFonts w:cs="Times New Roman"/>
          <w:color w:val="auto"/>
          <w:sz w:val="28"/>
          <w:szCs w:val="28"/>
        </w:rPr>
        <w:t xml:space="preserve"> </w:t>
      </w:r>
      <w:r>
        <w:rPr>
          <w:rFonts w:cs="Times New Roman"/>
          <w:color w:val="auto"/>
          <w:sz w:val="28"/>
          <w:szCs w:val="28"/>
        </w:rPr>
        <w:t xml:space="preserve">на 2018 год по целевой статье расходов 0400000000 </w:t>
      </w:r>
      <w:r w:rsidRPr="0098584A">
        <w:rPr>
          <w:rFonts w:cs="Times New Roman"/>
          <w:b/>
          <w:i/>
          <w:color w:val="auto"/>
          <w:sz w:val="28"/>
          <w:szCs w:val="28"/>
          <w:u w:val="single"/>
        </w:rPr>
        <w:t>в объеме 8279,1 тыс. рублей</w:t>
      </w:r>
      <w:r>
        <w:rPr>
          <w:rFonts w:cs="Times New Roman"/>
          <w:i/>
          <w:color w:val="auto"/>
          <w:sz w:val="28"/>
          <w:szCs w:val="28"/>
          <w:u w:val="single"/>
        </w:rPr>
        <w:t>,</w:t>
      </w:r>
    </w:p>
    <w:p w:rsidR="00CA6697" w:rsidRDefault="00CA6697" w:rsidP="00CA6697">
      <w:pPr>
        <w:pStyle w:val="ListParagraph"/>
        <w:ind w:left="0"/>
        <w:jc w:val="both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lastRenderedPageBreak/>
        <w:t xml:space="preserve">Проектом изменений, вносимых в Программу, объем финансирования на мероприятия Программы в 2018 году </w:t>
      </w:r>
      <w:r w:rsidRPr="009C036D">
        <w:rPr>
          <w:rFonts w:cs="Times New Roman"/>
          <w:color w:val="auto"/>
          <w:sz w:val="28"/>
          <w:szCs w:val="28"/>
        </w:rPr>
        <w:t>предусмотрен</w:t>
      </w:r>
      <w:r>
        <w:rPr>
          <w:rFonts w:cs="Times New Roman"/>
          <w:color w:val="auto"/>
          <w:sz w:val="28"/>
          <w:szCs w:val="28"/>
        </w:rPr>
        <w:t xml:space="preserve"> в размере 7721,3 тыс. руб. (указана общая сумма </w:t>
      </w:r>
      <w:r w:rsidRPr="00012780">
        <w:rPr>
          <w:rFonts w:cs="Times New Roman"/>
          <w:b/>
          <w:i/>
          <w:color w:val="auto"/>
          <w:sz w:val="28"/>
          <w:szCs w:val="28"/>
          <w:u w:val="single"/>
        </w:rPr>
        <w:t>фактического</w:t>
      </w:r>
      <w:r>
        <w:rPr>
          <w:rFonts w:cs="Times New Roman"/>
          <w:color w:val="auto"/>
          <w:sz w:val="28"/>
          <w:szCs w:val="28"/>
        </w:rPr>
        <w:t xml:space="preserve"> расходования бюджетных средств за 2018 год), </w:t>
      </w:r>
      <w:r w:rsidRPr="0098584A">
        <w:rPr>
          <w:rFonts w:cs="Times New Roman"/>
          <w:i/>
          <w:color w:val="auto"/>
          <w:sz w:val="28"/>
          <w:szCs w:val="28"/>
          <w:u w:val="single"/>
        </w:rPr>
        <w:t>что не соответствует утвержденным плановым объемам финансирования в бюджете города Бердска на 2018 год</w:t>
      </w:r>
      <w:r>
        <w:rPr>
          <w:rFonts w:cs="Times New Roman"/>
          <w:color w:val="auto"/>
          <w:sz w:val="28"/>
          <w:szCs w:val="28"/>
        </w:rPr>
        <w:t xml:space="preserve">. </w:t>
      </w:r>
    </w:p>
    <w:p w:rsidR="00CA6697" w:rsidRPr="009248BD" w:rsidRDefault="00CA6697" w:rsidP="00CA6697">
      <w:pPr>
        <w:tabs>
          <w:tab w:val="clear" w:pos="720"/>
        </w:tabs>
        <w:suppressAutoHyphens w:val="0"/>
        <w:autoSpaceDE w:val="0"/>
        <w:autoSpaceDN w:val="0"/>
        <w:adjustRightInd w:val="0"/>
        <w:ind w:firstLine="540"/>
        <w:jc w:val="both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Т.е. р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азработчиком в проекте изменений Программы 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на 2018 год 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указ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аны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фактически исполненные 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объемы финансирования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, 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что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не соответствует положениям Порядка №1528 и нормам Бюджетного кодекса РФ. Фактическое же исполнение программы по объему и источникам финансирования, отражается в </w:t>
      </w:r>
      <w:r w:rsidRPr="009248BD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информации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о выполнении муниципальной программы за период (приложение №7 Порядка) и </w:t>
      </w:r>
      <w:r w:rsidRPr="009248BD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отчете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о выполнении муниципальной программы за период (приложение №8 Порядка).</w:t>
      </w:r>
    </w:p>
    <w:p w:rsidR="00CA6697" w:rsidRDefault="00CA6697" w:rsidP="00CA6697">
      <w:pPr>
        <w:jc w:val="both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ab/>
      </w:r>
      <w:r w:rsidRPr="009C036D">
        <w:rPr>
          <w:rFonts w:cs="Times New Roman"/>
          <w:color w:val="auto"/>
          <w:sz w:val="28"/>
          <w:szCs w:val="28"/>
        </w:rPr>
        <w:t xml:space="preserve">Общий объем финансирования программы отраженный </w:t>
      </w:r>
      <w:r>
        <w:rPr>
          <w:rFonts w:cs="Times New Roman"/>
          <w:color w:val="auto"/>
          <w:sz w:val="28"/>
          <w:szCs w:val="28"/>
        </w:rPr>
        <w:t>в Паспорте проекта Программы</w:t>
      </w:r>
      <w:r w:rsidRPr="009C036D">
        <w:rPr>
          <w:rFonts w:cs="Times New Roman"/>
          <w:color w:val="auto"/>
          <w:sz w:val="28"/>
          <w:szCs w:val="28"/>
        </w:rPr>
        <w:t xml:space="preserve"> приложения </w:t>
      </w:r>
      <w:r w:rsidRPr="009C036D">
        <w:rPr>
          <w:rFonts w:cs="Times New Roman"/>
          <w:color w:val="auto"/>
          <w:sz w:val="28"/>
          <w:szCs w:val="28"/>
          <w:lang w:val="en-US"/>
        </w:rPr>
        <w:t>I</w:t>
      </w:r>
      <w:r w:rsidRPr="009C036D">
        <w:rPr>
          <w:rFonts w:cs="Times New Roman"/>
          <w:color w:val="auto"/>
          <w:sz w:val="28"/>
          <w:szCs w:val="28"/>
        </w:rPr>
        <w:t xml:space="preserve"> (</w:t>
      </w:r>
      <w:r>
        <w:rPr>
          <w:rFonts w:cs="Times New Roman"/>
          <w:i/>
          <w:color w:val="auto"/>
          <w:sz w:val="28"/>
          <w:szCs w:val="28"/>
        </w:rPr>
        <w:t>П</w:t>
      </w:r>
      <w:r w:rsidRPr="009C036D">
        <w:rPr>
          <w:rFonts w:cs="Times New Roman"/>
          <w:i/>
          <w:color w:val="auto"/>
          <w:sz w:val="28"/>
          <w:szCs w:val="28"/>
        </w:rPr>
        <w:t xml:space="preserve">аспорт </w:t>
      </w:r>
      <w:r>
        <w:rPr>
          <w:rFonts w:cs="Times New Roman"/>
          <w:i/>
          <w:color w:val="auto"/>
          <w:sz w:val="28"/>
          <w:szCs w:val="28"/>
        </w:rPr>
        <w:t xml:space="preserve">муниципальной </w:t>
      </w:r>
      <w:r w:rsidRPr="009C036D">
        <w:rPr>
          <w:rFonts w:cs="Times New Roman"/>
          <w:i/>
          <w:color w:val="auto"/>
          <w:sz w:val="28"/>
          <w:szCs w:val="28"/>
        </w:rPr>
        <w:t>программы</w:t>
      </w:r>
      <w:r w:rsidRPr="009C036D">
        <w:rPr>
          <w:rFonts w:cs="Times New Roman"/>
          <w:color w:val="auto"/>
          <w:sz w:val="28"/>
          <w:szCs w:val="28"/>
        </w:rPr>
        <w:t xml:space="preserve">) в </w:t>
      </w:r>
      <w:r>
        <w:rPr>
          <w:rFonts w:cs="Times New Roman"/>
          <w:color w:val="auto"/>
          <w:sz w:val="28"/>
          <w:szCs w:val="28"/>
        </w:rPr>
        <w:t>размере</w:t>
      </w:r>
      <w:r w:rsidRPr="009C036D">
        <w:rPr>
          <w:rFonts w:cs="Times New Roman"/>
          <w:color w:val="auto"/>
          <w:sz w:val="28"/>
          <w:szCs w:val="28"/>
        </w:rPr>
        <w:t xml:space="preserve"> </w:t>
      </w:r>
      <w:r>
        <w:rPr>
          <w:rFonts w:cs="Times New Roman"/>
          <w:color w:val="auto"/>
          <w:sz w:val="28"/>
          <w:szCs w:val="28"/>
          <w:u w:val="single"/>
        </w:rPr>
        <w:t>22859,3</w:t>
      </w:r>
      <w:r w:rsidRPr="009C036D">
        <w:rPr>
          <w:rFonts w:cs="Times New Roman"/>
          <w:color w:val="auto"/>
          <w:sz w:val="28"/>
          <w:szCs w:val="28"/>
          <w:u w:val="single"/>
        </w:rPr>
        <w:t xml:space="preserve"> тыс</w:t>
      </w:r>
      <w:proofErr w:type="gramStart"/>
      <w:r w:rsidRPr="009C036D">
        <w:rPr>
          <w:rFonts w:cs="Times New Roman"/>
          <w:color w:val="auto"/>
          <w:sz w:val="28"/>
          <w:szCs w:val="28"/>
          <w:u w:val="single"/>
        </w:rPr>
        <w:t>.р</w:t>
      </w:r>
      <w:proofErr w:type="gramEnd"/>
      <w:r w:rsidRPr="009C036D">
        <w:rPr>
          <w:rFonts w:cs="Times New Roman"/>
          <w:color w:val="auto"/>
          <w:sz w:val="28"/>
          <w:szCs w:val="28"/>
          <w:u w:val="single"/>
        </w:rPr>
        <w:t>уб.</w:t>
      </w:r>
      <w:r w:rsidRPr="009C036D">
        <w:rPr>
          <w:rFonts w:cs="Times New Roman"/>
          <w:color w:val="auto"/>
          <w:sz w:val="28"/>
          <w:szCs w:val="28"/>
        </w:rPr>
        <w:t xml:space="preserve"> </w:t>
      </w:r>
      <w:r w:rsidRPr="008C7F28">
        <w:rPr>
          <w:rFonts w:cs="Times New Roman"/>
          <w:i/>
          <w:color w:val="auto"/>
          <w:sz w:val="28"/>
          <w:szCs w:val="28"/>
          <w:u w:val="single"/>
        </w:rPr>
        <w:t>не соответствует</w:t>
      </w:r>
      <w:r w:rsidRPr="009C036D">
        <w:rPr>
          <w:rFonts w:cs="Times New Roman"/>
          <w:color w:val="auto"/>
          <w:sz w:val="28"/>
          <w:szCs w:val="28"/>
        </w:rPr>
        <w:t xml:space="preserve"> числовому значению финансовых затрат, отраженных в </w:t>
      </w:r>
      <w:r>
        <w:rPr>
          <w:rFonts w:cs="Times New Roman"/>
          <w:color w:val="auto"/>
          <w:sz w:val="28"/>
          <w:szCs w:val="28"/>
        </w:rPr>
        <w:t xml:space="preserve">текстовой части проекта Постановления пункта 1 подпункт 2) - </w:t>
      </w:r>
      <w:r w:rsidRPr="008C7F28">
        <w:rPr>
          <w:rFonts w:cs="Times New Roman"/>
          <w:color w:val="auto"/>
          <w:sz w:val="28"/>
          <w:szCs w:val="28"/>
          <w:u w:val="single"/>
        </w:rPr>
        <w:t>«20208,3»</w:t>
      </w:r>
      <w:r>
        <w:rPr>
          <w:rFonts w:cs="Times New Roman"/>
          <w:color w:val="auto"/>
          <w:sz w:val="28"/>
          <w:szCs w:val="28"/>
        </w:rPr>
        <w:t xml:space="preserve">. </w:t>
      </w:r>
    </w:p>
    <w:p w:rsidR="001E5D45" w:rsidRDefault="00CA6697" w:rsidP="001E5D45">
      <w:pPr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ab/>
        <w:t xml:space="preserve">Контрольно-счетная палата обращает внимание, что необходимо привести общий объем финансирования Программы в соответствие с утвержденными бюджетными ассигнованиями в общем размере </w:t>
      </w:r>
      <w:r w:rsidRPr="008C7F28">
        <w:rPr>
          <w:rFonts w:cs="Times New Roman"/>
          <w:i/>
          <w:color w:val="auto"/>
          <w:sz w:val="28"/>
          <w:szCs w:val="28"/>
          <w:u w:val="single"/>
        </w:rPr>
        <w:t>23417,1 тыс. рублей</w:t>
      </w:r>
      <w:r>
        <w:rPr>
          <w:rFonts w:cs="Times New Roman"/>
          <w:color w:val="auto"/>
          <w:sz w:val="28"/>
          <w:szCs w:val="28"/>
        </w:rPr>
        <w:t xml:space="preserve">, в том числе объем финансирования программы, утвержденный на 2018 год – </w:t>
      </w:r>
      <w:r w:rsidRPr="008C7F28">
        <w:rPr>
          <w:rFonts w:cs="Times New Roman"/>
          <w:i/>
          <w:color w:val="auto"/>
          <w:sz w:val="28"/>
          <w:szCs w:val="28"/>
          <w:u w:val="single"/>
        </w:rPr>
        <w:t>8279,1 тыс. руб</w:t>
      </w:r>
      <w:r>
        <w:rPr>
          <w:rFonts w:cs="Times New Roman"/>
          <w:color w:val="auto"/>
          <w:sz w:val="28"/>
          <w:szCs w:val="28"/>
        </w:rPr>
        <w:t>.</w:t>
      </w:r>
      <w:r w:rsidR="001E5D45" w:rsidRPr="001E5D45">
        <w:rPr>
          <w:rFonts w:cs="Times New Roman"/>
          <w:sz w:val="28"/>
          <w:szCs w:val="28"/>
        </w:rPr>
        <w:t xml:space="preserve"> </w:t>
      </w:r>
    </w:p>
    <w:p w:rsidR="001E5D45" w:rsidRDefault="001E5D45" w:rsidP="001E5D45">
      <w:pPr>
        <w:ind w:firstLine="709"/>
        <w:jc w:val="both"/>
        <w:rPr>
          <w:rFonts w:cs="Times New Roman"/>
          <w:color w:val="auto"/>
          <w:sz w:val="28"/>
          <w:szCs w:val="28"/>
        </w:rPr>
      </w:pPr>
      <w:r w:rsidRPr="006673AF">
        <w:rPr>
          <w:rFonts w:cs="Times New Roman"/>
          <w:sz w:val="28"/>
          <w:szCs w:val="28"/>
        </w:rPr>
        <w:t xml:space="preserve">При </w:t>
      </w:r>
      <w:r w:rsidRPr="006673AF">
        <w:rPr>
          <w:color w:val="auto"/>
          <w:sz w:val="28"/>
          <w:szCs w:val="28"/>
        </w:rPr>
        <w:t>оценке экономической обоснованности и достоверности (реалистичности) объема ресурсного обеспечения программы, возможности достижения поставленных целей при запланированном объеме средств установлено, что</w:t>
      </w:r>
      <w:r w:rsidRPr="006673AF"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>пояснительная записка</w:t>
      </w:r>
      <w:r>
        <w:rPr>
          <w:rFonts w:cs="Times New Roman"/>
          <w:i/>
          <w:sz w:val="28"/>
          <w:szCs w:val="28"/>
        </w:rPr>
        <w:t xml:space="preserve">, </w:t>
      </w:r>
      <w:r w:rsidRPr="007C09F4">
        <w:rPr>
          <w:rFonts w:cs="Times New Roman"/>
          <w:b/>
          <w:i/>
          <w:sz w:val="28"/>
          <w:szCs w:val="28"/>
          <w:u w:val="single"/>
        </w:rPr>
        <w:t>не содержит обоснования формирования объема финансовых средств</w:t>
      </w:r>
      <w:r w:rsidRPr="006673AF"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 xml:space="preserve">на общую </w:t>
      </w:r>
      <w:r w:rsidRPr="006673AF">
        <w:rPr>
          <w:rFonts w:cs="Times New Roman"/>
          <w:sz w:val="28"/>
          <w:szCs w:val="28"/>
        </w:rPr>
        <w:t>сумм</w:t>
      </w:r>
      <w:r>
        <w:rPr>
          <w:rFonts w:cs="Times New Roman"/>
          <w:sz w:val="28"/>
          <w:szCs w:val="28"/>
        </w:rPr>
        <w:t>у</w:t>
      </w:r>
      <w:r w:rsidRPr="006673AF"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 xml:space="preserve">23417,1 </w:t>
      </w:r>
      <w:r w:rsidRPr="006673AF">
        <w:rPr>
          <w:rFonts w:cs="Times New Roman"/>
          <w:sz w:val="28"/>
          <w:szCs w:val="28"/>
        </w:rPr>
        <w:t>тыс.</w:t>
      </w:r>
      <w:r>
        <w:rPr>
          <w:rFonts w:cs="Times New Roman"/>
          <w:sz w:val="28"/>
          <w:szCs w:val="28"/>
        </w:rPr>
        <w:t xml:space="preserve"> </w:t>
      </w:r>
      <w:r w:rsidRPr="006673AF">
        <w:rPr>
          <w:rFonts w:cs="Times New Roman"/>
          <w:sz w:val="28"/>
          <w:szCs w:val="28"/>
        </w:rPr>
        <w:t>руб</w:t>
      </w:r>
      <w:r>
        <w:rPr>
          <w:rFonts w:cs="Times New Roman"/>
          <w:sz w:val="28"/>
          <w:szCs w:val="28"/>
        </w:rPr>
        <w:t>.</w:t>
      </w:r>
    </w:p>
    <w:p w:rsidR="001E5D45" w:rsidRDefault="001E5D45" w:rsidP="001E5D4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Пунктом 8 Проекта Паспорта Программы определены </w:t>
      </w:r>
      <w:r w:rsidRPr="003A5179">
        <w:rPr>
          <w:rFonts w:ascii="Times New Roman" w:hAnsi="Times New Roman" w:cs="Times New Roman"/>
          <w:b/>
          <w:sz w:val="28"/>
          <w:szCs w:val="28"/>
        </w:rPr>
        <w:t>16</w:t>
      </w:r>
      <w:r>
        <w:rPr>
          <w:rFonts w:ascii="Times New Roman" w:hAnsi="Times New Roman" w:cs="Times New Roman"/>
          <w:sz w:val="28"/>
          <w:szCs w:val="28"/>
        </w:rPr>
        <w:t xml:space="preserve"> целевых индикаторов и показателей муниципальной программы. Приложением №2 к проекту постановления перечень целевых индикаторов расширен до </w:t>
      </w:r>
      <w:r w:rsidRPr="003A5179">
        <w:rPr>
          <w:rFonts w:ascii="Times New Roman" w:hAnsi="Times New Roman" w:cs="Times New Roman"/>
          <w:b/>
          <w:sz w:val="28"/>
          <w:szCs w:val="28"/>
        </w:rPr>
        <w:t xml:space="preserve">24 </w:t>
      </w:r>
      <w:r>
        <w:rPr>
          <w:rFonts w:ascii="Times New Roman" w:hAnsi="Times New Roman" w:cs="Times New Roman"/>
          <w:sz w:val="28"/>
          <w:szCs w:val="28"/>
        </w:rPr>
        <w:t xml:space="preserve">наименований. </w:t>
      </w:r>
      <w:r w:rsidRPr="003A5179">
        <w:rPr>
          <w:rFonts w:ascii="Times New Roman" w:hAnsi="Times New Roman" w:cs="Times New Roman"/>
          <w:i/>
          <w:sz w:val="28"/>
          <w:szCs w:val="28"/>
        </w:rPr>
        <w:t>Разъяснения по поводу увеличения количества целевых индикаторов в Пояснительной записке к проекту постановления отсутствуют.</w:t>
      </w:r>
    </w:p>
    <w:p w:rsidR="001E5D45" w:rsidRDefault="001E5D45" w:rsidP="001E5D45">
      <w:pPr>
        <w:pStyle w:val="ConsPlusNormal"/>
        <w:ind w:firstLine="540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Пунктом 8 Паспорта Программы определен следующий целевой индикатор – </w:t>
      </w:r>
      <w:r w:rsidRPr="003C6187">
        <w:rPr>
          <w:rFonts w:ascii="Times New Roman" w:hAnsi="Times New Roman" w:cs="Times New Roman"/>
          <w:i/>
          <w:sz w:val="28"/>
          <w:szCs w:val="28"/>
          <w:u w:val="single"/>
        </w:rPr>
        <w:t>доля расходов</w:t>
      </w:r>
      <w:r w:rsidRPr="003C6187">
        <w:rPr>
          <w:rFonts w:ascii="Times New Roman" w:hAnsi="Times New Roman" w:cs="Times New Roman"/>
          <w:i/>
          <w:sz w:val="28"/>
          <w:szCs w:val="28"/>
        </w:rPr>
        <w:t xml:space="preserve">, направляемых на создание условий для деятельности социально ориентированных некоммерческих организаций, органов ТОС, привлечения инициативных граждан для решения приоритетных задач развития города, </w:t>
      </w:r>
      <w:r w:rsidRPr="003C6187">
        <w:rPr>
          <w:rFonts w:ascii="Times New Roman" w:hAnsi="Times New Roman" w:cs="Times New Roman"/>
          <w:i/>
          <w:sz w:val="28"/>
          <w:szCs w:val="28"/>
          <w:u w:val="single"/>
        </w:rPr>
        <w:t xml:space="preserve">в прогнозируемом </w:t>
      </w:r>
      <w:r w:rsidRPr="00CF2E29">
        <w:rPr>
          <w:rFonts w:ascii="Times New Roman" w:hAnsi="Times New Roman" w:cs="Times New Roman"/>
          <w:b/>
          <w:i/>
          <w:sz w:val="28"/>
          <w:szCs w:val="28"/>
          <w:u w:val="single"/>
        </w:rPr>
        <w:t>общем объеме доходов бюджета</w:t>
      </w:r>
      <w:r w:rsidRPr="003C6187">
        <w:rPr>
          <w:rFonts w:ascii="Times New Roman" w:hAnsi="Times New Roman" w:cs="Times New Roman"/>
          <w:i/>
          <w:sz w:val="28"/>
          <w:szCs w:val="28"/>
          <w:u w:val="single"/>
        </w:rPr>
        <w:t xml:space="preserve"> города Бердска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. </w:t>
      </w:r>
    </w:p>
    <w:p w:rsidR="001E5D45" w:rsidRPr="00303AB1" w:rsidRDefault="001E5D45" w:rsidP="001E5D4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F2E29">
        <w:rPr>
          <w:rFonts w:ascii="Times New Roman" w:hAnsi="Times New Roman" w:cs="Times New Roman"/>
          <w:sz w:val="28"/>
          <w:szCs w:val="28"/>
        </w:rPr>
        <w:t>Этот же индикатор</w:t>
      </w:r>
      <w:r>
        <w:rPr>
          <w:rFonts w:ascii="Times New Roman" w:hAnsi="Times New Roman" w:cs="Times New Roman"/>
          <w:sz w:val="28"/>
          <w:szCs w:val="28"/>
        </w:rPr>
        <w:t xml:space="preserve"> – «</w:t>
      </w:r>
      <w:r w:rsidRPr="00CF2E29">
        <w:rPr>
          <w:rFonts w:ascii="Times New Roman" w:hAnsi="Times New Roman" w:cs="Times New Roman"/>
          <w:sz w:val="28"/>
          <w:szCs w:val="28"/>
        </w:rPr>
        <w:t>Доля расходов, направляемых на создание условий для деятельности социально ориентированных некоммерческих организаций, привлечения инициативных граждан для решения приоритетных задач развития города, в прогнозируемом общем объеме доходов бюджета города Бердска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3A517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целевой индикатор – «</w:t>
      </w:r>
      <w:r w:rsidRPr="00CF2E29">
        <w:rPr>
          <w:rFonts w:ascii="Times New Roman" w:hAnsi="Times New Roman" w:cs="Times New Roman"/>
          <w:sz w:val="28"/>
          <w:szCs w:val="28"/>
        </w:rPr>
        <w:t xml:space="preserve">Доля расходов, </w:t>
      </w:r>
      <w:r w:rsidRPr="00CF2E29">
        <w:rPr>
          <w:rFonts w:ascii="Times New Roman" w:hAnsi="Times New Roman" w:cs="Times New Roman"/>
          <w:sz w:val="28"/>
          <w:szCs w:val="28"/>
        </w:rPr>
        <w:lastRenderedPageBreak/>
        <w:t>направляемых на создание условий для деятельности органов ТОС, в прогнозируемом общем объеме доходов бюджета города Бердска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3A5179">
        <w:rPr>
          <w:rFonts w:ascii="Times New Roman" w:hAnsi="Times New Roman" w:cs="Times New Roman"/>
          <w:sz w:val="28"/>
          <w:szCs w:val="28"/>
        </w:rPr>
        <w:t xml:space="preserve"> отражен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3A5179"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 w:cs="Times New Roman"/>
          <w:sz w:val="28"/>
          <w:szCs w:val="28"/>
        </w:rPr>
        <w:t>Приложении №2 к проекту постановления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для решения задачи – </w:t>
      </w:r>
      <w:r w:rsidRPr="00CF2E29">
        <w:rPr>
          <w:rFonts w:ascii="Times New Roman" w:hAnsi="Times New Roman" w:cs="Times New Roman"/>
          <w:i/>
          <w:sz w:val="28"/>
          <w:szCs w:val="28"/>
        </w:rPr>
        <w:t>обеспечение финансовой и имущественной поддержки деятельности социально ориентированных некоммерческих организаций, органов территориального общественного самоуправления и инициативных групп граждан</w:t>
      </w:r>
      <w:r>
        <w:rPr>
          <w:rFonts w:ascii="Times New Roman" w:hAnsi="Times New Roman" w:cs="Times New Roman"/>
          <w:sz w:val="28"/>
          <w:szCs w:val="28"/>
        </w:rPr>
        <w:t xml:space="preserve">. Контрольно-счетная палата обращает внимание, что данный целевой индикатор не в полном объеме </w:t>
      </w:r>
      <w:r w:rsidRPr="00B813FF">
        <w:rPr>
          <w:rFonts w:ascii="Times New Roman" w:hAnsi="Times New Roman" w:cs="Times New Roman"/>
          <w:i/>
          <w:sz w:val="28"/>
          <w:szCs w:val="28"/>
          <w:u w:val="single"/>
        </w:rPr>
        <w:t>позволя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е</w:t>
      </w:r>
      <w:r w:rsidRPr="00B813FF">
        <w:rPr>
          <w:rFonts w:ascii="Times New Roman" w:hAnsi="Times New Roman" w:cs="Times New Roman"/>
          <w:i/>
          <w:sz w:val="28"/>
          <w:szCs w:val="28"/>
          <w:u w:val="single"/>
        </w:rPr>
        <w:t>т оценить степень достижения цели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вышеуказанной задачи муниципальной программы и предлагает использовать более конкретное наименование целевого индикатора.</w:t>
      </w:r>
    </w:p>
    <w:p w:rsidR="00E53E70" w:rsidRPr="00F06E28" w:rsidRDefault="00E53E70" w:rsidP="00E53E70">
      <w:pPr>
        <w:tabs>
          <w:tab w:val="clear" w:pos="720"/>
        </w:tabs>
        <w:ind w:firstLine="708"/>
        <w:jc w:val="both"/>
        <w:rPr>
          <w:rFonts w:cs="Times New Roman"/>
          <w:i/>
          <w:color w:val="auto"/>
          <w:kern w:val="0"/>
          <w:sz w:val="28"/>
          <w:szCs w:val="28"/>
          <w:u w:val="single"/>
          <w:lang w:eastAsia="ru-RU" w:bidi="ar-SA"/>
        </w:rPr>
      </w:pPr>
    </w:p>
    <w:p w:rsidR="006033C8" w:rsidRPr="00F06E28" w:rsidRDefault="006033C8">
      <w:pPr>
        <w:rPr>
          <w:rFonts w:cs="Times New Roman"/>
          <w:sz w:val="28"/>
          <w:szCs w:val="28"/>
        </w:rPr>
      </w:pPr>
    </w:p>
    <w:sectPr w:rsidR="006033C8" w:rsidRPr="00F06E28" w:rsidSect="00603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EE4AD8"/>
    <w:multiLevelType w:val="hybridMultilevel"/>
    <w:tmpl w:val="F61A0A2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A573441"/>
    <w:multiLevelType w:val="hybridMultilevel"/>
    <w:tmpl w:val="8F08894C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E53E70"/>
    <w:rsid w:val="00021876"/>
    <w:rsid w:val="001E5D45"/>
    <w:rsid w:val="0023098D"/>
    <w:rsid w:val="003B0013"/>
    <w:rsid w:val="005B4512"/>
    <w:rsid w:val="006033C8"/>
    <w:rsid w:val="00610096"/>
    <w:rsid w:val="00655522"/>
    <w:rsid w:val="00736D25"/>
    <w:rsid w:val="00861CF5"/>
    <w:rsid w:val="00A41955"/>
    <w:rsid w:val="00CA6697"/>
    <w:rsid w:val="00CD6B89"/>
    <w:rsid w:val="00E53E70"/>
    <w:rsid w:val="00EC70B7"/>
    <w:rsid w:val="00F06E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3E70"/>
    <w:pPr>
      <w:tabs>
        <w:tab w:val="left" w:pos="720"/>
      </w:tabs>
      <w:suppressAutoHyphens/>
      <w:jc w:val="left"/>
    </w:pPr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E53E70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53E70"/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rsid w:val="00E53E70"/>
    <w:rPr>
      <w:rFonts w:ascii="Arial" w:hAnsi="Arial" w:cs="Arial" w:hint="default"/>
      <w:strike w:val="0"/>
      <w:dstrike w:val="0"/>
      <w:color w:val="1122CC"/>
      <w:u w:val="none"/>
      <w:effect w:val="none"/>
    </w:rPr>
  </w:style>
  <w:style w:type="paragraph" w:customStyle="1" w:styleId="tekstob">
    <w:name w:val="tekstob"/>
    <w:basedOn w:val="a"/>
    <w:rsid w:val="00F06E28"/>
    <w:pPr>
      <w:tabs>
        <w:tab w:val="clear" w:pos="720"/>
      </w:tabs>
      <w:suppressAutoHyphens w:val="0"/>
      <w:spacing w:before="100" w:beforeAutospacing="1" w:after="100" w:afterAutospacing="1"/>
    </w:pPr>
    <w:rPr>
      <w:rFonts w:eastAsia="Times New Roman" w:cs="Times New Roman"/>
      <w:color w:val="auto"/>
      <w:kern w:val="0"/>
      <w:sz w:val="24"/>
      <w:szCs w:val="24"/>
      <w:lang w:eastAsia="ru-RU" w:bidi="ar-SA"/>
    </w:rPr>
  </w:style>
  <w:style w:type="paragraph" w:customStyle="1" w:styleId="ListParagraph">
    <w:name w:val="List Paragraph"/>
    <w:basedOn w:val="a"/>
    <w:rsid w:val="00CA6697"/>
    <w:pPr>
      <w:ind w:left="708"/>
    </w:pPr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90FC74-9708-4A6A-B978-4230DBDFCC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911</Words>
  <Characters>5195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Jilina</dc:creator>
  <cp:lastModifiedBy>Jilina</cp:lastModifiedBy>
  <cp:revision>2</cp:revision>
  <dcterms:created xsi:type="dcterms:W3CDTF">2019-02-28T09:00:00Z</dcterms:created>
  <dcterms:modified xsi:type="dcterms:W3CDTF">2019-02-28T09:00:00Z</dcterms:modified>
</cp:coreProperties>
</file>