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1C6" w:rsidRDefault="009141C6" w:rsidP="009141C6">
      <w:pPr>
        <w:jc w:val="center"/>
        <w:outlineLvl w:val="0"/>
        <w:rPr>
          <w:b/>
          <w:bCs/>
          <w:sz w:val="22"/>
          <w:szCs w:val="22"/>
        </w:rPr>
      </w:pPr>
      <w:r w:rsidRPr="009141C6">
        <w:rPr>
          <w:b/>
          <w:sz w:val="22"/>
          <w:szCs w:val="22"/>
        </w:rPr>
        <w:t xml:space="preserve">Информация о </w:t>
      </w:r>
      <w:r w:rsidRPr="009141C6">
        <w:rPr>
          <w:b/>
          <w:bCs/>
          <w:sz w:val="22"/>
          <w:szCs w:val="22"/>
        </w:rPr>
        <w:t>проведенной экспертизе</w:t>
      </w:r>
    </w:p>
    <w:p w:rsidR="009141C6" w:rsidRDefault="009141C6" w:rsidP="009141C6">
      <w:pPr>
        <w:jc w:val="center"/>
        <w:outlineLvl w:val="0"/>
        <w:rPr>
          <w:b/>
          <w:sz w:val="22"/>
          <w:szCs w:val="22"/>
        </w:rPr>
      </w:pPr>
      <w:r w:rsidRPr="009141C6">
        <w:rPr>
          <w:b/>
          <w:bCs/>
          <w:sz w:val="22"/>
          <w:szCs w:val="22"/>
        </w:rPr>
        <w:t xml:space="preserve"> </w:t>
      </w:r>
      <w:r w:rsidRPr="009141C6">
        <w:rPr>
          <w:b/>
          <w:sz w:val="22"/>
          <w:szCs w:val="22"/>
        </w:rPr>
        <w:t>проекта постановления администрации города Бердска</w:t>
      </w:r>
    </w:p>
    <w:p w:rsidR="009141C6" w:rsidRPr="009141C6" w:rsidRDefault="009141C6" w:rsidP="009141C6">
      <w:pPr>
        <w:jc w:val="both"/>
        <w:outlineLvl w:val="0"/>
        <w:rPr>
          <w:sz w:val="22"/>
          <w:szCs w:val="22"/>
        </w:rPr>
      </w:pPr>
      <w:r>
        <w:rPr>
          <w:b/>
          <w:sz w:val="22"/>
          <w:szCs w:val="22"/>
        </w:rPr>
        <w:t>«</w:t>
      </w:r>
      <w:r w:rsidRPr="009141C6">
        <w:rPr>
          <w:sz w:val="22"/>
          <w:szCs w:val="22"/>
        </w:rPr>
        <w:t>Об утверждении муниципальной программы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на 2020-2023 годы».</w:t>
      </w:r>
    </w:p>
    <w:p w:rsidR="009141C6" w:rsidRPr="009141C6" w:rsidRDefault="009141C6" w:rsidP="009141C6">
      <w:pPr>
        <w:jc w:val="center"/>
        <w:outlineLvl w:val="0"/>
        <w:rPr>
          <w:b/>
          <w:sz w:val="22"/>
          <w:szCs w:val="22"/>
        </w:rPr>
      </w:pPr>
    </w:p>
    <w:p w:rsidR="009141C6" w:rsidRPr="009141C6" w:rsidRDefault="009141C6" w:rsidP="009141C6">
      <w:pPr>
        <w:jc w:val="both"/>
        <w:outlineLvl w:val="0"/>
        <w:rPr>
          <w:sz w:val="22"/>
          <w:szCs w:val="22"/>
        </w:rPr>
      </w:pPr>
      <w:r w:rsidRPr="009141C6">
        <w:rPr>
          <w:sz w:val="22"/>
          <w:szCs w:val="22"/>
        </w:rPr>
        <w:tab/>
      </w:r>
      <w:r w:rsidRPr="009141C6">
        <w:rPr>
          <w:b/>
          <w:sz w:val="22"/>
          <w:szCs w:val="22"/>
        </w:rPr>
        <w:t xml:space="preserve"> </w:t>
      </w:r>
      <w:r w:rsidRPr="009141C6">
        <w:rPr>
          <w:sz w:val="22"/>
          <w:szCs w:val="22"/>
        </w:rPr>
        <w:t xml:space="preserve">В адрес Контрольно-счетной палаты города Бердска, для подготовки заключения, поступил проект Постановления администрации города Бердска «Об утверждении муниципальной программы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на 2020-2023 годы» (далее Программа) (письмо от 16.09.2019 №4429-06/01-18). </w:t>
      </w:r>
      <w:r w:rsidRPr="009141C6">
        <w:rPr>
          <w:rFonts w:eastAsiaTheme="minorHAnsi"/>
          <w:sz w:val="22"/>
          <w:szCs w:val="22"/>
          <w:lang w:eastAsia="en-US"/>
        </w:rPr>
        <w:t>До утверждения муниципальной программы и в целях общественного обсуждения проект муниципальной программы</w:t>
      </w:r>
      <w:r w:rsidRPr="009141C6">
        <w:rPr>
          <w:sz w:val="22"/>
          <w:szCs w:val="22"/>
        </w:rPr>
        <w:t xml:space="preserve"> размещен на официальном сайте в информационно-телекоммуникационной сети «Интернет» по адресу: </w:t>
      </w:r>
      <w:hyperlink r:id="rId5" w:history="1">
        <w:r w:rsidRPr="009141C6">
          <w:rPr>
            <w:rStyle w:val="a3"/>
            <w:sz w:val="22"/>
            <w:szCs w:val="22"/>
          </w:rPr>
          <w:t>http://www.berdsk.nso.ru/</w:t>
        </w:r>
        <w:r w:rsidRPr="009141C6">
          <w:rPr>
            <w:rStyle w:val="a3"/>
            <w:sz w:val="22"/>
            <w:szCs w:val="22"/>
            <w:lang w:val="en-US"/>
          </w:rPr>
          <w:t>page</w:t>
        </w:r>
        <w:r w:rsidRPr="009141C6">
          <w:rPr>
            <w:rStyle w:val="a3"/>
            <w:sz w:val="22"/>
            <w:szCs w:val="22"/>
          </w:rPr>
          <w:t>/32</w:t>
        </w:r>
      </w:hyperlink>
      <w:r w:rsidRPr="009141C6">
        <w:rPr>
          <w:sz w:val="22"/>
          <w:szCs w:val="22"/>
        </w:rPr>
        <w:t xml:space="preserve">. 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ab/>
      </w:r>
      <w:proofErr w:type="gramStart"/>
      <w:r w:rsidRPr="009141C6">
        <w:rPr>
          <w:sz w:val="22"/>
          <w:szCs w:val="22"/>
        </w:rPr>
        <w:t>Экспертиза данного проекта на основании подпункта 7 пункта 2 статьи 9 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статьи 157 Бюджетного кодекса Российской Федерации, статьи 2 Положения о Контрольно-счетной палате города Бердска в целях определения соответствия положений, изложенных в проекте Программы, действующим нормативным правовым актам Российской Федерации, Новосибирской</w:t>
      </w:r>
      <w:proofErr w:type="gramEnd"/>
      <w:r w:rsidRPr="009141C6">
        <w:rPr>
          <w:sz w:val="22"/>
          <w:szCs w:val="22"/>
        </w:rPr>
        <w:t xml:space="preserve">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9141C6" w:rsidRPr="009141C6" w:rsidRDefault="009141C6" w:rsidP="009141C6">
      <w:pPr>
        <w:jc w:val="both"/>
        <w:rPr>
          <w:b/>
          <w:sz w:val="22"/>
          <w:szCs w:val="22"/>
        </w:rPr>
      </w:pPr>
      <w:r w:rsidRPr="009141C6">
        <w:rPr>
          <w:b/>
          <w:sz w:val="22"/>
          <w:szCs w:val="22"/>
        </w:rPr>
        <w:tab/>
        <w:t>Проведенной экспертизой установлено: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ab/>
      </w:r>
      <w:r w:rsidRPr="009141C6">
        <w:rPr>
          <w:b/>
          <w:sz w:val="22"/>
          <w:szCs w:val="22"/>
        </w:rPr>
        <w:t>1.</w:t>
      </w:r>
      <w:r w:rsidRPr="009141C6">
        <w:rPr>
          <w:sz w:val="22"/>
          <w:szCs w:val="22"/>
        </w:rPr>
        <w:tab/>
        <w:t xml:space="preserve">Проект Программы, представленный на экспертизу, разработан отделом общественных связей и информации, пресс-центр администрации города Бердска и не противоречит подпункту 33 пункта 1 статьи 16 Федерального закона № 131-ФЗ, Федеральным законам № 7-ФЗ, № 82-ФЗ и №139-ОЗ. 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b/>
          <w:sz w:val="22"/>
          <w:szCs w:val="22"/>
        </w:rPr>
        <w:tab/>
      </w:r>
      <w:r w:rsidRPr="009141C6">
        <w:rPr>
          <w:sz w:val="22"/>
          <w:szCs w:val="22"/>
        </w:rPr>
        <w:t>Разработчик направил данный проект Программы для проведения экспертизы и это</w:t>
      </w:r>
      <w:r w:rsidRPr="009141C6">
        <w:rPr>
          <w:b/>
          <w:sz w:val="22"/>
          <w:szCs w:val="22"/>
        </w:rPr>
        <w:t xml:space="preserve"> соответствует</w:t>
      </w:r>
      <w:r w:rsidRPr="009141C6">
        <w:rPr>
          <w:sz w:val="22"/>
          <w:szCs w:val="22"/>
        </w:rPr>
        <w:t xml:space="preserve"> части 2 статьи 157 Бюджетного кодекса Российской Федерации, согласно которой, контрольно-счетные органы муниципальных образований осуществляют бюджетные полномочия по экспертизе государственных (муниципальных) программ.</w:t>
      </w:r>
    </w:p>
    <w:p w:rsidR="009141C6" w:rsidRPr="009141C6" w:rsidRDefault="009141C6" w:rsidP="009141C6">
      <w:pPr>
        <w:numPr>
          <w:ilvl w:val="0"/>
          <w:numId w:val="1"/>
        </w:numPr>
        <w:tabs>
          <w:tab w:val="left" w:pos="720"/>
        </w:tabs>
        <w:suppressAutoHyphens/>
        <w:ind w:left="142" w:firstLine="284"/>
        <w:jc w:val="both"/>
        <w:rPr>
          <w:i/>
          <w:sz w:val="22"/>
          <w:szCs w:val="22"/>
        </w:rPr>
      </w:pPr>
      <w:r w:rsidRPr="009141C6">
        <w:rPr>
          <w:sz w:val="22"/>
          <w:szCs w:val="22"/>
        </w:rPr>
        <w:t>Заказчиком программы является</w:t>
      </w:r>
      <w:r w:rsidRPr="009141C6">
        <w:rPr>
          <w:i/>
          <w:sz w:val="22"/>
          <w:szCs w:val="22"/>
        </w:rPr>
        <w:t xml:space="preserve"> Администрация города Бердска.</w:t>
      </w:r>
    </w:p>
    <w:p w:rsidR="009141C6" w:rsidRPr="009141C6" w:rsidRDefault="009141C6" w:rsidP="009141C6">
      <w:pPr>
        <w:numPr>
          <w:ilvl w:val="0"/>
          <w:numId w:val="1"/>
        </w:numPr>
        <w:tabs>
          <w:tab w:val="left" w:pos="720"/>
        </w:tabs>
        <w:suppressAutoHyphens/>
        <w:ind w:left="142" w:firstLine="284"/>
        <w:jc w:val="both"/>
        <w:rPr>
          <w:i/>
          <w:sz w:val="22"/>
          <w:szCs w:val="22"/>
        </w:rPr>
      </w:pPr>
      <w:r w:rsidRPr="009141C6">
        <w:rPr>
          <w:sz w:val="22"/>
          <w:szCs w:val="22"/>
        </w:rPr>
        <w:t>Исполнителями программы указаны</w:t>
      </w:r>
      <w:r w:rsidRPr="009141C6">
        <w:rPr>
          <w:i/>
          <w:sz w:val="22"/>
          <w:szCs w:val="22"/>
        </w:rPr>
        <w:t xml:space="preserve"> Администрация города Бердска, </w:t>
      </w:r>
      <w:proofErr w:type="spellStart"/>
      <w:r w:rsidRPr="009141C6">
        <w:rPr>
          <w:i/>
          <w:sz w:val="22"/>
          <w:szCs w:val="22"/>
        </w:rPr>
        <w:t>Бердская</w:t>
      </w:r>
      <w:proofErr w:type="spellEnd"/>
      <w:r w:rsidRPr="009141C6">
        <w:rPr>
          <w:i/>
          <w:sz w:val="22"/>
          <w:szCs w:val="22"/>
        </w:rPr>
        <w:t xml:space="preserve"> городская Общественная палата, МКУ «Отдел культуры города Бердска», МАУ «Дворец культуры «Родина», МБУ «Городской центр культуры и досуга», МКУ «Центр развития образования».</w:t>
      </w:r>
    </w:p>
    <w:p w:rsidR="009141C6" w:rsidRPr="009141C6" w:rsidRDefault="009141C6" w:rsidP="009141C6">
      <w:pPr>
        <w:numPr>
          <w:ilvl w:val="0"/>
          <w:numId w:val="1"/>
        </w:numPr>
        <w:tabs>
          <w:tab w:val="left" w:pos="720"/>
        </w:tabs>
        <w:suppressAutoHyphens/>
        <w:ind w:left="142" w:firstLine="28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Подпрограммы не выделяются.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ab/>
        <w:t xml:space="preserve">Основной </w:t>
      </w:r>
      <w:r w:rsidRPr="009141C6">
        <w:rPr>
          <w:b/>
          <w:sz w:val="22"/>
          <w:szCs w:val="22"/>
        </w:rPr>
        <w:t xml:space="preserve">целью </w:t>
      </w:r>
      <w:r w:rsidRPr="009141C6">
        <w:rPr>
          <w:sz w:val="22"/>
          <w:szCs w:val="22"/>
        </w:rPr>
        <w:t xml:space="preserve">программы представленного проекта муниципальной программы является стимулирование СО НКО, ТОС и их участие в социально-экономическом развитии города, сохранении общественно-политической стабильности на основе сбалансированности государственных и общественных интересов за счет повышения потенциала СО НКО, ТОС, и обеспечения его эффективного использования. </w:t>
      </w:r>
    </w:p>
    <w:p w:rsidR="009141C6" w:rsidRPr="009141C6" w:rsidRDefault="009141C6" w:rsidP="009141C6">
      <w:pPr>
        <w:numPr>
          <w:ilvl w:val="0"/>
          <w:numId w:val="1"/>
        </w:numPr>
        <w:tabs>
          <w:tab w:val="left" w:pos="720"/>
        </w:tabs>
        <w:suppressAutoHyphens/>
        <w:ind w:left="142" w:firstLine="28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Для достижения поставленной цели программой предусмотрено решение следующих </w:t>
      </w:r>
      <w:r w:rsidRPr="009141C6">
        <w:rPr>
          <w:b/>
          <w:sz w:val="22"/>
          <w:szCs w:val="22"/>
        </w:rPr>
        <w:t>задач:</w:t>
      </w:r>
    </w:p>
    <w:p w:rsidR="009141C6" w:rsidRPr="009141C6" w:rsidRDefault="009141C6" w:rsidP="009141C6">
      <w:pPr>
        <w:ind w:firstLine="720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1. Обеспечение информационной, консультационной и методической поддержки представителей социально ориентированных некоммерческих организаций, органов территориального общественного самоуправления, инициативных групп граждан.</w:t>
      </w:r>
    </w:p>
    <w:p w:rsidR="009141C6" w:rsidRPr="009141C6" w:rsidRDefault="009141C6" w:rsidP="009141C6">
      <w:pPr>
        <w:ind w:firstLine="720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2. Стимулирование и поддержка реализации социально значимых проектов и программ, реализуемых СО НКО, ТОС, инициативными группами граждан.</w:t>
      </w:r>
    </w:p>
    <w:p w:rsidR="009141C6" w:rsidRPr="009141C6" w:rsidRDefault="009141C6" w:rsidP="009141C6">
      <w:pPr>
        <w:framePr w:hSpace="180" w:wrap="around" w:vAnchor="text" w:hAnchor="page" w:x="1449" w:y="1438"/>
        <w:jc w:val="both"/>
        <w:rPr>
          <w:sz w:val="22"/>
          <w:szCs w:val="22"/>
        </w:rPr>
      </w:pPr>
    </w:p>
    <w:p w:rsidR="009141C6" w:rsidRPr="009141C6" w:rsidRDefault="009141C6" w:rsidP="009141C6">
      <w:pPr>
        <w:ind w:firstLine="720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3. Совершенствование механизмов взаимодействия органов местного самоуправления и институтов гражданского общества в развитии принципов государственно-общественного партнерства.</w:t>
      </w:r>
    </w:p>
    <w:p w:rsidR="009141C6" w:rsidRPr="009141C6" w:rsidRDefault="009141C6" w:rsidP="009141C6">
      <w:pPr>
        <w:numPr>
          <w:ilvl w:val="0"/>
          <w:numId w:val="1"/>
        </w:numPr>
        <w:tabs>
          <w:tab w:val="left" w:pos="567"/>
        </w:tabs>
        <w:suppressAutoHyphens/>
        <w:ind w:left="142" w:firstLine="28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Целевые индикаторы и показатели муниципальной программы: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- количество проведенных семинаров, тренингов, мастер-классов, консультаций, направленных на </w:t>
      </w:r>
      <w:r w:rsidRPr="009141C6">
        <w:rPr>
          <w:sz w:val="22"/>
          <w:szCs w:val="22"/>
        </w:rPr>
        <w:lastRenderedPageBreak/>
        <w:t>повышение профессионализма СО НКО, общественных объединений, инициативных групп граждан;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- количество проведенных семинаров, тренингов, мастер-классов, консультаций, направленных на повышение профессионализма представителей ТОС, инициативных групп граждан;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- количество представителей СО НКО, ТОС, общественных объединений, получающих методическую, информационную, образовательную и консультационную поддержку,  от общего числа действующих на территории города Бердска;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  <w:u w:val="single"/>
        </w:rPr>
      </w:pPr>
      <w:r w:rsidRPr="009141C6">
        <w:rPr>
          <w:color w:val="000000" w:themeColor="text1"/>
          <w:sz w:val="22"/>
          <w:szCs w:val="22"/>
        </w:rPr>
        <w:t>- количество информационных материалов, опубликованных на официальном сайте администрации города Бердска, посвященных деятельности СО НКО, ТОС;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- количество сообщений в СМИ о деятельности органов ТОС, реализующих социально значимые инициативы;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- количество сообщений в СМИ о деятельности СО НКО, общественных объединений и активных групп граждан, реализующих социально значимые инициативы;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-количество органов ТОС, зарегистрированных на территории города Бердска;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- доля населения города Бердска, проживающего на территории, охваченной деятельностью ТОС;</w:t>
      </w:r>
    </w:p>
    <w:p w:rsidR="009141C6" w:rsidRPr="009141C6" w:rsidRDefault="009141C6" w:rsidP="009141C6">
      <w:pPr>
        <w:autoSpaceDE w:val="0"/>
        <w:autoSpaceDN w:val="0"/>
        <w:adjustRightInd w:val="0"/>
        <w:ind w:firstLine="25"/>
        <w:jc w:val="both"/>
        <w:rPr>
          <w:color w:val="000000" w:themeColor="text1"/>
          <w:sz w:val="22"/>
          <w:szCs w:val="22"/>
        </w:rPr>
      </w:pPr>
      <w:r w:rsidRPr="009141C6">
        <w:rPr>
          <w:color w:val="000000" w:themeColor="text1"/>
          <w:sz w:val="22"/>
          <w:szCs w:val="22"/>
        </w:rPr>
        <w:t>- количество СО НКО, подавших заявки на участие в конкурсах социально значимых проектов из средств местного бюджета;</w:t>
      </w:r>
    </w:p>
    <w:p w:rsidR="009141C6" w:rsidRPr="009141C6" w:rsidRDefault="009141C6" w:rsidP="009141C6">
      <w:pPr>
        <w:autoSpaceDE w:val="0"/>
        <w:autoSpaceDN w:val="0"/>
        <w:adjustRightInd w:val="0"/>
        <w:ind w:firstLine="25"/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- количество СО НКО – получателей финансовой поддержки на реализацию социально значимых инициатив (в независимости от количества, выигранных ими проектов); </w:t>
      </w:r>
    </w:p>
    <w:p w:rsidR="009141C6" w:rsidRPr="009141C6" w:rsidRDefault="009141C6" w:rsidP="009141C6">
      <w:pPr>
        <w:autoSpaceDE w:val="0"/>
        <w:autoSpaceDN w:val="0"/>
        <w:adjustRightInd w:val="0"/>
        <w:ind w:firstLine="25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- количество органов ТОС, подавших заявки на участие в конкурсах социально значимых проектов из средств местного бюджета;</w:t>
      </w:r>
    </w:p>
    <w:p w:rsidR="009141C6" w:rsidRPr="009141C6" w:rsidRDefault="009141C6" w:rsidP="009141C6">
      <w:pPr>
        <w:autoSpaceDE w:val="0"/>
        <w:autoSpaceDN w:val="0"/>
        <w:adjustRightInd w:val="0"/>
        <w:ind w:firstLine="25"/>
        <w:jc w:val="both"/>
        <w:rPr>
          <w:color w:val="000000" w:themeColor="text1"/>
          <w:sz w:val="22"/>
          <w:szCs w:val="22"/>
        </w:rPr>
      </w:pPr>
      <w:r w:rsidRPr="009141C6">
        <w:rPr>
          <w:sz w:val="22"/>
          <w:szCs w:val="22"/>
        </w:rPr>
        <w:t>- количество органов ТОС – получателей финансовой поддержки на реализацию социально значимых инициатив</w:t>
      </w:r>
      <w:r w:rsidRPr="009141C6">
        <w:rPr>
          <w:color w:val="000000" w:themeColor="text1"/>
          <w:sz w:val="22"/>
          <w:szCs w:val="22"/>
        </w:rPr>
        <w:t xml:space="preserve"> (в независимости от количества, выигранных ими проектов)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- количество представителей СО НКО, общественных объединений, принявших участие в городских конкурсах, направленных на повышение мотивации граждан к активной деятельности, выявление и поощрение лидеров местных сообществ в деятельности институтов гражданского общества на территории города Бердска;</w:t>
      </w:r>
    </w:p>
    <w:p w:rsidR="009141C6" w:rsidRPr="009141C6" w:rsidRDefault="009141C6" w:rsidP="009141C6">
      <w:pPr>
        <w:pStyle w:val="a4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- количество представителей ТОС, принявших участие в городских конкурсах, направленных на повышение мотивации граждан к активной деятельности, выявление и поощрение лидеров местных сообществ в деятельности институтов гражданского общества на территории города Бердска;</w:t>
      </w:r>
    </w:p>
    <w:p w:rsidR="009141C6" w:rsidRPr="009141C6" w:rsidRDefault="009141C6" w:rsidP="009141C6">
      <w:pPr>
        <w:autoSpaceDE w:val="0"/>
        <w:autoSpaceDN w:val="0"/>
        <w:adjustRightInd w:val="0"/>
        <w:ind w:firstLine="25"/>
        <w:jc w:val="both"/>
        <w:rPr>
          <w:sz w:val="22"/>
          <w:szCs w:val="22"/>
        </w:rPr>
      </w:pPr>
      <w:r w:rsidRPr="009141C6">
        <w:rPr>
          <w:color w:val="2D2D2D"/>
          <w:sz w:val="22"/>
          <w:szCs w:val="22"/>
        </w:rPr>
        <w:t>-</w:t>
      </w:r>
      <w:r w:rsidRPr="009141C6">
        <w:rPr>
          <w:sz w:val="22"/>
          <w:szCs w:val="22"/>
        </w:rPr>
        <w:t> количество представителей СО НКО, ТОС, общественных формирований, объединений, инициативных групп граждан,  входящих в число участников общественных, экспертных советов, комиссий города Бердска;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- количество мероприятий по развитию институтов гражданского общества, проводимых органами местного самоуправления во взаимодействии с </w:t>
      </w:r>
      <w:proofErr w:type="spellStart"/>
      <w:r w:rsidRPr="009141C6">
        <w:rPr>
          <w:sz w:val="22"/>
          <w:szCs w:val="22"/>
        </w:rPr>
        <w:t>Бердской</w:t>
      </w:r>
      <w:proofErr w:type="spellEnd"/>
      <w:r w:rsidRPr="009141C6">
        <w:rPr>
          <w:sz w:val="22"/>
          <w:szCs w:val="22"/>
        </w:rPr>
        <w:t xml:space="preserve"> городской Общественной палатой в рамках муниципальной программы.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     </w:t>
      </w:r>
      <w:r w:rsidRPr="009141C6">
        <w:rPr>
          <w:sz w:val="22"/>
          <w:szCs w:val="22"/>
        </w:rPr>
        <w:tab/>
      </w:r>
      <w:r w:rsidRPr="009141C6">
        <w:rPr>
          <w:b/>
          <w:sz w:val="22"/>
          <w:szCs w:val="22"/>
        </w:rPr>
        <w:t>2.</w:t>
      </w:r>
      <w:r w:rsidRPr="009141C6">
        <w:rPr>
          <w:sz w:val="22"/>
          <w:szCs w:val="22"/>
        </w:rPr>
        <w:t xml:space="preserve"> Структура проекта Программы, в целом, разработана согласно </w:t>
      </w:r>
      <w:r w:rsidRPr="009141C6">
        <w:rPr>
          <w:bCs/>
          <w:sz w:val="22"/>
          <w:szCs w:val="22"/>
        </w:rPr>
        <w:t>порядку принятия решений о разработке муниципальных программ города Бердска, их формирования и реализации</w:t>
      </w:r>
      <w:r w:rsidRPr="009141C6">
        <w:rPr>
          <w:sz w:val="22"/>
          <w:szCs w:val="22"/>
        </w:rPr>
        <w:t>, утвержденному Постановлением администрации города Бердска от 27.04.2015 №1528.</w:t>
      </w:r>
    </w:p>
    <w:p w:rsidR="009141C6" w:rsidRPr="009141C6" w:rsidRDefault="009141C6" w:rsidP="009141C6">
      <w:pPr>
        <w:spacing w:line="195" w:lineRule="atLeast"/>
        <w:ind w:firstLine="709"/>
        <w:jc w:val="both"/>
        <w:rPr>
          <w:sz w:val="22"/>
          <w:szCs w:val="22"/>
        </w:rPr>
      </w:pPr>
      <w:r w:rsidRPr="009141C6">
        <w:rPr>
          <w:i/>
          <w:sz w:val="22"/>
          <w:szCs w:val="22"/>
        </w:rPr>
        <w:t>2.1. Структура</w:t>
      </w:r>
      <w:r w:rsidRPr="009141C6">
        <w:rPr>
          <w:sz w:val="22"/>
          <w:szCs w:val="22"/>
        </w:rPr>
        <w:t xml:space="preserve"> </w:t>
      </w:r>
      <w:r w:rsidRPr="009141C6">
        <w:rPr>
          <w:i/>
          <w:sz w:val="22"/>
          <w:szCs w:val="22"/>
        </w:rPr>
        <w:t>Пояснительной записки</w:t>
      </w:r>
      <w:r w:rsidRPr="009141C6">
        <w:rPr>
          <w:sz w:val="22"/>
          <w:szCs w:val="22"/>
        </w:rPr>
        <w:t xml:space="preserve"> </w:t>
      </w:r>
      <w:r w:rsidRPr="009141C6">
        <w:rPr>
          <w:i/>
          <w:sz w:val="22"/>
          <w:szCs w:val="22"/>
        </w:rPr>
        <w:t>соответствует</w:t>
      </w:r>
      <w:r w:rsidRPr="009141C6">
        <w:rPr>
          <w:sz w:val="22"/>
          <w:szCs w:val="22"/>
        </w:rPr>
        <w:t xml:space="preserve"> требованиям приложения №1 к Порядку принятия решений о разработке муниципальных программ города Бердска от 27.04.2015 №1528. </w:t>
      </w:r>
    </w:p>
    <w:p w:rsidR="009141C6" w:rsidRPr="009141C6" w:rsidRDefault="009141C6" w:rsidP="009141C6">
      <w:pPr>
        <w:spacing w:line="195" w:lineRule="atLeast"/>
        <w:ind w:firstLine="709"/>
        <w:jc w:val="both"/>
        <w:rPr>
          <w:i/>
          <w:sz w:val="22"/>
          <w:szCs w:val="22"/>
        </w:rPr>
      </w:pPr>
      <w:r w:rsidRPr="009141C6">
        <w:rPr>
          <w:sz w:val="22"/>
          <w:szCs w:val="22"/>
          <w:u w:val="single"/>
        </w:rPr>
        <w:t>Контрольно-счетная палата обращает внимание:</w:t>
      </w:r>
      <w:r w:rsidRPr="009141C6">
        <w:rPr>
          <w:sz w:val="22"/>
          <w:szCs w:val="22"/>
        </w:rPr>
        <w:t xml:space="preserve"> В пункте 1. «Обоснование соответствия решаемой проблемы и целей муниципальной программы приоритетным задачам социально-экономического развития города Бердска» пояснительной записки определено, что необходимость разработки муниципальной программы обусловлена реализацией государственной политики в области поддержки</w:t>
      </w:r>
      <w:r w:rsidRPr="009141C6">
        <w:rPr>
          <w:b/>
          <w:sz w:val="22"/>
          <w:szCs w:val="22"/>
        </w:rPr>
        <w:t xml:space="preserve"> </w:t>
      </w:r>
      <w:r w:rsidRPr="009141C6">
        <w:rPr>
          <w:b/>
          <w:i/>
          <w:sz w:val="22"/>
          <w:szCs w:val="22"/>
          <w:u w:val="single"/>
        </w:rPr>
        <w:t>только</w:t>
      </w:r>
      <w:r w:rsidRPr="009141C6">
        <w:rPr>
          <w:i/>
          <w:sz w:val="22"/>
          <w:szCs w:val="22"/>
          <w:u w:val="single"/>
        </w:rPr>
        <w:t xml:space="preserve"> в отношении СО НКО и органов ТОС</w:t>
      </w:r>
      <w:r w:rsidRPr="009141C6">
        <w:rPr>
          <w:sz w:val="22"/>
          <w:szCs w:val="22"/>
        </w:rPr>
        <w:t xml:space="preserve">, хотя в наименовании проекта муниципальной программы присутствует еще одна категория – </w:t>
      </w:r>
      <w:r w:rsidRPr="009141C6">
        <w:rPr>
          <w:i/>
          <w:sz w:val="22"/>
          <w:szCs w:val="22"/>
          <w:u w:val="single"/>
        </w:rPr>
        <w:t>инициативные группы граждан.</w:t>
      </w:r>
      <w:r w:rsidRPr="009141C6">
        <w:rPr>
          <w:i/>
          <w:sz w:val="22"/>
          <w:szCs w:val="22"/>
        </w:rPr>
        <w:t xml:space="preserve"> </w:t>
      </w:r>
    </w:p>
    <w:p w:rsidR="009141C6" w:rsidRPr="009141C6" w:rsidRDefault="009141C6" w:rsidP="009141C6">
      <w:pPr>
        <w:spacing w:line="195" w:lineRule="atLeast"/>
        <w:ind w:firstLine="709"/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Пункт 4 «Потребность в финансовых ресурсах» пояснительной записки </w:t>
      </w:r>
      <w:r w:rsidRPr="009141C6">
        <w:rPr>
          <w:b/>
          <w:sz w:val="22"/>
          <w:szCs w:val="22"/>
        </w:rPr>
        <w:t>не содержит</w:t>
      </w:r>
      <w:r w:rsidRPr="009141C6">
        <w:rPr>
          <w:sz w:val="22"/>
          <w:szCs w:val="22"/>
        </w:rPr>
        <w:t>:</w:t>
      </w:r>
    </w:p>
    <w:p w:rsidR="009141C6" w:rsidRPr="009141C6" w:rsidRDefault="009141C6" w:rsidP="009141C6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- предварительных (укрупненных) расчетов по определению потребности в финансовых ресурсах в разрезе мероприятий, указанных в приложении №2 к проекту муниципальной программы «Основные мероприятия муниципальной программы города Бердска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на 2020-2023 годы».</w:t>
      </w:r>
    </w:p>
    <w:p w:rsidR="009141C6" w:rsidRPr="009141C6" w:rsidRDefault="009141C6" w:rsidP="009141C6">
      <w:pPr>
        <w:spacing w:line="195" w:lineRule="atLeast"/>
        <w:ind w:firstLine="709"/>
        <w:jc w:val="both"/>
        <w:rPr>
          <w:sz w:val="22"/>
          <w:szCs w:val="22"/>
        </w:rPr>
      </w:pPr>
      <w:r w:rsidRPr="009141C6">
        <w:rPr>
          <w:i/>
          <w:sz w:val="22"/>
          <w:szCs w:val="22"/>
        </w:rPr>
        <w:lastRenderedPageBreak/>
        <w:t>2.2. Структура</w:t>
      </w:r>
      <w:r w:rsidRPr="009141C6">
        <w:rPr>
          <w:sz w:val="22"/>
          <w:szCs w:val="22"/>
        </w:rPr>
        <w:t xml:space="preserve"> </w:t>
      </w:r>
      <w:r w:rsidRPr="009141C6">
        <w:rPr>
          <w:i/>
          <w:sz w:val="22"/>
          <w:szCs w:val="22"/>
        </w:rPr>
        <w:t>Паспорта</w:t>
      </w:r>
      <w:r w:rsidRPr="009141C6">
        <w:rPr>
          <w:sz w:val="22"/>
          <w:szCs w:val="22"/>
        </w:rPr>
        <w:t xml:space="preserve"> муниципальной программы </w:t>
      </w:r>
      <w:r w:rsidRPr="009141C6">
        <w:rPr>
          <w:i/>
          <w:sz w:val="22"/>
          <w:szCs w:val="22"/>
        </w:rPr>
        <w:t>соответствует</w:t>
      </w:r>
      <w:r w:rsidRPr="009141C6">
        <w:rPr>
          <w:sz w:val="22"/>
          <w:szCs w:val="22"/>
        </w:rPr>
        <w:t xml:space="preserve"> требованиям приложения №2 к Порядку принятия решений о разработке муниципальных программ города Бердска от 27.04.2015 №1528. </w:t>
      </w:r>
    </w:p>
    <w:p w:rsidR="009141C6" w:rsidRPr="009141C6" w:rsidRDefault="009141C6" w:rsidP="009141C6">
      <w:pPr>
        <w:spacing w:line="195" w:lineRule="atLeast"/>
        <w:ind w:firstLine="709"/>
        <w:jc w:val="both"/>
        <w:rPr>
          <w:i/>
          <w:sz w:val="22"/>
          <w:szCs w:val="22"/>
          <w:u w:val="single"/>
        </w:rPr>
      </w:pPr>
      <w:r w:rsidRPr="009141C6">
        <w:rPr>
          <w:i/>
          <w:sz w:val="22"/>
          <w:szCs w:val="22"/>
        </w:rPr>
        <w:t>Пунктом 8. Паспорта муниципальной программы – цель муниципальной программы – «</w:t>
      </w:r>
      <w:r w:rsidRPr="009141C6">
        <w:rPr>
          <w:color w:val="000000" w:themeColor="text1"/>
          <w:sz w:val="22"/>
          <w:szCs w:val="22"/>
        </w:rPr>
        <w:t xml:space="preserve">Стимулирование СО НКО, ТОС и их участия в социально-экономическом развитии города, сохранении общественно-политической стабильности на основе сбалансированности государственных и общественных интересов за счет повышения потенциала СО НКО, ТОС, и обеспечения его эффективного использования» </w:t>
      </w:r>
      <w:r w:rsidRPr="009141C6">
        <w:rPr>
          <w:i/>
          <w:sz w:val="22"/>
          <w:szCs w:val="22"/>
          <w:u w:val="single"/>
        </w:rPr>
        <w:t xml:space="preserve">сформулирована без участия категории - инициативные группы граждан. </w:t>
      </w:r>
    </w:p>
    <w:p w:rsidR="009141C6" w:rsidRPr="009141C6" w:rsidRDefault="009141C6" w:rsidP="009141C6">
      <w:pPr>
        <w:spacing w:line="195" w:lineRule="atLeast"/>
        <w:ind w:firstLine="709"/>
        <w:jc w:val="both"/>
        <w:rPr>
          <w:i/>
          <w:sz w:val="22"/>
          <w:szCs w:val="22"/>
        </w:rPr>
      </w:pPr>
      <w:r w:rsidRPr="009141C6">
        <w:rPr>
          <w:sz w:val="22"/>
          <w:szCs w:val="22"/>
          <w:u w:val="single"/>
        </w:rPr>
        <w:t>Контрольно-счетная палата обращает внимание</w:t>
      </w:r>
      <w:r w:rsidRPr="009141C6">
        <w:rPr>
          <w:i/>
          <w:sz w:val="22"/>
          <w:szCs w:val="22"/>
        </w:rPr>
        <w:t xml:space="preserve">, что данная категория также не включена в формулировку </w:t>
      </w:r>
      <w:r w:rsidRPr="009141C6">
        <w:rPr>
          <w:b/>
          <w:i/>
          <w:sz w:val="22"/>
          <w:szCs w:val="22"/>
          <w:u w:val="single"/>
        </w:rPr>
        <w:t>цели</w:t>
      </w:r>
      <w:r w:rsidRPr="009141C6">
        <w:rPr>
          <w:i/>
          <w:sz w:val="22"/>
          <w:szCs w:val="22"/>
        </w:rPr>
        <w:t xml:space="preserve"> муниципальной программы в разделе III. «Цели и задачи, важнейшие целевые индикаторы муниципальной программы», в Приложении №1 «Цели, задачи и целевые индикаторы», Приложении №2 «Основные мероприятия муниципальной программы», 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Style w:val="apple-converted-space"/>
          <w:rFonts w:ascii="Times New Roman" w:hAnsi="Times New Roman" w:cs="Times New Roman"/>
          <w:i/>
          <w:sz w:val="22"/>
          <w:szCs w:val="22"/>
          <w:shd w:val="clear" w:color="auto" w:fill="FFFFFF"/>
        </w:rPr>
        <w:t>Разделом 11.</w:t>
      </w:r>
      <w:r w:rsidRPr="009141C6">
        <w:rPr>
          <w:rStyle w:val="apple-converted-space"/>
          <w:rFonts w:ascii="Times New Roman" w:hAnsi="Times New Roman" w:cs="Times New Roman"/>
          <w:sz w:val="22"/>
          <w:szCs w:val="22"/>
          <w:shd w:val="clear" w:color="auto" w:fill="FFFFFF"/>
        </w:rPr>
        <w:t xml:space="preserve"> «Ресурсное обеспечение муниципальной программы» Паспорта муниципальной программы определено, что </w:t>
      </w:r>
      <w:r w:rsidRPr="009141C6">
        <w:rPr>
          <w:rFonts w:ascii="Times New Roman" w:hAnsi="Times New Roman" w:cs="Times New Roman"/>
          <w:i/>
          <w:sz w:val="22"/>
          <w:szCs w:val="22"/>
          <w:u w:val="single"/>
        </w:rPr>
        <w:t>финансирование муниципальной программы осуществляется только за счет бюджетных ассигнований</w:t>
      </w:r>
      <w:r w:rsidRPr="009141C6">
        <w:rPr>
          <w:rFonts w:ascii="Times New Roman" w:hAnsi="Times New Roman" w:cs="Times New Roman"/>
          <w:sz w:val="22"/>
          <w:szCs w:val="22"/>
        </w:rPr>
        <w:t xml:space="preserve">, утвержденных на указанные цели в бюджете города Бердска на соответствующий период, а также </w:t>
      </w:r>
      <w:r w:rsidRPr="009141C6">
        <w:rPr>
          <w:rFonts w:ascii="Times New Roman" w:hAnsi="Times New Roman" w:cs="Times New Roman"/>
          <w:i/>
          <w:sz w:val="22"/>
          <w:szCs w:val="22"/>
          <w:u w:val="single"/>
        </w:rPr>
        <w:t>субсидии из бюджета Новосибирской области</w:t>
      </w:r>
      <w:r w:rsidRPr="009141C6">
        <w:rPr>
          <w:rFonts w:ascii="Times New Roman" w:hAnsi="Times New Roman" w:cs="Times New Roman"/>
          <w:sz w:val="22"/>
          <w:szCs w:val="22"/>
        </w:rPr>
        <w:t xml:space="preserve"> на развитие территориального общественного самоуправления. </w:t>
      </w:r>
      <w:r w:rsidRPr="009141C6">
        <w:rPr>
          <w:rFonts w:ascii="Times New Roman" w:hAnsi="Times New Roman" w:cs="Times New Roman"/>
          <w:sz w:val="22"/>
          <w:szCs w:val="22"/>
          <w:u w:val="single"/>
        </w:rPr>
        <w:t>Фактически проектом муниципальной программы в течение всего действия предусматривается финансирование еще и за счет внебюджетных источников.</w:t>
      </w:r>
      <w:r w:rsidRPr="009141C6">
        <w:rPr>
          <w:rFonts w:ascii="Times New Roman" w:hAnsi="Times New Roman" w:cs="Times New Roman"/>
          <w:sz w:val="22"/>
          <w:szCs w:val="22"/>
        </w:rPr>
        <w:t xml:space="preserve"> Следовательно, абзац 1 необходимо дополнить информацией о финансировании Программы из внебюджетных источников.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Общий объем финансирования Программы предусмотрено в объеме 44730,0 тыс. рублей, в том числе: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2020 год – 11908,0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2021 год – 11908,0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2022 год – 10457,0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2023 год – 10457,0 тыс. рублей,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в том числе за счет средств местного бюджета города Бердска, всего 40068,0 тыс. рублей, в том числе: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9141C6">
        <w:rPr>
          <w:rFonts w:ascii="Times New Roman" w:hAnsi="Times New Roman" w:cs="Times New Roman"/>
          <w:sz w:val="22"/>
          <w:szCs w:val="22"/>
        </w:rPr>
        <w:t>2020 год – 10017,0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2021 год – 10017,0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2022 год  - 10017,0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2023 год – 10017,0 тыс. рублей,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в том числе за счет средств областного бюджета Новосибирской области, всего 2702,0 тыс. рублей, в том числе: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9141C6">
        <w:rPr>
          <w:rFonts w:ascii="Times New Roman" w:hAnsi="Times New Roman" w:cs="Times New Roman"/>
          <w:sz w:val="22"/>
          <w:szCs w:val="22"/>
        </w:rPr>
        <w:t>2020 год – 1351,0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2021 год – 1351,0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2022 год – 0,00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2023 год – 0,00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 xml:space="preserve">в том числе за счет внебюджетных источников </w:t>
      </w:r>
      <w:r w:rsidRPr="009141C6">
        <w:rPr>
          <w:rFonts w:ascii="Times New Roman" w:hAnsi="Times New Roman" w:cs="Times New Roman"/>
          <w:sz w:val="22"/>
          <w:szCs w:val="22"/>
        </w:rPr>
        <w:br/>
        <w:t>1960,0 тыс</w:t>
      </w:r>
      <w:proofErr w:type="gramStart"/>
      <w:r w:rsidRPr="009141C6">
        <w:rPr>
          <w:rFonts w:ascii="Times New Roman" w:hAnsi="Times New Roman" w:cs="Times New Roman"/>
          <w:sz w:val="22"/>
          <w:szCs w:val="22"/>
        </w:rPr>
        <w:t>.р</w:t>
      </w:r>
      <w:proofErr w:type="gramEnd"/>
      <w:r w:rsidRPr="009141C6">
        <w:rPr>
          <w:rFonts w:ascii="Times New Roman" w:hAnsi="Times New Roman" w:cs="Times New Roman"/>
          <w:sz w:val="22"/>
          <w:szCs w:val="22"/>
        </w:rPr>
        <w:t>ублей, в том числе: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9141C6">
        <w:rPr>
          <w:rFonts w:ascii="Times New Roman" w:hAnsi="Times New Roman" w:cs="Times New Roman"/>
          <w:sz w:val="22"/>
          <w:szCs w:val="22"/>
        </w:rPr>
        <w:t>2020 год – 540,0 тыс.рублей;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2021 год – 540,0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>2022 год – 440,0 тыс. рублей;</w:t>
      </w:r>
    </w:p>
    <w:p w:rsidR="009141C6" w:rsidRPr="009141C6" w:rsidRDefault="009141C6" w:rsidP="009141C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 xml:space="preserve">2023 год – 440,0 тыс. рублей. </w:t>
      </w:r>
    </w:p>
    <w:p w:rsidR="009141C6" w:rsidRPr="009141C6" w:rsidRDefault="009141C6" w:rsidP="009141C6">
      <w:pPr>
        <w:jc w:val="both"/>
        <w:rPr>
          <w:i/>
          <w:sz w:val="22"/>
          <w:szCs w:val="22"/>
        </w:rPr>
      </w:pPr>
      <w:r w:rsidRPr="009141C6">
        <w:rPr>
          <w:rStyle w:val="apple-converted-space"/>
          <w:i/>
          <w:sz w:val="22"/>
          <w:szCs w:val="22"/>
          <w:shd w:val="clear" w:color="auto" w:fill="FFFFFF"/>
        </w:rPr>
        <w:tab/>
      </w:r>
      <w:r w:rsidRPr="009141C6">
        <w:rPr>
          <w:rStyle w:val="apple-converted-space"/>
          <w:i/>
          <w:sz w:val="22"/>
          <w:szCs w:val="22"/>
          <w:u w:val="single"/>
          <w:shd w:val="clear" w:color="auto" w:fill="FFFFFF"/>
        </w:rPr>
        <w:t>К</w:t>
      </w:r>
      <w:r w:rsidRPr="009141C6">
        <w:rPr>
          <w:i/>
          <w:sz w:val="22"/>
          <w:szCs w:val="22"/>
          <w:u w:val="single"/>
        </w:rPr>
        <w:t xml:space="preserve"> проекту Программы не представлены материалы, позволяющие проанализировать расчет объема требуемых финансовых средств необходимых для выполнения задач программы, его обоснованность, достоверность и возможность достижения поставленной цели при запланированном объеме финансовых средств</w:t>
      </w:r>
      <w:r w:rsidRPr="009141C6">
        <w:rPr>
          <w:i/>
          <w:sz w:val="22"/>
          <w:szCs w:val="22"/>
        </w:rPr>
        <w:t>.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i/>
          <w:sz w:val="22"/>
          <w:szCs w:val="22"/>
        </w:rPr>
        <w:tab/>
      </w:r>
      <w:proofErr w:type="gramStart"/>
      <w:r w:rsidRPr="009141C6">
        <w:rPr>
          <w:sz w:val="22"/>
          <w:szCs w:val="22"/>
        </w:rPr>
        <w:t>В настоящее время на территории города Бердска действует муниципальная программа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 на 2016 - 2019 годы» и общее финансирование на реализацию мероприятий программы (приведение в соответствие к решению Совета депутатов от 27.06.2019 №284) определено  в размере 17252,6 тыс. руб. (объем бюджетных</w:t>
      </w:r>
      <w:proofErr w:type="gramEnd"/>
      <w:r w:rsidRPr="009141C6">
        <w:rPr>
          <w:sz w:val="22"/>
          <w:szCs w:val="22"/>
        </w:rPr>
        <w:t xml:space="preserve"> ассигнований на 2019 год составляет 5203,5 тыс. руб.). Финансирование муниципальной программы на плановый период 2020 и 2021 годов определено решением о бюджете города Бердска от 27.06.2019 №284 в размере 11368,0 тыс. руб. ежегодно. 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lastRenderedPageBreak/>
        <w:tab/>
        <w:t xml:space="preserve">Фактическое финансирование муниципальной программы, действующей в 2019 году, составляет 19573,8 тыс. руб., в том числе привлеченные средства из внебюджетных источников </w:t>
      </w:r>
      <w:r w:rsidRPr="009141C6">
        <w:rPr>
          <w:sz w:val="22"/>
          <w:szCs w:val="22"/>
        </w:rPr>
        <w:br/>
        <w:t>2321,2 тыс</w:t>
      </w:r>
      <w:proofErr w:type="gramStart"/>
      <w:r w:rsidRPr="009141C6">
        <w:rPr>
          <w:sz w:val="22"/>
          <w:szCs w:val="22"/>
        </w:rPr>
        <w:t>.р</w:t>
      </w:r>
      <w:proofErr w:type="gramEnd"/>
      <w:r w:rsidRPr="009141C6">
        <w:rPr>
          <w:sz w:val="22"/>
          <w:szCs w:val="22"/>
        </w:rPr>
        <w:t xml:space="preserve">уб.   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rStyle w:val="apple-converted-space"/>
          <w:sz w:val="22"/>
          <w:szCs w:val="22"/>
          <w:shd w:val="clear" w:color="auto" w:fill="FFFFFF"/>
        </w:rPr>
        <w:tab/>
        <w:t xml:space="preserve">Учитывая, что </w:t>
      </w:r>
      <w:r w:rsidRPr="009141C6">
        <w:rPr>
          <w:sz w:val="22"/>
          <w:szCs w:val="22"/>
        </w:rPr>
        <w:t>в представленном Проекте муниципальной программы, изложенном в новой редакции, общий объем финансирования увеличен более чем в 2,3 раза, Контрольно-счетная палата предлагает обосновать предварительные расчеты по определению потребности в финансовых ресурсах. В Пояснительной записке не раскрыт механизм привлечения средств из внебюджетных источников.</w:t>
      </w:r>
    </w:p>
    <w:p w:rsidR="009141C6" w:rsidRPr="009141C6" w:rsidRDefault="009141C6" w:rsidP="009141C6">
      <w:pPr>
        <w:ind w:firstLine="720"/>
        <w:jc w:val="both"/>
        <w:rPr>
          <w:sz w:val="22"/>
          <w:szCs w:val="22"/>
        </w:rPr>
      </w:pPr>
      <w:r w:rsidRPr="009141C6">
        <w:rPr>
          <w:b/>
          <w:sz w:val="22"/>
          <w:szCs w:val="22"/>
        </w:rPr>
        <w:t>3.</w:t>
      </w:r>
      <w:r w:rsidRPr="009141C6">
        <w:rPr>
          <w:sz w:val="22"/>
          <w:szCs w:val="22"/>
        </w:rPr>
        <w:t xml:space="preserve"> </w:t>
      </w:r>
      <w:r w:rsidRPr="009141C6">
        <w:rPr>
          <w:sz w:val="22"/>
          <w:szCs w:val="22"/>
          <w:u w:val="single"/>
        </w:rPr>
        <w:t>Контрольно-счетная палата обращает внимание</w:t>
      </w:r>
      <w:r w:rsidRPr="009141C6">
        <w:rPr>
          <w:sz w:val="22"/>
          <w:szCs w:val="22"/>
        </w:rPr>
        <w:t xml:space="preserve">: При анализе Паспорта муниципальной программы, раздела III., Приложения №1, Приложения №2 и Приложения №4 к проекту муниципальной программы установлено текстовое несоответствие в наименовании задачи №1, №2 и №3. </w:t>
      </w:r>
    </w:p>
    <w:p w:rsidR="009141C6" w:rsidRPr="009141C6" w:rsidRDefault="009141C6" w:rsidP="009141C6">
      <w:pPr>
        <w:ind w:firstLine="720"/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Например: задача №1 Паспорта муниципальной программы сформулирована следующим образом: «Обеспечение информационной, консультативной и методической поддержки представителей СО НКО, ТОС, инициативных групп граждан», </w:t>
      </w:r>
    </w:p>
    <w:p w:rsidR="009141C6" w:rsidRPr="009141C6" w:rsidRDefault="009141C6" w:rsidP="009141C6">
      <w:pPr>
        <w:ind w:firstLine="720"/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задача №2 - «Стимулирование и поддержка реализации социально значимых проектов и программ, реализуемых СО НКО, ТОС, инициативными группами граждан», </w:t>
      </w:r>
    </w:p>
    <w:p w:rsidR="009141C6" w:rsidRPr="009141C6" w:rsidRDefault="009141C6" w:rsidP="009141C6">
      <w:pPr>
        <w:framePr w:hSpace="180" w:wrap="around" w:vAnchor="text" w:hAnchor="page" w:x="1449" w:y="1438"/>
        <w:jc w:val="both"/>
        <w:rPr>
          <w:sz w:val="22"/>
          <w:szCs w:val="22"/>
        </w:rPr>
      </w:pPr>
    </w:p>
    <w:p w:rsidR="009141C6" w:rsidRPr="009141C6" w:rsidRDefault="009141C6" w:rsidP="009141C6">
      <w:pPr>
        <w:ind w:firstLine="720"/>
        <w:jc w:val="both"/>
        <w:rPr>
          <w:sz w:val="22"/>
          <w:szCs w:val="22"/>
        </w:rPr>
      </w:pPr>
      <w:r w:rsidRPr="009141C6">
        <w:rPr>
          <w:sz w:val="22"/>
          <w:szCs w:val="22"/>
        </w:rPr>
        <w:t>задача №3 - «Совершенствование механизмов взаимодействия органов местного самоуправления и институтов гражданского общества в развитии принципов государственно-общественного партнерства».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ab/>
        <w:t>В Приложении №4 «</w:t>
      </w:r>
      <w:r w:rsidRPr="009141C6">
        <w:rPr>
          <w:i/>
          <w:sz w:val="22"/>
          <w:szCs w:val="22"/>
          <w:u w:val="single"/>
        </w:rPr>
        <w:t>Финансирование мероприятий по поддержке и развитию территориального общественного самоуправления города Бердска на 2020-2023 годы</w:t>
      </w:r>
      <w:r w:rsidRPr="009141C6">
        <w:rPr>
          <w:sz w:val="22"/>
          <w:szCs w:val="22"/>
        </w:rPr>
        <w:t>» предлагаются следующие формулировки: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 задача №1 - «Обеспечение финансовой и имущественной поддержки деятельности органов территориального общественного самоуправления», задача №2 - «Развитие информационной, консультационной  и методической поддержки деятельности органов территориального общественного самоуправления», 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>задача №3 - «Выявление и привлечение новых лидеров местных сообществ в деятельность институтов гражданского общества на территории города Бердска».</w:t>
      </w:r>
    </w:p>
    <w:p w:rsidR="009141C6" w:rsidRPr="009141C6" w:rsidRDefault="009141C6" w:rsidP="009141C6">
      <w:pPr>
        <w:jc w:val="both"/>
        <w:rPr>
          <w:i/>
          <w:sz w:val="22"/>
          <w:szCs w:val="22"/>
          <w:u w:val="single"/>
        </w:rPr>
      </w:pPr>
      <w:r w:rsidRPr="009141C6">
        <w:rPr>
          <w:sz w:val="22"/>
          <w:szCs w:val="22"/>
        </w:rPr>
        <w:tab/>
        <w:t xml:space="preserve">Для выполнения задачи №1 «Обеспечение финансовой и имущественной поддержки деятельности органов территориального общественного самоуправления» Приложения №4 к муниципальной программе предлагается мероприятие с наименованием – </w:t>
      </w:r>
      <w:r w:rsidRPr="009141C6">
        <w:rPr>
          <w:i/>
          <w:sz w:val="22"/>
          <w:szCs w:val="22"/>
          <w:u w:val="single"/>
        </w:rPr>
        <w:t>Проведение городского конкурса на выделение грантов в форме субсидий из бюджета города Бердска на реализацию инициатив органам ТОС.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ab/>
        <w:t>Аналогичное мероприятие предусмотрено для решения задачи №2 «Стимулирование и поддержка реализации социально значимых проектов и программ, реализуемых СО НКО, ТОС, инициативными группами граждан».</w:t>
      </w:r>
    </w:p>
    <w:p w:rsidR="009141C6" w:rsidRPr="009141C6" w:rsidRDefault="009141C6" w:rsidP="009141C6">
      <w:pPr>
        <w:pStyle w:val="ConsPlusNormal"/>
        <w:jc w:val="both"/>
        <w:outlineLvl w:val="2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9141C6">
        <w:rPr>
          <w:rFonts w:ascii="Times New Roman" w:hAnsi="Times New Roman" w:cs="Times New Roman"/>
          <w:sz w:val="22"/>
          <w:szCs w:val="22"/>
        </w:rPr>
        <w:t xml:space="preserve">Для решения задачи №2 «Развитие информационной, консультационной и методической поддержки деятельности органов территориального общественного самоуправления» предлагаются следующие мероприятия - </w:t>
      </w:r>
      <w:r w:rsidRPr="009141C6">
        <w:rPr>
          <w:rFonts w:ascii="Times New Roman" w:hAnsi="Times New Roman" w:cs="Times New Roman"/>
          <w:i/>
          <w:sz w:val="22"/>
          <w:szCs w:val="22"/>
          <w:u w:val="single"/>
        </w:rPr>
        <w:t xml:space="preserve">Проведение обучающих мероприятий, семинаров для представителей органов ТОС; Подготовка и издание информационных материалов, в том числе выпуск видеоматериалов, публикации в СМИ о деятельности органов ТОС. </w:t>
      </w:r>
    </w:p>
    <w:p w:rsidR="009141C6" w:rsidRPr="009141C6" w:rsidRDefault="009141C6" w:rsidP="009141C6">
      <w:pPr>
        <w:pStyle w:val="ConsPlusNormal"/>
        <w:jc w:val="both"/>
        <w:outlineLvl w:val="2"/>
        <w:rPr>
          <w:rFonts w:ascii="Times New Roman" w:hAnsi="Times New Roman" w:cs="Times New Roman"/>
          <w:sz w:val="22"/>
          <w:szCs w:val="22"/>
        </w:rPr>
      </w:pPr>
      <w:proofErr w:type="gramStart"/>
      <w:r w:rsidRPr="009141C6">
        <w:rPr>
          <w:rFonts w:ascii="Times New Roman" w:hAnsi="Times New Roman" w:cs="Times New Roman"/>
          <w:sz w:val="22"/>
          <w:szCs w:val="22"/>
        </w:rPr>
        <w:t xml:space="preserve">В приложении №2 «Основные мероприятия муниципальной программы» мероприятия - </w:t>
      </w:r>
      <w:r w:rsidRPr="009141C6">
        <w:rPr>
          <w:rFonts w:ascii="Times New Roman" w:hAnsi="Times New Roman" w:cs="Times New Roman"/>
          <w:i/>
          <w:sz w:val="22"/>
          <w:szCs w:val="22"/>
          <w:u w:val="single"/>
        </w:rPr>
        <w:t>Проведение обучающих семинаров, тренингов, мастер-классов, консультаций, направленных на повышение профессионализма представителей ТОС, инициативных групп граждан</w:t>
      </w:r>
      <w:r w:rsidRPr="009141C6">
        <w:rPr>
          <w:rFonts w:ascii="Times New Roman" w:hAnsi="Times New Roman" w:cs="Times New Roman"/>
          <w:sz w:val="22"/>
          <w:szCs w:val="22"/>
        </w:rPr>
        <w:t xml:space="preserve"> и </w:t>
      </w:r>
      <w:r w:rsidRPr="009141C6">
        <w:rPr>
          <w:rFonts w:ascii="Times New Roman" w:hAnsi="Times New Roman" w:cs="Times New Roman"/>
          <w:i/>
          <w:sz w:val="22"/>
          <w:szCs w:val="22"/>
          <w:u w:val="single"/>
        </w:rPr>
        <w:t>Подготовка и издание информационных материалов, в том числе, выпуск видеоматериалов, о деятельности СО НКО, ТОС, реализации общественных инициатив</w:t>
      </w:r>
      <w:r w:rsidRPr="009141C6">
        <w:rPr>
          <w:rFonts w:ascii="Times New Roman" w:hAnsi="Times New Roman" w:cs="Times New Roman"/>
          <w:sz w:val="22"/>
          <w:szCs w:val="22"/>
        </w:rPr>
        <w:t xml:space="preserve"> предлагаются для решения задачи №1 «Обеспечение информационной, консультативной и методической поддержки представителей СО НКО, ТОС, инициативных групп граждан».</w:t>
      </w:r>
      <w:proofErr w:type="gramEnd"/>
    </w:p>
    <w:p w:rsidR="009141C6" w:rsidRPr="009141C6" w:rsidRDefault="009141C6" w:rsidP="009141C6">
      <w:pPr>
        <w:pStyle w:val="ConsPlusNormal"/>
        <w:jc w:val="both"/>
        <w:outlineLvl w:val="2"/>
        <w:rPr>
          <w:rFonts w:ascii="Times New Roman" w:hAnsi="Times New Roman" w:cs="Times New Roman"/>
          <w:sz w:val="22"/>
          <w:szCs w:val="22"/>
        </w:rPr>
      </w:pPr>
      <w:r w:rsidRPr="009141C6">
        <w:rPr>
          <w:rFonts w:ascii="Times New Roman" w:hAnsi="Times New Roman" w:cs="Times New Roman"/>
          <w:sz w:val="22"/>
          <w:szCs w:val="22"/>
        </w:rPr>
        <w:t xml:space="preserve">Для выполнения Задачи №3 «Выявление и привлечение новых лидеров местных сообществ в деятельность институтов гражданского общества на территории города Бердска» Приложения №4 определено мероприятие </w:t>
      </w:r>
      <w:r w:rsidRPr="009141C6">
        <w:rPr>
          <w:rFonts w:ascii="Times New Roman" w:hAnsi="Times New Roman" w:cs="Times New Roman"/>
          <w:i/>
          <w:sz w:val="22"/>
          <w:szCs w:val="22"/>
          <w:u w:val="single"/>
        </w:rPr>
        <w:t>«Организация конкурса «Лучший активист ТОС».</w:t>
      </w:r>
      <w:r w:rsidRPr="009141C6">
        <w:rPr>
          <w:rFonts w:ascii="Times New Roman" w:hAnsi="Times New Roman" w:cs="Times New Roman"/>
          <w:sz w:val="22"/>
          <w:szCs w:val="22"/>
        </w:rPr>
        <w:t xml:space="preserve"> Данное мероприятие отсутствует в Приложении №2 проекта муниципальной программы.</w:t>
      </w:r>
    </w:p>
    <w:p w:rsidR="009141C6" w:rsidRPr="009141C6" w:rsidRDefault="009141C6" w:rsidP="009141C6">
      <w:pPr>
        <w:jc w:val="both"/>
        <w:rPr>
          <w:b/>
          <w:sz w:val="22"/>
          <w:szCs w:val="22"/>
        </w:rPr>
      </w:pPr>
      <w:r w:rsidRPr="009141C6">
        <w:rPr>
          <w:b/>
          <w:sz w:val="22"/>
          <w:szCs w:val="22"/>
        </w:rPr>
        <w:t xml:space="preserve">    </w:t>
      </w:r>
      <w:r w:rsidRPr="009141C6">
        <w:rPr>
          <w:b/>
          <w:sz w:val="22"/>
          <w:szCs w:val="22"/>
        </w:rPr>
        <w:tab/>
        <w:t>По результатам проведенной экспертизы Контрольно-счетная палата города Бердска предлагает:</w:t>
      </w:r>
    </w:p>
    <w:p w:rsidR="009141C6" w:rsidRPr="009141C6" w:rsidRDefault="009141C6" w:rsidP="009141C6">
      <w:pPr>
        <w:ind w:firstLine="709"/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- проанализировать приложения №2 и №4 к муниципальной программе, скорректировать наименование мероприятий, а также устранить все несоответствия, выявленные в ходе экспертизы </w:t>
      </w:r>
      <w:r w:rsidRPr="009141C6">
        <w:rPr>
          <w:sz w:val="22"/>
          <w:szCs w:val="22"/>
        </w:rPr>
        <w:lastRenderedPageBreak/>
        <w:t xml:space="preserve">проекта программы «Об утверждении муниципальной программы 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на 2020-2023 годы». </w:t>
      </w:r>
    </w:p>
    <w:p w:rsidR="009141C6" w:rsidRPr="009141C6" w:rsidRDefault="009141C6" w:rsidP="009141C6">
      <w:pPr>
        <w:jc w:val="both"/>
        <w:rPr>
          <w:sz w:val="22"/>
          <w:szCs w:val="22"/>
        </w:rPr>
      </w:pPr>
      <w:r w:rsidRPr="009141C6">
        <w:rPr>
          <w:sz w:val="22"/>
          <w:szCs w:val="22"/>
        </w:rPr>
        <w:t xml:space="preserve">        </w:t>
      </w:r>
      <w:r w:rsidRPr="009141C6">
        <w:rPr>
          <w:sz w:val="22"/>
          <w:szCs w:val="22"/>
        </w:rPr>
        <w:tab/>
      </w:r>
    </w:p>
    <w:p w:rsidR="009141C6" w:rsidRPr="009141C6" w:rsidRDefault="009141C6" w:rsidP="009141C6">
      <w:pPr>
        <w:rPr>
          <w:sz w:val="22"/>
          <w:szCs w:val="22"/>
        </w:rPr>
      </w:pPr>
    </w:p>
    <w:p w:rsidR="00D77D26" w:rsidRPr="009141C6" w:rsidRDefault="009141C6" w:rsidP="009141C6">
      <w:pPr>
        <w:jc w:val="center"/>
        <w:rPr>
          <w:sz w:val="22"/>
          <w:szCs w:val="22"/>
        </w:rPr>
      </w:pPr>
    </w:p>
    <w:sectPr w:rsidR="00D77D26" w:rsidRPr="009141C6" w:rsidSect="00C97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87649"/>
    <w:multiLevelType w:val="hybridMultilevel"/>
    <w:tmpl w:val="F35CD24A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characterSpacingControl w:val="doNotCompress"/>
  <w:compat/>
  <w:rsids>
    <w:rsidRoot w:val="009141C6"/>
    <w:rsid w:val="00721F21"/>
    <w:rsid w:val="009141C6"/>
    <w:rsid w:val="009A1BAB"/>
    <w:rsid w:val="00C97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1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41C6"/>
    <w:rPr>
      <w:color w:val="0000FF"/>
      <w:u w:val="single"/>
    </w:rPr>
  </w:style>
  <w:style w:type="character" w:customStyle="1" w:styleId="apple-converted-space">
    <w:name w:val="apple-converted-space"/>
    <w:basedOn w:val="a0"/>
    <w:rsid w:val="009141C6"/>
  </w:style>
  <w:style w:type="paragraph" w:styleId="a4">
    <w:name w:val="No Spacing"/>
    <w:uiPriority w:val="1"/>
    <w:qFormat/>
    <w:rsid w:val="009141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9141C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9141C6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erdsk.nso.ru/page/3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2389</Words>
  <Characters>13622</Characters>
  <Application>Microsoft Office Word</Application>
  <DocSecurity>0</DocSecurity>
  <Lines>113</Lines>
  <Paragraphs>31</Paragraphs>
  <ScaleCrop>false</ScaleCrop>
  <Company/>
  <LinksUpToDate>false</LinksUpToDate>
  <CharactersWithSpaces>15980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dcterms:created xsi:type="dcterms:W3CDTF">2019-10-15T08:21:00Z</dcterms:created>
  <dcterms:modified xsi:type="dcterms:W3CDTF">2019-10-15T08:28:00Z</dcterms:modified>
</cp:coreProperties>
</file>