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127F" w:rsidRPr="00240C71" w:rsidRDefault="00240C71" w:rsidP="00240C71">
      <w:pPr>
        <w:jc w:val="center"/>
        <w:rPr>
          <w:rFonts w:cs="Times New Roman"/>
          <w:color w:val="auto"/>
          <w:sz w:val="28"/>
          <w:szCs w:val="28"/>
        </w:rPr>
      </w:pPr>
      <w:r w:rsidRPr="00240C71">
        <w:rPr>
          <w:color w:val="auto"/>
          <w:sz w:val="28"/>
          <w:szCs w:val="28"/>
        </w:rPr>
        <w:t>Информация</w:t>
      </w:r>
      <w:r w:rsidR="003A127F" w:rsidRPr="00240C71">
        <w:rPr>
          <w:color w:val="auto"/>
          <w:sz w:val="28"/>
          <w:szCs w:val="28"/>
        </w:rPr>
        <w:t xml:space="preserve"> </w:t>
      </w:r>
      <w:r w:rsidRPr="00240C71">
        <w:rPr>
          <w:color w:val="auto"/>
          <w:sz w:val="28"/>
          <w:szCs w:val="28"/>
        </w:rPr>
        <w:t xml:space="preserve">по проведенной экспертизе </w:t>
      </w:r>
      <w:r w:rsidR="003A127F" w:rsidRPr="00240C71">
        <w:rPr>
          <w:color w:val="auto"/>
          <w:sz w:val="28"/>
          <w:szCs w:val="28"/>
        </w:rPr>
        <w:t xml:space="preserve"> </w:t>
      </w:r>
      <w:r w:rsidR="003A127F" w:rsidRPr="00240C71">
        <w:rPr>
          <w:rFonts w:cs="Times New Roman"/>
          <w:color w:val="auto"/>
          <w:sz w:val="28"/>
          <w:szCs w:val="28"/>
        </w:rPr>
        <w:t>проект</w:t>
      </w:r>
      <w:r w:rsidRPr="00240C71">
        <w:rPr>
          <w:rFonts w:cs="Times New Roman"/>
          <w:color w:val="auto"/>
          <w:sz w:val="28"/>
          <w:szCs w:val="28"/>
        </w:rPr>
        <w:t>а</w:t>
      </w:r>
      <w:r w:rsidR="003A127F" w:rsidRPr="00240C71">
        <w:rPr>
          <w:color w:val="auto"/>
          <w:sz w:val="28"/>
          <w:szCs w:val="28"/>
        </w:rPr>
        <w:t xml:space="preserve"> постановления администрации города Бердска «О внесении изменений в постановление администрации города Бердска от </w:t>
      </w:r>
      <w:r w:rsidRPr="00240C71">
        <w:rPr>
          <w:color w:val="auto"/>
          <w:sz w:val="28"/>
          <w:szCs w:val="28"/>
        </w:rPr>
        <w:t>28</w:t>
      </w:r>
      <w:r w:rsidR="003A127F" w:rsidRPr="00240C71">
        <w:rPr>
          <w:color w:val="auto"/>
          <w:sz w:val="28"/>
          <w:szCs w:val="28"/>
        </w:rPr>
        <w:t>.0</w:t>
      </w:r>
      <w:r w:rsidRPr="00240C71">
        <w:rPr>
          <w:color w:val="auto"/>
          <w:sz w:val="28"/>
          <w:szCs w:val="28"/>
        </w:rPr>
        <w:t>4.2015</w:t>
      </w:r>
      <w:r w:rsidR="003A127F" w:rsidRPr="00240C71">
        <w:rPr>
          <w:color w:val="auto"/>
          <w:sz w:val="28"/>
          <w:szCs w:val="28"/>
        </w:rPr>
        <w:t xml:space="preserve"> №</w:t>
      </w:r>
      <w:r w:rsidRPr="00240C71">
        <w:rPr>
          <w:color w:val="auto"/>
          <w:sz w:val="28"/>
          <w:szCs w:val="28"/>
        </w:rPr>
        <w:t>1555</w:t>
      </w:r>
      <w:r w:rsidR="003A127F" w:rsidRPr="00240C71">
        <w:rPr>
          <w:color w:val="auto"/>
          <w:sz w:val="28"/>
          <w:szCs w:val="28"/>
        </w:rPr>
        <w:t xml:space="preserve"> «Об утверждении муниципальной программы «</w:t>
      </w:r>
      <w:r w:rsidRPr="00240C71">
        <w:rPr>
          <w:sz w:val="28"/>
          <w:szCs w:val="28"/>
        </w:rPr>
        <w:t>«Развитие жилищно-коммунального комплекса города Бердска на 2015-2020 годы»</w:t>
      </w:r>
      <w:r w:rsidR="003A127F" w:rsidRPr="00240C71">
        <w:rPr>
          <w:rFonts w:cs="Times New Roman"/>
          <w:color w:val="auto"/>
          <w:sz w:val="28"/>
          <w:szCs w:val="28"/>
        </w:rPr>
        <w:t>.</w:t>
      </w:r>
    </w:p>
    <w:p w:rsidR="003A127F" w:rsidRDefault="003A127F" w:rsidP="003A127F">
      <w:pPr>
        <w:jc w:val="both"/>
        <w:outlineLvl w:val="0"/>
        <w:rPr>
          <w:rFonts w:cs="Times New Roman"/>
          <w:color w:val="auto"/>
          <w:sz w:val="28"/>
          <w:szCs w:val="28"/>
        </w:rPr>
      </w:pPr>
    </w:p>
    <w:p w:rsidR="003A127F" w:rsidRPr="009248BD" w:rsidRDefault="003A127F" w:rsidP="00B84E6D">
      <w:pPr>
        <w:jc w:val="both"/>
        <w:outlineLvl w:val="0"/>
        <w:rPr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9248BD">
        <w:rPr>
          <w:sz w:val="28"/>
          <w:szCs w:val="28"/>
        </w:rPr>
        <w:t xml:space="preserve">Проект постановления администрации города Бердска </w:t>
      </w:r>
      <w:r w:rsidR="00240C71">
        <w:rPr>
          <w:sz w:val="28"/>
          <w:szCs w:val="28"/>
        </w:rPr>
        <w:t>«</w:t>
      </w:r>
      <w:r w:rsidR="00240C71" w:rsidRPr="00240C71">
        <w:rPr>
          <w:color w:val="auto"/>
          <w:sz w:val="28"/>
          <w:szCs w:val="28"/>
        </w:rPr>
        <w:t>О внесении изменений в постановление администрации города Бердска от 28.04.2015 №1555 «Об утверждении муниципальной программы «</w:t>
      </w:r>
      <w:r w:rsidR="00240C71" w:rsidRPr="00240C71">
        <w:rPr>
          <w:sz w:val="28"/>
          <w:szCs w:val="28"/>
        </w:rPr>
        <w:t>«Развитие жилищно-коммунального комплекса города Бердска на 2015-2020 годы</w:t>
      </w:r>
      <w:r>
        <w:rPr>
          <w:sz w:val="28"/>
          <w:szCs w:val="28"/>
        </w:rPr>
        <w:t>»</w:t>
      </w:r>
      <w:r w:rsidRPr="009248BD">
        <w:rPr>
          <w:sz w:val="28"/>
          <w:szCs w:val="28"/>
        </w:rPr>
        <w:t xml:space="preserve"> (далее - проект постановления) представлен в Контрольно-счетную палату города Бердска (вх.</w:t>
      </w:r>
      <w:r>
        <w:rPr>
          <w:sz w:val="28"/>
          <w:szCs w:val="28"/>
        </w:rPr>
        <w:t xml:space="preserve"> 13.03.2020</w:t>
      </w:r>
      <w:r w:rsidRPr="009248BD">
        <w:rPr>
          <w:sz w:val="28"/>
          <w:szCs w:val="28"/>
        </w:rPr>
        <w:t xml:space="preserve">) МКУ «Управление жилищно-коммунального хозяйства» </w:t>
      </w:r>
      <w:r w:rsidR="00E36808">
        <w:rPr>
          <w:sz w:val="28"/>
          <w:szCs w:val="28"/>
        </w:rPr>
        <w:t xml:space="preserve">с </w:t>
      </w:r>
      <w:r w:rsidRPr="009248BD">
        <w:rPr>
          <w:sz w:val="28"/>
          <w:szCs w:val="28"/>
        </w:rPr>
        <w:t xml:space="preserve">сопроводительным письмом от </w:t>
      </w:r>
      <w:r>
        <w:rPr>
          <w:sz w:val="28"/>
          <w:szCs w:val="28"/>
        </w:rPr>
        <w:t>13.03.2020</w:t>
      </w:r>
      <w:r w:rsidRPr="009248BD">
        <w:rPr>
          <w:sz w:val="28"/>
          <w:szCs w:val="28"/>
        </w:rPr>
        <w:t xml:space="preserve"> №</w:t>
      </w:r>
      <w:r>
        <w:rPr>
          <w:sz w:val="28"/>
          <w:szCs w:val="28"/>
        </w:rPr>
        <w:t>0510</w:t>
      </w:r>
      <w:r w:rsidRPr="009248BD">
        <w:rPr>
          <w:sz w:val="28"/>
          <w:szCs w:val="28"/>
        </w:rPr>
        <w:t>/17-02/</w:t>
      </w:r>
      <w:r>
        <w:rPr>
          <w:sz w:val="28"/>
          <w:szCs w:val="28"/>
        </w:rPr>
        <w:t>20</w:t>
      </w:r>
      <w:r w:rsidRPr="009248BD">
        <w:rPr>
          <w:sz w:val="28"/>
          <w:szCs w:val="28"/>
        </w:rPr>
        <w:t>.</w:t>
      </w:r>
    </w:p>
    <w:p w:rsidR="003A127F" w:rsidRPr="009248BD" w:rsidRDefault="003A127F" w:rsidP="003A127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48BD">
        <w:tab/>
      </w:r>
      <w:r w:rsidRPr="009248BD">
        <w:rPr>
          <w:sz w:val="28"/>
          <w:szCs w:val="28"/>
        </w:rPr>
        <w:t xml:space="preserve">Экспертиза проекта внесения изменений в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 </w:t>
      </w:r>
    </w:p>
    <w:p w:rsidR="003A127F" w:rsidRPr="009248BD" w:rsidRDefault="003A127F" w:rsidP="003A127F">
      <w:pPr>
        <w:jc w:val="both"/>
        <w:outlineLvl w:val="0"/>
        <w:rPr>
          <w:color w:val="auto"/>
        </w:rPr>
      </w:pPr>
    </w:p>
    <w:p w:rsidR="003A127F" w:rsidRPr="009248BD" w:rsidRDefault="003A127F" w:rsidP="003A127F">
      <w:pPr>
        <w:jc w:val="center"/>
        <w:rPr>
          <w:rFonts w:cs="Times New Roman"/>
          <w:b/>
          <w:color w:val="auto"/>
          <w:sz w:val="28"/>
          <w:szCs w:val="28"/>
        </w:rPr>
      </w:pPr>
      <w:r w:rsidRPr="009248BD">
        <w:rPr>
          <w:rFonts w:cs="Times New Roman"/>
          <w:b/>
          <w:color w:val="auto"/>
          <w:sz w:val="28"/>
          <w:szCs w:val="28"/>
        </w:rPr>
        <w:t>Проведенной экспертизой установлено:</w:t>
      </w:r>
    </w:p>
    <w:p w:rsidR="003A127F" w:rsidRPr="003029CE" w:rsidRDefault="003A127F" w:rsidP="00B84E6D">
      <w:pPr>
        <w:tabs>
          <w:tab w:val="clear" w:pos="720"/>
        </w:tabs>
        <w:suppressAutoHyphens w:val="0"/>
        <w:autoSpaceDE w:val="0"/>
        <w:autoSpaceDN w:val="0"/>
        <w:adjustRightInd w:val="0"/>
        <w:ind w:firstLine="539"/>
        <w:jc w:val="both"/>
        <w:rPr>
          <w:rFonts w:eastAsia="Times New Roman" w:cs="Times New Roman"/>
          <w:b/>
          <w:color w:val="auto"/>
          <w:kern w:val="0"/>
          <w:sz w:val="28"/>
          <w:szCs w:val="28"/>
          <w:lang w:eastAsia="ru-RU" w:bidi="ar-SA"/>
        </w:rPr>
      </w:pPr>
      <w:r w:rsidRPr="009248BD">
        <w:rPr>
          <w:rFonts w:cs="Times New Roman"/>
          <w:b/>
          <w:color w:val="auto"/>
          <w:sz w:val="28"/>
          <w:szCs w:val="28"/>
        </w:rPr>
        <w:tab/>
      </w:r>
      <w:r w:rsidRPr="009248BD">
        <w:rPr>
          <w:rFonts w:cs="Times New Roman"/>
          <w:color w:val="auto"/>
          <w:sz w:val="28"/>
          <w:szCs w:val="28"/>
        </w:rPr>
        <w:t>1.</w:t>
      </w:r>
      <w:r w:rsidR="00B84E6D">
        <w:rPr>
          <w:rFonts w:cs="Times New Roman"/>
          <w:color w:val="auto"/>
          <w:sz w:val="28"/>
          <w:szCs w:val="28"/>
        </w:rPr>
        <w:t>П</w:t>
      </w:r>
      <w:r w:rsidRPr="009248BD">
        <w:rPr>
          <w:color w:val="auto"/>
          <w:sz w:val="28"/>
          <w:szCs w:val="28"/>
        </w:rPr>
        <w:t>ри внесении изменений в бюджет города Бердска в 2017 году (</w:t>
      </w:r>
      <w:r>
        <w:rPr>
          <w:color w:val="auto"/>
          <w:sz w:val="28"/>
          <w:szCs w:val="28"/>
        </w:rPr>
        <w:t xml:space="preserve">в ред. </w:t>
      </w:r>
      <w:r w:rsidRPr="009248BD">
        <w:rPr>
          <w:color w:val="auto"/>
          <w:sz w:val="28"/>
          <w:szCs w:val="28"/>
        </w:rPr>
        <w:t>решени</w:t>
      </w:r>
      <w:r>
        <w:rPr>
          <w:color w:val="auto"/>
          <w:sz w:val="28"/>
          <w:szCs w:val="28"/>
        </w:rPr>
        <w:t>я</w:t>
      </w:r>
      <w:r w:rsidRPr="009248BD">
        <w:rPr>
          <w:color w:val="auto"/>
          <w:sz w:val="28"/>
          <w:szCs w:val="28"/>
        </w:rPr>
        <w:t xml:space="preserve"> СД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от 21.12.2017 </w:t>
      </w:r>
      <w:hyperlink r:id="rId6" w:history="1">
        <w:r w:rsidRPr="009248BD">
          <w:rPr>
            <w:rFonts w:eastAsia="Times New Roman" w:cs="Times New Roman"/>
            <w:color w:val="auto"/>
            <w:kern w:val="0"/>
            <w:sz w:val="28"/>
            <w:szCs w:val="28"/>
            <w:lang w:eastAsia="ru-RU" w:bidi="ar-SA"/>
          </w:rPr>
          <w:t>№120)</w:t>
        </w:r>
        <w:r>
          <w:rPr>
            <w:rFonts w:eastAsia="Times New Roman" w:cs="Times New Roman"/>
            <w:color w:val="auto"/>
            <w:kern w:val="0"/>
            <w:sz w:val="28"/>
            <w:szCs w:val="28"/>
            <w:lang w:eastAsia="ru-RU" w:bidi="ar-SA"/>
          </w:rPr>
          <w:t>,</w:t>
        </w:r>
      </w:hyperlink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9248BD">
        <w:rPr>
          <w:color w:val="auto"/>
          <w:sz w:val="28"/>
          <w:szCs w:val="28"/>
        </w:rPr>
        <w:t>при утверждении бюджета на 2018 год (</w:t>
      </w:r>
      <w:r>
        <w:rPr>
          <w:color w:val="auto"/>
          <w:sz w:val="28"/>
          <w:szCs w:val="28"/>
        </w:rPr>
        <w:t>р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ешение Совета депутатов г. Бердска от 21.12.2017 №121 «О бюджете города Бердска на 2018 год и план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овый период 2019 и 2020 годов»)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(в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последней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ред. решени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я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Совета депутатов города Бердска от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20.12.2018 №229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),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при </w:t>
      </w:r>
      <w:r w:rsidRPr="009248BD">
        <w:rPr>
          <w:color w:val="auto"/>
          <w:sz w:val="28"/>
          <w:szCs w:val="28"/>
        </w:rPr>
        <w:t>утверждении бюджета на 201</w:t>
      </w:r>
      <w:r>
        <w:rPr>
          <w:color w:val="auto"/>
          <w:sz w:val="28"/>
          <w:szCs w:val="28"/>
        </w:rPr>
        <w:t>9</w:t>
      </w:r>
      <w:r w:rsidRPr="009248BD">
        <w:rPr>
          <w:color w:val="auto"/>
          <w:sz w:val="28"/>
          <w:szCs w:val="28"/>
        </w:rPr>
        <w:t xml:space="preserve"> год (</w:t>
      </w:r>
      <w:r>
        <w:rPr>
          <w:color w:val="auto"/>
          <w:sz w:val="28"/>
          <w:szCs w:val="28"/>
        </w:rPr>
        <w:t>р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ешение Совета депутатов г. Бердска от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20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.12.201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8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№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228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«О бюджете города Бердска на 201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9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год и план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овый период 2020 и 2021 годов»)</w:t>
      </w:r>
      <w:r w:rsidR="007954E6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и корректировками бюджета в течение года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</w:t>
      </w:r>
      <w:r w:rsidRPr="003029CE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изменения в муниципальную программу не вносились, тем самым нарушен</w:t>
      </w:r>
      <w:r w:rsidR="004225CE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ы нормы</w:t>
      </w:r>
      <w:r w:rsidRPr="003029CE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пункт</w:t>
      </w:r>
      <w:r w:rsidR="004225CE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а</w:t>
      </w:r>
      <w:r w:rsidRPr="003029CE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2 статьи 179 Бюджетного кодекса РФ.</w:t>
      </w:r>
    </w:p>
    <w:p w:rsidR="003A127F" w:rsidRPr="009248BD" w:rsidRDefault="003A127F" w:rsidP="003A127F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  <w:t xml:space="preserve">В представленном проекте постановления, согласно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пояснительной записке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изменения в муниципальную программу вносятся на основании корректировок бюджета города Бердска,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вносимых в </w:t>
      </w:r>
      <w:r w:rsidRPr="00C5443A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2017, 2018 и 2019 годах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</w:t>
      </w:r>
    </w:p>
    <w:p w:rsidR="003A127F" w:rsidRDefault="003A127F" w:rsidP="003A127F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48BD">
        <w:rPr>
          <w:color w:val="auto"/>
          <w:sz w:val="28"/>
          <w:szCs w:val="28"/>
        </w:rPr>
        <w:t xml:space="preserve"> </w:t>
      </w:r>
      <w:r w:rsidRPr="005F7091">
        <w:rPr>
          <w:rFonts w:cs="Times New Roman"/>
          <w:color w:val="auto"/>
          <w:sz w:val="28"/>
          <w:szCs w:val="28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="00B84E6D">
        <w:rPr>
          <w:rFonts w:cs="Times New Roman"/>
          <w:sz w:val="28"/>
          <w:szCs w:val="28"/>
        </w:rPr>
        <w:t xml:space="preserve"> проекта программы.</w:t>
      </w:r>
      <w:r w:rsidRPr="005F7091">
        <w:rPr>
          <w:sz w:val="28"/>
          <w:szCs w:val="28"/>
        </w:rPr>
        <w:t xml:space="preserve"> </w:t>
      </w:r>
    </w:p>
    <w:p w:rsidR="003A127F" w:rsidRDefault="003A127F" w:rsidP="003A127F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9248BD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ab/>
        <w:t xml:space="preserve">С проектом постановления </w:t>
      </w:r>
      <w:r w:rsidRPr="00C63278">
        <w:rPr>
          <w:rFonts w:cs="Times New Roman"/>
          <w:color w:val="auto"/>
          <w:sz w:val="28"/>
          <w:szCs w:val="28"/>
        </w:rPr>
        <w:t>представлена п</w:t>
      </w:r>
      <w:r>
        <w:rPr>
          <w:rFonts w:cs="Times New Roman"/>
          <w:color w:val="auto"/>
          <w:sz w:val="28"/>
          <w:szCs w:val="28"/>
        </w:rPr>
        <w:t>ояснительная записка,</w:t>
      </w:r>
      <w:r w:rsidRPr="002A2AB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являющаяся обязательным документом, содержащим полную информацию об изменениях, вно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симых в муниципальную программу.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3A127F" w:rsidRPr="00BA13C8" w:rsidRDefault="003A127F" w:rsidP="003A127F">
      <w:pPr>
        <w:jc w:val="both"/>
        <w:outlineLvl w:val="0"/>
        <w:rPr>
          <w:rFonts w:cs="Times New Roman"/>
          <w:i/>
          <w:color w:val="auto"/>
          <w:sz w:val="28"/>
          <w:szCs w:val="28"/>
          <w:u w:val="single"/>
        </w:rPr>
      </w:pP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</w:r>
      <w:r w:rsidRPr="00BA13C8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</w:t>
      </w:r>
      <w:r w:rsidRPr="00BA13C8">
        <w:rPr>
          <w:i/>
          <w:color w:val="auto"/>
          <w:sz w:val="28"/>
          <w:szCs w:val="28"/>
          <w:u w:val="single"/>
        </w:rPr>
        <w:t>писание влияния предлагаемых изменений на целевые показатели реализации программы, а также обоснование эффективности</w:t>
      </w:r>
      <w:r w:rsidRPr="00BA13C8">
        <w:rPr>
          <w:i/>
          <w:color w:val="auto"/>
          <w:u w:val="single"/>
        </w:rPr>
        <w:t xml:space="preserve"> </w:t>
      </w:r>
      <w:r w:rsidRPr="00BA13C8">
        <w:rPr>
          <w:i/>
          <w:color w:val="auto"/>
          <w:sz w:val="28"/>
          <w:szCs w:val="28"/>
          <w:u w:val="single"/>
        </w:rPr>
        <w:t xml:space="preserve">принимаемых решений в пояснительной записке не отражены. </w:t>
      </w:r>
    </w:p>
    <w:p w:rsidR="003A127F" w:rsidRPr="00BA13C8" w:rsidRDefault="003A127F" w:rsidP="003A127F">
      <w:pPr>
        <w:jc w:val="both"/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</w:pPr>
      <w:r>
        <w:rPr>
          <w:rFonts w:cs="Times New Roman"/>
          <w:color w:val="auto"/>
          <w:sz w:val="28"/>
          <w:szCs w:val="28"/>
        </w:rPr>
        <w:lastRenderedPageBreak/>
        <w:tab/>
      </w:r>
      <w:r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>Финансово-экономическое обос</w:t>
      </w:r>
      <w:r w:rsidR="004225CE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 xml:space="preserve">нование предлагаемых изменений </w:t>
      </w:r>
      <w:r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>объем</w:t>
      </w:r>
      <w:r w:rsidR="004225CE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>ов</w:t>
      </w:r>
      <w:r w:rsidRPr="00BA13C8">
        <w:rPr>
          <w:rFonts w:cs="Times New Roman"/>
          <w:i/>
          <w:color w:val="auto"/>
          <w:sz w:val="28"/>
          <w:szCs w:val="28"/>
          <w:u w:val="single"/>
          <w:shd w:val="clear" w:color="auto" w:fill="FFFFFF"/>
        </w:rPr>
        <w:t xml:space="preserve"> финансового обеспечения проекта изменений муниципальной Программы не представлено.</w:t>
      </w:r>
    </w:p>
    <w:p w:rsidR="003A127F" w:rsidRDefault="00B84E6D" w:rsidP="003A127F">
      <w:pPr>
        <w:jc w:val="both"/>
        <w:outlineLvl w:val="0"/>
        <w:rPr>
          <w:rFonts w:cs="Times New Roman"/>
          <w:color w:val="auto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="003A127F" w:rsidRPr="009C036D">
        <w:rPr>
          <w:rFonts w:cs="Times New Roman"/>
          <w:sz w:val="28"/>
          <w:szCs w:val="28"/>
        </w:rPr>
        <w:t xml:space="preserve">Настоящим проектом Постановления изменения вносятся </w:t>
      </w:r>
      <w:r w:rsidR="003A127F">
        <w:rPr>
          <w:rFonts w:cs="Times New Roman"/>
          <w:sz w:val="28"/>
          <w:szCs w:val="28"/>
        </w:rPr>
        <w:t xml:space="preserve">в следующие </w:t>
      </w:r>
      <w:r w:rsidR="003A127F" w:rsidRPr="009C036D">
        <w:rPr>
          <w:rFonts w:cs="Times New Roman"/>
          <w:color w:val="auto"/>
          <w:sz w:val="28"/>
          <w:szCs w:val="28"/>
        </w:rPr>
        <w:t xml:space="preserve">разделы </w:t>
      </w:r>
      <w:r w:rsidR="003A127F">
        <w:rPr>
          <w:rFonts w:cs="Times New Roman"/>
          <w:color w:val="auto"/>
          <w:sz w:val="28"/>
          <w:szCs w:val="28"/>
        </w:rPr>
        <w:t xml:space="preserve">и приложения </w:t>
      </w:r>
      <w:r w:rsidR="003A127F" w:rsidRPr="009C036D">
        <w:rPr>
          <w:rFonts w:cs="Times New Roman"/>
          <w:color w:val="auto"/>
          <w:sz w:val="28"/>
          <w:szCs w:val="28"/>
        </w:rPr>
        <w:t>«Программы»:</w:t>
      </w:r>
    </w:p>
    <w:p w:rsidR="003A127F" w:rsidRDefault="003A127F" w:rsidP="003A127F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 xml:space="preserve">- исключаются из наименования муниципальной программы слова 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>«на 201</w:t>
      </w:r>
      <w:r w:rsidR="004225CE">
        <w:rPr>
          <w:rFonts w:cs="Times New Roman"/>
          <w:i/>
          <w:color w:val="auto"/>
          <w:sz w:val="28"/>
          <w:szCs w:val="28"/>
          <w:u w:val="single"/>
        </w:rPr>
        <w:t>5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>-202</w:t>
      </w:r>
      <w:r w:rsidR="004225CE">
        <w:rPr>
          <w:rFonts w:cs="Times New Roman"/>
          <w:i/>
          <w:color w:val="auto"/>
          <w:sz w:val="28"/>
          <w:szCs w:val="28"/>
          <w:u w:val="single"/>
        </w:rPr>
        <w:t>0</w:t>
      </w:r>
      <w:r w:rsidRPr="00E10E14">
        <w:rPr>
          <w:rFonts w:cs="Times New Roman"/>
          <w:i/>
          <w:color w:val="auto"/>
          <w:sz w:val="28"/>
          <w:szCs w:val="28"/>
          <w:u w:val="single"/>
        </w:rPr>
        <w:t xml:space="preserve"> годы»</w:t>
      </w:r>
      <w:r>
        <w:rPr>
          <w:rFonts w:cs="Times New Roman"/>
          <w:color w:val="auto"/>
          <w:sz w:val="28"/>
          <w:szCs w:val="28"/>
        </w:rPr>
        <w:t xml:space="preserve"> и далее по всему тексту;</w:t>
      </w:r>
    </w:p>
    <w:p w:rsidR="003A127F" w:rsidRPr="000F6E57" w:rsidRDefault="003A127F" w:rsidP="003A127F">
      <w:pPr>
        <w:jc w:val="both"/>
        <w:rPr>
          <w:rFonts w:cs="Times New Roman"/>
          <w:color w:val="auto"/>
          <w:sz w:val="28"/>
          <w:szCs w:val="28"/>
          <w:u w:val="single"/>
        </w:rPr>
      </w:pPr>
      <w:r w:rsidRPr="009C036D">
        <w:rPr>
          <w:rFonts w:cs="Times New Roman"/>
          <w:color w:val="auto"/>
          <w:sz w:val="28"/>
          <w:szCs w:val="28"/>
        </w:rPr>
        <w:t xml:space="preserve">- </w:t>
      </w:r>
      <w:r>
        <w:rPr>
          <w:rFonts w:cs="Times New Roman"/>
          <w:color w:val="auto"/>
          <w:sz w:val="28"/>
          <w:szCs w:val="28"/>
        </w:rPr>
        <w:t>Раздел I. «П</w:t>
      </w:r>
      <w:r w:rsidRPr="009C036D">
        <w:rPr>
          <w:rFonts w:cs="Times New Roman"/>
          <w:color w:val="auto"/>
          <w:sz w:val="28"/>
          <w:szCs w:val="28"/>
        </w:rPr>
        <w:t>аспорт муниципальной программы</w:t>
      </w:r>
      <w:r>
        <w:rPr>
          <w:rFonts w:cs="Times New Roman"/>
          <w:color w:val="auto"/>
          <w:sz w:val="28"/>
          <w:szCs w:val="28"/>
        </w:rPr>
        <w:t>» (приложение №1), Раздел</w:t>
      </w:r>
      <w:r w:rsidRPr="00B22A94">
        <w:rPr>
          <w:rFonts w:cs="Times New Roman"/>
          <w:color w:val="auto"/>
          <w:sz w:val="28"/>
          <w:szCs w:val="28"/>
        </w:rPr>
        <w:t xml:space="preserve"> </w:t>
      </w:r>
      <w:r>
        <w:rPr>
          <w:rFonts w:cs="Times New Roman"/>
          <w:color w:val="auto"/>
          <w:sz w:val="28"/>
          <w:szCs w:val="28"/>
        </w:rPr>
        <w:t>V. «Ресурсное обеспечение муниципальной программы» (приложение №</w:t>
      </w:r>
      <w:r w:rsidR="004225CE">
        <w:rPr>
          <w:rFonts w:cs="Times New Roman"/>
          <w:color w:val="auto"/>
          <w:sz w:val="28"/>
          <w:szCs w:val="28"/>
        </w:rPr>
        <w:t>2</w:t>
      </w:r>
      <w:r>
        <w:rPr>
          <w:rFonts w:cs="Times New Roman"/>
          <w:color w:val="auto"/>
          <w:sz w:val="28"/>
          <w:szCs w:val="28"/>
        </w:rPr>
        <w:t>), Раздел VI. «Ожидаемые результаты муниципальной программы» (приложение №</w:t>
      </w:r>
      <w:r w:rsidR="004225CE">
        <w:rPr>
          <w:rFonts w:cs="Times New Roman"/>
          <w:color w:val="auto"/>
          <w:sz w:val="28"/>
          <w:szCs w:val="28"/>
        </w:rPr>
        <w:t>3</w:t>
      </w:r>
      <w:r>
        <w:rPr>
          <w:rFonts w:cs="Times New Roman"/>
          <w:color w:val="auto"/>
          <w:sz w:val="28"/>
          <w:szCs w:val="28"/>
        </w:rPr>
        <w:t xml:space="preserve">), «Приложение №1 к муниципальной программе «Цели, задачи и целевые </w:t>
      </w:r>
      <w:r w:rsidRPr="006C2BE6">
        <w:rPr>
          <w:rFonts w:cs="Times New Roman"/>
          <w:color w:val="auto"/>
          <w:sz w:val="28"/>
          <w:szCs w:val="28"/>
        </w:rPr>
        <w:t>индикаторы</w:t>
      </w:r>
      <w:r w:rsidRPr="006C2BE6">
        <w:rPr>
          <w:sz w:val="28"/>
          <w:szCs w:val="28"/>
        </w:rPr>
        <w:t xml:space="preserve"> муниципальной программы</w:t>
      </w:r>
      <w:r>
        <w:rPr>
          <w:sz w:val="28"/>
          <w:szCs w:val="28"/>
        </w:rPr>
        <w:t>» (приложение №</w:t>
      </w:r>
      <w:r w:rsidR="004225CE">
        <w:rPr>
          <w:sz w:val="28"/>
          <w:szCs w:val="28"/>
        </w:rPr>
        <w:t>4 к постановлению</w:t>
      </w:r>
      <w:r>
        <w:rPr>
          <w:sz w:val="28"/>
          <w:szCs w:val="28"/>
        </w:rPr>
        <w:t>), «Приложение №2 к муниципальной программе «Сводные финансовые затраты муниципальной программы» (приложение №</w:t>
      </w:r>
      <w:r w:rsidR="004225CE">
        <w:rPr>
          <w:sz w:val="28"/>
          <w:szCs w:val="28"/>
        </w:rPr>
        <w:t>5</w:t>
      </w:r>
      <w:r>
        <w:rPr>
          <w:sz w:val="28"/>
          <w:szCs w:val="28"/>
        </w:rPr>
        <w:t>), «Приложение №3 к муниципальной программе «Основные мероприятия муниципальной программы» (приложение №</w:t>
      </w:r>
      <w:r w:rsidR="004225CE">
        <w:rPr>
          <w:sz w:val="28"/>
          <w:szCs w:val="28"/>
        </w:rPr>
        <w:t>6</w:t>
      </w:r>
      <w:r>
        <w:rPr>
          <w:sz w:val="28"/>
          <w:szCs w:val="28"/>
        </w:rPr>
        <w:t>)</w:t>
      </w:r>
      <w:r w:rsidR="004225CE">
        <w:rPr>
          <w:sz w:val="28"/>
          <w:szCs w:val="28"/>
        </w:rPr>
        <w:t xml:space="preserve">, «Приложение №4 к муниципальной программе </w:t>
      </w:r>
      <w:r w:rsidR="00487B9B">
        <w:rPr>
          <w:sz w:val="28"/>
          <w:szCs w:val="28"/>
        </w:rPr>
        <w:t>«Развитие жилищно-коммунального комплекса в городе Бердске» Подпрограмма</w:t>
      </w:r>
      <w:r w:rsidR="004225CE">
        <w:rPr>
          <w:sz w:val="28"/>
          <w:szCs w:val="28"/>
        </w:rPr>
        <w:t xml:space="preserve"> «Реконструкция и развитие</w:t>
      </w:r>
      <w:r>
        <w:rPr>
          <w:sz w:val="28"/>
          <w:szCs w:val="28"/>
        </w:rPr>
        <w:t xml:space="preserve"> </w:t>
      </w:r>
      <w:r w:rsidR="004225CE" w:rsidRPr="004225CE">
        <w:rPr>
          <w:sz w:val="28"/>
          <w:szCs w:val="28"/>
        </w:rPr>
        <w:t>системы ливневой канализации в городе Бердске</w:t>
      </w:r>
      <w:r w:rsidR="004225CE">
        <w:rPr>
          <w:sz w:val="28"/>
          <w:szCs w:val="28"/>
        </w:rPr>
        <w:t xml:space="preserve">» (приложение №7); </w:t>
      </w:r>
      <w:r w:rsidR="00487B9B">
        <w:rPr>
          <w:sz w:val="28"/>
          <w:szCs w:val="28"/>
        </w:rPr>
        <w:t xml:space="preserve">«Приложение №5 к муниципальной программе «Развитие жилищно-коммунального комплекса в городе Бердске» Подпрограмма </w:t>
      </w:r>
      <w:r w:rsidR="00487B9B" w:rsidRPr="00487B9B">
        <w:rPr>
          <w:sz w:val="28"/>
          <w:szCs w:val="28"/>
        </w:rPr>
        <w:t>«Восстановление и устройство циркуляционных трубопроводов систем горячего водоснабжения многоквартирных домов города Бердска»</w:t>
      </w:r>
      <w:r w:rsidR="00487B9B">
        <w:t xml:space="preserve"> </w:t>
      </w:r>
      <w:r w:rsidR="00487B9B">
        <w:rPr>
          <w:sz w:val="28"/>
          <w:szCs w:val="28"/>
        </w:rPr>
        <w:t xml:space="preserve">(приложение №8); «Приложение №6 к муниципальной программе «Развитие жилищно-коммунального комплекса в городе Бердске» Подпрограмма </w:t>
      </w:r>
      <w:r w:rsidR="00487B9B" w:rsidRPr="00E420E8">
        <w:rPr>
          <w:sz w:val="28"/>
          <w:szCs w:val="28"/>
        </w:rPr>
        <w:t>«</w:t>
      </w:r>
      <w:r w:rsidR="00E420E8" w:rsidRPr="00E420E8">
        <w:rPr>
          <w:sz w:val="28"/>
          <w:szCs w:val="28"/>
        </w:rPr>
        <w:t>Развитие сетей наружного уличного освещения города Бердска</w:t>
      </w:r>
      <w:r w:rsidR="00487B9B" w:rsidRPr="00E420E8">
        <w:rPr>
          <w:sz w:val="28"/>
          <w:szCs w:val="28"/>
        </w:rPr>
        <w:t>»</w:t>
      </w:r>
      <w:r w:rsidR="00487B9B">
        <w:rPr>
          <w:sz w:val="28"/>
          <w:szCs w:val="28"/>
        </w:rPr>
        <w:t xml:space="preserve"> (приложение №</w:t>
      </w:r>
      <w:r w:rsidR="00E420E8">
        <w:rPr>
          <w:sz w:val="28"/>
          <w:szCs w:val="28"/>
        </w:rPr>
        <w:t>9</w:t>
      </w:r>
      <w:r w:rsidR="00487B9B">
        <w:rPr>
          <w:sz w:val="28"/>
          <w:szCs w:val="28"/>
        </w:rPr>
        <w:t>)</w:t>
      </w:r>
      <w:r w:rsidR="00E420E8">
        <w:rPr>
          <w:sz w:val="28"/>
          <w:szCs w:val="28"/>
        </w:rPr>
        <w:t>;</w:t>
      </w:r>
      <w:r w:rsidR="004225CE">
        <w:rPr>
          <w:rFonts w:cs="Times New Roman"/>
          <w:color w:val="auto"/>
          <w:sz w:val="28"/>
          <w:szCs w:val="28"/>
        </w:rPr>
        <w:t xml:space="preserve"> </w:t>
      </w:r>
      <w:r w:rsidR="00E420E8">
        <w:rPr>
          <w:sz w:val="28"/>
          <w:szCs w:val="28"/>
        </w:rPr>
        <w:t xml:space="preserve">«Приложение №7 к муниципальной программе «Развитие жилищно-коммунального комплекса в городе Бердске» Подпрограмма </w:t>
      </w:r>
      <w:r w:rsidR="00E420E8" w:rsidRPr="00E420E8">
        <w:rPr>
          <w:sz w:val="28"/>
          <w:szCs w:val="28"/>
        </w:rPr>
        <w:t>«Газификация города Бердска»</w:t>
      </w:r>
      <w:r w:rsidR="00E420E8">
        <w:rPr>
          <w:sz w:val="28"/>
          <w:szCs w:val="28"/>
        </w:rPr>
        <w:t xml:space="preserve"> (приложение №10)</w:t>
      </w:r>
      <w:r w:rsidR="00D41D67">
        <w:rPr>
          <w:sz w:val="28"/>
          <w:szCs w:val="28"/>
        </w:rPr>
        <w:t xml:space="preserve">, «Приложение №8 к муниципальной программе «Развитие жилищно-коммунального комплекса в городе Бердске» Подпрограмма </w:t>
      </w:r>
      <w:r w:rsidR="00D41D67" w:rsidRPr="00D41D67">
        <w:rPr>
          <w:sz w:val="28"/>
          <w:szCs w:val="28"/>
        </w:rPr>
        <w:t>«Содержание муниципального жил</w:t>
      </w:r>
      <w:r w:rsidR="00D41D67">
        <w:rPr>
          <w:sz w:val="28"/>
          <w:szCs w:val="28"/>
        </w:rPr>
        <w:t>ого и нежилого</w:t>
      </w:r>
      <w:r w:rsidR="00D41D67" w:rsidRPr="00D41D67">
        <w:rPr>
          <w:sz w:val="28"/>
          <w:szCs w:val="28"/>
        </w:rPr>
        <w:t xml:space="preserve"> фонда го</w:t>
      </w:r>
      <w:r w:rsidR="00D41D67">
        <w:rPr>
          <w:sz w:val="28"/>
          <w:szCs w:val="28"/>
        </w:rPr>
        <w:t>рода Бердска</w:t>
      </w:r>
      <w:r w:rsidR="00D41D67" w:rsidRPr="00D41D67">
        <w:rPr>
          <w:sz w:val="28"/>
          <w:szCs w:val="28"/>
        </w:rPr>
        <w:t>, обеспечение деятельности учреждений сферы ЖКХ»</w:t>
      </w:r>
      <w:r w:rsidR="00D41D67">
        <w:rPr>
          <w:sz w:val="28"/>
          <w:szCs w:val="28"/>
        </w:rPr>
        <w:t xml:space="preserve"> (приложение №11)</w:t>
      </w:r>
      <w:r w:rsidR="00E420E8">
        <w:rPr>
          <w:rFonts w:cs="Times New Roman"/>
          <w:color w:val="auto"/>
          <w:sz w:val="28"/>
          <w:szCs w:val="28"/>
        </w:rPr>
        <w:t xml:space="preserve"> </w:t>
      </w:r>
      <w:r w:rsidRPr="000F6E57">
        <w:rPr>
          <w:rFonts w:cs="Times New Roman"/>
          <w:color w:val="auto"/>
          <w:sz w:val="28"/>
          <w:szCs w:val="28"/>
          <w:u w:val="single"/>
        </w:rPr>
        <w:t xml:space="preserve">предлагаются в новой редакции с учетом внесения изменений в </w:t>
      </w:r>
      <w:r w:rsidR="00D41D67" w:rsidRPr="000F6E57">
        <w:rPr>
          <w:rFonts w:cs="Times New Roman"/>
          <w:color w:val="auto"/>
          <w:sz w:val="28"/>
          <w:szCs w:val="28"/>
          <w:u w:val="single"/>
        </w:rPr>
        <w:t xml:space="preserve">наименование подпрограмм, </w:t>
      </w:r>
      <w:r w:rsidRPr="000F6E57">
        <w:rPr>
          <w:rFonts w:cs="Times New Roman"/>
          <w:color w:val="auto"/>
          <w:sz w:val="28"/>
          <w:szCs w:val="28"/>
          <w:u w:val="single"/>
        </w:rPr>
        <w:t>формулировки задач муниципальной программы, в целевые индикаторы и показатели муниципальной программы, с учетом изменений ожидаемых результатов реализации муниципальной программы на основании ресурсного обеспечения.</w:t>
      </w:r>
    </w:p>
    <w:p w:rsidR="003A127F" w:rsidRPr="007954E6" w:rsidRDefault="00B84E6D" w:rsidP="003A127F">
      <w:pPr>
        <w:tabs>
          <w:tab w:val="left" w:pos="770"/>
        </w:tabs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="003A127F" w:rsidRPr="009248BD">
        <w:rPr>
          <w:rFonts w:cs="Times New Roman"/>
          <w:color w:val="auto"/>
          <w:sz w:val="28"/>
          <w:szCs w:val="28"/>
        </w:rPr>
        <w:t>В результате внесенных изменений, согласно таблице «Сводные финансовые затраты программы»</w:t>
      </w:r>
      <w:r w:rsidR="00D41D67">
        <w:rPr>
          <w:rFonts w:cs="Times New Roman"/>
          <w:color w:val="auto"/>
          <w:sz w:val="28"/>
          <w:szCs w:val="28"/>
        </w:rPr>
        <w:t xml:space="preserve"> (приложение №2 к муниципальной программе)</w:t>
      </w:r>
      <w:r w:rsidR="003A127F" w:rsidRPr="009248BD">
        <w:rPr>
          <w:rFonts w:cs="Times New Roman"/>
          <w:color w:val="auto"/>
          <w:sz w:val="28"/>
          <w:szCs w:val="28"/>
        </w:rPr>
        <w:t xml:space="preserve"> (приложение №</w:t>
      </w:r>
      <w:r w:rsidR="0086612A">
        <w:rPr>
          <w:rFonts w:cs="Times New Roman"/>
          <w:color w:val="auto"/>
          <w:sz w:val="28"/>
          <w:szCs w:val="28"/>
        </w:rPr>
        <w:t>5</w:t>
      </w:r>
      <w:r w:rsidR="003A127F" w:rsidRPr="009248BD">
        <w:rPr>
          <w:rFonts w:cs="Times New Roman"/>
          <w:color w:val="auto"/>
          <w:sz w:val="28"/>
          <w:szCs w:val="28"/>
        </w:rPr>
        <w:t xml:space="preserve"> к </w:t>
      </w:r>
      <w:r w:rsidR="003A127F">
        <w:rPr>
          <w:rFonts w:cs="Times New Roman"/>
          <w:color w:val="auto"/>
          <w:sz w:val="28"/>
          <w:szCs w:val="28"/>
        </w:rPr>
        <w:t>проекту постановления</w:t>
      </w:r>
      <w:r w:rsidR="003A127F" w:rsidRPr="009248BD">
        <w:rPr>
          <w:rFonts w:cs="Times New Roman"/>
          <w:color w:val="auto"/>
          <w:sz w:val="28"/>
          <w:szCs w:val="28"/>
        </w:rPr>
        <w:t xml:space="preserve">) общий объем финансирования </w:t>
      </w:r>
      <w:r w:rsidR="00290303">
        <w:rPr>
          <w:rFonts w:cs="Times New Roman"/>
          <w:color w:val="auto"/>
          <w:sz w:val="28"/>
          <w:szCs w:val="28"/>
        </w:rPr>
        <w:t xml:space="preserve">муниципальной </w:t>
      </w:r>
      <w:r w:rsidR="003A127F" w:rsidRPr="009248BD">
        <w:rPr>
          <w:rFonts w:cs="Times New Roman"/>
          <w:color w:val="auto"/>
          <w:sz w:val="28"/>
          <w:szCs w:val="28"/>
        </w:rPr>
        <w:t xml:space="preserve">программы </w:t>
      </w:r>
      <w:r w:rsidR="0086612A">
        <w:rPr>
          <w:rFonts w:cs="Times New Roman"/>
          <w:b/>
          <w:i/>
          <w:color w:val="auto"/>
          <w:sz w:val="28"/>
          <w:szCs w:val="28"/>
          <w:u w:val="single"/>
        </w:rPr>
        <w:t>уменьшен</w:t>
      </w:r>
      <w:r w:rsidR="003A127F" w:rsidRPr="009248BD">
        <w:rPr>
          <w:rFonts w:cs="Times New Roman"/>
          <w:b/>
          <w:i/>
          <w:color w:val="auto"/>
          <w:sz w:val="28"/>
          <w:szCs w:val="28"/>
          <w:u w:val="single"/>
        </w:rPr>
        <w:t xml:space="preserve"> на </w:t>
      </w:r>
      <w:r w:rsidR="003A127F" w:rsidRPr="007954E6">
        <w:rPr>
          <w:rFonts w:cs="Times New Roman"/>
          <w:b/>
          <w:i/>
          <w:color w:val="auto"/>
          <w:sz w:val="28"/>
          <w:szCs w:val="28"/>
          <w:u w:val="single"/>
        </w:rPr>
        <w:t xml:space="preserve">сумму </w:t>
      </w:r>
      <w:r w:rsidR="0086612A" w:rsidRPr="007954E6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195135,71</w:t>
      </w:r>
      <w:r w:rsidR="0086612A" w:rsidRPr="007954E6">
        <w:rPr>
          <w:rFonts w:eastAsia="Times New Roman" w:cs="Times New Roman"/>
          <w:b/>
          <w:i/>
          <w:color w:val="auto"/>
          <w:kern w:val="0"/>
          <w:sz w:val="24"/>
          <w:szCs w:val="24"/>
          <w:u w:val="single"/>
          <w:lang w:eastAsia="ru-RU" w:bidi="ar-SA"/>
        </w:rPr>
        <w:t xml:space="preserve"> </w:t>
      </w:r>
      <w:r w:rsidR="003A127F" w:rsidRPr="007954E6">
        <w:rPr>
          <w:rFonts w:cs="Times New Roman"/>
          <w:b/>
          <w:i/>
          <w:color w:val="auto"/>
          <w:sz w:val="28"/>
          <w:szCs w:val="28"/>
          <w:u w:val="single"/>
        </w:rPr>
        <w:t xml:space="preserve">тыс.рублей и составил </w:t>
      </w:r>
      <w:r w:rsidR="0086612A" w:rsidRPr="007954E6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337196,5 тыс. рублей</w:t>
      </w:r>
      <w:r w:rsidR="003A127F" w:rsidRPr="007954E6">
        <w:rPr>
          <w:rFonts w:cs="Times New Roman"/>
          <w:color w:val="auto"/>
          <w:sz w:val="28"/>
          <w:szCs w:val="28"/>
        </w:rPr>
        <w:t xml:space="preserve">, в том числе за счет финансирования из бюджета города Бердска </w:t>
      </w:r>
      <w:r w:rsidR="0086612A" w:rsidRPr="007954E6">
        <w:rPr>
          <w:rFonts w:cs="Times New Roman"/>
          <w:color w:val="auto"/>
          <w:sz w:val="28"/>
          <w:szCs w:val="28"/>
        </w:rPr>
        <w:t>-</w:t>
      </w:r>
      <w:r w:rsidR="003A127F" w:rsidRPr="007954E6">
        <w:rPr>
          <w:rFonts w:cs="Times New Roman"/>
          <w:color w:val="auto"/>
          <w:sz w:val="28"/>
          <w:szCs w:val="28"/>
        </w:rPr>
        <w:t xml:space="preserve"> </w:t>
      </w:r>
      <w:r w:rsidR="0086612A" w:rsidRPr="007954E6">
        <w:rPr>
          <w:rFonts w:cs="Times New Roman"/>
          <w:b/>
          <w:i/>
          <w:color w:val="auto"/>
          <w:sz w:val="28"/>
          <w:szCs w:val="28"/>
          <w:lang w:eastAsia="ru-RU" w:bidi="ar-SA"/>
        </w:rPr>
        <w:t>332796,5</w:t>
      </w:r>
      <w:r w:rsidR="003A127F" w:rsidRPr="007954E6">
        <w:rPr>
          <w:rFonts w:cs="Times New Roman"/>
          <w:b/>
          <w:i/>
          <w:color w:val="auto"/>
          <w:sz w:val="28"/>
          <w:szCs w:val="28"/>
          <w:lang w:eastAsia="ru-RU" w:bidi="ar-SA"/>
        </w:rPr>
        <w:t xml:space="preserve"> </w:t>
      </w:r>
      <w:r w:rsidR="003A127F" w:rsidRPr="007954E6">
        <w:rPr>
          <w:rFonts w:cs="Times New Roman"/>
          <w:color w:val="auto"/>
          <w:sz w:val="28"/>
          <w:szCs w:val="28"/>
        </w:rPr>
        <w:t xml:space="preserve">тыс. рублей, за счет </w:t>
      </w:r>
      <w:r w:rsidR="0086612A" w:rsidRPr="007954E6">
        <w:rPr>
          <w:rFonts w:cs="Times New Roman"/>
          <w:color w:val="auto"/>
          <w:sz w:val="28"/>
          <w:szCs w:val="28"/>
        </w:rPr>
        <w:t>внебюджетных источников</w:t>
      </w:r>
      <w:r w:rsidR="003A127F" w:rsidRPr="007954E6">
        <w:rPr>
          <w:rFonts w:cs="Times New Roman"/>
          <w:color w:val="auto"/>
          <w:sz w:val="28"/>
          <w:szCs w:val="28"/>
        </w:rPr>
        <w:t xml:space="preserve"> </w:t>
      </w:r>
      <w:r w:rsidR="0086612A" w:rsidRPr="007954E6">
        <w:rPr>
          <w:rFonts w:cs="Times New Roman"/>
          <w:b/>
          <w:i/>
          <w:color w:val="auto"/>
          <w:sz w:val="28"/>
          <w:szCs w:val="28"/>
        </w:rPr>
        <w:t>4400,0</w:t>
      </w:r>
      <w:r w:rsidR="003A127F" w:rsidRPr="007954E6">
        <w:rPr>
          <w:rFonts w:cs="Times New Roman"/>
          <w:b/>
          <w:i/>
          <w:color w:val="auto"/>
          <w:sz w:val="28"/>
          <w:szCs w:val="28"/>
          <w:lang w:eastAsia="ru-RU" w:bidi="ar-SA"/>
        </w:rPr>
        <w:t xml:space="preserve"> </w:t>
      </w:r>
      <w:r w:rsidR="003A127F" w:rsidRPr="007954E6">
        <w:rPr>
          <w:rFonts w:cs="Times New Roman"/>
          <w:color w:val="auto"/>
          <w:sz w:val="28"/>
          <w:szCs w:val="28"/>
        </w:rPr>
        <w:t>тыс. рублей</w:t>
      </w:r>
      <w:r>
        <w:rPr>
          <w:rFonts w:cs="Times New Roman"/>
          <w:color w:val="auto"/>
          <w:sz w:val="28"/>
          <w:szCs w:val="28"/>
        </w:rPr>
        <w:t>.</w:t>
      </w:r>
    </w:p>
    <w:p w:rsidR="00830C9A" w:rsidRDefault="00B84E6D" w:rsidP="003A127F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b/>
          <w:i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lastRenderedPageBreak/>
        <w:t>И</w:t>
      </w:r>
      <w:r w:rsidR="003A127F" w:rsidRPr="00BA13C8">
        <w:rPr>
          <w:rFonts w:cs="Times New Roman"/>
          <w:color w:val="auto"/>
          <w:sz w:val="28"/>
          <w:szCs w:val="28"/>
        </w:rPr>
        <w:t xml:space="preserve">зменения, вносимые в Программу, приводятся в соответствие не только с утвержденными плановыми ассигнованиями </w:t>
      </w:r>
      <w:r w:rsidR="00201236">
        <w:rPr>
          <w:rFonts w:cs="Times New Roman"/>
          <w:color w:val="auto"/>
          <w:sz w:val="28"/>
          <w:szCs w:val="28"/>
        </w:rPr>
        <w:t xml:space="preserve">на </w:t>
      </w:r>
      <w:r w:rsidR="003A127F" w:rsidRPr="00BA13C8">
        <w:rPr>
          <w:rFonts w:cs="Times New Roman"/>
          <w:color w:val="auto"/>
          <w:sz w:val="28"/>
          <w:szCs w:val="28"/>
        </w:rPr>
        <w:t>2019</w:t>
      </w:r>
      <w:r w:rsidR="00201236">
        <w:rPr>
          <w:rFonts w:cs="Times New Roman"/>
          <w:color w:val="auto"/>
          <w:sz w:val="28"/>
          <w:szCs w:val="28"/>
        </w:rPr>
        <w:t xml:space="preserve"> год</w:t>
      </w:r>
      <w:r w:rsidR="003A127F" w:rsidRPr="00BA13C8">
        <w:rPr>
          <w:rFonts w:cs="Times New Roman"/>
          <w:color w:val="auto"/>
          <w:sz w:val="28"/>
          <w:szCs w:val="28"/>
        </w:rPr>
        <w:t xml:space="preserve"> в последней редакции</w:t>
      </w:r>
      <w:r w:rsidR="00201236">
        <w:rPr>
          <w:rFonts w:cs="Times New Roman"/>
          <w:color w:val="auto"/>
          <w:sz w:val="28"/>
          <w:szCs w:val="28"/>
        </w:rPr>
        <w:t xml:space="preserve"> решения Совета депутатов от 19.12.2019 №336</w:t>
      </w:r>
      <w:r w:rsidR="003A127F" w:rsidRPr="00BA13C8">
        <w:rPr>
          <w:rFonts w:cs="Times New Roman"/>
          <w:color w:val="auto"/>
          <w:sz w:val="28"/>
          <w:szCs w:val="28"/>
        </w:rPr>
        <w:t xml:space="preserve"> </w:t>
      </w:r>
      <w:r w:rsidR="00201236">
        <w:rPr>
          <w:rFonts w:cs="Times New Roman"/>
          <w:color w:val="auto"/>
          <w:sz w:val="28"/>
          <w:szCs w:val="28"/>
        </w:rPr>
        <w:t xml:space="preserve">и на </w:t>
      </w:r>
      <w:r w:rsidR="003A127F" w:rsidRPr="00BA13C8">
        <w:rPr>
          <w:rFonts w:cs="Times New Roman"/>
          <w:color w:val="auto"/>
          <w:sz w:val="28"/>
          <w:szCs w:val="28"/>
        </w:rPr>
        <w:t>2020 год</w:t>
      </w:r>
      <w:r w:rsidR="00201236">
        <w:rPr>
          <w:rFonts w:cs="Times New Roman"/>
          <w:color w:val="auto"/>
          <w:sz w:val="28"/>
          <w:szCs w:val="28"/>
        </w:rPr>
        <w:t xml:space="preserve"> в редакции решения Совета депутатов от 19.12.2019 №337</w:t>
      </w:r>
      <w:r w:rsidR="003A127F" w:rsidRPr="00BA13C8">
        <w:rPr>
          <w:rFonts w:cs="Times New Roman"/>
          <w:color w:val="auto"/>
          <w:sz w:val="28"/>
          <w:szCs w:val="28"/>
        </w:rPr>
        <w:t xml:space="preserve">, но и </w:t>
      </w:r>
      <w:r w:rsidR="003A127F" w:rsidRPr="00BA13C8">
        <w:rPr>
          <w:rFonts w:cs="Times New Roman"/>
          <w:b/>
          <w:i/>
          <w:color w:val="auto"/>
          <w:sz w:val="28"/>
          <w:szCs w:val="28"/>
          <w:u w:val="single"/>
        </w:rPr>
        <w:t>корректируются</w:t>
      </w:r>
      <w:r w:rsidR="003A127F" w:rsidRPr="009248BD">
        <w:rPr>
          <w:rFonts w:cs="Times New Roman"/>
          <w:b/>
          <w:i/>
          <w:color w:val="auto"/>
          <w:sz w:val="28"/>
          <w:szCs w:val="28"/>
          <w:u w:val="single"/>
        </w:rPr>
        <w:t xml:space="preserve"> плановые объемы финансирования мероприятий программы </w:t>
      </w:r>
      <w:r w:rsidR="00201236">
        <w:rPr>
          <w:rFonts w:cs="Times New Roman"/>
          <w:b/>
          <w:i/>
          <w:color w:val="auto"/>
          <w:sz w:val="28"/>
          <w:szCs w:val="28"/>
          <w:u w:val="single"/>
        </w:rPr>
        <w:t>на</w:t>
      </w:r>
      <w:r w:rsidR="003A127F">
        <w:rPr>
          <w:rFonts w:cs="Times New Roman"/>
          <w:b/>
          <w:i/>
          <w:color w:val="auto"/>
          <w:sz w:val="28"/>
          <w:szCs w:val="28"/>
          <w:u w:val="single"/>
        </w:rPr>
        <w:t xml:space="preserve"> 2017 и 2018 годы. </w:t>
      </w:r>
    </w:p>
    <w:p w:rsidR="0092507E" w:rsidRDefault="009F20E7" w:rsidP="009F20E7">
      <w:pPr>
        <w:shd w:val="clear" w:color="auto" w:fill="FFFFFF"/>
        <w:tabs>
          <w:tab w:val="clear" w:pos="720"/>
        </w:tabs>
        <w:suppressAutoHyphens w:val="0"/>
        <w:ind w:firstLine="708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При анализе вносимых изменений определено, что </w:t>
      </w:r>
      <w:r w:rsidR="0092507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изменились объемы финансирования подпрограмм муниципальной программы, общий объем снижения финансирования </w:t>
      </w:r>
      <w:r w:rsid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муниципальной программы </w:t>
      </w:r>
      <w:r w:rsidR="0092507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составляет 36,6%, в том числе по подпрограммам:</w:t>
      </w:r>
    </w:p>
    <w:p w:rsidR="0092507E" w:rsidRDefault="0092507E" w:rsidP="0092507E">
      <w:pPr>
        <w:shd w:val="clear" w:color="auto" w:fill="FFFFFF"/>
        <w:tabs>
          <w:tab w:val="clear" w:pos="720"/>
        </w:tabs>
        <w:suppressAutoHyphens w:val="0"/>
        <w:ind w:firstLine="708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 </w:t>
      </w:r>
      <w:r w:rsid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по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подпрограмм</w:t>
      </w:r>
      <w:r w:rsid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1 снижение общего объема финансирования составило </w:t>
      </w:r>
      <w:r w:rsidRP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61,</w:t>
      </w:r>
      <w:r w:rsid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6</w:t>
      </w:r>
      <w:r w:rsidRP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%,</w:t>
      </w:r>
    </w:p>
    <w:p w:rsidR="0092507E" w:rsidRDefault="0092507E" w:rsidP="0092507E">
      <w:pPr>
        <w:shd w:val="clear" w:color="auto" w:fill="FFFFFF"/>
        <w:tabs>
          <w:tab w:val="clear" w:pos="720"/>
        </w:tabs>
        <w:suppressAutoHyphens w:val="0"/>
        <w:ind w:firstLine="708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 </w:t>
      </w:r>
      <w:r w:rsid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по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подпрограмм</w:t>
      </w:r>
      <w:r w:rsid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е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2 снижение общего объема финансировани</w:t>
      </w:r>
      <w:r w:rsid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я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составило </w:t>
      </w:r>
      <w:r w:rsidR="00A2513E" w:rsidRP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94,2%,</w:t>
      </w:r>
    </w:p>
    <w:p w:rsidR="00A2513E" w:rsidRDefault="00A2513E" w:rsidP="0092507E">
      <w:pPr>
        <w:shd w:val="clear" w:color="auto" w:fill="FFFFFF"/>
        <w:tabs>
          <w:tab w:val="clear" w:pos="720"/>
        </w:tabs>
        <w:suppressAutoHyphens w:val="0"/>
        <w:ind w:firstLine="708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- по подпрограмме 3 снижение</w:t>
      </w:r>
      <w:r w:rsidRPr="00A2513E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общего объема финансирования составило </w:t>
      </w:r>
      <w:r w:rsidRP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4,7%,</w:t>
      </w:r>
    </w:p>
    <w:p w:rsidR="00A2513E" w:rsidRDefault="00A2513E" w:rsidP="0092507E">
      <w:pPr>
        <w:shd w:val="clear" w:color="auto" w:fill="FFFFFF"/>
        <w:tabs>
          <w:tab w:val="clear" w:pos="720"/>
        </w:tabs>
        <w:suppressAutoHyphens w:val="0"/>
        <w:ind w:firstLine="708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- по подпрограмме 4 снижение общего объема финансирования составило </w:t>
      </w:r>
      <w:r w:rsidRP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79,0%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, а по подпрограмме 5 наоборот </w:t>
      </w:r>
      <w:r w:rsidR="00AF51A3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предполагается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Pr="007954E6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 xml:space="preserve">увеличение 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общего объема финансирования за период действия программы на </w:t>
      </w:r>
      <w:r w:rsidRPr="00A2513E">
        <w:rPr>
          <w:rFonts w:eastAsia="Times New Roman" w:cs="Times New Roman"/>
          <w:i/>
          <w:color w:val="000000"/>
          <w:kern w:val="0"/>
          <w:sz w:val="28"/>
          <w:szCs w:val="28"/>
          <w:u w:val="single"/>
          <w:lang w:eastAsia="ru-RU" w:bidi="ar-SA"/>
        </w:rPr>
        <w:t>10,2%</w:t>
      </w: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.</w:t>
      </w:r>
    </w:p>
    <w:p w:rsidR="009F20E7" w:rsidRDefault="009F20E7" w:rsidP="009F20E7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>О</w:t>
      </w:r>
      <w:r w:rsidRPr="00BA13C8">
        <w:rPr>
          <w:rFonts w:cs="Times New Roman"/>
          <w:color w:val="auto"/>
          <w:sz w:val="28"/>
          <w:szCs w:val="28"/>
        </w:rPr>
        <w:t xml:space="preserve">бщий объем финансирования </w:t>
      </w:r>
      <w:r>
        <w:rPr>
          <w:rFonts w:cs="Times New Roman"/>
          <w:color w:val="auto"/>
          <w:sz w:val="28"/>
          <w:szCs w:val="28"/>
        </w:rPr>
        <w:t xml:space="preserve">подпрограммных мероприятий </w:t>
      </w:r>
      <w:r w:rsidRPr="00BA13C8">
        <w:rPr>
          <w:rFonts w:cs="Times New Roman"/>
          <w:color w:val="auto"/>
          <w:sz w:val="28"/>
          <w:szCs w:val="28"/>
        </w:rPr>
        <w:t xml:space="preserve">предлагается в размере </w:t>
      </w:r>
      <w:r>
        <w:rPr>
          <w:rFonts w:cs="Times New Roman"/>
          <w:color w:val="auto"/>
          <w:sz w:val="28"/>
          <w:szCs w:val="28"/>
        </w:rPr>
        <w:t>337196,5</w:t>
      </w:r>
      <w:r w:rsidRPr="00BA13C8">
        <w:rPr>
          <w:rFonts w:cs="Times New Roman"/>
          <w:color w:val="auto"/>
          <w:sz w:val="28"/>
          <w:szCs w:val="28"/>
        </w:rPr>
        <w:t xml:space="preserve"> тыс. рублей.</w:t>
      </w:r>
    </w:p>
    <w:p w:rsidR="003A127F" w:rsidRDefault="003A127F" w:rsidP="003A127F">
      <w:pPr>
        <w:jc w:val="both"/>
        <w:rPr>
          <w:rFonts w:cs="Times New Roman"/>
          <w:color w:val="auto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tab/>
        <w:t xml:space="preserve"> При анализе </w:t>
      </w:r>
      <w:r>
        <w:rPr>
          <w:rFonts w:cs="Times New Roman"/>
          <w:color w:val="auto"/>
          <w:sz w:val="28"/>
          <w:szCs w:val="28"/>
        </w:rPr>
        <w:t>объемов финансирования установлено:</w:t>
      </w:r>
    </w:p>
    <w:p w:rsidR="003A127F" w:rsidRPr="00BA13C8" w:rsidRDefault="003A127F" w:rsidP="003A127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A13C8">
        <w:rPr>
          <w:rFonts w:ascii="Times New Roman" w:hAnsi="Times New Roman" w:cs="Times New Roman"/>
          <w:sz w:val="28"/>
          <w:szCs w:val="28"/>
        </w:rPr>
        <w:t>Согласно пункту 2 раздела VI «Финансирование муниципальной программы» П</w:t>
      </w:r>
      <w:hyperlink r:id="rId7" w:history="1">
        <w:r w:rsidRPr="00BA13C8">
          <w:rPr>
            <w:rFonts w:ascii="Times New Roman" w:hAnsi="Times New Roman" w:cs="Times New Roman"/>
            <w:sz w:val="28"/>
            <w:szCs w:val="28"/>
          </w:rPr>
          <w:t>оряд</w:t>
        </w:r>
      </w:hyperlink>
      <w:r w:rsidRPr="00BA13C8">
        <w:rPr>
          <w:rFonts w:ascii="Times New Roman" w:hAnsi="Times New Roman" w:cs="Times New Roman"/>
          <w:sz w:val="28"/>
          <w:szCs w:val="28"/>
        </w:rPr>
        <w:t xml:space="preserve">ка принятия решений о разработке муниципальных программ города Бердска, их формирования и реализации - </w:t>
      </w:r>
      <w:r w:rsidRPr="00BA13C8">
        <w:rPr>
          <w:rFonts w:ascii="Times New Roman" w:hAnsi="Times New Roman" w:cs="Times New Roman"/>
          <w:i/>
          <w:sz w:val="28"/>
          <w:szCs w:val="28"/>
          <w:u w:val="single"/>
        </w:rPr>
        <w:t>объем бюджетных ассигнований на финансовое обеспечение реализации муниципальной программы утверждается решением Совета депутатов города Бердска о бюджете города Бердска на очередной финансовый год и плановый период (далее - решение о бюджете) по соответствующей целевой статье расходов бюджета</w:t>
      </w:r>
      <w:r w:rsidRPr="00BA13C8">
        <w:rPr>
          <w:rFonts w:ascii="Times New Roman" w:hAnsi="Times New Roman" w:cs="Times New Roman"/>
          <w:sz w:val="28"/>
          <w:szCs w:val="28"/>
        </w:rPr>
        <w:t>.</w:t>
      </w:r>
    </w:p>
    <w:p w:rsidR="003A127F" w:rsidRPr="00BA13C8" w:rsidRDefault="003A127F" w:rsidP="003A127F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BA13C8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  <w:t xml:space="preserve">Эти же нормы определены статьей 179 Бюджетного кодекса. </w:t>
      </w:r>
    </w:p>
    <w:p w:rsidR="003A127F" w:rsidRDefault="003A127F" w:rsidP="003A127F">
      <w:pPr>
        <w:jc w:val="both"/>
        <w:rPr>
          <w:rFonts w:cs="Times New Roman"/>
          <w:color w:val="auto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tab/>
      </w:r>
      <w:r>
        <w:rPr>
          <w:rFonts w:cs="Times New Roman"/>
          <w:color w:val="auto"/>
          <w:sz w:val="28"/>
          <w:szCs w:val="28"/>
        </w:rPr>
        <w:t xml:space="preserve">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Плановые ассигнования финансирования программных мероприятий </w:t>
      </w:r>
      <w:r w:rsidRPr="009248BD">
        <w:rPr>
          <w:rFonts w:cs="Times New Roman"/>
          <w:b/>
          <w:color w:val="auto"/>
          <w:sz w:val="28"/>
          <w:szCs w:val="28"/>
        </w:rPr>
        <w:t>на 2017 год</w:t>
      </w:r>
      <w:r w:rsidRPr="009248BD">
        <w:rPr>
          <w:rFonts w:cs="Times New Roman"/>
          <w:color w:val="auto"/>
          <w:sz w:val="28"/>
          <w:szCs w:val="28"/>
        </w:rPr>
        <w:t>, с учетом последнего внесения изменений в бюджет города Бердска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в 2017 году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решением Совета депутатов </w:t>
      </w:r>
      <w:r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от 21.12.2017 №120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, по целевой статье 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8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00000000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на муниципальную программу </w:t>
      </w:r>
      <w:r>
        <w:rPr>
          <w:rFonts w:eastAsia="Times New Roman"/>
          <w:bCs/>
          <w:sz w:val="28"/>
          <w:szCs w:val="28"/>
          <w:lang w:eastAsia="ru-RU"/>
        </w:rPr>
        <w:t>«</w:t>
      </w:r>
      <w:r w:rsidR="005139D2">
        <w:rPr>
          <w:rFonts w:eastAsia="Times New Roman"/>
          <w:bCs/>
          <w:sz w:val="28"/>
          <w:szCs w:val="28"/>
          <w:lang w:eastAsia="ru-RU"/>
        </w:rPr>
        <w:t>Развитие жилищно-коммунального комплекса города Бердска на 2015-2020 годы</w:t>
      </w:r>
      <w:r>
        <w:rPr>
          <w:rFonts w:eastAsia="Times New Roman"/>
          <w:bCs/>
          <w:sz w:val="28"/>
          <w:szCs w:val="28"/>
          <w:lang w:eastAsia="ru-RU"/>
        </w:rPr>
        <w:t>»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утверждены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в объеме </w:t>
      </w:r>
      <w:r w:rsidR="005139D2">
        <w:rPr>
          <w:rFonts w:eastAsia="Times New Roman" w:cs="Times New Roman"/>
          <w:b/>
          <w:i/>
          <w:color w:val="auto"/>
          <w:kern w:val="0"/>
          <w:sz w:val="28"/>
          <w:szCs w:val="28"/>
          <w:u w:val="single"/>
          <w:lang w:eastAsia="ru-RU" w:bidi="ar-SA"/>
        </w:rPr>
        <w:t>66253,7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тыс. рублей</w:t>
      </w:r>
      <w:r w:rsidRPr="009248BD">
        <w:rPr>
          <w:rFonts w:cs="Times New Roman"/>
          <w:color w:val="auto"/>
          <w:sz w:val="28"/>
          <w:szCs w:val="28"/>
        </w:rPr>
        <w:t>.</w:t>
      </w:r>
    </w:p>
    <w:p w:rsidR="003A127F" w:rsidRPr="00CD0C04" w:rsidRDefault="003A127F" w:rsidP="003A127F">
      <w:pPr>
        <w:jc w:val="both"/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</w:pPr>
      <w:r w:rsidRPr="009248BD">
        <w:rPr>
          <w:rFonts w:cs="Times New Roman"/>
          <w:b/>
          <w:i/>
          <w:color w:val="auto"/>
          <w:sz w:val="28"/>
          <w:szCs w:val="28"/>
        </w:rPr>
        <w:tab/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Решением Совета депутатов города Бердска </w:t>
      </w:r>
      <w:r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от </w:t>
      </w:r>
      <w:r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20.12</w:t>
      </w:r>
      <w:r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.2018 №</w:t>
      </w:r>
      <w:r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229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«О внесении изменений в решение Совета депутатов города Бердска от 21.12.2017 №121 «О бюджете города Бердска на 2018 год и плановый период 2019 и 2020 годов» 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плановые ассигнования</w:t>
      </w:r>
      <w:r w:rsidRPr="009248BD">
        <w:rPr>
          <w:rFonts w:eastAsia="Times New Roman" w:cs="Times New Roman"/>
          <w:i/>
          <w:color w:val="auto"/>
          <w:kern w:val="0"/>
          <w:sz w:val="28"/>
          <w:szCs w:val="28"/>
          <w:lang w:eastAsia="ru-RU" w:bidi="ar-SA"/>
        </w:rPr>
        <w:t xml:space="preserve">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муниципальную программу </w:t>
      </w:r>
      <w:r w:rsidR="005139D2">
        <w:rPr>
          <w:rFonts w:eastAsia="Times New Roman"/>
          <w:bCs/>
          <w:sz w:val="28"/>
          <w:szCs w:val="28"/>
          <w:lang w:eastAsia="ru-RU"/>
        </w:rPr>
        <w:t>«Развитие жилищно-коммунального комплекса города Бердска на 2015-2020 годы»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9248BD">
        <w:rPr>
          <w:rFonts w:cs="Times New Roman"/>
          <w:b/>
          <w:color w:val="auto"/>
          <w:sz w:val="28"/>
          <w:szCs w:val="28"/>
        </w:rPr>
        <w:t>на 2018 год</w:t>
      </w:r>
      <w:r w:rsidRPr="009248BD">
        <w:rPr>
          <w:rFonts w:cs="Times New Roman"/>
          <w:color w:val="auto"/>
          <w:sz w:val="28"/>
          <w:szCs w:val="28"/>
        </w:rPr>
        <w:t xml:space="preserve"> 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 целевой статье 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8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00000000, утверждены в объеме </w:t>
      </w:r>
      <w:r w:rsidR="005139D2">
        <w:rPr>
          <w:b/>
          <w:bCs/>
          <w:i/>
          <w:sz w:val="28"/>
          <w:szCs w:val="28"/>
          <w:lang w:eastAsia="ru-RU"/>
        </w:rPr>
        <w:t>60973,8</w:t>
      </w:r>
      <w:r>
        <w:rPr>
          <w:b/>
          <w:bCs/>
          <w:i/>
          <w:sz w:val="28"/>
          <w:szCs w:val="28"/>
          <w:lang w:eastAsia="ru-RU"/>
        </w:rPr>
        <w:t xml:space="preserve"> </w:t>
      </w:r>
      <w:r w:rsidRPr="009D3B4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тыс</w:t>
      </w:r>
      <w:r w:rsidRPr="009248BD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. рублей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. </w:t>
      </w:r>
    </w:p>
    <w:p w:rsidR="003A127F" w:rsidRDefault="003A127F" w:rsidP="003A127F">
      <w:pPr>
        <w:jc w:val="both"/>
        <w:rPr>
          <w:rFonts w:cs="Times New Roman"/>
          <w:color w:val="auto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lastRenderedPageBreak/>
        <w:tab/>
        <w:t xml:space="preserve">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Решением Совета депутатов города Бердска </w:t>
      </w:r>
      <w:r w:rsidR="005139D2"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от </w:t>
      </w:r>
      <w:r w:rsidR="005139D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19.12</w:t>
      </w:r>
      <w:r w:rsidR="005139D2"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.201</w:t>
      </w:r>
      <w:r w:rsidR="005139D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9</w:t>
      </w:r>
      <w:r w:rsidR="005139D2"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№</w:t>
      </w:r>
      <w:r w:rsidR="005139D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336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«О внесении изменений в решение Совета депутатов города Бердска от 2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0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.12.201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8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№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228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«О бюджете города Бердска на 201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9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год и плановый период 20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20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и 202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1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годов» </w:t>
      </w:r>
      <w:r w:rsidR="005139D2"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плановые ассигнования</w:t>
      </w:r>
      <w:r w:rsidR="005139D2" w:rsidRPr="009248BD">
        <w:rPr>
          <w:rFonts w:eastAsia="Times New Roman" w:cs="Times New Roman"/>
          <w:i/>
          <w:color w:val="auto"/>
          <w:kern w:val="0"/>
          <w:sz w:val="28"/>
          <w:szCs w:val="28"/>
          <w:lang w:eastAsia="ru-RU" w:bidi="ar-SA"/>
        </w:rPr>
        <w:t xml:space="preserve">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муниципальную программу </w:t>
      </w:r>
      <w:r w:rsidR="005139D2">
        <w:rPr>
          <w:rFonts w:eastAsia="Times New Roman"/>
          <w:bCs/>
          <w:sz w:val="28"/>
          <w:szCs w:val="28"/>
          <w:lang w:eastAsia="ru-RU"/>
        </w:rPr>
        <w:t>«Развитие жилищно-коммунального комплекса города Бердска на 2015-2020 годы»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5139D2" w:rsidRPr="009248BD">
        <w:rPr>
          <w:rFonts w:cs="Times New Roman"/>
          <w:b/>
          <w:color w:val="auto"/>
          <w:sz w:val="28"/>
          <w:szCs w:val="28"/>
        </w:rPr>
        <w:t>на 201</w:t>
      </w:r>
      <w:r w:rsidR="005139D2">
        <w:rPr>
          <w:rFonts w:cs="Times New Roman"/>
          <w:b/>
          <w:color w:val="auto"/>
          <w:sz w:val="28"/>
          <w:szCs w:val="28"/>
        </w:rPr>
        <w:t>9</w:t>
      </w:r>
      <w:r w:rsidR="005139D2" w:rsidRPr="009248BD">
        <w:rPr>
          <w:rFonts w:cs="Times New Roman"/>
          <w:b/>
          <w:color w:val="auto"/>
          <w:sz w:val="28"/>
          <w:szCs w:val="28"/>
        </w:rPr>
        <w:t xml:space="preserve"> год</w:t>
      </w:r>
      <w:r w:rsidR="005139D2" w:rsidRPr="009248BD">
        <w:rPr>
          <w:rFonts w:cs="Times New Roman"/>
          <w:color w:val="auto"/>
          <w:sz w:val="28"/>
          <w:szCs w:val="28"/>
        </w:rPr>
        <w:t xml:space="preserve">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 целевой статье 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8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00000000, утверждены в объеме </w:t>
      </w:r>
      <w:r w:rsidR="005139D2">
        <w:rPr>
          <w:b/>
          <w:bCs/>
          <w:i/>
          <w:sz w:val="28"/>
          <w:szCs w:val="28"/>
          <w:lang w:eastAsia="ru-RU"/>
        </w:rPr>
        <w:t xml:space="preserve">72704,8 </w:t>
      </w:r>
      <w:r w:rsidR="005139D2" w:rsidRPr="009D3B4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тыс</w:t>
      </w:r>
      <w:r w:rsidR="005139D2" w:rsidRPr="009248BD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. рублей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</w:p>
    <w:p w:rsidR="005139D2" w:rsidRDefault="003A127F" w:rsidP="005139D2">
      <w:pPr>
        <w:jc w:val="both"/>
        <w:rPr>
          <w:rFonts w:cs="Times New Roman"/>
          <w:color w:val="auto"/>
          <w:sz w:val="28"/>
          <w:szCs w:val="28"/>
        </w:rPr>
      </w:pPr>
      <w:r>
        <w:rPr>
          <w:rFonts w:cs="Times New Roman"/>
          <w:color w:val="auto"/>
          <w:sz w:val="28"/>
          <w:szCs w:val="28"/>
        </w:rPr>
        <w:tab/>
      </w:r>
      <w:r w:rsidRPr="009248BD">
        <w:rPr>
          <w:rFonts w:cs="Times New Roman"/>
          <w:color w:val="auto"/>
          <w:sz w:val="28"/>
          <w:szCs w:val="28"/>
        </w:rPr>
        <w:t xml:space="preserve">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Решением Совета депутатов города Бердска </w:t>
      </w:r>
      <w:r w:rsidR="005139D2"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от </w:t>
      </w:r>
      <w:r w:rsidR="005139D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19.12</w:t>
      </w:r>
      <w:r w:rsidR="005139D2"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.201</w:t>
      </w:r>
      <w:r w:rsidR="005139D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9</w:t>
      </w:r>
      <w:r w:rsidR="005139D2" w:rsidRPr="009D3B4A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№</w:t>
      </w:r>
      <w:r w:rsidR="005139D2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337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«О бюджете города Бердска на 20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20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год и плановый период 20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21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и 202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2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годов» </w:t>
      </w:r>
      <w:r w:rsidR="005139D2" w:rsidRPr="009248BD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плановые ассигнования</w:t>
      </w:r>
      <w:r w:rsidR="005139D2" w:rsidRPr="009248BD">
        <w:rPr>
          <w:rFonts w:eastAsia="Times New Roman" w:cs="Times New Roman"/>
          <w:i/>
          <w:color w:val="auto"/>
          <w:kern w:val="0"/>
          <w:sz w:val="28"/>
          <w:szCs w:val="28"/>
          <w:lang w:eastAsia="ru-RU" w:bidi="ar-SA"/>
        </w:rPr>
        <w:t xml:space="preserve">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муниципальную программу </w:t>
      </w:r>
      <w:r w:rsidR="005139D2">
        <w:rPr>
          <w:rFonts w:eastAsia="Times New Roman"/>
          <w:bCs/>
          <w:sz w:val="28"/>
          <w:szCs w:val="28"/>
          <w:lang w:eastAsia="ru-RU"/>
        </w:rPr>
        <w:t>«Развитие жилищно-коммунального комплекса города Бердска»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="005139D2" w:rsidRPr="009248BD">
        <w:rPr>
          <w:rFonts w:cs="Times New Roman"/>
          <w:b/>
          <w:color w:val="auto"/>
          <w:sz w:val="28"/>
          <w:szCs w:val="28"/>
        </w:rPr>
        <w:t>на 20</w:t>
      </w:r>
      <w:r w:rsidR="005139D2">
        <w:rPr>
          <w:rFonts w:cs="Times New Roman"/>
          <w:b/>
          <w:color w:val="auto"/>
          <w:sz w:val="28"/>
          <w:szCs w:val="28"/>
        </w:rPr>
        <w:t>20</w:t>
      </w:r>
      <w:r w:rsidR="005139D2" w:rsidRPr="009248BD">
        <w:rPr>
          <w:rFonts w:cs="Times New Roman"/>
          <w:b/>
          <w:color w:val="auto"/>
          <w:sz w:val="28"/>
          <w:szCs w:val="28"/>
        </w:rPr>
        <w:t xml:space="preserve"> год</w:t>
      </w:r>
      <w:r w:rsidR="005139D2" w:rsidRPr="009248BD">
        <w:rPr>
          <w:rFonts w:cs="Times New Roman"/>
          <w:color w:val="auto"/>
          <w:sz w:val="28"/>
          <w:szCs w:val="28"/>
        </w:rPr>
        <w:t xml:space="preserve"> 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по целевой статье 0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8</w:t>
      </w:r>
      <w:r w:rsidR="005139D2"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00000000, утверждены в объеме </w:t>
      </w:r>
      <w:r w:rsidR="005139D2">
        <w:rPr>
          <w:b/>
          <w:bCs/>
          <w:i/>
          <w:sz w:val="28"/>
          <w:szCs w:val="28"/>
          <w:lang w:eastAsia="ru-RU"/>
        </w:rPr>
        <w:t xml:space="preserve">66166,0 </w:t>
      </w:r>
      <w:r w:rsidR="005139D2" w:rsidRPr="009D3B4A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тыс</w:t>
      </w:r>
      <w:r w:rsidR="005139D2" w:rsidRPr="009248BD">
        <w:rPr>
          <w:rFonts w:eastAsia="Times New Roman" w:cs="Times New Roman"/>
          <w:b/>
          <w:i/>
          <w:color w:val="auto"/>
          <w:kern w:val="0"/>
          <w:sz w:val="28"/>
          <w:szCs w:val="28"/>
          <w:lang w:eastAsia="ru-RU" w:bidi="ar-SA"/>
        </w:rPr>
        <w:t>. рублей</w:t>
      </w:r>
      <w:r w:rsidR="005139D2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</w:p>
    <w:p w:rsidR="003A127F" w:rsidRPr="0037525A" w:rsidRDefault="003A127F" w:rsidP="003A127F">
      <w:pPr>
        <w:jc w:val="both"/>
        <w:rPr>
          <w:rFonts w:cs="Times New Roman"/>
          <w:color w:val="auto"/>
          <w:sz w:val="28"/>
          <w:szCs w:val="28"/>
        </w:rPr>
      </w:pPr>
      <w:r w:rsidRPr="009248BD">
        <w:rPr>
          <w:rFonts w:cs="Times New Roman"/>
          <w:color w:val="auto"/>
          <w:sz w:val="28"/>
          <w:szCs w:val="28"/>
        </w:rPr>
        <w:tab/>
        <w:t xml:space="preserve">При анализе целевых индикаторов </w:t>
      </w:r>
      <w:r>
        <w:rPr>
          <w:rFonts w:cs="Times New Roman"/>
          <w:color w:val="auto"/>
          <w:sz w:val="28"/>
          <w:szCs w:val="28"/>
        </w:rPr>
        <w:t xml:space="preserve">муниципальной программы </w:t>
      </w:r>
      <w:r w:rsidRPr="009248BD">
        <w:rPr>
          <w:rFonts w:cs="Times New Roman"/>
          <w:color w:val="auto"/>
          <w:sz w:val="28"/>
          <w:szCs w:val="28"/>
        </w:rPr>
        <w:t xml:space="preserve">установлено, что проектом Постановления вносятся изменения в целевые индикаторы, определяющие изменение динамики выполнения мероприятий </w:t>
      </w:r>
      <w:r>
        <w:rPr>
          <w:rFonts w:cs="Times New Roman"/>
          <w:color w:val="auto"/>
          <w:sz w:val="28"/>
          <w:szCs w:val="28"/>
        </w:rPr>
        <w:t>программы по задачам.</w:t>
      </w:r>
      <w:r w:rsidRPr="009248BD">
        <w:rPr>
          <w:color w:val="auto"/>
        </w:rPr>
        <w:t xml:space="preserve"> </w:t>
      </w:r>
    </w:p>
    <w:p w:rsidR="003A127F" w:rsidRPr="00937CC7" w:rsidRDefault="003A127F" w:rsidP="003A127F">
      <w:pPr>
        <w:jc w:val="both"/>
        <w:rPr>
          <w:rFonts w:cs="Times New Roman"/>
          <w:sz w:val="28"/>
          <w:szCs w:val="28"/>
          <w:u w:val="single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Паспорте проекта муниципальной программы определена цель муниципальной программы </w:t>
      </w:r>
      <w:r w:rsidR="003B4D91">
        <w:rPr>
          <w:color w:val="auto"/>
          <w:sz w:val="28"/>
          <w:szCs w:val="28"/>
        </w:rPr>
        <w:t>–</w:t>
      </w:r>
      <w:r>
        <w:rPr>
          <w:color w:val="auto"/>
          <w:sz w:val="28"/>
          <w:szCs w:val="28"/>
        </w:rPr>
        <w:t xml:space="preserve"> </w:t>
      </w:r>
      <w:r w:rsidR="003B4D91">
        <w:rPr>
          <w:rFonts w:cs="Times New Roman"/>
          <w:i/>
          <w:sz w:val="28"/>
          <w:szCs w:val="28"/>
          <w:u w:val="single"/>
        </w:rPr>
        <w:t>Обеспечение комфортных и безопасных условий проживания граждан, создание условий для устойчивого функционирования и развития коммунальной инфраструктуры города Бердска, повышение качества жилищно-коммунальных услуг</w:t>
      </w:r>
      <w:r w:rsidRPr="00937CC7">
        <w:rPr>
          <w:rFonts w:cs="Times New Roman"/>
          <w:sz w:val="28"/>
          <w:szCs w:val="28"/>
          <w:u w:val="single"/>
        </w:rPr>
        <w:t>.</w:t>
      </w:r>
    </w:p>
    <w:p w:rsidR="003A127F" w:rsidRPr="00CE03DF" w:rsidRDefault="003A127F" w:rsidP="00F60FF3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ab/>
      </w:r>
      <w:r w:rsidRPr="00937CC7">
        <w:rPr>
          <w:rFonts w:cs="Times New Roman"/>
          <w:sz w:val="28"/>
          <w:szCs w:val="28"/>
          <w:u w:val="single"/>
        </w:rPr>
        <w:t>При сравнении наименований задач муниципальной программы, сформулированных в разделе 8. приложения №1 «I. Паспорт муниципальной программы»</w:t>
      </w:r>
      <w:r w:rsidR="005B4BBF">
        <w:rPr>
          <w:rFonts w:cs="Times New Roman"/>
          <w:sz w:val="28"/>
          <w:szCs w:val="28"/>
          <w:u w:val="single"/>
        </w:rPr>
        <w:t>, приложения</w:t>
      </w:r>
      <w:r w:rsidRPr="00937CC7">
        <w:rPr>
          <w:rFonts w:cs="Times New Roman"/>
          <w:sz w:val="28"/>
          <w:szCs w:val="28"/>
          <w:u w:val="single"/>
        </w:rPr>
        <w:t xml:space="preserve"> №</w:t>
      </w:r>
      <w:r w:rsidR="005B4BBF">
        <w:rPr>
          <w:rFonts w:cs="Times New Roman"/>
          <w:sz w:val="28"/>
          <w:szCs w:val="28"/>
          <w:u w:val="single"/>
        </w:rPr>
        <w:t>4</w:t>
      </w:r>
      <w:r w:rsidRPr="00937CC7">
        <w:rPr>
          <w:rFonts w:cs="Times New Roman"/>
          <w:sz w:val="28"/>
          <w:szCs w:val="28"/>
          <w:u w:val="single"/>
        </w:rPr>
        <w:t xml:space="preserve"> «Цели, задачи и целевые индикаторы муниципальной программы» к постановлению</w:t>
      </w:r>
      <w:r w:rsidR="005B4BBF">
        <w:rPr>
          <w:rFonts w:cs="Times New Roman"/>
          <w:sz w:val="28"/>
          <w:szCs w:val="28"/>
          <w:u w:val="single"/>
        </w:rPr>
        <w:t xml:space="preserve"> администрации</w:t>
      </w:r>
      <w:r w:rsidRPr="00937CC7">
        <w:rPr>
          <w:rFonts w:cs="Times New Roman"/>
          <w:sz w:val="28"/>
          <w:szCs w:val="28"/>
          <w:u w:val="single"/>
        </w:rPr>
        <w:t xml:space="preserve"> установлены некоторые </w:t>
      </w:r>
      <w:r w:rsidRPr="00937CC7">
        <w:rPr>
          <w:rFonts w:cs="Times New Roman"/>
          <w:i/>
          <w:sz w:val="28"/>
          <w:szCs w:val="28"/>
          <w:u w:val="single"/>
        </w:rPr>
        <w:t>несоответствия</w:t>
      </w:r>
      <w:r w:rsidRPr="00937CC7">
        <w:rPr>
          <w:rFonts w:cs="Times New Roman"/>
          <w:sz w:val="28"/>
          <w:szCs w:val="28"/>
          <w:u w:val="single"/>
        </w:rPr>
        <w:t>, например</w:t>
      </w:r>
      <w:r w:rsidR="00F60FF3">
        <w:rPr>
          <w:rFonts w:cs="Times New Roman"/>
          <w:sz w:val="28"/>
          <w:szCs w:val="28"/>
          <w:u w:val="single"/>
        </w:rPr>
        <w:t>:</w:t>
      </w:r>
      <w:r w:rsidRPr="00CE03DF">
        <w:rPr>
          <w:rFonts w:cs="Times New Roman"/>
          <w:sz w:val="28"/>
          <w:szCs w:val="28"/>
        </w:rPr>
        <w:t xml:space="preserve"> </w:t>
      </w:r>
    </w:p>
    <w:p w:rsidR="003A127F" w:rsidRPr="00CE03DF" w:rsidRDefault="00F60FF3" w:rsidP="003A127F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 №3 -</w:t>
      </w:r>
      <w:r w:rsidR="003A127F" w:rsidRPr="0037525A">
        <w:rPr>
          <w:rFonts w:ascii="Times New Roman" w:hAnsi="Times New Roman" w:cs="Times New Roman"/>
          <w:sz w:val="28"/>
          <w:szCs w:val="28"/>
        </w:rPr>
        <w:t xml:space="preserve"> обеспечение </w:t>
      </w:r>
      <w:r>
        <w:rPr>
          <w:rFonts w:ascii="Times New Roman" w:hAnsi="Times New Roman" w:cs="Times New Roman"/>
          <w:sz w:val="28"/>
          <w:szCs w:val="28"/>
        </w:rPr>
        <w:t xml:space="preserve">реконструкции и развитие сетей наружного уличного освещения, и увеличение к 2020 году </w:t>
      </w:r>
      <w:r w:rsidRPr="00F60FF3">
        <w:rPr>
          <w:rFonts w:ascii="Times New Roman" w:hAnsi="Times New Roman" w:cs="Times New Roman"/>
          <w:b/>
          <w:i/>
          <w:sz w:val="28"/>
          <w:szCs w:val="28"/>
          <w:u w:val="single"/>
        </w:rPr>
        <w:t>удельного веса</w:t>
      </w:r>
      <w:r>
        <w:rPr>
          <w:rFonts w:ascii="Times New Roman" w:hAnsi="Times New Roman" w:cs="Times New Roman"/>
          <w:sz w:val="28"/>
          <w:szCs w:val="28"/>
        </w:rPr>
        <w:t xml:space="preserve"> объектов по освещенности в границах города Бердска</w:t>
      </w:r>
      <w:r w:rsidR="003A127F" w:rsidRPr="0037525A">
        <w:rPr>
          <w:rFonts w:ascii="Times New Roman" w:hAnsi="Times New Roman" w:cs="Times New Roman"/>
          <w:sz w:val="28"/>
          <w:szCs w:val="28"/>
        </w:rPr>
        <w:t xml:space="preserve"> (</w:t>
      </w:r>
      <w:r w:rsidR="003A127F" w:rsidRPr="0037525A">
        <w:rPr>
          <w:rFonts w:ascii="Times New Roman" w:hAnsi="Times New Roman" w:cs="Times New Roman"/>
          <w:sz w:val="24"/>
          <w:szCs w:val="24"/>
        </w:rPr>
        <w:t>приложение №1</w:t>
      </w:r>
      <w:r w:rsidR="003A127F" w:rsidRPr="0037525A">
        <w:rPr>
          <w:rFonts w:ascii="Times New Roman" w:hAnsi="Times New Roman" w:cs="Times New Roman"/>
          <w:sz w:val="28"/>
          <w:szCs w:val="28"/>
        </w:rPr>
        <w:t>) (в приложении №</w:t>
      </w:r>
      <w:r>
        <w:rPr>
          <w:rFonts w:ascii="Times New Roman" w:hAnsi="Times New Roman" w:cs="Times New Roman"/>
          <w:sz w:val="28"/>
          <w:szCs w:val="28"/>
        </w:rPr>
        <w:t>4</w:t>
      </w:r>
      <w:r w:rsidR="003A127F" w:rsidRPr="0037525A">
        <w:rPr>
          <w:rFonts w:ascii="Times New Roman" w:hAnsi="Times New Roman" w:cs="Times New Roman"/>
          <w:sz w:val="28"/>
          <w:szCs w:val="28"/>
        </w:rPr>
        <w:t xml:space="preserve"> к постановлению задача №3 сформулирована в следующей редакции – «</w:t>
      </w:r>
      <w:r w:rsidR="003A127F" w:rsidRPr="0037525A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обеспечение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реконструкции и развитие сетей наружного уличного освещения, и увеличение к 2020 году </w:t>
      </w:r>
      <w:r w:rsidRPr="00F60FF3">
        <w:rPr>
          <w:rFonts w:ascii="Times New Roman" w:hAnsi="Times New Roman" w:cs="Times New Roman"/>
          <w:b/>
          <w:i/>
          <w:sz w:val="28"/>
          <w:szCs w:val="28"/>
          <w:u w:val="single"/>
        </w:rPr>
        <w:t>доли</w:t>
      </w:r>
      <w:r w:rsidR="003A127F" w:rsidRPr="0037525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объектов по освещенности в границах</w:t>
      </w:r>
      <w:r w:rsidR="003A127F" w:rsidRPr="0037525A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города Бердска</w:t>
      </w:r>
      <w:r w:rsidR="003A127F" w:rsidRPr="0037525A">
        <w:rPr>
          <w:rFonts w:ascii="Times New Roman" w:hAnsi="Times New Roman" w:cs="Times New Roman"/>
          <w:sz w:val="28"/>
          <w:szCs w:val="28"/>
        </w:rPr>
        <w:t>» (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словосочетание «удельного веса» </w:t>
      </w:r>
      <w:r w:rsidR="002F4990">
        <w:rPr>
          <w:rFonts w:ascii="Times New Roman" w:hAnsi="Times New Roman" w:cs="Times New Roman"/>
          <w:sz w:val="24"/>
          <w:szCs w:val="24"/>
          <w:u w:val="single"/>
        </w:rPr>
        <w:t>за</w:t>
      </w:r>
      <w:r>
        <w:rPr>
          <w:rFonts w:ascii="Times New Roman" w:hAnsi="Times New Roman" w:cs="Times New Roman"/>
          <w:sz w:val="24"/>
          <w:szCs w:val="24"/>
          <w:u w:val="single"/>
        </w:rPr>
        <w:t>менено на «доли»</w:t>
      </w:r>
      <w:r w:rsidR="003A127F" w:rsidRPr="0037525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(в приложении №9 к постановлению «I. Паспорт подпрограммы «Развитие сетей наружного уличного освещения города Бердска» цель подпрограммы сформулирована </w:t>
      </w:r>
      <w:r w:rsidR="002F4990">
        <w:rPr>
          <w:rFonts w:ascii="Times New Roman" w:hAnsi="Times New Roman" w:cs="Times New Roman"/>
          <w:sz w:val="28"/>
          <w:szCs w:val="28"/>
        </w:rPr>
        <w:t>точно так же, как и в Паспорте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– «</w:t>
      </w:r>
      <w:r w:rsidRPr="00F60FF3">
        <w:rPr>
          <w:rFonts w:ascii="Times New Roman" w:hAnsi="Times New Roman" w:cs="Times New Roman"/>
          <w:i/>
          <w:sz w:val="28"/>
          <w:szCs w:val="28"/>
        </w:rPr>
        <w:t xml:space="preserve">обеспечение реконструкции и развитие сетей наружного уличного освещения, и увеличение к 2020 году </w:t>
      </w:r>
      <w:r w:rsidRPr="00F60FF3">
        <w:rPr>
          <w:rFonts w:ascii="Times New Roman" w:hAnsi="Times New Roman" w:cs="Times New Roman"/>
          <w:b/>
          <w:i/>
          <w:sz w:val="28"/>
          <w:szCs w:val="28"/>
          <w:u w:val="single"/>
        </w:rPr>
        <w:t>удельного веса</w:t>
      </w:r>
      <w:r w:rsidRPr="00F60FF3">
        <w:rPr>
          <w:rFonts w:ascii="Times New Roman" w:hAnsi="Times New Roman" w:cs="Times New Roman"/>
          <w:i/>
          <w:sz w:val="28"/>
          <w:szCs w:val="28"/>
        </w:rPr>
        <w:t xml:space="preserve"> объектов по освещенности в границах города Бердска</w:t>
      </w:r>
      <w:r>
        <w:rPr>
          <w:rFonts w:ascii="Times New Roman" w:hAnsi="Times New Roman" w:cs="Times New Roman"/>
          <w:sz w:val="28"/>
          <w:szCs w:val="28"/>
        </w:rPr>
        <w:t>»)</w:t>
      </w:r>
      <w:r w:rsidR="003A127F" w:rsidRPr="0037525A">
        <w:rPr>
          <w:rFonts w:ascii="Times New Roman" w:hAnsi="Times New Roman" w:cs="Times New Roman"/>
          <w:sz w:val="28"/>
          <w:szCs w:val="28"/>
        </w:rPr>
        <w:t>;</w:t>
      </w:r>
    </w:p>
    <w:p w:rsidR="003A127F" w:rsidRDefault="002F4990" w:rsidP="003A127F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Задача №5 – обеспечение сохранности муниципального жилого и нежилого фонда города Бердска и улучшение комфортности проживания </w:t>
      </w:r>
      <w:r w:rsidRPr="002F4990">
        <w:rPr>
          <w:rFonts w:cs="Times New Roman"/>
          <w:b/>
          <w:i/>
          <w:sz w:val="28"/>
          <w:szCs w:val="28"/>
          <w:u w:val="single"/>
        </w:rPr>
        <w:t>в них граждан</w:t>
      </w:r>
      <w:r>
        <w:rPr>
          <w:rFonts w:cs="Times New Roman"/>
          <w:sz w:val="28"/>
          <w:szCs w:val="28"/>
        </w:rPr>
        <w:t xml:space="preserve"> (</w:t>
      </w:r>
      <w:r w:rsidRPr="002F4990">
        <w:rPr>
          <w:rFonts w:cs="Times New Roman"/>
          <w:sz w:val="24"/>
          <w:szCs w:val="24"/>
        </w:rPr>
        <w:t>приложение №1</w:t>
      </w:r>
      <w:r>
        <w:rPr>
          <w:rFonts w:cs="Times New Roman"/>
          <w:sz w:val="28"/>
          <w:szCs w:val="28"/>
        </w:rPr>
        <w:t>)</w:t>
      </w:r>
      <w:r w:rsidR="00986C00">
        <w:rPr>
          <w:rFonts w:cs="Times New Roman"/>
          <w:sz w:val="28"/>
          <w:szCs w:val="28"/>
        </w:rPr>
        <w:t xml:space="preserve"> (</w:t>
      </w:r>
      <w:r w:rsidR="00986C00" w:rsidRPr="00986C00">
        <w:rPr>
          <w:rFonts w:cs="Times New Roman"/>
          <w:i/>
          <w:sz w:val="24"/>
          <w:szCs w:val="24"/>
        </w:rPr>
        <w:t>сформулировано некорректно в отношении нежилого фонда</w:t>
      </w:r>
      <w:r w:rsidR="00986C00">
        <w:rPr>
          <w:rFonts w:cs="Times New Roman"/>
          <w:sz w:val="28"/>
          <w:szCs w:val="28"/>
        </w:rPr>
        <w:t>)</w:t>
      </w:r>
      <w:r>
        <w:rPr>
          <w:rFonts w:cs="Times New Roman"/>
          <w:sz w:val="28"/>
          <w:szCs w:val="28"/>
        </w:rPr>
        <w:t xml:space="preserve">, (в приложении №11 к постановлению администрации цель подпрограммы «Содержание муниципального жилого и нежилого фонда города Бердска, обеспечение деятельности учреждений сферы ЖКХ» </w:t>
      </w:r>
      <w:r>
        <w:rPr>
          <w:rFonts w:cs="Times New Roman"/>
          <w:sz w:val="28"/>
          <w:szCs w:val="28"/>
        </w:rPr>
        <w:lastRenderedPageBreak/>
        <w:t>сформулирована следующим образом: «</w:t>
      </w:r>
      <w:r w:rsidRPr="00986C00">
        <w:rPr>
          <w:rFonts w:cs="Times New Roman"/>
          <w:i/>
          <w:sz w:val="28"/>
          <w:szCs w:val="28"/>
          <w:u w:val="single"/>
        </w:rPr>
        <w:t>обеспечение сохранности муниципального жилого и нежилого фонда города Бердска и улучшение комфортности проживания в жилом фонде граждан</w:t>
      </w:r>
      <w:r>
        <w:rPr>
          <w:rFonts w:cs="Times New Roman"/>
          <w:sz w:val="28"/>
          <w:szCs w:val="28"/>
        </w:rPr>
        <w:t>»</w:t>
      </w:r>
      <w:r w:rsidR="003A127F" w:rsidRPr="00CE03DF">
        <w:rPr>
          <w:rFonts w:cs="Times New Roman"/>
          <w:sz w:val="28"/>
          <w:szCs w:val="28"/>
        </w:rPr>
        <w:t>.</w:t>
      </w:r>
    </w:p>
    <w:p w:rsidR="00F019D8" w:rsidRDefault="009F20E7" w:rsidP="00F019D8">
      <w:pPr>
        <w:shd w:val="clear" w:color="auto" w:fill="FFFFFF"/>
        <w:jc w:val="both"/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ab/>
      </w:r>
      <w:r w:rsidR="00F019D8" w:rsidRP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В 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Паспорте муниципальной программы (приложение №1 к постановлению) пунктом 9 «Целевые индикаторы и показатели муниципальной программы» количество целевых индикаторов – 19 позиций, в </w:t>
      </w:r>
      <w:r w:rsidR="00F019D8" w:rsidRP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редакции муниципальной программы </w:t>
      </w:r>
      <w:r w:rsidR="0031581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(постановление 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от </w:t>
      </w:r>
      <w:r w:rsidR="00F019D8">
        <w:rPr>
          <w:color w:val="auto"/>
          <w:sz w:val="28"/>
          <w:szCs w:val="28"/>
        </w:rPr>
        <w:t>02.05.2017 №1195</w:t>
      </w:r>
      <w:r w:rsidR="0031581C">
        <w:rPr>
          <w:color w:val="auto"/>
          <w:sz w:val="28"/>
          <w:szCs w:val="28"/>
        </w:rPr>
        <w:t>)</w:t>
      </w:r>
      <w:r w:rsidR="00F019D8">
        <w:rPr>
          <w:color w:val="auto"/>
          <w:sz w:val="28"/>
          <w:szCs w:val="28"/>
        </w:rPr>
        <w:t xml:space="preserve"> </w:t>
      </w:r>
      <w:r w:rsidR="00F019D8" w:rsidRP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количество целевых 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индикаторов (</w:t>
      </w:r>
      <w:r w:rsidR="00F019D8" w:rsidRP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показателей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)</w:t>
      </w:r>
      <w:r w:rsidR="00F019D8" w:rsidRP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муниципальной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</w:t>
      </w:r>
      <w:r w:rsidR="00F019D8" w:rsidRP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программы 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также 19 позиций. Однако приложение</w:t>
      </w:r>
      <w:r w:rsidR="0031581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м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№4</w:t>
      </w:r>
      <w:r w:rsidR="0031581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к постановлению 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проект</w:t>
      </w:r>
      <w:r w:rsidR="0031581C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а</w:t>
      </w:r>
      <w:r w:rsidR="00F019D8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 xml:space="preserve"> изменений муниципальной программы количество индикаторов и показателей составляет 18 позиций. </w:t>
      </w:r>
    </w:p>
    <w:p w:rsidR="003A127F" w:rsidRDefault="00F019D8" w:rsidP="00F019D8">
      <w:pPr>
        <w:shd w:val="clear" w:color="auto" w:fill="FFFFFF"/>
        <w:jc w:val="both"/>
        <w:rPr>
          <w:rFonts w:cs="Times New Roman"/>
          <w:sz w:val="28"/>
          <w:szCs w:val="28"/>
        </w:rPr>
      </w:pPr>
      <w:r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ab/>
      </w:r>
      <w:r w:rsidR="007B2B59">
        <w:rPr>
          <w:rFonts w:eastAsia="Times New Roman" w:cs="Times New Roman"/>
          <w:color w:val="000000"/>
          <w:kern w:val="0"/>
          <w:sz w:val="28"/>
          <w:szCs w:val="28"/>
          <w:lang w:eastAsia="ru-RU" w:bidi="ar-SA"/>
        </w:rPr>
        <w:t>Контрольно-счетная палата обращает внимание, что п</w:t>
      </w:r>
      <w:r w:rsidR="003A127F" w:rsidRPr="007B2B59">
        <w:rPr>
          <w:rFonts w:cs="Times New Roman"/>
          <w:sz w:val="28"/>
          <w:szCs w:val="28"/>
        </w:rPr>
        <w:t>ри сравнении наименований целевых индикаторов муниципальной программы,</w:t>
      </w:r>
      <w:r w:rsidR="003A127F" w:rsidRPr="007B2B59">
        <w:rPr>
          <w:sz w:val="28"/>
          <w:szCs w:val="28"/>
        </w:rPr>
        <w:t xml:space="preserve"> которые позволяют оценить степень достижения цели и решения задач программы,</w:t>
      </w:r>
      <w:r w:rsidR="003A127F" w:rsidRPr="007B2B59">
        <w:rPr>
          <w:rFonts w:cs="Times New Roman"/>
          <w:sz w:val="28"/>
          <w:szCs w:val="28"/>
        </w:rPr>
        <w:t xml:space="preserve"> сформулированных в разделе 9. приложения №1 «I. Паспорт муниципальной программы» и в приложении №</w:t>
      </w:r>
      <w:r w:rsidR="00986C00" w:rsidRPr="007B2B59">
        <w:rPr>
          <w:rFonts w:cs="Times New Roman"/>
          <w:sz w:val="28"/>
          <w:szCs w:val="28"/>
        </w:rPr>
        <w:t>4</w:t>
      </w:r>
      <w:r w:rsidR="003A127F" w:rsidRPr="007B2B59">
        <w:rPr>
          <w:rFonts w:cs="Times New Roman"/>
          <w:sz w:val="28"/>
          <w:szCs w:val="28"/>
        </w:rPr>
        <w:t xml:space="preserve"> «Цели, задачи и целевые индикаторы муниципальной программы» к постановлению, установлены некоторые несоответствия, например</w:t>
      </w:r>
      <w:r w:rsidR="003A127F">
        <w:rPr>
          <w:rFonts w:cs="Times New Roman"/>
          <w:sz w:val="28"/>
          <w:szCs w:val="28"/>
        </w:rPr>
        <w:t>:</w:t>
      </w:r>
    </w:p>
    <w:p w:rsidR="003A127F" w:rsidRDefault="007B2B59" w:rsidP="00986C00">
      <w:pPr>
        <w:widowControl w:val="0"/>
        <w:tabs>
          <w:tab w:val="left" w:pos="1701"/>
        </w:tabs>
        <w:snapToGrid w:val="0"/>
        <w:jc w:val="both"/>
        <w:rPr>
          <w:sz w:val="24"/>
          <w:szCs w:val="24"/>
        </w:rPr>
      </w:pPr>
      <w:r w:rsidRPr="007B2B59">
        <w:rPr>
          <w:sz w:val="28"/>
          <w:szCs w:val="28"/>
        </w:rPr>
        <w:tab/>
      </w:r>
      <w:r w:rsidR="00986C00" w:rsidRPr="0073746E">
        <w:rPr>
          <w:b/>
          <w:sz w:val="28"/>
          <w:szCs w:val="28"/>
          <w:u w:val="single"/>
        </w:rPr>
        <w:t>целевой индикатор №9</w:t>
      </w:r>
      <w:r w:rsidR="00986C00">
        <w:rPr>
          <w:sz w:val="28"/>
          <w:szCs w:val="28"/>
        </w:rPr>
        <w:t xml:space="preserve"> – удельный вес сетей наружного уличного освещения в необходимой и достаточной протяженности сетей наружного уличного освещения на территории города Бердска</w:t>
      </w:r>
      <w:r w:rsidR="00391DFB">
        <w:rPr>
          <w:sz w:val="28"/>
          <w:szCs w:val="28"/>
        </w:rPr>
        <w:t xml:space="preserve"> (</w:t>
      </w:r>
      <w:r w:rsidR="00391DFB" w:rsidRPr="00391DFB">
        <w:rPr>
          <w:sz w:val="24"/>
          <w:szCs w:val="24"/>
        </w:rPr>
        <w:t xml:space="preserve">в приложении №4 к постановлению данный целевой индикатор сформулирован следующим образом – </w:t>
      </w:r>
      <w:r w:rsidR="00391DFB" w:rsidRPr="00391DFB">
        <w:rPr>
          <w:i/>
          <w:sz w:val="24"/>
          <w:szCs w:val="24"/>
          <w:u w:val="single"/>
        </w:rPr>
        <w:t xml:space="preserve">удельный вес сетей наружного уличного освещения, </w:t>
      </w:r>
      <w:r w:rsidR="00391DFB" w:rsidRPr="00391DFB">
        <w:rPr>
          <w:b/>
          <w:i/>
          <w:sz w:val="24"/>
          <w:szCs w:val="24"/>
          <w:u w:val="single"/>
        </w:rPr>
        <w:t>с учетом вновь построенных</w:t>
      </w:r>
      <w:r w:rsidR="00391DFB" w:rsidRPr="00391DFB">
        <w:rPr>
          <w:i/>
          <w:sz w:val="24"/>
          <w:szCs w:val="24"/>
          <w:u w:val="single"/>
        </w:rPr>
        <w:t>, в необходимой и достаточной протяженности сетей наружного уличного освещения на территории города Бердска</w:t>
      </w:r>
      <w:r w:rsidR="00391DFB">
        <w:rPr>
          <w:sz w:val="28"/>
          <w:szCs w:val="28"/>
        </w:rPr>
        <w:t xml:space="preserve"> </w:t>
      </w:r>
      <w:r w:rsidR="00391DFB" w:rsidRPr="00391DFB">
        <w:rPr>
          <w:sz w:val="24"/>
          <w:szCs w:val="24"/>
        </w:rPr>
        <w:t xml:space="preserve">(добавлено – </w:t>
      </w:r>
      <w:r w:rsidR="00391DFB">
        <w:rPr>
          <w:sz w:val="24"/>
          <w:szCs w:val="24"/>
        </w:rPr>
        <w:t>«</w:t>
      </w:r>
      <w:r w:rsidR="00391DFB" w:rsidRPr="00391DFB">
        <w:rPr>
          <w:sz w:val="24"/>
          <w:szCs w:val="24"/>
        </w:rPr>
        <w:t>с учетом вновь построенных</w:t>
      </w:r>
      <w:r w:rsidR="00391DFB">
        <w:rPr>
          <w:sz w:val="24"/>
          <w:szCs w:val="24"/>
        </w:rPr>
        <w:t>»</w:t>
      </w:r>
      <w:r w:rsidR="00391DFB" w:rsidRPr="002A56C0">
        <w:rPr>
          <w:sz w:val="28"/>
          <w:szCs w:val="28"/>
        </w:rPr>
        <w:t>)</w:t>
      </w:r>
      <w:r w:rsidR="00391DFB">
        <w:rPr>
          <w:sz w:val="24"/>
          <w:szCs w:val="24"/>
        </w:rPr>
        <w:t>;</w:t>
      </w:r>
    </w:p>
    <w:p w:rsidR="00391DFB" w:rsidRDefault="007B2B59" w:rsidP="00986C00">
      <w:pPr>
        <w:widowControl w:val="0"/>
        <w:tabs>
          <w:tab w:val="left" w:pos="1701"/>
        </w:tabs>
        <w:snapToGrid w:val="0"/>
        <w:jc w:val="both"/>
        <w:rPr>
          <w:sz w:val="24"/>
          <w:szCs w:val="24"/>
        </w:rPr>
      </w:pPr>
      <w:r w:rsidRPr="007B2B59">
        <w:rPr>
          <w:sz w:val="28"/>
          <w:szCs w:val="28"/>
        </w:rPr>
        <w:tab/>
      </w:r>
      <w:r w:rsidR="00391DFB" w:rsidRPr="0073746E">
        <w:rPr>
          <w:b/>
          <w:sz w:val="28"/>
          <w:szCs w:val="28"/>
          <w:u w:val="single"/>
        </w:rPr>
        <w:t>целевой индикатор №10</w:t>
      </w:r>
      <w:r w:rsidR="00391DFB">
        <w:rPr>
          <w:sz w:val="28"/>
          <w:szCs w:val="28"/>
        </w:rPr>
        <w:t xml:space="preserve"> – удельный вес светильников в необходимом и достаточном количестве светильников города Бердска (</w:t>
      </w:r>
      <w:r w:rsidR="00391DFB" w:rsidRPr="002A56C0">
        <w:rPr>
          <w:sz w:val="24"/>
          <w:szCs w:val="24"/>
        </w:rPr>
        <w:t xml:space="preserve">в приложении №4 к постановлению данный целевой индикатор сформулирован следующим образом – </w:t>
      </w:r>
      <w:r w:rsidR="00391DFB" w:rsidRPr="002A56C0">
        <w:rPr>
          <w:i/>
          <w:sz w:val="24"/>
          <w:szCs w:val="24"/>
          <w:u w:val="single"/>
        </w:rPr>
        <w:t xml:space="preserve">удельный вес светильников, </w:t>
      </w:r>
      <w:r w:rsidR="00391DFB" w:rsidRPr="002A56C0">
        <w:rPr>
          <w:b/>
          <w:i/>
          <w:sz w:val="24"/>
          <w:szCs w:val="24"/>
          <w:u w:val="single"/>
        </w:rPr>
        <w:t>с учетом вновь обустроенных</w:t>
      </w:r>
      <w:r w:rsidR="00391DFB" w:rsidRPr="002A56C0">
        <w:rPr>
          <w:i/>
          <w:sz w:val="24"/>
          <w:szCs w:val="24"/>
          <w:u w:val="single"/>
        </w:rPr>
        <w:t>, в необходимом и достаточном количестве светильников города Бердска</w:t>
      </w:r>
      <w:r w:rsidR="00391DFB" w:rsidRPr="00391DFB">
        <w:rPr>
          <w:sz w:val="28"/>
          <w:szCs w:val="28"/>
        </w:rPr>
        <w:t xml:space="preserve"> </w:t>
      </w:r>
      <w:r w:rsidR="00391DFB" w:rsidRPr="00391DFB">
        <w:rPr>
          <w:sz w:val="24"/>
          <w:szCs w:val="24"/>
        </w:rPr>
        <w:t>(добавлено – «с учетом вновь обустроенных»</w:t>
      </w:r>
      <w:r w:rsidR="00391DFB" w:rsidRPr="002A56C0">
        <w:rPr>
          <w:sz w:val="28"/>
          <w:szCs w:val="28"/>
        </w:rPr>
        <w:t>)</w:t>
      </w:r>
      <w:r w:rsidR="00391DFB">
        <w:rPr>
          <w:sz w:val="24"/>
          <w:szCs w:val="24"/>
        </w:rPr>
        <w:t>;</w:t>
      </w:r>
    </w:p>
    <w:p w:rsidR="0031581C" w:rsidRDefault="007B2B59" w:rsidP="00986C00">
      <w:pPr>
        <w:widowControl w:val="0"/>
        <w:tabs>
          <w:tab w:val="left" w:pos="1701"/>
        </w:tabs>
        <w:snapToGrid w:val="0"/>
        <w:jc w:val="both"/>
        <w:rPr>
          <w:color w:val="auto"/>
          <w:sz w:val="28"/>
          <w:szCs w:val="28"/>
        </w:rPr>
      </w:pPr>
      <w:r w:rsidRPr="007B2B59">
        <w:rPr>
          <w:color w:val="auto"/>
          <w:sz w:val="28"/>
          <w:szCs w:val="28"/>
        </w:rPr>
        <w:tab/>
      </w:r>
      <w:r w:rsidR="002A56C0" w:rsidRPr="0073746E">
        <w:rPr>
          <w:b/>
          <w:color w:val="auto"/>
          <w:sz w:val="28"/>
          <w:szCs w:val="28"/>
          <w:u w:val="single"/>
        </w:rPr>
        <w:t>целевой индикатор №12</w:t>
      </w:r>
      <w:r w:rsidR="002A56C0">
        <w:rPr>
          <w:color w:val="auto"/>
          <w:sz w:val="28"/>
          <w:szCs w:val="28"/>
        </w:rPr>
        <w:t xml:space="preserve"> – изменение динамики выполнения мероприятий по обеспечению безопасности дорожного движения на внутриквартальных территориях, прилегающих к общеобразовательным учреждениям города Бердска относительно уровня 2016 года (</w:t>
      </w:r>
      <w:r w:rsidR="002A56C0" w:rsidRPr="002A56C0">
        <w:rPr>
          <w:i/>
          <w:color w:val="auto"/>
          <w:sz w:val="24"/>
          <w:szCs w:val="24"/>
          <w:u w:val="single"/>
        </w:rPr>
        <w:t xml:space="preserve">в приложении №4 к постановлению данный целевой индикатор </w:t>
      </w:r>
      <w:r w:rsidR="002A56C0" w:rsidRPr="002A56C0">
        <w:rPr>
          <w:b/>
          <w:i/>
          <w:color w:val="auto"/>
          <w:sz w:val="24"/>
          <w:szCs w:val="24"/>
          <w:u w:val="single"/>
        </w:rPr>
        <w:t>отсутствует</w:t>
      </w:r>
      <w:r w:rsidR="002A56C0">
        <w:rPr>
          <w:color w:val="auto"/>
          <w:sz w:val="28"/>
          <w:szCs w:val="28"/>
        </w:rPr>
        <w:t xml:space="preserve">). </w:t>
      </w:r>
    </w:p>
    <w:p w:rsidR="007B2B59" w:rsidRDefault="0031581C" w:rsidP="00986C00">
      <w:pPr>
        <w:widowControl w:val="0"/>
        <w:tabs>
          <w:tab w:val="left" w:pos="1701"/>
        </w:tabs>
        <w:snapToGri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="002A56C0">
        <w:rPr>
          <w:color w:val="auto"/>
          <w:sz w:val="28"/>
          <w:szCs w:val="28"/>
        </w:rPr>
        <w:t>В Разделе III. Цели и задачи, важнейшие целевые индикаторы муниципальной программы (в ред. постановления администрации города Бердска от 02.05.2017 №1195)</w:t>
      </w:r>
      <w:r w:rsidR="004B6197">
        <w:rPr>
          <w:color w:val="auto"/>
          <w:sz w:val="28"/>
          <w:szCs w:val="28"/>
        </w:rPr>
        <w:t>,</w:t>
      </w:r>
      <w:r w:rsidR="002A56C0">
        <w:rPr>
          <w:color w:val="auto"/>
          <w:sz w:val="28"/>
          <w:szCs w:val="28"/>
        </w:rPr>
        <w:t xml:space="preserve"> методик</w:t>
      </w:r>
      <w:r w:rsidR="007B2B59">
        <w:rPr>
          <w:color w:val="auto"/>
          <w:sz w:val="28"/>
          <w:szCs w:val="28"/>
        </w:rPr>
        <w:t>ой</w:t>
      </w:r>
      <w:r w:rsidR="002A56C0">
        <w:rPr>
          <w:color w:val="auto"/>
          <w:sz w:val="28"/>
          <w:szCs w:val="28"/>
        </w:rPr>
        <w:t xml:space="preserve"> расчета </w:t>
      </w:r>
      <w:r w:rsidR="007B2B59">
        <w:rPr>
          <w:color w:val="auto"/>
          <w:sz w:val="28"/>
          <w:szCs w:val="28"/>
        </w:rPr>
        <w:t>предлагается следующий расчет данного целевого индикатора:</w:t>
      </w:r>
    </w:p>
    <w:p w:rsidR="007B2B59" w:rsidRPr="007B2B59" w:rsidRDefault="007B2B59" w:rsidP="007B2B59">
      <w:pPr>
        <w:pStyle w:val="ConsPlusNormal"/>
        <w:ind w:firstLine="54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«</w:t>
      </w:r>
      <w:r w:rsidRPr="007B2B59">
        <w:rPr>
          <w:rFonts w:ascii="Times New Roman" w:hAnsi="Times New Roman" w:cs="Times New Roman"/>
          <w:i/>
        </w:rPr>
        <w:t>12. Изменение динамики выполнения мероприятий по обеспечению безопасности дорожного движения на внутриквартальных территориях, прилегающих к общеобразовательным учреждениям города Бердска, относительно уровня 2016 года, значение, %, определяется как:</w:t>
      </w:r>
    </w:p>
    <w:p w:rsidR="007B2B59" w:rsidRPr="007B2B59" w:rsidRDefault="007B2B59" w:rsidP="007B2B59">
      <w:pPr>
        <w:pStyle w:val="ConsPlusNormal"/>
        <w:jc w:val="center"/>
        <w:rPr>
          <w:rFonts w:ascii="Times New Roman" w:hAnsi="Times New Roman" w:cs="Times New Roman"/>
          <w:i/>
        </w:rPr>
      </w:pPr>
      <w:r w:rsidRPr="007B2B59">
        <w:rPr>
          <w:rFonts w:ascii="Times New Roman" w:hAnsi="Times New Roman" w:cs="Times New Roman"/>
          <w:i/>
        </w:rPr>
        <w:t>R = R1 / R2 x 100%,</w:t>
      </w:r>
    </w:p>
    <w:p w:rsidR="007B2B59" w:rsidRPr="007B2B59" w:rsidRDefault="007B2B59" w:rsidP="007B2B59">
      <w:pPr>
        <w:pStyle w:val="ConsPlusNormal"/>
        <w:ind w:firstLine="540"/>
        <w:jc w:val="both"/>
        <w:rPr>
          <w:rFonts w:ascii="Times New Roman" w:hAnsi="Times New Roman" w:cs="Times New Roman"/>
          <w:i/>
        </w:rPr>
      </w:pPr>
      <w:r w:rsidRPr="007B2B59">
        <w:rPr>
          <w:rFonts w:ascii="Times New Roman" w:hAnsi="Times New Roman" w:cs="Times New Roman"/>
          <w:i/>
        </w:rPr>
        <w:t>где R1 - выполнение мероприятий по обеспечению безопасности дорожного движения на внутриквартальных территориях, прилегающих к общеобразовательным учреждениям города Бердска, значение на 1 января года, следующего за отчетным, тыс. рубл</w:t>
      </w:r>
      <w:r>
        <w:rPr>
          <w:rFonts w:ascii="Times New Roman" w:hAnsi="Times New Roman" w:cs="Times New Roman"/>
          <w:i/>
        </w:rPr>
        <w:t>ей (источник данных - МКУ «УЖКХ»</w:t>
      </w:r>
      <w:r w:rsidRPr="007B2B59">
        <w:rPr>
          <w:rFonts w:ascii="Times New Roman" w:hAnsi="Times New Roman" w:cs="Times New Roman"/>
          <w:i/>
        </w:rPr>
        <w:t>),</w:t>
      </w:r>
    </w:p>
    <w:p w:rsidR="007B2B59" w:rsidRPr="007B2B59" w:rsidRDefault="007B2B59" w:rsidP="007B2B59">
      <w:pPr>
        <w:pStyle w:val="ConsPlusNormal"/>
        <w:ind w:firstLine="540"/>
        <w:jc w:val="both"/>
        <w:rPr>
          <w:rFonts w:ascii="Times New Roman" w:hAnsi="Times New Roman" w:cs="Times New Roman"/>
          <w:i/>
        </w:rPr>
      </w:pPr>
      <w:r w:rsidRPr="007B2B59">
        <w:rPr>
          <w:rFonts w:ascii="Times New Roman" w:hAnsi="Times New Roman" w:cs="Times New Roman"/>
          <w:i/>
        </w:rPr>
        <w:t xml:space="preserve">R2 - выполнение мероприятий по обеспечению безопасности дорожного движения на </w:t>
      </w:r>
      <w:r w:rsidRPr="007B2B59">
        <w:rPr>
          <w:rFonts w:ascii="Times New Roman" w:hAnsi="Times New Roman" w:cs="Times New Roman"/>
          <w:i/>
        </w:rPr>
        <w:lastRenderedPageBreak/>
        <w:t>внутриквартальных территориях, прилегающих к общеобразовательным учреждениям города Бердска, значение за 2016 год, тыс. рублей</w:t>
      </w:r>
      <w:r>
        <w:rPr>
          <w:rFonts w:ascii="Times New Roman" w:hAnsi="Times New Roman" w:cs="Times New Roman"/>
          <w:i/>
        </w:rPr>
        <w:t xml:space="preserve"> (источник данных - МКУ «УЖКХ»)».</w:t>
      </w:r>
    </w:p>
    <w:p w:rsidR="0073746E" w:rsidRDefault="007B2B59" w:rsidP="00986C00">
      <w:pPr>
        <w:widowControl w:val="0"/>
        <w:tabs>
          <w:tab w:val="left" w:pos="1701"/>
        </w:tabs>
        <w:snapToGri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7B2B59">
        <w:rPr>
          <w:color w:val="auto"/>
          <w:sz w:val="28"/>
          <w:szCs w:val="28"/>
          <w:u w:val="single"/>
        </w:rPr>
        <w:t>В</w:t>
      </w:r>
      <w:r w:rsidR="009866C5" w:rsidRPr="007B2B59">
        <w:rPr>
          <w:color w:val="auto"/>
          <w:sz w:val="28"/>
          <w:szCs w:val="28"/>
          <w:u w:val="single"/>
        </w:rPr>
        <w:t xml:space="preserve"> </w:t>
      </w:r>
      <w:r>
        <w:rPr>
          <w:color w:val="auto"/>
          <w:sz w:val="28"/>
          <w:szCs w:val="28"/>
          <w:u w:val="single"/>
        </w:rPr>
        <w:t>расчете целевых индикаторов и</w:t>
      </w:r>
      <w:r w:rsidR="009866C5" w:rsidRPr="007B2B59">
        <w:rPr>
          <w:color w:val="auto"/>
          <w:sz w:val="28"/>
          <w:szCs w:val="28"/>
          <w:u w:val="single"/>
        </w:rPr>
        <w:t xml:space="preserve"> показателей</w:t>
      </w:r>
      <w:r w:rsidR="004B6197" w:rsidRPr="007B2B59">
        <w:rPr>
          <w:color w:val="auto"/>
          <w:sz w:val="28"/>
          <w:szCs w:val="28"/>
          <w:u w:val="single"/>
        </w:rPr>
        <w:t>,</w:t>
      </w:r>
      <w:r w:rsidR="009866C5" w:rsidRPr="007B2B59">
        <w:rPr>
          <w:color w:val="auto"/>
          <w:sz w:val="28"/>
          <w:szCs w:val="28"/>
          <w:u w:val="single"/>
        </w:rPr>
        <w:t xml:space="preserve"> представленно</w:t>
      </w:r>
      <w:r>
        <w:rPr>
          <w:color w:val="auto"/>
          <w:sz w:val="28"/>
          <w:szCs w:val="28"/>
          <w:u w:val="single"/>
        </w:rPr>
        <w:t>м</w:t>
      </w:r>
      <w:r w:rsidR="009866C5" w:rsidRPr="007B2B59">
        <w:rPr>
          <w:color w:val="auto"/>
          <w:sz w:val="28"/>
          <w:szCs w:val="28"/>
          <w:u w:val="single"/>
        </w:rPr>
        <w:t xml:space="preserve"> </w:t>
      </w:r>
      <w:r w:rsidR="004B6197" w:rsidRPr="007B2B59">
        <w:rPr>
          <w:color w:val="auto"/>
          <w:sz w:val="28"/>
          <w:szCs w:val="28"/>
          <w:u w:val="single"/>
        </w:rPr>
        <w:t>с</w:t>
      </w:r>
      <w:r w:rsidR="009866C5" w:rsidRPr="007B2B59">
        <w:rPr>
          <w:color w:val="auto"/>
          <w:sz w:val="28"/>
          <w:szCs w:val="28"/>
          <w:u w:val="single"/>
        </w:rPr>
        <w:t xml:space="preserve"> пояснительной записк</w:t>
      </w:r>
      <w:r w:rsidR="004B6197" w:rsidRPr="007B2B59">
        <w:rPr>
          <w:color w:val="auto"/>
          <w:sz w:val="28"/>
          <w:szCs w:val="28"/>
          <w:u w:val="single"/>
        </w:rPr>
        <w:t>ой к проекту постановления,</w:t>
      </w:r>
      <w:r w:rsidR="009866C5" w:rsidRPr="007B2B59">
        <w:rPr>
          <w:color w:val="auto"/>
          <w:sz w:val="28"/>
          <w:szCs w:val="28"/>
          <w:u w:val="single"/>
        </w:rPr>
        <w:t xml:space="preserve"> расчет целевого индикатора №12 </w:t>
      </w:r>
      <w:r w:rsidR="009866C5" w:rsidRPr="009866C5">
        <w:rPr>
          <w:b/>
          <w:i/>
          <w:color w:val="auto"/>
          <w:sz w:val="28"/>
          <w:szCs w:val="28"/>
          <w:u w:val="single"/>
        </w:rPr>
        <w:t>отсутствует</w:t>
      </w:r>
      <w:r>
        <w:rPr>
          <w:color w:val="auto"/>
          <w:sz w:val="28"/>
          <w:szCs w:val="28"/>
        </w:rPr>
        <w:t>.</w:t>
      </w:r>
      <w:r w:rsidR="00160F74">
        <w:rPr>
          <w:color w:val="auto"/>
          <w:sz w:val="28"/>
          <w:szCs w:val="28"/>
        </w:rPr>
        <w:t xml:space="preserve"> Однако</w:t>
      </w:r>
      <w:r w:rsidR="00337C7B">
        <w:rPr>
          <w:color w:val="auto"/>
          <w:sz w:val="28"/>
          <w:szCs w:val="28"/>
        </w:rPr>
        <w:t>,</w:t>
      </w:r>
      <w:r w:rsidR="00160F74">
        <w:rPr>
          <w:color w:val="auto"/>
          <w:sz w:val="28"/>
          <w:szCs w:val="28"/>
        </w:rPr>
        <w:t xml:space="preserve"> подпрограмм</w:t>
      </w:r>
      <w:r w:rsidR="00337C7B">
        <w:rPr>
          <w:color w:val="auto"/>
          <w:sz w:val="28"/>
          <w:szCs w:val="28"/>
        </w:rPr>
        <w:t>ой</w:t>
      </w:r>
      <w:r w:rsidR="00160F74">
        <w:rPr>
          <w:color w:val="auto"/>
          <w:sz w:val="28"/>
          <w:szCs w:val="28"/>
        </w:rPr>
        <w:t xml:space="preserve"> «Развитие сетей наружного уличного освещения города Бердска</w:t>
      </w:r>
      <w:r w:rsidR="00337C7B">
        <w:rPr>
          <w:color w:val="auto"/>
          <w:sz w:val="28"/>
          <w:szCs w:val="28"/>
        </w:rPr>
        <w:t>»</w:t>
      </w:r>
      <w:r w:rsidR="00160F74">
        <w:rPr>
          <w:color w:val="auto"/>
          <w:sz w:val="28"/>
          <w:szCs w:val="28"/>
        </w:rPr>
        <w:t xml:space="preserve"> (приложение №9 к проекту постановления)</w:t>
      </w:r>
      <w:r w:rsidR="00337C7B">
        <w:rPr>
          <w:color w:val="auto"/>
          <w:sz w:val="28"/>
          <w:szCs w:val="28"/>
        </w:rPr>
        <w:t xml:space="preserve"> </w:t>
      </w:r>
      <w:r w:rsidR="00160F74">
        <w:rPr>
          <w:color w:val="auto"/>
          <w:sz w:val="28"/>
          <w:szCs w:val="28"/>
        </w:rPr>
        <w:t xml:space="preserve">одной из задач выполнения </w:t>
      </w:r>
      <w:r w:rsidR="00337C7B">
        <w:rPr>
          <w:color w:val="auto"/>
          <w:sz w:val="28"/>
          <w:szCs w:val="28"/>
        </w:rPr>
        <w:t xml:space="preserve">поставленной </w:t>
      </w:r>
      <w:r w:rsidR="00160F74">
        <w:rPr>
          <w:color w:val="auto"/>
          <w:sz w:val="28"/>
          <w:szCs w:val="28"/>
        </w:rPr>
        <w:t xml:space="preserve">цели подпрограммы </w:t>
      </w:r>
      <w:r w:rsidR="00337C7B">
        <w:rPr>
          <w:color w:val="auto"/>
          <w:sz w:val="28"/>
          <w:szCs w:val="28"/>
        </w:rPr>
        <w:t xml:space="preserve">- </w:t>
      </w:r>
      <w:r w:rsidR="00337C7B" w:rsidRPr="00337C7B">
        <w:rPr>
          <w:i/>
          <w:color w:val="auto"/>
          <w:sz w:val="24"/>
          <w:szCs w:val="24"/>
        </w:rPr>
        <w:t>обеспечение реконструкции и развитие сетей наружного уличного освещения, и увеличение к 2020 году удельного веса объектов по освещенности в границах города Бердска</w:t>
      </w:r>
      <w:r w:rsidR="00337C7B">
        <w:rPr>
          <w:color w:val="auto"/>
          <w:sz w:val="28"/>
          <w:szCs w:val="28"/>
        </w:rPr>
        <w:t xml:space="preserve"> </w:t>
      </w:r>
      <w:r w:rsidR="00160F74">
        <w:rPr>
          <w:color w:val="auto"/>
          <w:sz w:val="28"/>
          <w:szCs w:val="28"/>
        </w:rPr>
        <w:t xml:space="preserve">является – </w:t>
      </w:r>
      <w:r w:rsidR="00160F74" w:rsidRPr="00337C7B">
        <w:rPr>
          <w:i/>
          <w:color w:val="auto"/>
          <w:sz w:val="28"/>
          <w:szCs w:val="28"/>
          <w:u w:val="single"/>
        </w:rPr>
        <w:t xml:space="preserve">проведение </w:t>
      </w:r>
      <w:r w:rsidR="00337C7B" w:rsidRPr="00337C7B">
        <w:rPr>
          <w:i/>
          <w:color w:val="auto"/>
          <w:sz w:val="28"/>
          <w:szCs w:val="28"/>
          <w:u w:val="single"/>
        </w:rPr>
        <w:t>мероприятий по обеспечению без</w:t>
      </w:r>
      <w:r w:rsidR="00160F74" w:rsidRPr="00337C7B">
        <w:rPr>
          <w:i/>
          <w:color w:val="auto"/>
          <w:sz w:val="28"/>
          <w:szCs w:val="28"/>
          <w:u w:val="single"/>
        </w:rPr>
        <w:t>опасности дорожного движения на внутриквартальных территориях, прилегающих</w:t>
      </w:r>
      <w:r w:rsidR="00337C7B" w:rsidRPr="00337C7B">
        <w:rPr>
          <w:i/>
          <w:color w:val="auto"/>
          <w:sz w:val="28"/>
          <w:szCs w:val="28"/>
          <w:u w:val="single"/>
        </w:rPr>
        <w:t xml:space="preserve"> к общеобразовательным учреждениям города Бердска</w:t>
      </w:r>
      <w:r w:rsidR="00337C7B" w:rsidRPr="00337C7B">
        <w:rPr>
          <w:i/>
          <w:color w:val="auto"/>
          <w:sz w:val="28"/>
          <w:szCs w:val="28"/>
        </w:rPr>
        <w:t xml:space="preserve">, </w:t>
      </w:r>
      <w:r w:rsidR="00337C7B">
        <w:rPr>
          <w:color w:val="auto"/>
          <w:sz w:val="28"/>
          <w:szCs w:val="28"/>
        </w:rPr>
        <w:t>и как ожидаемый конечный результат подпрограммы к концу 2020 года будет построено 100 м новых сетей наружного уличного освещения на внутриквартальных территориях, прилегающих к общеобразовательным учреждениям города Бердска.</w:t>
      </w:r>
      <w:r w:rsidR="0073746E">
        <w:rPr>
          <w:color w:val="auto"/>
          <w:sz w:val="28"/>
          <w:szCs w:val="28"/>
        </w:rPr>
        <w:t xml:space="preserve"> </w:t>
      </w:r>
    </w:p>
    <w:p w:rsidR="00391DFB" w:rsidRPr="00337C7B" w:rsidRDefault="0073746E" w:rsidP="00986C00">
      <w:pPr>
        <w:widowControl w:val="0"/>
        <w:tabs>
          <w:tab w:val="left" w:pos="1701"/>
        </w:tabs>
        <w:snapToGrid w:val="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ab/>
        <w:t>Проектом Паспорта программы и Разделом «VI. Ожидаемые результаты муниципальной программы», результат по строительству новых сетей наружного освещения на внутриквартальных территориях, прилегающих к общеобразовательным учреждениям, включен в итоговые результаты реализации муниципальной программы «Развитие жилищно-коммунального комплекса города Бердска».</w:t>
      </w:r>
    </w:p>
    <w:p w:rsidR="009866C5" w:rsidRDefault="007B2B59" w:rsidP="00986C00">
      <w:pPr>
        <w:widowControl w:val="0"/>
        <w:tabs>
          <w:tab w:val="left" w:pos="1701"/>
        </w:tabs>
        <w:snapToGrid w:val="0"/>
        <w:jc w:val="both"/>
        <w:rPr>
          <w:sz w:val="24"/>
          <w:szCs w:val="24"/>
        </w:rPr>
      </w:pPr>
      <w:r>
        <w:rPr>
          <w:color w:val="auto"/>
          <w:sz w:val="28"/>
          <w:szCs w:val="28"/>
        </w:rPr>
        <w:tab/>
      </w:r>
      <w:r w:rsidR="009866C5" w:rsidRPr="0073746E">
        <w:rPr>
          <w:b/>
          <w:color w:val="auto"/>
          <w:sz w:val="28"/>
          <w:szCs w:val="28"/>
          <w:u w:val="single"/>
        </w:rPr>
        <w:t>целевой индикатор №13</w:t>
      </w:r>
      <w:r>
        <w:rPr>
          <w:color w:val="auto"/>
          <w:sz w:val="28"/>
          <w:szCs w:val="28"/>
        </w:rPr>
        <w:t xml:space="preserve"> – удельный вес запроектированных газопроводов низкого давления (далее ГНД), в общей протяженности </w:t>
      </w:r>
      <w:r w:rsidR="008F2F23">
        <w:rPr>
          <w:color w:val="auto"/>
          <w:sz w:val="28"/>
          <w:szCs w:val="28"/>
        </w:rPr>
        <w:t xml:space="preserve">в проектировании ГНД города Бердска </w:t>
      </w:r>
      <w:r w:rsidR="008F2F23">
        <w:rPr>
          <w:sz w:val="28"/>
          <w:szCs w:val="28"/>
        </w:rPr>
        <w:t>(</w:t>
      </w:r>
      <w:r w:rsidR="008F2F23" w:rsidRPr="00391DFB">
        <w:rPr>
          <w:sz w:val="24"/>
          <w:szCs w:val="24"/>
        </w:rPr>
        <w:t>в приложении №4 к постановлению данный целевой индикатор сформулирован следующим образом</w:t>
      </w:r>
      <w:r w:rsidR="008F2F23">
        <w:rPr>
          <w:sz w:val="24"/>
          <w:szCs w:val="24"/>
        </w:rPr>
        <w:t xml:space="preserve"> – </w:t>
      </w:r>
      <w:r w:rsidR="008F2F23" w:rsidRPr="008F2F23">
        <w:rPr>
          <w:i/>
          <w:sz w:val="24"/>
          <w:szCs w:val="24"/>
          <w:u w:val="single"/>
        </w:rPr>
        <w:t xml:space="preserve">удельный вес запроектированных ГНД </w:t>
      </w:r>
      <w:r w:rsidR="008F2F23" w:rsidRPr="008F2F23">
        <w:rPr>
          <w:b/>
          <w:i/>
          <w:sz w:val="24"/>
          <w:szCs w:val="24"/>
          <w:u w:val="single"/>
        </w:rPr>
        <w:t>в необходимой и достаточной</w:t>
      </w:r>
      <w:r w:rsidR="008F2F23" w:rsidRPr="008F2F23">
        <w:rPr>
          <w:i/>
          <w:sz w:val="24"/>
          <w:szCs w:val="24"/>
          <w:u w:val="single"/>
        </w:rPr>
        <w:t xml:space="preserve"> протяженности в проектировании ГНД города Бердска</w:t>
      </w:r>
      <w:r w:rsidR="008F2F23">
        <w:rPr>
          <w:sz w:val="24"/>
          <w:szCs w:val="24"/>
        </w:rPr>
        <w:t xml:space="preserve"> (добавлено «в необходимой и достаточной»).</w:t>
      </w:r>
    </w:p>
    <w:p w:rsidR="008F2F23" w:rsidRPr="008F2F23" w:rsidRDefault="008F2F23" w:rsidP="00986C00">
      <w:pPr>
        <w:widowControl w:val="0"/>
        <w:tabs>
          <w:tab w:val="left" w:pos="1701"/>
        </w:tabs>
        <w:snapToGrid w:val="0"/>
        <w:jc w:val="both"/>
        <w:rPr>
          <w:color w:val="auto"/>
          <w:sz w:val="28"/>
          <w:szCs w:val="28"/>
        </w:rPr>
      </w:pPr>
      <w:r>
        <w:rPr>
          <w:sz w:val="24"/>
          <w:szCs w:val="24"/>
        </w:rPr>
        <w:tab/>
      </w:r>
    </w:p>
    <w:p w:rsidR="003A127F" w:rsidRDefault="003A127F" w:rsidP="003A127F">
      <w:pPr>
        <w:jc w:val="both"/>
        <w:rPr>
          <w:rFonts w:cs="Times New Roman"/>
          <w:color w:val="auto"/>
          <w:sz w:val="28"/>
          <w:szCs w:val="28"/>
        </w:rPr>
      </w:pPr>
    </w:p>
    <w:p w:rsidR="00C5443A" w:rsidRDefault="00C5443A"/>
    <w:sectPr w:rsidR="00C5443A" w:rsidSect="00AF6BB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09C7" w:rsidRDefault="00D209C7" w:rsidP="00E36808">
      <w:r>
        <w:separator/>
      </w:r>
    </w:p>
  </w:endnote>
  <w:endnote w:type="continuationSeparator" w:id="0">
    <w:p w:rsidR="00D209C7" w:rsidRDefault="00D209C7" w:rsidP="00E36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auto"/>
      </w:rPr>
      <w:id w:val="13634005"/>
      <w:docPartObj>
        <w:docPartGallery w:val="Page Numbers (Bottom of Page)"/>
        <w:docPartUnique/>
      </w:docPartObj>
    </w:sdtPr>
    <w:sdtContent>
      <w:p w:rsidR="00E36808" w:rsidRDefault="003D70E0">
        <w:pPr>
          <w:pStyle w:val="a7"/>
          <w:jc w:val="right"/>
        </w:pPr>
        <w:fldSimple w:instr=" PAGE   \* MERGEFORMAT ">
          <w:r w:rsidR="009F20E7">
            <w:rPr>
              <w:noProof/>
            </w:rPr>
            <w:t>5</w:t>
          </w:r>
        </w:fldSimple>
      </w:p>
    </w:sdtContent>
  </w:sdt>
  <w:p w:rsidR="00E36808" w:rsidRDefault="00E3680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09C7" w:rsidRDefault="00D209C7" w:rsidP="00E36808">
      <w:r>
        <w:separator/>
      </w:r>
    </w:p>
  </w:footnote>
  <w:footnote w:type="continuationSeparator" w:id="0">
    <w:p w:rsidR="00D209C7" w:rsidRDefault="00D209C7" w:rsidP="00E368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127F"/>
    <w:rsid w:val="00046D45"/>
    <w:rsid w:val="0009166C"/>
    <w:rsid w:val="000F6E57"/>
    <w:rsid w:val="00160F74"/>
    <w:rsid w:val="00201236"/>
    <w:rsid w:val="00235AF2"/>
    <w:rsid w:val="00240C71"/>
    <w:rsid w:val="00290303"/>
    <w:rsid w:val="002A56C0"/>
    <w:rsid w:val="002E7C39"/>
    <w:rsid w:val="002F4990"/>
    <w:rsid w:val="0031581C"/>
    <w:rsid w:val="00337C7B"/>
    <w:rsid w:val="00391DFB"/>
    <w:rsid w:val="003A127F"/>
    <w:rsid w:val="003B4D91"/>
    <w:rsid w:val="003D70E0"/>
    <w:rsid w:val="004225CE"/>
    <w:rsid w:val="00487B9B"/>
    <w:rsid w:val="004B6197"/>
    <w:rsid w:val="005139D2"/>
    <w:rsid w:val="005B4BBF"/>
    <w:rsid w:val="00627CAB"/>
    <w:rsid w:val="006659B9"/>
    <w:rsid w:val="0066712D"/>
    <w:rsid w:val="00721F21"/>
    <w:rsid w:val="0073746E"/>
    <w:rsid w:val="007954E6"/>
    <w:rsid w:val="007B2B59"/>
    <w:rsid w:val="007C383A"/>
    <w:rsid w:val="00830C9A"/>
    <w:rsid w:val="0086612A"/>
    <w:rsid w:val="008F2F23"/>
    <w:rsid w:val="0092507E"/>
    <w:rsid w:val="009866C5"/>
    <w:rsid w:val="00986C00"/>
    <w:rsid w:val="009A1BAB"/>
    <w:rsid w:val="009F20E7"/>
    <w:rsid w:val="00A2513E"/>
    <w:rsid w:val="00A71C9E"/>
    <w:rsid w:val="00AF51A3"/>
    <w:rsid w:val="00AF6BBF"/>
    <w:rsid w:val="00B84E6D"/>
    <w:rsid w:val="00C472E6"/>
    <w:rsid w:val="00C5443A"/>
    <w:rsid w:val="00D209C7"/>
    <w:rsid w:val="00D41D67"/>
    <w:rsid w:val="00E36808"/>
    <w:rsid w:val="00E420E8"/>
    <w:rsid w:val="00E72BF1"/>
    <w:rsid w:val="00ED1960"/>
    <w:rsid w:val="00F019D8"/>
    <w:rsid w:val="00F60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27F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4">
    <w:name w:val="heading 4"/>
    <w:basedOn w:val="a"/>
    <w:next w:val="a"/>
    <w:link w:val="40"/>
    <w:qFormat/>
    <w:rsid w:val="003A127F"/>
    <w:pPr>
      <w:keepNext/>
      <w:tabs>
        <w:tab w:val="clear" w:pos="720"/>
        <w:tab w:val="num" w:pos="2880"/>
      </w:tabs>
      <w:spacing w:before="240" w:after="60"/>
      <w:ind w:left="2880" w:hanging="360"/>
      <w:outlineLvl w:val="3"/>
    </w:pPr>
    <w:rPr>
      <w:rFonts w:eastAsia="Times New Roman" w:cs="Times New Roman"/>
      <w:b/>
      <w:bCs/>
      <w:color w:val="auto"/>
      <w:kern w:val="0"/>
      <w:sz w:val="28"/>
      <w:szCs w:val="28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A127F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3">
    <w:name w:val="Normal (Web)"/>
    <w:basedOn w:val="a"/>
    <w:uiPriority w:val="99"/>
    <w:rsid w:val="003A127F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ConsPlusNormal">
    <w:name w:val="ConsPlusNormal"/>
    <w:link w:val="ConsPlusNormal0"/>
    <w:rsid w:val="003A12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A12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A12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HTML">
    <w:name w:val="HTML Preformatted"/>
    <w:basedOn w:val="a"/>
    <w:link w:val="HTML0"/>
    <w:rsid w:val="003A127F"/>
    <w:pPr>
      <w:tabs>
        <w:tab w:val="clear" w:pos="720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auto"/>
      <w:kern w:val="0"/>
      <w:lang w:eastAsia="ar-SA" w:bidi="ar-SA"/>
    </w:rPr>
  </w:style>
  <w:style w:type="character" w:customStyle="1" w:styleId="HTML0">
    <w:name w:val="Стандартный HTML Знак"/>
    <w:basedOn w:val="a0"/>
    <w:link w:val="HTML"/>
    <w:rsid w:val="003A127F"/>
    <w:rPr>
      <w:rFonts w:ascii="Courier New" w:eastAsia="Times New Roman" w:hAnsi="Courier New" w:cs="Courier New"/>
      <w:sz w:val="20"/>
      <w:szCs w:val="20"/>
      <w:lang w:eastAsia="ar-SA"/>
    </w:rPr>
  </w:style>
  <w:style w:type="table" w:styleId="a4">
    <w:name w:val="Table Grid"/>
    <w:basedOn w:val="a1"/>
    <w:uiPriority w:val="59"/>
    <w:rsid w:val="0009166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E36808"/>
    <w:pPr>
      <w:tabs>
        <w:tab w:val="clear" w:pos="720"/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36808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a7">
    <w:name w:val="footer"/>
    <w:basedOn w:val="a"/>
    <w:link w:val="a8"/>
    <w:uiPriority w:val="99"/>
    <w:unhideWhenUsed/>
    <w:rsid w:val="00E36808"/>
    <w:pPr>
      <w:tabs>
        <w:tab w:val="clear" w:pos="720"/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808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6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A7D38C621331CB05A091ADEDBA7779BE319D3F247EF025036D48A96D6FB0D0B83AD8D4DBAD32D3F96E5F17fC07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F6C37CA3D80467CCF34AF901C2919AF10E215EF11E15E13C8A926A99EEAB85374C4C85751E0A6B2236772F9JCLEH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2375</Words>
  <Characters>13538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dcterms:created xsi:type="dcterms:W3CDTF">2020-05-12T06:46:00Z</dcterms:created>
  <dcterms:modified xsi:type="dcterms:W3CDTF">2020-05-12T06:46:00Z</dcterms:modified>
</cp:coreProperties>
</file>